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16A" w:rsidRPr="00A9616A" w:rsidRDefault="00A9616A" w:rsidP="000C7E5B">
      <w:pPr>
        <w:pStyle w:val="a6"/>
        <w:jc w:val="center"/>
        <w:rPr>
          <w:rFonts w:ascii="PT Astra Serif" w:hAnsi="PT Astra Serif"/>
          <w:b/>
        </w:rPr>
      </w:pPr>
    </w:p>
    <w:p w:rsidR="00A9616A" w:rsidRDefault="00A9616A">
      <w:pPr>
        <w:pStyle w:val="a6"/>
        <w:jc w:val="center"/>
        <w:rPr>
          <w:rFonts w:ascii="PT Astra Serif" w:hAnsi="PT Astra Serif"/>
        </w:rPr>
      </w:pPr>
    </w:p>
    <w:p w:rsidR="00460DE8" w:rsidRPr="004805FA" w:rsidRDefault="0061391D">
      <w:pPr>
        <w:pStyle w:val="a6"/>
        <w:jc w:val="center"/>
        <w:rPr>
          <w:rFonts w:ascii="PT Astra Serif" w:hAnsi="PT Astra Serif"/>
        </w:rPr>
      </w:pPr>
      <w:r w:rsidRPr="0061391D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61391D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61391D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0C7E5B">
        <w:rPr>
          <w:rFonts w:ascii="PT Astra Serif" w:hAnsi="PT Astra Serif"/>
          <w:szCs w:val="10"/>
        </w:rPr>
        <w:t xml:space="preserve"> 31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0C7E5B">
        <w:rPr>
          <w:rFonts w:ascii="PT Astra Serif" w:hAnsi="PT Astra Serif"/>
          <w:szCs w:val="10"/>
        </w:rPr>
        <w:t xml:space="preserve">января </w:t>
      </w:r>
      <w:r w:rsidR="00353841">
        <w:rPr>
          <w:rFonts w:ascii="PT Astra Serif" w:hAnsi="PT Astra Serif"/>
          <w:szCs w:val="10"/>
        </w:rPr>
        <w:t xml:space="preserve"> </w:t>
      </w:r>
      <w:r w:rsidR="00634A97" w:rsidRPr="004805FA">
        <w:rPr>
          <w:rFonts w:ascii="PT Astra Serif" w:hAnsi="PT Astra Serif"/>
          <w:szCs w:val="10"/>
        </w:rPr>
        <w:t>20</w:t>
      </w:r>
      <w:r w:rsidR="00301D94" w:rsidRPr="004805FA">
        <w:rPr>
          <w:rFonts w:ascii="PT Astra Serif" w:hAnsi="PT Astra Serif"/>
          <w:szCs w:val="10"/>
        </w:rPr>
        <w:t>2</w:t>
      </w:r>
      <w:r w:rsidR="00A9616A">
        <w:rPr>
          <w:rFonts w:ascii="PT Astra Serif" w:hAnsi="PT Astra Serif"/>
          <w:szCs w:val="10"/>
        </w:rPr>
        <w:t>4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0C7E5B">
        <w:rPr>
          <w:rFonts w:ascii="PT Astra Serif" w:hAnsi="PT Astra Serif"/>
          <w:szCs w:val="10"/>
        </w:rPr>
        <w:t xml:space="preserve">                            </w:t>
      </w:r>
      <w:r w:rsidR="009C15F5" w:rsidRPr="004805FA">
        <w:rPr>
          <w:rFonts w:ascii="PT Astra Serif" w:hAnsi="PT Astra Serif"/>
          <w:szCs w:val="10"/>
        </w:rPr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0C7E5B">
        <w:rPr>
          <w:rFonts w:ascii="PT Astra Serif" w:hAnsi="PT Astra Serif"/>
          <w:szCs w:val="10"/>
        </w:rPr>
        <w:t>33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A9616A">
        <w:rPr>
          <w:rFonts w:ascii="PT Astra Serif" w:hAnsi="PT Astra Serif"/>
          <w:b/>
          <w:sz w:val="23"/>
          <w:szCs w:val="23"/>
        </w:rPr>
        <w:t>5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A9616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A9616A">
        <w:rPr>
          <w:rFonts w:ascii="PT Astra Serif" w:hAnsi="PT Astra Serif"/>
          <w:b/>
          <w:sz w:val="23"/>
          <w:szCs w:val="23"/>
        </w:rPr>
        <w:t>15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A9616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A9616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и 202</w:t>
      </w:r>
      <w:r w:rsidR="00A9616A">
        <w:rPr>
          <w:rFonts w:ascii="PT Astra Serif" w:hAnsi="PT Astra Serif"/>
          <w:b/>
        </w:rPr>
        <w:t>6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D70FCD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D70FCD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года № </w:t>
      </w:r>
      <w:r w:rsidR="00D70FCD">
        <w:rPr>
          <w:rFonts w:ascii="PT Astra Serif" w:hAnsi="PT Astra Serif"/>
        </w:rPr>
        <w:t>15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D70FCD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D70FCD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и 202</w:t>
      </w:r>
      <w:r w:rsidR="00D70FCD">
        <w:rPr>
          <w:rFonts w:ascii="PT Astra Serif" w:hAnsi="PT Astra Serif"/>
        </w:rPr>
        <w:t>6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D70FCD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D70FCD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и 202</w:t>
      </w:r>
      <w:r w:rsidR="00D70FCD">
        <w:rPr>
          <w:rFonts w:ascii="PT Astra Serif" w:hAnsi="PT Astra Serif"/>
        </w:rPr>
        <w:t>6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D70FCD">
        <w:rPr>
          <w:rFonts w:ascii="PT Astra Serif" w:hAnsi="PT Astra Serif"/>
        </w:rPr>
        <w:t>691354,2</w:t>
      </w:r>
      <w:r w:rsidRPr="004805FA">
        <w:rPr>
          <w:rFonts w:ascii="PT Astra Serif" w:hAnsi="PT Astra Serif"/>
          <w:bCs/>
        </w:rPr>
        <w:t>» заменить цифрами «</w:t>
      </w:r>
      <w:r w:rsidR="00274754">
        <w:rPr>
          <w:rFonts w:ascii="PT Astra Serif" w:hAnsi="PT Astra Serif"/>
          <w:bCs/>
        </w:rPr>
        <w:t>691095,5</w:t>
      </w:r>
      <w:r w:rsidRPr="004805FA">
        <w:rPr>
          <w:rFonts w:ascii="PT Astra Serif" w:hAnsi="PT Astra Serif"/>
          <w:bCs/>
        </w:rPr>
        <w:t>»;</w:t>
      </w:r>
    </w:p>
    <w:p w:rsidR="00296660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D70FCD">
        <w:rPr>
          <w:rFonts w:ascii="PT Astra Serif" w:hAnsi="PT Astra Serif"/>
        </w:rPr>
        <w:t>691354,2</w:t>
      </w:r>
      <w:r w:rsidRPr="004805FA">
        <w:rPr>
          <w:rFonts w:ascii="PT Astra Serif" w:hAnsi="PT Astra Serif"/>
          <w:bCs/>
        </w:rPr>
        <w:t>» заменить цифрами «</w:t>
      </w:r>
      <w:r w:rsidR="00274754">
        <w:rPr>
          <w:rFonts w:ascii="PT Astra Serif" w:hAnsi="PT Astra Serif"/>
          <w:bCs/>
        </w:rPr>
        <w:t>717137,2</w:t>
      </w:r>
      <w:r w:rsidRPr="004805FA">
        <w:rPr>
          <w:rFonts w:ascii="PT Astra Serif" w:hAnsi="PT Astra Serif"/>
          <w:bCs/>
        </w:rPr>
        <w:t>»</w:t>
      </w:r>
      <w:r w:rsidR="00274754">
        <w:rPr>
          <w:rFonts w:ascii="PT Astra Serif" w:hAnsi="PT Astra Serif"/>
          <w:bCs/>
        </w:rPr>
        <w:t>;</w:t>
      </w:r>
    </w:p>
    <w:p w:rsidR="00274754" w:rsidRDefault="00274754" w:rsidP="005331B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- дополнить абзацем четвертым следующего содержания:</w:t>
      </w:r>
    </w:p>
    <w:p w:rsidR="00274754" w:rsidRDefault="00274754" w:rsidP="005331B8">
      <w:pPr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«- дефицит в сумме 26041,7 тыс. руб.»</w:t>
      </w:r>
      <w:r w:rsidR="0043104B">
        <w:rPr>
          <w:rFonts w:ascii="PT Astra Serif" w:hAnsi="PT Astra Serif"/>
          <w:bCs/>
        </w:rPr>
        <w:t>;</w:t>
      </w:r>
    </w:p>
    <w:p w:rsidR="0043104B" w:rsidRPr="00A37498" w:rsidRDefault="0043104B" w:rsidP="0043104B">
      <w:pPr>
        <w:ind w:left="660"/>
        <w:jc w:val="both"/>
        <w:rPr>
          <w:bCs/>
        </w:rPr>
      </w:pPr>
      <w:r>
        <w:rPr>
          <w:bCs/>
        </w:rPr>
        <w:t>в пункте 2:</w:t>
      </w:r>
    </w:p>
    <w:p w:rsidR="0043104B" w:rsidRPr="00A37498" w:rsidRDefault="0043104B" w:rsidP="0043104B">
      <w:pPr>
        <w:jc w:val="both"/>
        <w:rPr>
          <w:bCs/>
        </w:rPr>
      </w:pPr>
      <w:r>
        <w:rPr>
          <w:bCs/>
        </w:rPr>
        <w:t>- в абзаце</w:t>
      </w:r>
      <w:r w:rsidRPr="009F65D7">
        <w:rPr>
          <w:bCs/>
        </w:rPr>
        <w:t xml:space="preserve"> </w:t>
      </w:r>
      <w:r>
        <w:rPr>
          <w:bCs/>
        </w:rPr>
        <w:t xml:space="preserve">втором </w:t>
      </w:r>
      <w:r w:rsidRPr="00A37498">
        <w:rPr>
          <w:bCs/>
        </w:rPr>
        <w:t>цифры «</w:t>
      </w:r>
      <w:r w:rsidRPr="002B0A42">
        <w:rPr>
          <w:rFonts w:ascii="PT Astra Serif" w:hAnsi="PT Astra Serif"/>
        </w:rPr>
        <w:t>632620,8</w:t>
      </w:r>
      <w:r w:rsidRPr="00A37498">
        <w:rPr>
          <w:bCs/>
        </w:rPr>
        <w:t xml:space="preserve">» заменить цифрами </w:t>
      </w:r>
      <w:r w:rsidRPr="00587BBA">
        <w:rPr>
          <w:bCs/>
        </w:rPr>
        <w:t>«</w:t>
      </w:r>
      <w:r>
        <w:rPr>
          <w:bCs/>
        </w:rPr>
        <w:t>632514,4</w:t>
      </w:r>
      <w:r w:rsidRPr="00A37498">
        <w:rPr>
          <w:bCs/>
        </w:rPr>
        <w:t>»</w:t>
      </w:r>
      <w:r>
        <w:rPr>
          <w:bCs/>
        </w:rPr>
        <w:t>, цифры «</w:t>
      </w:r>
      <w:r w:rsidRPr="002B0A42">
        <w:rPr>
          <w:rFonts w:ascii="PT Astra Serif" w:hAnsi="PT Astra Serif"/>
        </w:rPr>
        <w:t>632742,0</w:t>
      </w:r>
      <w:r>
        <w:rPr>
          <w:bCs/>
        </w:rPr>
        <w:t xml:space="preserve">» </w:t>
      </w:r>
      <w:r w:rsidRPr="00A37498">
        <w:rPr>
          <w:bCs/>
        </w:rPr>
        <w:t>заменить цифрами</w:t>
      </w:r>
      <w:r>
        <w:rPr>
          <w:bCs/>
        </w:rPr>
        <w:t xml:space="preserve"> «632635,6»;</w:t>
      </w:r>
    </w:p>
    <w:p w:rsidR="0043104B" w:rsidRDefault="0043104B" w:rsidP="0043104B">
      <w:pPr>
        <w:jc w:val="both"/>
        <w:rPr>
          <w:bCs/>
        </w:rPr>
      </w:pPr>
      <w:r>
        <w:rPr>
          <w:bCs/>
        </w:rPr>
        <w:t>- в абзаце</w:t>
      </w:r>
      <w:r w:rsidRPr="00E76584">
        <w:rPr>
          <w:bCs/>
        </w:rPr>
        <w:t xml:space="preserve"> </w:t>
      </w:r>
      <w:r>
        <w:rPr>
          <w:bCs/>
        </w:rPr>
        <w:t>третьем</w:t>
      </w:r>
      <w:r w:rsidRPr="00A37498">
        <w:rPr>
          <w:bCs/>
        </w:rPr>
        <w:t xml:space="preserve"> цифры «</w:t>
      </w:r>
      <w:r w:rsidRPr="002B0A42">
        <w:rPr>
          <w:rFonts w:ascii="PT Astra Serif" w:hAnsi="PT Astra Serif"/>
        </w:rPr>
        <w:t>630820,8</w:t>
      </w:r>
      <w:r w:rsidRPr="00A37498">
        <w:rPr>
          <w:bCs/>
        </w:rPr>
        <w:t>» заменить цифрами «</w:t>
      </w:r>
      <w:r>
        <w:rPr>
          <w:bCs/>
        </w:rPr>
        <w:t>630714,4</w:t>
      </w:r>
      <w:r w:rsidRPr="00A37498">
        <w:rPr>
          <w:bCs/>
        </w:rPr>
        <w:t>»</w:t>
      </w:r>
      <w:r>
        <w:rPr>
          <w:bCs/>
        </w:rPr>
        <w:t>, цифры «</w:t>
      </w:r>
      <w:r w:rsidRPr="002B0A42">
        <w:rPr>
          <w:rFonts w:ascii="PT Astra Serif" w:hAnsi="PT Astra Serif"/>
        </w:rPr>
        <w:t>632742,0</w:t>
      </w:r>
      <w:r>
        <w:rPr>
          <w:bCs/>
        </w:rPr>
        <w:t xml:space="preserve">» </w:t>
      </w:r>
      <w:r w:rsidRPr="00A37498">
        <w:rPr>
          <w:bCs/>
        </w:rPr>
        <w:t>заменить цифрами</w:t>
      </w:r>
      <w:r>
        <w:rPr>
          <w:bCs/>
        </w:rPr>
        <w:t xml:space="preserve"> «632635,6».</w:t>
      </w:r>
    </w:p>
    <w:p w:rsidR="0043104B" w:rsidRDefault="0043104B" w:rsidP="005331B8">
      <w:pPr>
        <w:jc w:val="both"/>
        <w:rPr>
          <w:rFonts w:ascii="PT Astra Serif" w:hAnsi="PT Astra Serif"/>
          <w:bCs/>
        </w:rPr>
      </w:pPr>
    </w:p>
    <w:p w:rsidR="009075E8" w:rsidRPr="009075E8" w:rsidRDefault="009075E8" w:rsidP="009075E8">
      <w:pPr>
        <w:numPr>
          <w:ilvl w:val="0"/>
          <w:numId w:val="4"/>
        </w:numPr>
        <w:tabs>
          <w:tab w:val="left" w:pos="0"/>
        </w:tabs>
        <w:ind w:left="0" w:firstLine="300"/>
        <w:jc w:val="both"/>
      </w:pPr>
      <w:r>
        <w:t>В абзаце первом</w:t>
      </w:r>
      <w:r w:rsidRPr="00FC3349">
        <w:rPr>
          <w:bCs/>
        </w:rPr>
        <w:t xml:space="preserve"> </w:t>
      </w:r>
      <w:r>
        <w:rPr>
          <w:bCs/>
        </w:rPr>
        <w:t xml:space="preserve">подпункта </w:t>
      </w:r>
      <w:r w:rsidR="0043104B">
        <w:rPr>
          <w:bCs/>
        </w:rPr>
        <w:t>2</w:t>
      </w:r>
      <w:r>
        <w:rPr>
          <w:bCs/>
        </w:rPr>
        <w:t xml:space="preserve">) </w:t>
      </w:r>
      <w:r w:rsidRPr="00FC3349">
        <w:rPr>
          <w:bCs/>
        </w:rPr>
        <w:t xml:space="preserve">пункта </w:t>
      </w:r>
      <w:r>
        <w:rPr>
          <w:bCs/>
        </w:rPr>
        <w:t>1</w:t>
      </w:r>
      <w:r w:rsidRPr="00FC3349">
        <w:rPr>
          <w:bCs/>
        </w:rPr>
        <w:t xml:space="preserve"> статьи 6.  «Бюджетные ассигнования местного бюджета </w:t>
      </w:r>
      <w:r w:rsidRPr="00D63581">
        <w:t>на 20</w:t>
      </w:r>
      <w:r>
        <w:t>2</w:t>
      </w:r>
      <w:r w:rsidR="0043104B">
        <w:t>4</w:t>
      </w:r>
      <w:r w:rsidRPr="00D63581">
        <w:t xml:space="preserve"> год и на плановый  период 20</w:t>
      </w:r>
      <w:r>
        <w:t>2</w:t>
      </w:r>
      <w:r w:rsidR="0043104B">
        <w:t>5</w:t>
      </w:r>
      <w:r w:rsidRPr="00D63581">
        <w:t xml:space="preserve"> и 202</w:t>
      </w:r>
      <w:r w:rsidR="0043104B">
        <w:t>6</w:t>
      </w:r>
      <w:r w:rsidRPr="00D63581">
        <w:t xml:space="preserve"> годов</w:t>
      </w:r>
      <w:r>
        <w:t>» цифры «</w:t>
      </w:r>
      <w:r w:rsidR="0043104B" w:rsidRPr="005B2268">
        <w:rPr>
          <w:rFonts w:ascii="PT Astra Serif" w:hAnsi="PT Astra Serif"/>
        </w:rPr>
        <w:t>22316,5</w:t>
      </w:r>
      <w:r>
        <w:t>» заменить цифрами «</w:t>
      </w:r>
      <w:r w:rsidR="0043104B">
        <w:t>42647,8</w:t>
      </w:r>
      <w:r>
        <w:t>».</w:t>
      </w:r>
    </w:p>
    <w:p w:rsidR="00976835" w:rsidRDefault="00976835" w:rsidP="005331B8">
      <w:pPr>
        <w:jc w:val="both"/>
        <w:rPr>
          <w:rFonts w:ascii="PT Astra Serif" w:hAnsi="PT Astra Serif"/>
          <w:bCs/>
        </w:rPr>
      </w:pPr>
    </w:p>
    <w:p w:rsidR="00DF34B3" w:rsidRPr="004805FA" w:rsidRDefault="007538C3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43104B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43104B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и 202</w:t>
      </w:r>
      <w:r w:rsidR="0043104B">
        <w:rPr>
          <w:rFonts w:ascii="PT Astra Serif" w:hAnsi="PT Astra Serif"/>
          <w:bCs/>
        </w:rPr>
        <w:t>6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296660">
      <w:pPr>
        <w:tabs>
          <w:tab w:val="left" w:pos="0"/>
        </w:tabs>
        <w:ind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9075E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43104B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43104B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и 202</w:t>
      </w:r>
      <w:r w:rsidR="0043104B">
        <w:rPr>
          <w:rFonts w:ascii="PT Astra Serif" w:hAnsi="PT Astra Serif"/>
        </w:rPr>
        <w:t>6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lastRenderedPageBreak/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видов расходов 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43104B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43104B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и 202</w:t>
      </w:r>
      <w:r w:rsidR="0043104B">
        <w:rPr>
          <w:rFonts w:ascii="PT Astra Serif" w:hAnsi="PT Astra Serif"/>
        </w:rPr>
        <w:t>6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Default="00521EFB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43104B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43104B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и 202</w:t>
      </w:r>
      <w:r w:rsidR="0043104B">
        <w:rPr>
          <w:rFonts w:ascii="PT Astra Serif" w:hAnsi="PT Astra Serif"/>
        </w:rPr>
        <w:t>6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0753A0" w:rsidRDefault="000753A0" w:rsidP="000753A0">
      <w:pPr>
        <w:pStyle w:val="a7"/>
        <w:rPr>
          <w:rFonts w:ascii="PT Astra Serif" w:hAnsi="PT Astra Serif"/>
          <w:bCs/>
        </w:rPr>
      </w:pPr>
    </w:p>
    <w:p w:rsidR="000753A0" w:rsidRDefault="000753A0" w:rsidP="000753A0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 xml:space="preserve">6 </w:t>
      </w:r>
      <w:r w:rsidRPr="000753A0">
        <w:rPr>
          <w:rFonts w:ascii="PT Astra Serif" w:hAnsi="PT Astra Serif"/>
        </w:rPr>
        <w:t>«Случаи предоставления субсидий юридическим лицам, не являющимся муниципальными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годов»</w:t>
      </w:r>
      <w:r w:rsidRPr="000753A0">
        <w:rPr>
          <w:rFonts w:ascii="PT Astra Serif" w:hAnsi="PT Astra Serif"/>
          <w:bCs/>
        </w:rPr>
        <w:t xml:space="preserve"> </w:t>
      </w:r>
      <w:r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к настоящему решению.</w:t>
      </w:r>
    </w:p>
    <w:p w:rsidR="00144F79" w:rsidRDefault="00144F79" w:rsidP="00144F79">
      <w:pPr>
        <w:pStyle w:val="a7"/>
        <w:rPr>
          <w:rFonts w:ascii="PT Astra Serif" w:hAnsi="PT Astra Serif"/>
          <w:bCs/>
        </w:rPr>
      </w:pPr>
    </w:p>
    <w:p w:rsidR="00162F5B" w:rsidRDefault="00162F5B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>
        <w:rPr>
          <w:rFonts w:ascii="PT Astra Serif" w:hAnsi="PT Astra Serif"/>
        </w:rPr>
        <w:t>8</w:t>
      </w:r>
      <w:r w:rsidRPr="004805FA">
        <w:rPr>
          <w:rFonts w:ascii="PT Astra Serif" w:hAnsi="PT Astra Serif"/>
        </w:rPr>
        <w:t xml:space="preserve">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</w:t>
      </w:r>
      <w:r w:rsidR="000753A0">
        <w:rPr>
          <w:rFonts w:ascii="PT Astra Serif" w:hAnsi="PT Astra Serif"/>
          <w:bCs/>
        </w:rPr>
        <w:t>6</w:t>
      </w:r>
      <w:r w:rsidRPr="004805FA">
        <w:rPr>
          <w:rFonts w:ascii="PT Astra Serif" w:hAnsi="PT Astra Serif"/>
          <w:bCs/>
        </w:rPr>
        <w:t xml:space="preserve"> к настоящему решению.</w:t>
      </w:r>
    </w:p>
    <w:p w:rsidR="00353841" w:rsidRDefault="00353841" w:rsidP="00353841">
      <w:pPr>
        <w:pStyle w:val="a7"/>
        <w:rPr>
          <w:rFonts w:ascii="PT Astra Serif" w:hAnsi="PT Astra Serif"/>
          <w:bCs/>
        </w:rPr>
      </w:pPr>
    </w:p>
    <w:p w:rsidR="00353841" w:rsidRDefault="00353841" w:rsidP="009075E8">
      <w:pPr>
        <w:numPr>
          <w:ilvl w:val="0"/>
          <w:numId w:val="4"/>
        </w:numPr>
        <w:ind w:left="0" w:firstLine="284"/>
        <w:jc w:val="both"/>
        <w:rPr>
          <w:rFonts w:ascii="PT Astra Serif" w:hAnsi="PT Astra Serif"/>
          <w:bCs/>
        </w:rPr>
      </w:pPr>
      <w:r w:rsidRPr="004A37DA">
        <w:rPr>
          <w:rFonts w:ascii="PT Astra Serif" w:hAnsi="PT Astra Serif"/>
        </w:rPr>
        <w:t>Приложение № 10 «</w:t>
      </w:r>
      <w:r w:rsidRPr="004A37DA">
        <w:t>Источники финансирования дефицита местного бюджета на 202</w:t>
      </w:r>
      <w:r w:rsidR="0043104B">
        <w:t>4</w:t>
      </w:r>
      <w:r>
        <w:t xml:space="preserve"> </w:t>
      </w:r>
      <w:r w:rsidRPr="004A37DA">
        <w:t>год и на плановый период 202</w:t>
      </w:r>
      <w:r w:rsidR="0043104B">
        <w:t>5</w:t>
      </w:r>
      <w:r w:rsidRPr="004A37DA">
        <w:t xml:space="preserve"> и 202</w:t>
      </w:r>
      <w:r w:rsidR="0043104B">
        <w:t>6</w:t>
      </w:r>
      <w:r w:rsidRPr="004A37DA">
        <w:t xml:space="preserve"> годов</w:t>
      </w:r>
      <w:r>
        <w:t xml:space="preserve">» </w:t>
      </w:r>
      <w:r w:rsidRPr="006F6F73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0753A0">
        <w:rPr>
          <w:rFonts w:ascii="PT Astra Serif" w:hAnsi="PT Astra Serif"/>
          <w:bCs/>
        </w:rPr>
        <w:t>7</w:t>
      </w:r>
      <w:r w:rsidRPr="006F6F73">
        <w:rPr>
          <w:rFonts w:ascii="PT Astra Serif" w:hAnsi="PT Astra Serif"/>
          <w:bCs/>
        </w:rPr>
        <w:t xml:space="preserve"> к настоящему решению.</w:t>
      </w:r>
    </w:p>
    <w:p w:rsidR="00353841" w:rsidRDefault="00353841" w:rsidP="00353841">
      <w:pPr>
        <w:ind w:left="284"/>
        <w:jc w:val="both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811FA4">
        <w:rPr>
          <w:rFonts w:ascii="PT Astra Serif" w:hAnsi="PT Astra Serif"/>
          <w:b/>
          <w:color w:val="000000"/>
        </w:rPr>
        <w:t>А.В. Анисимов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A976ED" w:rsidP="00586659">
      <w:pPr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Г</w:t>
      </w:r>
      <w:r w:rsidR="00CD6EE4" w:rsidRPr="004805FA">
        <w:rPr>
          <w:rFonts w:ascii="PT Astra Serif" w:hAnsi="PT Astra Serif"/>
          <w:b/>
          <w:color w:val="000000"/>
        </w:rPr>
        <w:t>лав</w:t>
      </w:r>
      <w:r>
        <w:rPr>
          <w:rFonts w:ascii="PT Astra Serif" w:hAnsi="PT Astra Serif"/>
          <w:b/>
          <w:color w:val="000000"/>
        </w:rPr>
        <w:t>а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>Н.В. Трошина</w:t>
      </w:r>
    </w:p>
    <w:sectPr w:rsidR="00CD6EE4" w:rsidRPr="004805FA" w:rsidSect="00763511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7B0" w:rsidRDefault="00A137B0" w:rsidP="00B95080">
      <w:r>
        <w:separator/>
      </w:r>
    </w:p>
  </w:endnote>
  <w:endnote w:type="continuationSeparator" w:id="1">
    <w:p w:rsidR="00A137B0" w:rsidRDefault="00A137B0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7B0" w:rsidRDefault="00A137B0" w:rsidP="00B95080">
      <w:r>
        <w:separator/>
      </w:r>
    </w:p>
  </w:footnote>
  <w:footnote w:type="continuationSeparator" w:id="1">
    <w:p w:rsidR="00A137B0" w:rsidRDefault="00A137B0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A80F8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477519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847090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3"/>
  </w:num>
  <w:num w:numId="18">
    <w:abstractNumId w:val="18"/>
  </w:num>
  <w:num w:numId="19">
    <w:abstractNumId w:val="19"/>
  </w:num>
  <w:num w:numId="20">
    <w:abstractNumId w:val="6"/>
  </w:num>
  <w:num w:numId="21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1A08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2C5B"/>
    <w:rsid w:val="000737D1"/>
    <w:rsid w:val="000744F1"/>
    <w:rsid w:val="000753A0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1411"/>
    <w:rsid w:val="000A2386"/>
    <w:rsid w:val="000A2F93"/>
    <w:rsid w:val="000A3343"/>
    <w:rsid w:val="000A53C5"/>
    <w:rsid w:val="000A5980"/>
    <w:rsid w:val="000A6277"/>
    <w:rsid w:val="000A6AFB"/>
    <w:rsid w:val="000A7AF5"/>
    <w:rsid w:val="000B13B0"/>
    <w:rsid w:val="000B18A3"/>
    <w:rsid w:val="000B24F2"/>
    <w:rsid w:val="000B26E4"/>
    <w:rsid w:val="000B2D6A"/>
    <w:rsid w:val="000B3A66"/>
    <w:rsid w:val="000B4019"/>
    <w:rsid w:val="000B4C20"/>
    <w:rsid w:val="000B6815"/>
    <w:rsid w:val="000B7E8C"/>
    <w:rsid w:val="000C1E02"/>
    <w:rsid w:val="000C6C92"/>
    <w:rsid w:val="000C7583"/>
    <w:rsid w:val="000C7E5B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4F79"/>
    <w:rsid w:val="00146F40"/>
    <w:rsid w:val="001526C5"/>
    <w:rsid w:val="00154F91"/>
    <w:rsid w:val="00155255"/>
    <w:rsid w:val="00155655"/>
    <w:rsid w:val="001557C2"/>
    <w:rsid w:val="001561B0"/>
    <w:rsid w:val="00157489"/>
    <w:rsid w:val="001574C6"/>
    <w:rsid w:val="001601D8"/>
    <w:rsid w:val="0016063D"/>
    <w:rsid w:val="0016079E"/>
    <w:rsid w:val="001622C4"/>
    <w:rsid w:val="00162F5B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68C9"/>
    <w:rsid w:val="00177793"/>
    <w:rsid w:val="00180577"/>
    <w:rsid w:val="00182BD3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1ECC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4754"/>
    <w:rsid w:val="002750CA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6660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C6B63"/>
    <w:rsid w:val="002D1B31"/>
    <w:rsid w:val="002D2444"/>
    <w:rsid w:val="002D4F9E"/>
    <w:rsid w:val="002D5750"/>
    <w:rsid w:val="002D77F8"/>
    <w:rsid w:val="002E01AF"/>
    <w:rsid w:val="002E02CD"/>
    <w:rsid w:val="002E0468"/>
    <w:rsid w:val="002E108E"/>
    <w:rsid w:val="002E1EBB"/>
    <w:rsid w:val="002E1F0C"/>
    <w:rsid w:val="002E379A"/>
    <w:rsid w:val="002E5970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47305"/>
    <w:rsid w:val="00352165"/>
    <w:rsid w:val="0035255F"/>
    <w:rsid w:val="00352914"/>
    <w:rsid w:val="0035362A"/>
    <w:rsid w:val="00353841"/>
    <w:rsid w:val="00353FEF"/>
    <w:rsid w:val="00354F1C"/>
    <w:rsid w:val="00355D65"/>
    <w:rsid w:val="003610E5"/>
    <w:rsid w:val="00361727"/>
    <w:rsid w:val="0036232F"/>
    <w:rsid w:val="00362720"/>
    <w:rsid w:val="003632CA"/>
    <w:rsid w:val="003643EF"/>
    <w:rsid w:val="00364F60"/>
    <w:rsid w:val="0036690A"/>
    <w:rsid w:val="0037287A"/>
    <w:rsid w:val="00376443"/>
    <w:rsid w:val="003770C5"/>
    <w:rsid w:val="003770F8"/>
    <w:rsid w:val="00380324"/>
    <w:rsid w:val="0038094E"/>
    <w:rsid w:val="00381A3C"/>
    <w:rsid w:val="003837BD"/>
    <w:rsid w:val="00385C1C"/>
    <w:rsid w:val="00385CD8"/>
    <w:rsid w:val="00385F68"/>
    <w:rsid w:val="0038616E"/>
    <w:rsid w:val="00386237"/>
    <w:rsid w:val="00386923"/>
    <w:rsid w:val="003874E9"/>
    <w:rsid w:val="00390101"/>
    <w:rsid w:val="003913AD"/>
    <w:rsid w:val="00391B89"/>
    <w:rsid w:val="00391CDD"/>
    <w:rsid w:val="00391E8B"/>
    <w:rsid w:val="00392024"/>
    <w:rsid w:val="00392115"/>
    <w:rsid w:val="00394197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28F1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5F76"/>
    <w:rsid w:val="003D732A"/>
    <w:rsid w:val="003D7AAA"/>
    <w:rsid w:val="003E004A"/>
    <w:rsid w:val="003E1B35"/>
    <w:rsid w:val="003E21C9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6B4"/>
    <w:rsid w:val="00427810"/>
    <w:rsid w:val="004308A8"/>
    <w:rsid w:val="0043104B"/>
    <w:rsid w:val="004329C0"/>
    <w:rsid w:val="004359B0"/>
    <w:rsid w:val="0044000D"/>
    <w:rsid w:val="004407AB"/>
    <w:rsid w:val="004409A7"/>
    <w:rsid w:val="00443732"/>
    <w:rsid w:val="004443AF"/>
    <w:rsid w:val="00444612"/>
    <w:rsid w:val="004466ED"/>
    <w:rsid w:val="00451402"/>
    <w:rsid w:val="004534E1"/>
    <w:rsid w:val="00454E0F"/>
    <w:rsid w:val="00456E2D"/>
    <w:rsid w:val="00457C5E"/>
    <w:rsid w:val="00460DE8"/>
    <w:rsid w:val="0046140C"/>
    <w:rsid w:val="00466419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5B4"/>
    <w:rsid w:val="004A5F59"/>
    <w:rsid w:val="004A6E3B"/>
    <w:rsid w:val="004A779B"/>
    <w:rsid w:val="004B01EA"/>
    <w:rsid w:val="004B01F3"/>
    <w:rsid w:val="004B1725"/>
    <w:rsid w:val="004B1B59"/>
    <w:rsid w:val="004B38C7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0D07"/>
    <w:rsid w:val="00532F7D"/>
    <w:rsid w:val="00533002"/>
    <w:rsid w:val="005331B8"/>
    <w:rsid w:val="00535A57"/>
    <w:rsid w:val="00536BF1"/>
    <w:rsid w:val="00536DAE"/>
    <w:rsid w:val="00536EAC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16AC"/>
    <w:rsid w:val="005622DC"/>
    <w:rsid w:val="00563B9D"/>
    <w:rsid w:val="0056500D"/>
    <w:rsid w:val="00566134"/>
    <w:rsid w:val="00566B8C"/>
    <w:rsid w:val="005670C8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39D3"/>
    <w:rsid w:val="005B3C17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5F6A6A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391D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2C10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B7B49"/>
    <w:rsid w:val="006C0804"/>
    <w:rsid w:val="006C6665"/>
    <w:rsid w:val="006D0B65"/>
    <w:rsid w:val="006D1469"/>
    <w:rsid w:val="006D18B2"/>
    <w:rsid w:val="006D1A8F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4178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3DA0"/>
    <w:rsid w:val="00754BB9"/>
    <w:rsid w:val="00755B69"/>
    <w:rsid w:val="0075727B"/>
    <w:rsid w:val="00760F23"/>
    <w:rsid w:val="00763511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87DB9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1FA4"/>
    <w:rsid w:val="00813E54"/>
    <w:rsid w:val="00815E1E"/>
    <w:rsid w:val="00815F7B"/>
    <w:rsid w:val="00816559"/>
    <w:rsid w:val="0081722A"/>
    <w:rsid w:val="0081777E"/>
    <w:rsid w:val="00817D27"/>
    <w:rsid w:val="00821165"/>
    <w:rsid w:val="008224AA"/>
    <w:rsid w:val="008225EF"/>
    <w:rsid w:val="008234A3"/>
    <w:rsid w:val="00825FB9"/>
    <w:rsid w:val="00826B50"/>
    <w:rsid w:val="00826FD0"/>
    <w:rsid w:val="00830166"/>
    <w:rsid w:val="00834A24"/>
    <w:rsid w:val="0083563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4A08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A75B2"/>
    <w:rsid w:val="008B02CC"/>
    <w:rsid w:val="008B1D6D"/>
    <w:rsid w:val="008B2A23"/>
    <w:rsid w:val="008B3250"/>
    <w:rsid w:val="008B4B3D"/>
    <w:rsid w:val="008B4F0B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16C3"/>
    <w:rsid w:val="008F2059"/>
    <w:rsid w:val="008F2CEE"/>
    <w:rsid w:val="00900D73"/>
    <w:rsid w:val="00903C30"/>
    <w:rsid w:val="0090440E"/>
    <w:rsid w:val="009075E8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1D7A"/>
    <w:rsid w:val="00962B4D"/>
    <w:rsid w:val="00966BF4"/>
    <w:rsid w:val="009726A5"/>
    <w:rsid w:val="00972826"/>
    <w:rsid w:val="00973FC5"/>
    <w:rsid w:val="00976835"/>
    <w:rsid w:val="0097772B"/>
    <w:rsid w:val="00980B25"/>
    <w:rsid w:val="00981618"/>
    <w:rsid w:val="00981DBD"/>
    <w:rsid w:val="009829D5"/>
    <w:rsid w:val="00983418"/>
    <w:rsid w:val="00984423"/>
    <w:rsid w:val="00986C7A"/>
    <w:rsid w:val="00991407"/>
    <w:rsid w:val="00992A3A"/>
    <w:rsid w:val="00992CC8"/>
    <w:rsid w:val="00993452"/>
    <w:rsid w:val="009952F6"/>
    <w:rsid w:val="0099661D"/>
    <w:rsid w:val="00996CC7"/>
    <w:rsid w:val="009977D7"/>
    <w:rsid w:val="00997820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6797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7B0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5518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616A"/>
    <w:rsid w:val="00A976ED"/>
    <w:rsid w:val="00A97798"/>
    <w:rsid w:val="00AA0C16"/>
    <w:rsid w:val="00AA17D2"/>
    <w:rsid w:val="00AA19B6"/>
    <w:rsid w:val="00AA2871"/>
    <w:rsid w:val="00AA3E83"/>
    <w:rsid w:val="00AA637A"/>
    <w:rsid w:val="00AA6DA6"/>
    <w:rsid w:val="00AA74E9"/>
    <w:rsid w:val="00AB1EB3"/>
    <w:rsid w:val="00AB281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0F1"/>
    <w:rsid w:val="00AF6AD4"/>
    <w:rsid w:val="00B000C7"/>
    <w:rsid w:val="00B02091"/>
    <w:rsid w:val="00B0259B"/>
    <w:rsid w:val="00B07513"/>
    <w:rsid w:val="00B1322B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47083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3B19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2A09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2BE7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E59"/>
    <w:rsid w:val="00CC4E1C"/>
    <w:rsid w:val="00CC6C42"/>
    <w:rsid w:val="00CD1B89"/>
    <w:rsid w:val="00CD2D39"/>
    <w:rsid w:val="00CD6538"/>
    <w:rsid w:val="00CD6EE4"/>
    <w:rsid w:val="00CD6FDF"/>
    <w:rsid w:val="00CD7140"/>
    <w:rsid w:val="00CE01F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28BB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473"/>
    <w:rsid w:val="00D55865"/>
    <w:rsid w:val="00D619AF"/>
    <w:rsid w:val="00D63581"/>
    <w:rsid w:val="00D67E77"/>
    <w:rsid w:val="00D70FCD"/>
    <w:rsid w:val="00D72D03"/>
    <w:rsid w:val="00D74D60"/>
    <w:rsid w:val="00D7553F"/>
    <w:rsid w:val="00D7701C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93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395"/>
    <w:rsid w:val="00DF75DE"/>
    <w:rsid w:val="00DF7D01"/>
    <w:rsid w:val="00DF7E90"/>
    <w:rsid w:val="00E02B51"/>
    <w:rsid w:val="00E02C2B"/>
    <w:rsid w:val="00E045E3"/>
    <w:rsid w:val="00E04856"/>
    <w:rsid w:val="00E05E08"/>
    <w:rsid w:val="00E0612A"/>
    <w:rsid w:val="00E11654"/>
    <w:rsid w:val="00E13859"/>
    <w:rsid w:val="00E15691"/>
    <w:rsid w:val="00E16A1E"/>
    <w:rsid w:val="00E21543"/>
    <w:rsid w:val="00E22F11"/>
    <w:rsid w:val="00E26D6D"/>
    <w:rsid w:val="00E30769"/>
    <w:rsid w:val="00E30BA5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19B6"/>
    <w:rsid w:val="00E742CE"/>
    <w:rsid w:val="00E76584"/>
    <w:rsid w:val="00E822F2"/>
    <w:rsid w:val="00E90ACF"/>
    <w:rsid w:val="00E90E1A"/>
    <w:rsid w:val="00E91401"/>
    <w:rsid w:val="00E921B7"/>
    <w:rsid w:val="00E95FD6"/>
    <w:rsid w:val="00E967C4"/>
    <w:rsid w:val="00EA0D0A"/>
    <w:rsid w:val="00EA11DF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436"/>
    <w:rsid w:val="00EC06AA"/>
    <w:rsid w:val="00EC14F6"/>
    <w:rsid w:val="00EC33A4"/>
    <w:rsid w:val="00EC47A9"/>
    <w:rsid w:val="00EC58F9"/>
    <w:rsid w:val="00EC7CFF"/>
    <w:rsid w:val="00ED0589"/>
    <w:rsid w:val="00ED2006"/>
    <w:rsid w:val="00ED27A1"/>
    <w:rsid w:val="00ED349F"/>
    <w:rsid w:val="00ED4B50"/>
    <w:rsid w:val="00ED55D1"/>
    <w:rsid w:val="00ED66C6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4698"/>
    <w:rsid w:val="00EF6C6E"/>
    <w:rsid w:val="00EF7CF1"/>
    <w:rsid w:val="00F001FF"/>
    <w:rsid w:val="00F01DE5"/>
    <w:rsid w:val="00F0322A"/>
    <w:rsid w:val="00F07DF1"/>
    <w:rsid w:val="00F11868"/>
    <w:rsid w:val="00F13587"/>
    <w:rsid w:val="00F13608"/>
    <w:rsid w:val="00F13761"/>
    <w:rsid w:val="00F13A4F"/>
    <w:rsid w:val="00F13FB6"/>
    <w:rsid w:val="00F21568"/>
    <w:rsid w:val="00F21690"/>
    <w:rsid w:val="00F238B5"/>
    <w:rsid w:val="00F24009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871"/>
    <w:rsid w:val="00F40AA9"/>
    <w:rsid w:val="00F41F7B"/>
    <w:rsid w:val="00F4202C"/>
    <w:rsid w:val="00F42483"/>
    <w:rsid w:val="00F45F37"/>
    <w:rsid w:val="00F52A51"/>
    <w:rsid w:val="00F53AC6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2F9C"/>
    <w:rsid w:val="00F83707"/>
    <w:rsid w:val="00F837B2"/>
    <w:rsid w:val="00F9026D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2A40"/>
    <w:rsid w:val="00FE44C3"/>
    <w:rsid w:val="00FE4797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713B-9C91-4BC6-A1FD-B44E34D3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6</cp:revision>
  <cp:lastPrinted>2022-08-25T09:16:00Z</cp:lastPrinted>
  <dcterms:created xsi:type="dcterms:W3CDTF">2024-01-25T09:26:00Z</dcterms:created>
  <dcterms:modified xsi:type="dcterms:W3CDTF">2024-02-05T09:24:00Z</dcterms:modified>
</cp:coreProperties>
</file>