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38D4" w:rsidRDefault="00896B34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556895" cy="683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D4" w:rsidRDefault="006438D4">
      <w:pPr>
        <w:pStyle w:val="a6"/>
        <w:jc w:val="center"/>
      </w:pPr>
    </w:p>
    <w:p w:rsidR="006438D4" w:rsidRDefault="006438D4">
      <w:pPr>
        <w:pStyle w:val="a6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СОБРАНИЕ</w:t>
      </w:r>
    </w:p>
    <w:p w:rsidR="006438D4" w:rsidRDefault="006438D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БАЗАРНО-КАРАБУЛАКСКОГО МУНИЦИПАЛЬНОГО РАЙОНА САРАТОВСКОЙ ОБЛАСТИ</w:t>
      </w:r>
    </w:p>
    <w:p w:rsidR="006438D4" w:rsidRDefault="006438D4">
      <w:pPr>
        <w:pStyle w:val="a6"/>
        <w:jc w:val="center"/>
        <w:rPr>
          <w:b/>
          <w:sz w:val="28"/>
          <w:szCs w:val="28"/>
        </w:rPr>
      </w:pPr>
    </w:p>
    <w:p w:rsidR="006438D4" w:rsidRDefault="00AE2235">
      <w:pPr>
        <w:ind w:left="40"/>
        <w:jc w:val="center"/>
        <w:rPr>
          <w:b/>
          <w:bCs/>
          <w:sz w:val="28"/>
          <w:szCs w:val="28"/>
        </w:rPr>
      </w:pPr>
      <w:r w:rsidRPr="00AE2235">
        <w:pict>
          <v:line id="_x0000_s1026" style="position:absolute;left:0;text-align:left;z-index:251657728" from="-3.95pt,4.8pt" to="489.85pt,4.8pt" strokeweight="1.59mm">
            <v:stroke joinstyle="miter"/>
          </v:line>
        </w:pict>
      </w:r>
    </w:p>
    <w:p w:rsidR="006438D4" w:rsidRDefault="006438D4">
      <w:pPr>
        <w:ind w:left="40"/>
        <w:jc w:val="center"/>
        <w:rPr>
          <w:b/>
          <w:bCs/>
          <w:szCs w:val="20"/>
        </w:rPr>
      </w:pPr>
    </w:p>
    <w:p w:rsidR="006438D4" w:rsidRDefault="006438D4">
      <w:pPr>
        <w:ind w:left="40"/>
        <w:jc w:val="center"/>
        <w:rPr>
          <w:b/>
          <w:bCs/>
          <w:szCs w:val="20"/>
        </w:rPr>
      </w:pPr>
      <w:r>
        <w:rPr>
          <w:b/>
          <w:bCs/>
          <w:szCs w:val="20"/>
        </w:rPr>
        <w:t>РЕШЕНИЕ</w:t>
      </w:r>
    </w:p>
    <w:p w:rsidR="006438D4" w:rsidRDefault="006438D4">
      <w:pPr>
        <w:rPr>
          <w:szCs w:val="10"/>
        </w:rPr>
      </w:pPr>
    </w:p>
    <w:p w:rsidR="006438D4" w:rsidRDefault="001E7F12">
      <w:pPr>
        <w:rPr>
          <w:szCs w:val="10"/>
        </w:rPr>
      </w:pPr>
      <w:r>
        <w:rPr>
          <w:szCs w:val="10"/>
        </w:rPr>
        <w:t xml:space="preserve">«23»  мая  </w:t>
      </w:r>
      <w:r w:rsidR="005D1B23">
        <w:rPr>
          <w:szCs w:val="10"/>
        </w:rPr>
        <w:t xml:space="preserve"> </w:t>
      </w:r>
      <w:r w:rsidR="00EE577B">
        <w:rPr>
          <w:szCs w:val="10"/>
        </w:rPr>
        <w:t>2024</w:t>
      </w:r>
      <w:r w:rsidR="006438D4">
        <w:rPr>
          <w:szCs w:val="10"/>
        </w:rPr>
        <w:t xml:space="preserve"> г.</w:t>
      </w:r>
      <w:r w:rsidR="006438D4">
        <w:rPr>
          <w:szCs w:val="10"/>
        </w:rPr>
        <w:tab/>
      </w:r>
      <w:r w:rsidR="006438D4">
        <w:rPr>
          <w:szCs w:val="10"/>
        </w:rPr>
        <w:tab/>
      </w:r>
      <w:r w:rsidR="006438D4">
        <w:rPr>
          <w:szCs w:val="10"/>
        </w:rPr>
        <w:tab/>
      </w:r>
      <w:r w:rsidR="006438D4">
        <w:rPr>
          <w:szCs w:val="10"/>
        </w:rPr>
        <w:tab/>
      </w:r>
      <w:r w:rsidR="006438D4">
        <w:rPr>
          <w:szCs w:val="10"/>
        </w:rPr>
        <w:tab/>
      </w:r>
      <w:r w:rsidR="006438D4">
        <w:rPr>
          <w:szCs w:val="10"/>
        </w:rPr>
        <w:tab/>
      </w:r>
      <w:r w:rsidR="0049346E">
        <w:rPr>
          <w:szCs w:val="10"/>
        </w:rPr>
        <w:t xml:space="preserve">                    </w:t>
      </w:r>
      <w:r w:rsidR="006C7B38">
        <w:rPr>
          <w:szCs w:val="10"/>
        </w:rPr>
        <w:t xml:space="preserve">         </w:t>
      </w:r>
      <w:r w:rsidR="00D87B19">
        <w:rPr>
          <w:szCs w:val="10"/>
        </w:rPr>
        <w:t xml:space="preserve">   </w:t>
      </w:r>
      <w:r w:rsidR="0049346E">
        <w:rPr>
          <w:szCs w:val="10"/>
        </w:rPr>
        <w:t xml:space="preserve">№  </w:t>
      </w:r>
      <w:r>
        <w:rPr>
          <w:szCs w:val="10"/>
        </w:rPr>
        <w:t>55</w:t>
      </w:r>
    </w:p>
    <w:p w:rsidR="00A8113B" w:rsidRDefault="00A8113B">
      <w:pPr>
        <w:rPr>
          <w:b/>
        </w:rPr>
      </w:pPr>
    </w:p>
    <w:p w:rsidR="00A8113B" w:rsidRDefault="00A8113B">
      <w:pPr>
        <w:rPr>
          <w:b/>
        </w:rPr>
      </w:pPr>
    </w:p>
    <w:p w:rsidR="008621AB" w:rsidRPr="00990A93" w:rsidRDefault="008621AB" w:rsidP="008621AB">
      <w:pPr>
        <w:rPr>
          <w:rFonts w:ascii="PT Astra Serif" w:hAnsi="PT Astra Serif"/>
          <w:b/>
          <w:bCs/>
          <w:color w:val="000000"/>
        </w:rPr>
      </w:pPr>
      <w:r w:rsidRPr="00990A93">
        <w:rPr>
          <w:rFonts w:ascii="PT Astra Serif" w:hAnsi="PT Astra Serif"/>
          <w:b/>
          <w:bCs/>
          <w:color w:val="000000"/>
        </w:rPr>
        <w:t>О передаче муниципального имущества</w:t>
      </w:r>
    </w:p>
    <w:p w:rsidR="000E412B" w:rsidRPr="00990A93" w:rsidRDefault="008621AB" w:rsidP="000E412B">
      <w:pPr>
        <w:rPr>
          <w:b/>
          <w:bCs/>
          <w:color w:val="000000"/>
        </w:rPr>
      </w:pPr>
      <w:r w:rsidRPr="00990A93">
        <w:rPr>
          <w:rFonts w:ascii="PT Astra Serif" w:hAnsi="PT Astra Serif"/>
          <w:b/>
          <w:bCs/>
          <w:color w:val="000000"/>
        </w:rPr>
        <w:t xml:space="preserve">из собственности </w:t>
      </w:r>
      <w:r w:rsidR="000E412B" w:rsidRPr="00990A93">
        <w:rPr>
          <w:b/>
          <w:bCs/>
          <w:color w:val="000000"/>
        </w:rPr>
        <w:t xml:space="preserve">Базарно-Карабулакского муниципального </w:t>
      </w:r>
    </w:p>
    <w:p w:rsidR="008621AB" w:rsidRPr="00990A93" w:rsidRDefault="000E412B" w:rsidP="000E412B">
      <w:pPr>
        <w:rPr>
          <w:rFonts w:ascii="PT Astra Serif" w:hAnsi="PT Astra Serif"/>
          <w:b/>
          <w:bCs/>
          <w:color w:val="000000"/>
        </w:rPr>
      </w:pPr>
      <w:r w:rsidRPr="00990A93">
        <w:rPr>
          <w:b/>
          <w:bCs/>
          <w:color w:val="000000"/>
        </w:rPr>
        <w:t>района</w:t>
      </w:r>
      <w:r w:rsidRPr="00990A93">
        <w:rPr>
          <w:rFonts w:ascii="PT Astra Serif" w:hAnsi="PT Astra Serif"/>
          <w:b/>
          <w:bCs/>
          <w:color w:val="000000"/>
        </w:rPr>
        <w:t xml:space="preserve"> Саратовской области</w:t>
      </w:r>
    </w:p>
    <w:p w:rsidR="008621AB" w:rsidRPr="00990A93" w:rsidRDefault="008621AB" w:rsidP="008621AB">
      <w:pPr>
        <w:rPr>
          <w:rFonts w:ascii="PT Astra Serif" w:hAnsi="PT Astra Serif"/>
          <w:b/>
          <w:bCs/>
          <w:color w:val="000000"/>
        </w:rPr>
      </w:pPr>
      <w:r w:rsidRPr="00990A93">
        <w:rPr>
          <w:rFonts w:ascii="PT Astra Serif" w:hAnsi="PT Astra Serif"/>
          <w:b/>
          <w:bCs/>
          <w:color w:val="000000"/>
        </w:rPr>
        <w:t>в собственность Свободинского муниципального</w:t>
      </w:r>
    </w:p>
    <w:p w:rsidR="008621AB" w:rsidRPr="00990A93" w:rsidRDefault="008621AB" w:rsidP="008621AB">
      <w:pPr>
        <w:rPr>
          <w:rFonts w:ascii="PT Astra Serif" w:hAnsi="PT Astra Serif"/>
          <w:b/>
          <w:bCs/>
          <w:color w:val="000000"/>
        </w:rPr>
      </w:pPr>
      <w:r w:rsidRPr="00990A93">
        <w:rPr>
          <w:rFonts w:ascii="PT Astra Serif" w:hAnsi="PT Astra Serif"/>
          <w:b/>
          <w:bCs/>
          <w:color w:val="000000"/>
        </w:rPr>
        <w:t xml:space="preserve">образования Базарно-Карабулакского </w:t>
      </w:r>
    </w:p>
    <w:p w:rsidR="008621AB" w:rsidRPr="00990A93" w:rsidRDefault="008621AB" w:rsidP="008621AB">
      <w:pPr>
        <w:rPr>
          <w:rFonts w:ascii="PT Astra Serif" w:hAnsi="PT Astra Serif"/>
          <w:b/>
        </w:rPr>
      </w:pPr>
      <w:r w:rsidRPr="00990A93">
        <w:rPr>
          <w:rFonts w:ascii="PT Astra Serif" w:hAnsi="PT Astra Serif"/>
          <w:b/>
          <w:bCs/>
          <w:color w:val="000000"/>
        </w:rPr>
        <w:t>муниципального района</w:t>
      </w:r>
      <w:r w:rsidR="000E412B" w:rsidRPr="00990A93">
        <w:rPr>
          <w:rFonts w:ascii="PT Astra Serif" w:hAnsi="PT Astra Serif"/>
          <w:b/>
          <w:bCs/>
          <w:color w:val="000000"/>
        </w:rPr>
        <w:t xml:space="preserve"> Саратовской области</w:t>
      </w:r>
    </w:p>
    <w:p w:rsidR="008621AB" w:rsidRPr="00990A93" w:rsidRDefault="008621AB" w:rsidP="00D46891">
      <w:pPr>
        <w:pStyle w:val="1"/>
        <w:tabs>
          <w:tab w:val="clear" w:pos="0"/>
        </w:tabs>
        <w:jc w:val="both"/>
        <w:rPr>
          <w:rFonts w:ascii="PT Astra Serif" w:hAnsi="PT Astra Serif"/>
        </w:rPr>
      </w:pPr>
    </w:p>
    <w:p w:rsidR="008621AB" w:rsidRPr="00990A93" w:rsidRDefault="008621AB" w:rsidP="00D46891">
      <w:pPr>
        <w:pStyle w:val="1"/>
        <w:tabs>
          <w:tab w:val="clear" w:pos="0"/>
        </w:tabs>
        <w:ind w:firstLine="709"/>
        <w:jc w:val="both"/>
        <w:rPr>
          <w:rFonts w:ascii="PT Astra Serif" w:hAnsi="PT Astra Serif"/>
          <w:b w:val="0"/>
        </w:rPr>
      </w:pPr>
      <w:r w:rsidRPr="00990A93">
        <w:rPr>
          <w:rFonts w:ascii="PT Astra Serif" w:hAnsi="PT Astra Serif"/>
          <w:b w:val="0"/>
        </w:rPr>
        <w:t>В соответствии с</w:t>
      </w:r>
      <w:r w:rsidRPr="00990A93">
        <w:rPr>
          <w:rFonts w:ascii="PT Astra Serif" w:hAnsi="PT Astra Serif"/>
          <w:b w:val="0"/>
          <w:vertAlign w:val="superscript"/>
        </w:rPr>
        <w:t xml:space="preserve"> </w:t>
      </w:r>
      <w:r w:rsidR="000E412B" w:rsidRPr="00990A93">
        <w:rPr>
          <w:rFonts w:ascii="PT Astra Serif" w:hAnsi="PT Astra Serif"/>
          <w:b w:val="0"/>
        </w:rPr>
        <w:t>пунктом</w:t>
      </w:r>
      <w:r w:rsidRPr="00990A93">
        <w:rPr>
          <w:rFonts w:ascii="PT Astra Serif" w:hAnsi="PT Astra Serif"/>
          <w:b w:val="0"/>
        </w:rPr>
        <w:t xml:space="preserve"> 4 части 1 статьи 14 Федера</w:t>
      </w:r>
      <w:r w:rsidR="00896B34" w:rsidRPr="00990A93">
        <w:rPr>
          <w:rFonts w:ascii="PT Astra Serif" w:hAnsi="PT Astra Serif"/>
          <w:b w:val="0"/>
        </w:rPr>
        <w:t>льного закона от 06.10.2003</w:t>
      </w:r>
      <w:r w:rsidR="00D46891" w:rsidRPr="00990A93">
        <w:rPr>
          <w:rFonts w:ascii="PT Astra Serif" w:hAnsi="PT Astra Serif"/>
          <w:b w:val="0"/>
        </w:rPr>
        <w:t>г. №</w:t>
      </w:r>
      <w:r w:rsidRPr="00990A93">
        <w:rPr>
          <w:rFonts w:ascii="PT Astra Serif" w:hAnsi="PT Astra Serif"/>
          <w:b w:val="0"/>
        </w:rPr>
        <w:t>131-ФЗ «Об общих принципах организации местного самоуправления в Российской Фе</w:t>
      </w:r>
      <w:r w:rsidR="000E412B" w:rsidRPr="00990A93">
        <w:rPr>
          <w:rFonts w:ascii="PT Astra Serif" w:hAnsi="PT Astra Serif"/>
          <w:b w:val="0"/>
        </w:rPr>
        <w:t>дерации», в целях эффективной</w:t>
      </w:r>
      <w:r w:rsidR="00D46891" w:rsidRPr="00990A93">
        <w:rPr>
          <w:rFonts w:ascii="PT Astra Serif" w:hAnsi="PT Astra Serif"/>
          <w:b w:val="0"/>
        </w:rPr>
        <w:t xml:space="preserve"> </w:t>
      </w:r>
      <w:r w:rsidR="000E412B" w:rsidRPr="00990A93">
        <w:rPr>
          <w:rFonts w:ascii="PT Astra Serif" w:hAnsi="PT Astra Serif"/>
          <w:b w:val="0"/>
        </w:rPr>
        <w:t xml:space="preserve">организации и осуществления </w:t>
      </w:r>
      <w:r w:rsidR="00D46891" w:rsidRPr="00990A93">
        <w:rPr>
          <w:rFonts w:ascii="PT Astra Serif" w:hAnsi="PT Astra Serif"/>
          <w:b w:val="0"/>
        </w:rPr>
        <w:t xml:space="preserve">полномочий по электро-,  тепло-, газо- и водоснабжению населения, водоотведению, снабжению населения топливом в пределах полномочий, установленных законодательством Российской Федерации, </w:t>
      </w:r>
      <w:r w:rsidR="000E412B" w:rsidRPr="00990A93">
        <w:rPr>
          <w:rFonts w:ascii="PT Astra Serif" w:hAnsi="PT Astra Serif"/>
          <w:b w:val="0"/>
        </w:rPr>
        <w:t>в границах городского поселения</w:t>
      </w:r>
      <w:r w:rsidRPr="00990A93">
        <w:rPr>
          <w:rFonts w:ascii="PT Astra Serif" w:hAnsi="PT Astra Serif"/>
          <w:b w:val="0"/>
        </w:rPr>
        <w:t>,  руководствуясь</w:t>
      </w:r>
      <w:r w:rsidRPr="00990A93">
        <w:rPr>
          <w:rFonts w:ascii="PT Astra Serif" w:hAnsi="PT Astra Serif"/>
          <w:b w:val="0"/>
          <w:bCs/>
        </w:rPr>
        <w:t xml:space="preserve"> Уставом Базарно-Карабулакского муниципального района, Собрание Базарно-Карабулакского муниципального района</w:t>
      </w:r>
    </w:p>
    <w:p w:rsidR="008621AB" w:rsidRPr="00990A93" w:rsidRDefault="008621AB" w:rsidP="00D46891">
      <w:pPr>
        <w:tabs>
          <w:tab w:val="left" w:pos="993"/>
        </w:tabs>
        <w:jc w:val="both"/>
        <w:rPr>
          <w:rFonts w:ascii="PT Astra Serif" w:hAnsi="PT Astra Serif"/>
        </w:rPr>
      </w:pPr>
    </w:p>
    <w:p w:rsidR="008621AB" w:rsidRPr="00990A93" w:rsidRDefault="008621AB" w:rsidP="00D46891">
      <w:pPr>
        <w:jc w:val="center"/>
        <w:rPr>
          <w:rFonts w:ascii="PT Astra Serif" w:hAnsi="PT Astra Serif"/>
          <w:b/>
        </w:rPr>
      </w:pPr>
      <w:r w:rsidRPr="00990A93">
        <w:rPr>
          <w:rFonts w:ascii="PT Astra Serif" w:hAnsi="PT Astra Serif"/>
          <w:b/>
        </w:rPr>
        <w:t>РЕШИЛО:</w:t>
      </w:r>
    </w:p>
    <w:p w:rsidR="008621AB" w:rsidRPr="00990A93" w:rsidRDefault="008621AB" w:rsidP="00D46891">
      <w:pPr>
        <w:jc w:val="center"/>
        <w:rPr>
          <w:rFonts w:ascii="PT Astra Serif" w:hAnsi="PT Astra Serif"/>
        </w:rPr>
      </w:pPr>
    </w:p>
    <w:p w:rsidR="008621AB" w:rsidRPr="00990A93" w:rsidRDefault="008621AB" w:rsidP="00D46891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990A93">
        <w:rPr>
          <w:rFonts w:ascii="PT Astra Serif" w:hAnsi="PT Astra Serif"/>
        </w:rPr>
        <w:t xml:space="preserve">Передать муниципальное имущество из собственности Базарно-Карабулакского муниципального района Саратовской области </w:t>
      </w:r>
      <w:r w:rsidR="000E412B" w:rsidRPr="00990A93">
        <w:rPr>
          <w:rFonts w:ascii="PT Astra Serif" w:hAnsi="PT Astra Serif"/>
        </w:rPr>
        <w:t xml:space="preserve"> </w:t>
      </w:r>
      <w:r w:rsidRPr="00990A93">
        <w:rPr>
          <w:rFonts w:ascii="PT Astra Serif" w:hAnsi="PT Astra Serif"/>
        </w:rPr>
        <w:t>в  собственность  Свободинского муниципального образования Базарно-Карабулакского муниципального района Саратовской области, согласно приложению.</w:t>
      </w:r>
    </w:p>
    <w:p w:rsidR="008621AB" w:rsidRPr="00990A93" w:rsidRDefault="008621AB" w:rsidP="00D46891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990A93">
        <w:rPr>
          <w:rFonts w:ascii="PT Astra Serif" w:hAnsi="PT Astra Serif"/>
        </w:rPr>
        <w:t>Администрации Базарно-Карабулакского муниципального района Саратовской области передать муниципальное имущество по Акту приема-передач</w:t>
      </w:r>
      <w:r w:rsidR="000E412B" w:rsidRPr="00990A93">
        <w:rPr>
          <w:rFonts w:ascii="PT Astra Serif" w:hAnsi="PT Astra Serif"/>
        </w:rPr>
        <w:t>и</w:t>
      </w:r>
      <w:r w:rsidRPr="00990A93">
        <w:rPr>
          <w:rFonts w:ascii="PT Astra Serif" w:hAnsi="PT Astra Serif"/>
        </w:rPr>
        <w:t>.</w:t>
      </w:r>
    </w:p>
    <w:p w:rsidR="000E412B" w:rsidRPr="00990A93" w:rsidRDefault="008621AB" w:rsidP="00D46891">
      <w:pPr>
        <w:numPr>
          <w:ilvl w:val="0"/>
          <w:numId w:val="1"/>
        </w:numPr>
        <w:tabs>
          <w:tab w:val="left" w:pos="0"/>
          <w:tab w:val="left" w:pos="284"/>
          <w:tab w:val="left" w:pos="720"/>
        </w:tabs>
        <w:ind w:firstLine="709"/>
        <w:jc w:val="both"/>
        <w:rPr>
          <w:rFonts w:ascii="PT Astra Serif" w:hAnsi="PT Astra Serif"/>
        </w:rPr>
      </w:pPr>
      <w:r w:rsidRPr="00990A93">
        <w:rPr>
          <w:rFonts w:ascii="PT Astra Serif" w:hAnsi="PT Astra Serif"/>
        </w:rPr>
        <w:t xml:space="preserve">3. </w:t>
      </w:r>
      <w:r w:rsidR="000E412B" w:rsidRPr="00990A93">
        <w:rPr>
          <w:rFonts w:ascii="PT Astra Serif" w:hAnsi="PT Astra Serif"/>
          <w:color w:val="000000"/>
        </w:rPr>
        <w:t>Настоящее решение вступает в силу со дня его официального опубликования.</w:t>
      </w:r>
    </w:p>
    <w:p w:rsidR="008621AB" w:rsidRPr="00990A93" w:rsidRDefault="00D46891" w:rsidP="00D46891">
      <w:pPr>
        <w:numPr>
          <w:ilvl w:val="0"/>
          <w:numId w:val="1"/>
        </w:numPr>
        <w:tabs>
          <w:tab w:val="left" w:pos="0"/>
          <w:tab w:val="left" w:pos="284"/>
          <w:tab w:val="left" w:pos="720"/>
          <w:tab w:val="left" w:pos="993"/>
        </w:tabs>
        <w:ind w:firstLine="709"/>
        <w:jc w:val="both"/>
        <w:rPr>
          <w:rFonts w:ascii="PT Astra Serif" w:hAnsi="PT Astra Serif"/>
        </w:rPr>
      </w:pPr>
      <w:r w:rsidRPr="00990A93">
        <w:rPr>
          <w:rFonts w:ascii="PT Astra Serif" w:hAnsi="PT Astra Serif"/>
        </w:rPr>
        <w:t xml:space="preserve">4. </w:t>
      </w:r>
      <w:r w:rsidR="008621AB" w:rsidRPr="00990A93">
        <w:rPr>
          <w:rFonts w:ascii="PT Astra Serif" w:hAnsi="PT Astra Serif"/>
        </w:rPr>
        <w:t>Контроль за  исполнением настоящего решения возложить на секретаря Собрания Базарно-Карабулакского  муниципального района  А.В. Дементьева.</w:t>
      </w:r>
    </w:p>
    <w:p w:rsidR="008621AB" w:rsidRPr="00D46891" w:rsidRDefault="008621AB" w:rsidP="00D46891">
      <w:pPr>
        <w:rPr>
          <w:rFonts w:ascii="PT Astra Serif" w:hAnsi="PT Astra Serif"/>
        </w:rPr>
      </w:pPr>
    </w:p>
    <w:p w:rsidR="008621AB" w:rsidRPr="00D46891" w:rsidRDefault="008621AB" w:rsidP="00D46891">
      <w:pPr>
        <w:ind w:left="360"/>
        <w:rPr>
          <w:rFonts w:ascii="PT Astra Serif" w:hAnsi="PT Astra Serif"/>
        </w:rPr>
      </w:pPr>
    </w:p>
    <w:p w:rsidR="008621AB" w:rsidRPr="00D46891" w:rsidRDefault="008621AB" w:rsidP="00D46891">
      <w:pPr>
        <w:ind w:left="360"/>
        <w:rPr>
          <w:rFonts w:ascii="PT Astra Serif" w:hAnsi="PT Astra Serif"/>
          <w:b/>
          <w:bCs/>
        </w:rPr>
      </w:pPr>
      <w:r w:rsidRPr="00D46891">
        <w:rPr>
          <w:rFonts w:ascii="PT Astra Serif" w:hAnsi="PT Astra Serif"/>
          <w:b/>
          <w:bCs/>
        </w:rPr>
        <w:t>Председатель Собрания</w:t>
      </w:r>
    </w:p>
    <w:p w:rsidR="008621AB" w:rsidRPr="00D46891" w:rsidRDefault="008621AB" w:rsidP="00D46891">
      <w:pPr>
        <w:ind w:left="360"/>
        <w:rPr>
          <w:rFonts w:ascii="PT Astra Serif" w:hAnsi="PT Astra Serif"/>
          <w:b/>
          <w:bCs/>
        </w:rPr>
      </w:pPr>
      <w:r w:rsidRPr="00D46891">
        <w:rPr>
          <w:rFonts w:ascii="PT Astra Serif" w:hAnsi="PT Astra Serif"/>
          <w:b/>
          <w:bCs/>
        </w:rPr>
        <w:t xml:space="preserve">Базарно-Карабулакского </w:t>
      </w:r>
    </w:p>
    <w:p w:rsidR="008621AB" w:rsidRPr="00D46891" w:rsidRDefault="008621AB" w:rsidP="00D46891">
      <w:pPr>
        <w:ind w:left="360"/>
        <w:rPr>
          <w:rFonts w:ascii="PT Astra Serif" w:hAnsi="PT Astra Serif"/>
          <w:b/>
          <w:bCs/>
        </w:rPr>
      </w:pPr>
      <w:r w:rsidRPr="00D46891">
        <w:rPr>
          <w:rFonts w:ascii="PT Astra Serif" w:hAnsi="PT Astra Serif"/>
          <w:b/>
          <w:bCs/>
        </w:rPr>
        <w:t xml:space="preserve">муниципального района        </w:t>
      </w:r>
      <w:r w:rsidRPr="00D46891">
        <w:rPr>
          <w:rFonts w:ascii="PT Astra Serif" w:hAnsi="PT Astra Serif"/>
          <w:b/>
          <w:bCs/>
        </w:rPr>
        <w:tab/>
      </w:r>
      <w:r w:rsidRPr="00D46891">
        <w:rPr>
          <w:rFonts w:ascii="PT Astra Serif" w:hAnsi="PT Astra Serif"/>
          <w:b/>
          <w:bCs/>
        </w:rPr>
        <w:tab/>
      </w:r>
      <w:r w:rsidRPr="00D46891">
        <w:rPr>
          <w:rFonts w:ascii="PT Astra Serif" w:hAnsi="PT Astra Serif"/>
          <w:b/>
          <w:bCs/>
        </w:rPr>
        <w:tab/>
      </w:r>
      <w:r w:rsidRPr="00D46891">
        <w:rPr>
          <w:rFonts w:ascii="PT Astra Serif" w:hAnsi="PT Astra Serif"/>
          <w:b/>
          <w:bCs/>
        </w:rPr>
        <w:tab/>
      </w:r>
      <w:r w:rsidRPr="00D46891">
        <w:rPr>
          <w:rFonts w:ascii="PT Astra Serif" w:hAnsi="PT Astra Serif"/>
          <w:b/>
          <w:bCs/>
        </w:rPr>
        <w:tab/>
        <w:t xml:space="preserve">           А.В. Анисимов</w:t>
      </w:r>
    </w:p>
    <w:p w:rsidR="008621AB" w:rsidRPr="00D46891" w:rsidRDefault="008621AB" w:rsidP="00D46891">
      <w:pPr>
        <w:jc w:val="both"/>
        <w:rPr>
          <w:rFonts w:ascii="PT Astra Serif" w:hAnsi="PT Astra Serif"/>
          <w:b/>
          <w:bCs/>
        </w:rPr>
      </w:pPr>
      <w:r w:rsidRPr="00D46891">
        <w:rPr>
          <w:rFonts w:ascii="PT Astra Serif" w:hAnsi="PT Astra Serif"/>
          <w:b/>
          <w:bCs/>
        </w:rPr>
        <w:t xml:space="preserve">    </w:t>
      </w:r>
    </w:p>
    <w:p w:rsidR="008621AB" w:rsidRPr="00D46891" w:rsidRDefault="008621AB" w:rsidP="00D46891">
      <w:pPr>
        <w:jc w:val="both"/>
        <w:rPr>
          <w:rFonts w:ascii="PT Astra Serif" w:hAnsi="PT Astra Serif"/>
          <w:b/>
        </w:rPr>
      </w:pPr>
      <w:r w:rsidRPr="00D46891">
        <w:rPr>
          <w:rFonts w:ascii="PT Astra Serif" w:hAnsi="PT Astra Serif"/>
          <w:b/>
          <w:bCs/>
        </w:rPr>
        <w:t xml:space="preserve">      </w:t>
      </w:r>
      <w:r w:rsidRPr="00D46891">
        <w:rPr>
          <w:rFonts w:ascii="PT Astra Serif" w:hAnsi="PT Astra Serif"/>
          <w:b/>
        </w:rPr>
        <w:t xml:space="preserve">Глава </w:t>
      </w:r>
    </w:p>
    <w:p w:rsidR="008621AB" w:rsidRPr="00D46891" w:rsidRDefault="008621AB" w:rsidP="00D46891">
      <w:pPr>
        <w:jc w:val="both"/>
        <w:rPr>
          <w:rFonts w:ascii="PT Astra Serif" w:hAnsi="PT Astra Serif"/>
          <w:b/>
        </w:rPr>
      </w:pPr>
      <w:r w:rsidRPr="00D46891">
        <w:rPr>
          <w:rFonts w:ascii="PT Astra Serif" w:hAnsi="PT Astra Serif"/>
          <w:b/>
        </w:rPr>
        <w:t xml:space="preserve">      Базарно-Карабулакского</w:t>
      </w:r>
    </w:p>
    <w:p w:rsidR="008621AB" w:rsidRPr="00D46891" w:rsidRDefault="008621AB" w:rsidP="00D46891">
      <w:pPr>
        <w:jc w:val="both"/>
        <w:rPr>
          <w:rFonts w:ascii="PT Astra Serif" w:hAnsi="PT Astra Serif"/>
          <w:b/>
        </w:rPr>
        <w:sectPr w:rsidR="008621AB" w:rsidRPr="00D46891" w:rsidSect="008621AB">
          <w:pgSz w:w="11906" w:h="16840"/>
          <w:pgMar w:top="1134" w:right="850" w:bottom="1134" w:left="1701" w:header="0" w:footer="0" w:gutter="0"/>
          <w:cols w:space="720"/>
          <w:docGrid w:linePitch="299"/>
        </w:sectPr>
      </w:pPr>
      <w:r w:rsidRPr="00D46891">
        <w:rPr>
          <w:rFonts w:ascii="PT Astra Serif" w:hAnsi="PT Astra Serif"/>
          <w:b/>
        </w:rPr>
        <w:t xml:space="preserve">      муниципального района                                          </w:t>
      </w:r>
      <w:r w:rsidR="00D46891">
        <w:rPr>
          <w:rFonts w:ascii="PT Astra Serif" w:hAnsi="PT Astra Serif"/>
          <w:b/>
        </w:rPr>
        <w:t xml:space="preserve">              </w:t>
      </w:r>
      <w:r w:rsidRPr="00D46891">
        <w:rPr>
          <w:rFonts w:ascii="PT Astra Serif" w:hAnsi="PT Astra Serif"/>
          <w:b/>
        </w:rPr>
        <w:t xml:space="preserve">  Н.В.Трошина</w:t>
      </w:r>
    </w:p>
    <w:p w:rsidR="008621AB" w:rsidRDefault="008621AB" w:rsidP="008621AB">
      <w:pPr>
        <w:tabs>
          <w:tab w:val="left" w:pos="6946"/>
        </w:tabs>
        <w:rPr>
          <w:rFonts w:ascii="PT Astra Serif" w:hAnsi="PT Astra Serif"/>
          <w:sz w:val="22"/>
          <w:szCs w:val="22"/>
        </w:rPr>
      </w:pPr>
    </w:p>
    <w:p w:rsidR="008621AB" w:rsidRDefault="008621AB" w:rsidP="008621AB">
      <w:pPr>
        <w:tabs>
          <w:tab w:val="left" w:pos="6946"/>
        </w:tabs>
        <w:ind w:left="6946"/>
        <w:rPr>
          <w:rFonts w:ascii="PT Astra Serif" w:hAnsi="PT Astra Serif"/>
          <w:sz w:val="22"/>
          <w:szCs w:val="22"/>
        </w:rPr>
      </w:pPr>
    </w:p>
    <w:p w:rsidR="008621AB" w:rsidRDefault="008621AB" w:rsidP="008621AB">
      <w:pPr>
        <w:tabs>
          <w:tab w:val="left" w:pos="6946"/>
        </w:tabs>
        <w:ind w:left="6946"/>
        <w:rPr>
          <w:rFonts w:ascii="PT Astra Serif" w:hAnsi="PT Astra Serif"/>
          <w:sz w:val="22"/>
          <w:szCs w:val="22"/>
        </w:rPr>
      </w:pPr>
    </w:p>
    <w:p w:rsidR="001E7F12" w:rsidRPr="001E7F12" w:rsidRDefault="001E7F12" w:rsidP="001E7F12">
      <w:pPr>
        <w:tabs>
          <w:tab w:val="left" w:pos="6946"/>
        </w:tabs>
        <w:ind w:left="6946"/>
        <w:rPr>
          <w:rFonts w:ascii="PT Astra Serif" w:hAnsi="PT Astra Serif"/>
        </w:rPr>
      </w:pPr>
    </w:p>
    <w:p w:rsidR="001E7F12" w:rsidRPr="001E7F12" w:rsidRDefault="001E7F12" w:rsidP="001E7F12">
      <w:pPr>
        <w:tabs>
          <w:tab w:val="left" w:pos="6096"/>
        </w:tabs>
        <w:ind w:left="6237"/>
        <w:rPr>
          <w:rFonts w:ascii="PT Astra Serif" w:hAnsi="PT Astra Serif"/>
          <w:sz w:val="20"/>
          <w:szCs w:val="20"/>
        </w:rPr>
      </w:pPr>
      <w:r w:rsidRPr="001E7F12">
        <w:rPr>
          <w:rFonts w:ascii="PT Astra Serif" w:hAnsi="PT Astra Serif"/>
          <w:sz w:val="20"/>
          <w:szCs w:val="20"/>
        </w:rPr>
        <w:t xml:space="preserve">Приложение </w:t>
      </w:r>
    </w:p>
    <w:p w:rsidR="001E7F12" w:rsidRPr="001E7F12" w:rsidRDefault="001E7F12" w:rsidP="001E7F12">
      <w:pPr>
        <w:tabs>
          <w:tab w:val="left" w:pos="6096"/>
        </w:tabs>
        <w:ind w:left="6237"/>
        <w:rPr>
          <w:rFonts w:ascii="PT Astra Serif" w:hAnsi="PT Astra Serif"/>
          <w:sz w:val="20"/>
          <w:szCs w:val="20"/>
        </w:rPr>
      </w:pPr>
      <w:r w:rsidRPr="001E7F12">
        <w:rPr>
          <w:rFonts w:ascii="PT Astra Serif" w:hAnsi="PT Astra Serif"/>
          <w:sz w:val="20"/>
          <w:szCs w:val="20"/>
        </w:rPr>
        <w:t xml:space="preserve">к Решению Собрания  </w:t>
      </w:r>
      <w:r>
        <w:rPr>
          <w:rFonts w:ascii="PT Astra Serif" w:hAnsi="PT Astra Serif"/>
          <w:sz w:val="20"/>
          <w:szCs w:val="20"/>
        </w:rPr>
        <w:t>№ 55</w:t>
      </w:r>
    </w:p>
    <w:p w:rsidR="001E7F12" w:rsidRPr="001E7F12" w:rsidRDefault="001E7F12" w:rsidP="001E7F12">
      <w:pPr>
        <w:tabs>
          <w:tab w:val="left" w:pos="6096"/>
        </w:tabs>
        <w:ind w:left="6237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от «23» мая  2024</w:t>
      </w:r>
      <w:r w:rsidRPr="001E7F12">
        <w:rPr>
          <w:rFonts w:ascii="PT Astra Serif" w:hAnsi="PT Astra Serif"/>
          <w:sz w:val="20"/>
          <w:szCs w:val="20"/>
        </w:rPr>
        <w:t>г.</w:t>
      </w:r>
    </w:p>
    <w:p w:rsidR="001E7F12" w:rsidRPr="001E7F12" w:rsidRDefault="001E7F12" w:rsidP="001E7F12">
      <w:pPr>
        <w:rPr>
          <w:rFonts w:ascii="PT Astra Serif" w:hAnsi="PT Astra Serif"/>
          <w:b/>
        </w:rPr>
      </w:pPr>
    </w:p>
    <w:p w:rsidR="001E7F12" w:rsidRPr="001E7F12" w:rsidRDefault="001E7F12" w:rsidP="001E7F12">
      <w:pPr>
        <w:spacing w:after="160" w:line="259" w:lineRule="auto"/>
        <w:ind w:right="-2"/>
        <w:jc w:val="center"/>
        <w:rPr>
          <w:rFonts w:ascii="PT Astra Serif" w:eastAsia="Calibri" w:hAnsi="PT Astra Serif"/>
          <w:b/>
          <w:lang w:eastAsia="en-US"/>
        </w:rPr>
      </w:pPr>
      <w:r w:rsidRPr="001E7F12">
        <w:rPr>
          <w:rFonts w:ascii="PT Astra Serif" w:eastAsia="Calibri" w:hAnsi="PT Astra Serif"/>
          <w:b/>
          <w:lang w:eastAsia="en-US"/>
        </w:rPr>
        <w:t>Перечень муниципального имущества, передаваемого из собственности Базарно-Карабулакского муниципального района Саратовской области в собственность Свободинского муниципального образования Базарно-Карабулакского муниципального района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3248"/>
        <w:gridCol w:w="850"/>
        <w:gridCol w:w="2410"/>
        <w:gridCol w:w="2410"/>
      </w:tblGrid>
      <w:tr w:rsidR="001E7F12" w:rsidRPr="001E7F12" w:rsidTr="00C6311F">
        <w:tc>
          <w:tcPr>
            <w:tcW w:w="546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1E7F12">
              <w:rPr>
                <w:rFonts w:ascii="PT Astra Serif" w:eastAsia="Calibri" w:hAnsi="PT Astra Serif"/>
                <w:b/>
                <w:lang w:eastAsia="en-US"/>
              </w:rPr>
              <w:t>№ п/п</w:t>
            </w:r>
          </w:p>
        </w:tc>
        <w:tc>
          <w:tcPr>
            <w:tcW w:w="3248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1E7F12">
              <w:rPr>
                <w:rFonts w:ascii="PT Astra Serif" w:eastAsia="Calibri" w:hAnsi="PT Astra Serif"/>
                <w:b/>
                <w:lang w:eastAsia="en-US"/>
              </w:rPr>
              <w:t>Наименование имущества</w:t>
            </w:r>
          </w:p>
        </w:tc>
        <w:tc>
          <w:tcPr>
            <w:tcW w:w="85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1E7F12">
              <w:rPr>
                <w:rFonts w:ascii="PT Astra Serif" w:eastAsia="Calibri" w:hAnsi="PT Astra Serif"/>
                <w:b/>
                <w:lang w:eastAsia="en-US"/>
              </w:rPr>
              <w:t>Год ввода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1E7F12">
              <w:rPr>
                <w:rFonts w:ascii="PT Astra Serif" w:eastAsia="Calibri" w:hAnsi="PT Astra Serif"/>
                <w:b/>
                <w:lang w:eastAsia="en-US"/>
              </w:rPr>
              <w:t>Местонахождение объекта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1E7F12">
              <w:rPr>
                <w:rFonts w:ascii="PT Astra Serif" w:eastAsia="Calibri" w:hAnsi="PT Astra Serif"/>
                <w:b/>
                <w:lang w:eastAsia="en-US"/>
              </w:rPr>
              <w:t>Кадастровый (условный) номер объекта</w:t>
            </w:r>
          </w:p>
        </w:tc>
      </w:tr>
      <w:tr w:rsidR="001E7F12" w:rsidRPr="001E7F12" w:rsidTr="00C6311F">
        <w:tc>
          <w:tcPr>
            <w:tcW w:w="546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248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850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6</w:t>
            </w:r>
          </w:p>
        </w:tc>
      </w:tr>
      <w:tr w:rsidR="001E7F12" w:rsidRPr="001E7F12" w:rsidTr="00C6311F">
        <w:tc>
          <w:tcPr>
            <w:tcW w:w="546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248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Артезианская скважина №2</w:t>
            </w:r>
          </w:p>
        </w:tc>
        <w:tc>
          <w:tcPr>
            <w:tcW w:w="850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1976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р.п. Хватовка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64:04:000000:1830</w:t>
            </w:r>
          </w:p>
        </w:tc>
      </w:tr>
      <w:tr w:rsidR="001E7F12" w:rsidRPr="001E7F12" w:rsidTr="00C6311F">
        <w:trPr>
          <w:trHeight w:val="452"/>
        </w:trPr>
        <w:tc>
          <w:tcPr>
            <w:tcW w:w="546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1E7F12">
              <w:rPr>
                <w:rFonts w:ascii="PT Astra Serif" w:eastAsia="Calibri" w:hAnsi="PT Astra Serif"/>
                <w:lang w:val="en-US" w:eastAsia="en-US"/>
              </w:rPr>
              <w:t>2</w:t>
            </w:r>
          </w:p>
        </w:tc>
        <w:tc>
          <w:tcPr>
            <w:tcW w:w="3248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Напорный резервуар 25 куб.м. - 2 шт</w:t>
            </w:r>
          </w:p>
        </w:tc>
        <w:tc>
          <w:tcPr>
            <w:tcW w:w="850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1980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р.п. Хватовка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64:04:000000:1829;</w:t>
            </w:r>
          </w:p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64:04:000000:1817</w:t>
            </w:r>
          </w:p>
        </w:tc>
      </w:tr>
      <w:tr w:rsidR="001E7F12" w:rsidRPr="001E7F12" w:rsidTr="00C6311F">
        <w:trPr>
          <w:trHeight w:val="477"/>
        </w:trPr>
        <w:tc>
          <w:tcPr>
            <w:tcW w:w="546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1E7F12">
              <w:rPr>
                <w:rFonts w:ascii="PT Astra Serif" w:eastAsia="Calibri" w:hAnsi="PT Astra Serif"/>
                <w:lang w:val="en-US" w:eastAsia="en-US"/>
              </w:rPr>
              <w:t>3</w:t>
            </w:r>
          </w:p>
        </w:tc>
        <w:tc>
          <w:tcPr>
            <w:tcW w:w="3248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Водопровод протяженностью 650м</w:t>
            </w:r>
          </w:p>
        </w:tc>
        <w:tc>
          <w:tcPr>
            <w:tcW w:w="850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1966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р.п.Хватовка,</w:t>
            </w:r>
          </w:p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ул. Школьная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64:04:000000:1823</w:t>
            </w:r>
          </w:p>
        </w:tc>
      </w:tr>
      <w:tr w:rsidR="001E7F12" w:rsidRPr="001E7F12" w:rsidTr="00C6311F">
        <w:trPr>
          <w:trHeight w:val="552"/>
        </w:trPr>
        <w:tc>
          <w:tcPr>
            <w:tcW w:w="546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1E7F12">
              <w:rPr>
                <w:rFonts w:ascii="PT Astra Serif" w:eastAsia="Calibri" w:hAnsi="PT Astra Serif"/>
                <w:lang w:val="en-US" w:eastAsia="en-US"/>
              </w:rPr>
              <w:t>4</w:t>
            </w:r>
          </w:p>
        </w:tc>
        <w:tc>
          <w:tcPr>
            <w:tcW w:w="3248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Водопровод протяженностью 1200м</w:t>
            </w:r>
          </w:p>
        </w:tc>
        <w:tc>
          <w:tcPr>
            <w:tcW w:w="850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1966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р.п.Хватовка, ул. Макаровых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64:04:000000:1822</w:t>
            </w:r>
          </w:p>
        </w:tc>
      </w:tr>
      <w:tr w:rsidR="001E7F12" w:rsidRPr="001E7F12" w:rsidTr="00C6311F">
        <w:trPr>
          <w:trHeight w:val="233"/>
        </w:trPr>
        <w:tc>
          <w:tcPr>
            <w:tcW w:w="546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3248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Водопровод протяженностью 900м</w:t>
            </w:r>
          </w:p>
        </w:tc>
        <w:tc>
          <w:tcPr>
            <w:tcW w:w="850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1966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р.п.Хватовка, ул. Красная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64:04:000000:1819</w:t>
            </w:r>
          </w:p>
        </w:tc>
      </w:tr>
      <w:tr w:rsidR="001E7F12" w:rsidRPr="001E7F12" w:rsidTr="00C6311F">
        <w:trPr>
          <w:trHeight w:val="439"/>
        </w:trPr>
        <w:tc>
          <w:tcPr>
            <w:tcW w:w="546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3248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Водопровод протяженностью 1200м</w:t>
            </w:r>
          </w:p>
        </w:tc>
        <w:tc>
          <w:tcPr>
            <w:tcW w:w="850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1966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р.п.Хватовка, ул. Суркова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64:04:000000:1820</w:t>
            </w:r>
          </w:p>
        </w:tc>
      </w:tr>
      <w:tr w:rsidR="001E7F12" w:rsidRPr="001E7F12" w:rsidTr="00C6311F">
        <w:trPr>
          <w:trHeight w:val="475"/>
        </w:trPr>
        <w:tc>
          <w:tcPr>
            <w:tcW w:w="546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3248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Водопроводные сети 480м</w:t>
            </w:r>
          </w:p>
        </w:tc>
        <w:tc>
          <w:tcPr>
            <w:tcW w:w="850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1966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р.п.Хватовка, ул. Калинина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64:04:000000:1816</w:t>
            </w:r>
          </w:p>
        </w:tc>
      </w:tr>
      <w:tr w:rsidR="001E7F12" w:rsidRPr="001E7F12" w:rsidTr="00C6311F">
        <w:trPr>
          <w:trHeight w:val="494"/>
        </w:trPr>
        <w:tc>
          <w:tcPr>
            <w:tcW w:w="546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3248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Водопроводные сети 900м</w:t>
            </w:r>
          </w:p>
        </w:tc>
        <w:tc>
          <w:tcPr>
            <w:tcW w:w="850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1966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р.п.Хватовка, ул. Ленина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64:04:000000:1821</w:t>
            </w:r>
          </w:p>
        </w:tc>
      </w:tr>
      <w:tr w:rsidR="001E7F12" w:rsidRPr="001E7F12" w:rsidTr="00C6311F">
        <w:trPr>
          <w:trHeight w:val="544"/>
        </w:trPr>
        <w:tc>
          <w:tcPr>
            <w:tcW w:w="546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9</w:t>
            </w:r>
          </w:p>
        </w:tc>
        <w:tc>
          <w:tcPr>
            <w:tcW w:w="3248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Здание насосной станции</w:t>
            </w:r>
          </w:p>
        </w:tc>
        <w:tc>
          <w:tcPr>
            <w:tcW w:w="850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1976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 xml:space="preserve"> р.п. Хватовка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64:04:000000:1818</w:t>
            </w:r>
          </w:p>
        </w:tc>
      </w:tr>
      <w:tr w:rsidR="001E7F12" w:rsidRPr="001E7F12" w:rsidTr="00C6311F">
        <w:trPr>
          <w:trHeight w:val="552"/>
        </w:trPr>
        <w:tc>
          <w:tcPr>
            <w:tcW w:w="546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val="en-US" w:eastAsia="en-US"/>
              </w:rPr>
              <w:t>1</w:t>
            </w:r>
            <w:r w:rsidRPr="001E7F12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248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Водонапорный коллектор 2200м</w:t>
            </w:r>
          </w:p>
        </w:tc>
        <w:tc>
          <w:tcPr>
            <w:tcW w:w="850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1964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Свободинское МО,р.п. Хватовка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64:04:000000:1828</w:t>
            </w:r>
          </w:p>
        </w:tc>
      </w:tr>
      <w:tr w:rsidR="001E7F12" w:rsidRPr="001E7F12" w:rsidTr="00C6311F">
        <w:trPr>
          <w:trHeight w:val="428"/>
        </w:trPr>
        <w:tc>
          <w:tcPr>
            <w:tcW w:w="546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1E7F12">
              <w:rPr>
                <w:rFonts w:ascii="PT Astra Serif" w:eastAsia="Calibri" w:hAnsi="PT Astra Serif"/>
                <w:lang w:val="en-US" w:eastAsia="en-US"/>
              </w:rPr>
              <w:t>11</w:t>
            </w:r>
          </w:p>
        </w:tc>
        <w:tc>
          <w:tcPr>
            <w:tcW w:w="3248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Водопроводные сети 1300м</w:t>
            </w:r>
          </w:p>
        </w:tc>
        <w:tc>
          <w:tcPr>
            <w:tcW w:w="850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1966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р.п.Хватовка, ул. Калинина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64:04:000000:1826</w:t>
            </w:r>
          </w:p>
        </w:tc>
      </w:tr>
      <w:tr w:rsidR="001E7F12" w:rsidRPr="001E7F12" w:rsidTr="00C6311F">
        <w:trPr>
          <w:trHeight w:val="542"/>
        </w:trPr>
        <w:tc>
          <w:tcPr>
            <w:tcW w:w="546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1E7F12">
              <w:rPr>
                <w:rFonts w:ascii="PT Astra Serif" w:eastAsia="Calibri" w:hAnsi="PT Astra Serif"/>
                <w:lang w:val="en-US" w:eastAsia="en-US"/>
              </w:rPr>
              <w:t>12</w:t>
            </w:r>
          </w:p>
        </w:tc>
        <w:tc>
          <w:tcPr>
            <w:tcW w:w="3248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Водопроводная сеть</w:t>
            </w:r>
          </w:p>
        </w:tc>
        <w:tc>
          <w:tcPr>
            <w:tcW w:w="850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1966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р.п.Хватовка, ул. Степана Разина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64:04:000000:1825</w:t>
            </w:r>
          </w:p>
        </w:tc>
      </w:tr>
      <w:tr w:rsidR="001E7F12" w:rsidRPr="001E7F12" w:rsidTr="00C6311F">
        <w:trPr>
          <w:trHeight w:val="564"/>
        </w:trPr>
        <w:tc>
          <w:tcPr>
            <w:tcW w:w="546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1E7F12">
              <w:rPr>
                <w:rFonts w:ascii="PT Astra Serif" w:eastAsia="Calibri" w:hAnsi="PT Astra Serif"/>
                <w:lang w:val="en-US" w:eastAsia="en-US"/>
              </w:rPr>
              <w:t>13</w:t>
            </w:r>
          </w:p>
        </w:tc>
        <w:tc>
          <w:tcPr>
            <w:tcW w:w="3248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Водопроводные сети протяженностью 1900м</w:t>
            </w:r>
          </w:p>
        </w:tc>
        <w:tc>
          <w:tcPr>
            <w:tcW w:w="850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1966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р.п.Хватовка, ул. 60 лет Октября - Школьная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64:04:000000:1827</w:t>
            </w:r>
          </w:p>
        </w:tc>
      </w:tr>
      <w:tr w:rsidR="001E7F12" w:rsidRPr="001E7F12" w:rsidTr="00C6311F">
        <w:trPr>
          <w:trHeight w:val="460"/>
        </w:trPr>
        <w:tc>
          <w:tcPr>
            <w:tcW w:w="546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1E7F12">
              <w:rPr>
                <w:rFonts w:ascii="PT Astra Serif" w:eastAsia="Calibri" w:hAnsi="PT Astra Serif"/>
                <w:lang w:val="en-US" w:eastAsia="en-US"/>
              </w:rPr>
              <w:t>14</w:t>
            </w:r>
          </w:p>
        </w:tc>
        <w:tc>
          <w:tcPr>
            <w:tcW w:w="3248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Водопроводные сети протяженностью 2430м</w:t>
            </w:r>
          </w:p>
        </w:tc>
        <w:tc>
          <w:tcPr>
            <w:tcW w:w="850" w:type="dxa"/>
          </w:tcPr>
          <w:p w:rsidR="001E7F12" w:rsidRPr="001E7F12" w:rsidRDefault="001E7F12" w:rsidP="00C6311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1966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р.п.Хватовка, ул. Колхозная - Рабочая</w:t>
            </w:r>
          </w:p>
        </w:tc>
        <w:tc>
          <w:tcPr>
            <w:tcW w:w="2410" w:type="dxa"/>
          </w:tcPr>
          <w:p w:rsidR="001E7F12" w:rsidRPr="001E7F12" w:rsidRDefault="001E7F12" w:rsidP="00C6311F">
            <w:pPr>
              <w:rPr>
                <w:rFonts w:ascii="PT Astra Serif" w:eastAsia="Calibri" w:hAnsi="PT Astra Serif"/>
                <w:lang w:eastAsia="en-US"/>
              </w:rPr>
            </w:pPr>
            <w:r w:rsidRPr="001E7F12">
              <w:rPr>
                <w:rFonts w:ascii="PT Astra Serif" w:eastAsia="Calibri" w:hAnsi="PT Astra Serif"/>
                <w:lang w:eastAsia="en-US"/>
              </w:rPr>
              <w:t>64:04:000000:1824</w:t>
            </w:r>
          </w:p>
        </w:tc>
      </w:tr>
    </w:tbl>
    <w:p w:rsidR="003B3CCC" w:rsidRPr="001E7F12" w:rsidRDefault="003B3CCC">
      <w:pPr>
        <w:ind w:left="360"/>
        <w:rPr>
          <w:rFonts w:ascii="PT Astra Serif" w:hAnsi="PT Astra Serif"/>
          <w:b/>
          <w:bCs/>
        </w:rPr>
      </w:pPr>
    </w:p>
    <w:p w:rsidR="003B3CCC" w:rsidRPr="001E7F12" w:rsidRDefault="003B3CCC">
      <w:pPr>
        <w:ind w:left="360"/>
        <w:rPr>
          <w:rFonts w:ascii="PT Astra Serif" w:hAnsi="PT Astra Serif"/>
          <w:b/>
          <w:bCs/>
        </w:rPr>
      </w:pPr>
    </w:p>
    <w:p w:rsidR="006438D4" w:rsidRPr="001E7F12" w:rsidRDefault="009C0081" w:rsidP="008F0823">
      <w:pPr>
        <w:rPr>
          <w:rFonts w:ascii="PT Astra Serif" w:hAnsi="PT Astra Serif"/>
          <w:b/>
          <w:bCs/>
        </w:rPr>
      </w:pPr>
      <w:r w:rsidRPr="001E7F12">
        <w:rPr>
          <w:rFonts w:ascii="PT Astra Serif" w:hAnsi="PT Astra Serif"/>
          <w:b/>
          <w:bCs/>
        </w:rPr>
        <w:t xml:space="preserve"> </w:t>
      </w:r>
      <w:r w:rsidR="00990A93" w:rsidRPr="001E7F12">
        <w:rPr>
          <w:rFonts w:ascii="PT Astra Serif" w:hAnsi="PT Astra Serif"/>
          <w:b/>
          <w:bCs/>
        </w:rPr>
        <w:t>Секретарь</w:t>
      </w:r>
      <w:r w:rsidR="008F0823" w:rsidRPr="001E7F12">
        <w:rPr>
          <w:rFonts w:ascii="PT Astra Serif" w:hAnsi="PT Astra Serif"/>
          <w:b/>
          <w:bCs/>
        </w:rPr>
        <w:t xml:space="preserve"> Собрания</w:t>
      </w:r>
    </w:p>
    <w:p w:rsidR="008F0823" w:rsidRPr="001E7F12" w:rsidRDefault="008F0823" w:rsidP="008F0823">
      <w:pPr>
        <w:rPr>
          <w:rFonts w:ascii="PT Astra Serif" w:hAnsi="PT Astra Serif"/>
          <w:b/>
          <w:bCs/>
        </w:rPr>
      </w:pPr>
      <w:r w:rsidRPr="001E7F12">
        <w:rPr>
          <w:rFonts w:ascii="PT Astra Serif" w:hAnsi="PT Astra Serif"/>
          <w:b/>
          <w:bCs/>
        </w:rPr>
        <w:t xml:space="preserve"> Базарно-Карабулакского</w:t>
      </w:r>
    </w:p>
    <w:p w:rsidR="006438D4" w:rsidRPr="001E7F12" w:rsidRDefault="008F0823" w:rsidP="008F0823">
      <w:pPr>
        <w:rPr>
          <w:rFonts w:ascii="PT Astra Serif" w:hAnsi="PT Astra Serif"/>
          <w:b/>
          <w:bCs/>
        </w:rPr>
      </w:pPr>
      <w:r w:rsidRPr="001E7F12">
        <w:rPr>
          <w:rFonts w:ascii="PT Astra Serif" w:hAnsi="PT Astra Serif"/>
          <w:b/>
          <w:bCs/>
        </w:rPr>
        <w:t xml:space="preserve"> </w:t>
      </w:r>
      <w:r w:rsidR="006438D4" w:rsidRPr="001E7F12">
        <w:rPr>
          <w:rFonts w:ascii="PT Astra Serif" w:hAnsi="PT Astra Serif"/>
          <w:b/>
          <w:bCs/>
        </w:rPr>
        <w:t>муниципального района</w:t>
      </w:r>
      <w:r w:rsidR="006438D4" w:rsidRPr="001E7F12">
        <w:rPr>
          <w:rFonts w:ascii="PT Astra Serif" w:hAnsi="PT Astra Serif"/>
          <w:b/>
          <w:bCs/>
        </w:rPr>
        <w:tab/>
      </w:r>
      <w:r w:rsidR="006438D4" w:rsidRPr="001E7F12">
        <w:rPr>
          <w:rFonts w:ascii="PT Astra Serif" w:hAnsi="PT Astra Serif"/>
          <w:b/>
          <w:bCs/>
        </w:rPr>
        <w:tab/>
      </w:r>
      <w:r w:rsidR="006438D4" w:rsidRPr="001E7F12">
        <w:rPr>
          <w:rFonts w:ascii="PT Astra Serif" w:hAnsi="PT Astra Serif"/>
          <w:b/>
          <w:bCs/>
        </w:rPr>
        <w:tab/>
      </w:r>
      <w:r w:rsidR="001065EE" w:rsidRPr="001E7F12">
        <w:rPr>
          <w:rFonts w:ascii="PT Astra Serif" w:hAnsi="PT Astra Serif"/>
          <w:b/>
          <w:bCs/>
        </w:rPr>
        <w:tab/>
        <w:t xml:space="preserve">                  </w:t>
      </w:r>
      <w:r w:rsidRPr="001E7F12">
        <w:rPr>
          <w:rFonts w:ascii="PT Astra Serif" w:hAnsi="PT Astra Serif"/>
          <w:b/>
          <w:bCs/>
        </w:rPr>
        <w:t xml:space="preserve">                        </w:t>
      </w:r>
      <w:r w:rsidR="00EE577B" w:rsidRPr="001E7F12">
        <w:rPr>
          <w:rFonts w:ascii="PT Astra Serif" w:hAnsi="PT Astra Serif"/>
          <w:b/>
          <w:bCs/>
        </w:rPr>
        <w:t xml:space="preserve">А.В. </w:t>
      </w:r>
      <w:r w:rsidR="00990A93" w:rsidRPr="001E7F12">
        <w:rPr>
          <w:rFonts w:ascii="PT Astra Serif" w:hAnsi="PT Astra Serif"/>
          <w:b/>
          <w:bCs/>
        </w:rPr>
        <w:t>Дементьев</w:t>
      </w:r>
    </w:p>
    <w:p w:rsidR="006438D4" w:rsidRPr="001E7F12" w:rsidRDefault="006438D4">
      <w:pPr>
        <w:pStyle w:val="31"/>
        <w:ind w:left="142"/>
        <w:rPr>
          <w:rFonts w:ascii="PT Astra Serif" w:hAnsi="PT Astra Serif"/>
          <w:b/>
          <w:bCs/>
        </w:rPr>
      </w:pPr>
    </w:p>
    <w:p w:rsidR="006438D4" w:rsidRPr="001E7F12" w:rsidRDefault="006438D4">
      <w:pPr>
        <w:pStyle w:val="31"/>
        <w:ind w:left="142"/>
        <w:rPr>
          <w:rFonts w:ascii="PT Astra Serif" w:hAnsi="PT Astra Serif"/>
          <w:b/>
        </w:rPr>
      </w:pPr>
    </w:p>
    <w:p w:rsidR="006438D4" w:rsidRPr="001E7F12" w:rsidRDefault="006438D4">
      <w:pPr>
        <w:pStyle w:val="31"/>
        <w:ind w:left="142"/>
        <w:rPr>
          <w:rFonts w:ascii="PT Astra Serif" w:hAnsi="PT Astra Serif"/>
          <w:b/>
        </w:rPr>
      </w:pPr>
    </w:p>
    <w:p w:rsidR="006438D4" w:rsidRDefault="006438D4">
      <w:pPr>
        <w:rPr>
          <w:b/>
        </w:rPr>
      </w:pPr>
    </w:p>
    <w:p w:rsidR="006438D4" w:rsidRDefault="006438D4">
      <w:pPr>
        <w:rPr>
          <w:b/>
        </w:rPr>
      </w:pPr>
    </w:p>
    <w:sectPr w:rsidR="006438D4" w:rsidSect="00A83490">
      <w:footnotePr>
        <w:pos w:val="beneathText"/>
      </w:footnotePr>
      <w:pgSz w:w="11905" w:h="16837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AA471D7"/>
    <w:multiLevelType w:val="hybridMultilevel"/>
    <w:tmpl w:val="94D2A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77888"/>
    <w:multiLevelType w:val="hybridMultilevel"/>
    <w:tmpl w:val="FA3A4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A8113B"/>
    <w:rsid w:val="00057254"/>
    <w:rsid w:val="00092128"/>
    <w:rsid w:val="000E412B"/>
    <w:rsid w:val="001065EE"/>
    <w:rsid w:val="0011416E"/>
    <w:rsid w:val="001E7F12"/>
    <w:rsid w:val="0035306A"/>
    <w:rsid w:val="00366B0F"/>
    <w:rsid w:val="003B3CCC"/>
    <w:rsid w:val="0049346E"/>
    <w:rsid w:val="0049590D"/>
    <w:rsid w:val="005A0DEB"/>
    <w:rsid w:val="005D1B23"/>
    <w:rsid w:val="006438D4"/>
    <w:rsid w:val="00665CDA"/>
    <w:rsid w:val="00692749"/>
    <w:rsid w:val="006A0511"/>
    <w:rsid w:val="006A504C"/>
    <w:rsid w:val="006A6BDB"/>
    <w:rsid w:val="006A7859"/>
    <w:rsid w:val="006C7B38"/>
    <w:rsid w:val="00730763"/>
    <w:rsid w:val="008621AB"/>
    <w:rsid w:val="00896B34"/>
    <w:rsid w:val="008D0F2F"/>
    <w:rsid w:val="008F0823"/>
    <w:rsid w:val="00920707"/>
    <w:rsid w:val="00990A93"/>
    <w:rsid w:val="009C0081"/>
    <w:rsid w:val="00A424BC"/>
    <w:rsid w:val="00A607C6"/>
    <w:rsid w:val="00A8113B"/>
    <w:rsid w:val="00A83490"/>
    <w:rsid w:val="00AA0B55"/>
    <w:rsid w:val="00AE2235"/>
    <w:rsid w:val="00BA248C"/>
    <w:rsid w:val="00D46891"/>
    <w:rsid w:val="00D87B19"/>
    <w:rsid w:val="00E103EF"/>
    <w:rsid w:val="00E97B26"/>
    <w:rsid w:val="00EE577B"/>
    <w:rsid w:val="00F4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49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83490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A83490"/>
    <w:pPr>
      <w:keepNext/>
      <w:tabs>
        <w:tab w:val="num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3490"/>
  </w:style>
  <w:style w:type="character" w:customStyle="1" w:styleId="WW-Absatz-Standardschriftart">
    <w:name w:val="WW-Absatz-Standardschriftart"/>
    <w:rsid w:val="00A83490"/>
  </w:style>
  <w:style w:type="character" w:customStyle="1" w:styleId="WW-Absatz-Standardschriftart1">
    <w:name w:val="WW-Absatz-Standardschriftart1"/>
    <w:rsid w:val="00A83490"/>
  </w:style>
  <w:style w:type="character" w:customStyle="1" w:styleId="WW-Absatz-Standardschriftart11">
    <w:name w:val="WW-Absatz-Standardschriftart11"/>
    <w:rsid w:val="00A83490"/>
  </w:style>
  <w:style w:type="character" w:customStyle="1" w:styleId="WW-Absatz-Standardschriftart111">
    <w:name w:val="WW-Absatz-Standardschriftart111"/>
    <w:rsid w:val="00A83490"/>
  </w:style>
  <w:style w:type="character" w:customStyle="1" w:styleId="WW-Absatz-Standardschriftart1111">
    <w:name w:val="WW-Absatz-Standardschriftart1111"/>
    <w:rsid w:val="00A83490"/>
  </w:style>
  <w:style w:type="character" w:customStyle="1" w:styleId="WW-Absatz-Standardschriftart11111">
    <w:name w:val="WW-Absatz-Standardschriftart11111"/>
    <w:rsid w:val="00A83490"/>
  </w:style>
  <w:style w:type="character" w:customStyle="1" w:styleId="WW-Absatz-Standardschriftart111111">
    <w:name w:val="WW-Absatz-Standardschriftart111111"/>
    <w:rsid w:val="00A83490"/>
  </w:style>
  <w:style w:type="character" w:customStyle="1" w:styleId="WW-Absatz-Standardschriftart1111111">
    <w:name w:val="WW-Absatz-Standardschriftart1111111"/>
    <w:rsid w:val="00A83490"/>
  </w:style>
  <w:style w:type="character" w:customStyle="1" w:styleId="WW8Num1z0">
    <w:name w:val="WW8Num1z0"/>
    <w:rsid w:val="00A8349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83490"/>
    <w:rPr>
      <w:rFonts w:ascii="Courier New" w:hAnsi="Courier New"/>
    </w:rPr>
  </w:style>
  <w:style w:type="character" w:customStyle="1" w:styleId="WW8Num1z2">
    <w:name w:val="WW8Num1z2"/>
    <w:rsid w:val="00A83490"/>
    <w:rPr>
      <w:rFonts w:ascii="Wingdings" w:hAnsi="Wingdings"/>
    </w:rPr>
  </w:style>
  <w:style w:type="character" w:customStyle="1" w:styleId="WW8Num1z3">
    <w:name w:val="WW8Num1z3"/>
    <w:rsid w:val="00A83490"/>
    <w:rPr>
      <w:rFonts w:ascii="Symbol" w:hAnsi="Symbol"/>
    </w:rPr>
  </w:style>
  <w:style w:type="character" w:customStyle="1" w:styleId="10">
    <w:name w:val="Основной шрифт абзаца1"/>
    <w:rsid w:val="00A83490"/>
  </w:style>
  <w:style w:type="paragraph" w:customStyle="1" w:styleId="a3">
    <w:name w:val="Заголовок"/>
    <w:basedOn w:val="a"/>
    <w:next w:val="a4"/>
    <w:rsid w:val="00A8349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A83490"/>
    <w:pPr>
      <w:spacing w:after="120"/>
    </w:pPr>
  </w:style>
  <w:style w:type="paragraph" w:styleId="a5">
    <w:name w:val="List"/>
    <w:basedOn w:val="a4"/>
    <w:rsid w:val="00A83490"/>
    <w:rPr>
      <w:rFonts w:cs="Tahoma"/>
    </w:rPr>
  </w:style>
  <w:style w:type="paragraph" w:customStyle="1" w:styleId="11">
    <w:name w:val="Название1"/>
    <w:basedOn w:val="a"/>
    <w:rsid w:val="00A8349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A83490"/>
    <w:pPr>
      <w:suppressLineNumbers/>
    </w:pPr>
    <w:rPr>
      <w:rFonts w:cs="Tahoma"/>
    </w:rPr>
  </w:style>
  <w:style w:type="paragraph" w:customStyle="1" w:styleId="FR1">
    <w:name w:val="FR1"/>
    <w:rsid w:val="00A83490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6">
    <w:name w:val="header"/>
    <w:basedOn w:val="a"/>
    <w:rsid w:val="00A8349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31">
    <w:name w:val="Основной текст 31"/>
    <w:basedOn w:val="a"/>
    <w:rsid w:val="00A83490"/>
  </w:style>
  <w:style w:type="paragraph" w:styleId="a7">
    <w:name w:val="Balloon Text"/>
    <w:basedOn w:val="a"/>
    <w:link w:val="a8"/>
    <w:rsid w:val="00990A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90A9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РЕШЕНИЕ:</vt:lpstr>
    </vt:vector>
  </TitlesOfParts>
  <Company>MoBIL GROUP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РЕШЕНИЕ:</dc:title>
  <dc:creator>ФО</dc:creator>
  <cp:lastModifiedBy>Наталия</cp:lastModifiedBy>
  <cp:revision>3</cp:revision>
  <cp:lastPrinted>2024-05-17T09:13:00Z</cp:lastPrinted>
  <dcterms:created xsi:type="dcterms:W3CDTF">2024-05-17T09:13:00Z</dcterms:created>
  <dcterms:modified xsi:type="dcterms:W3CDTF">2024-06-04T10:37:00Z</dcterms:modified>
</cp:coreProperties>
</file>