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4D" w:rsidRPr="00D25A7E" w:rsidRDefault="0066344D" w:rsidP="003F7C29">
      <w:pPr>
        <w:pStyle w:val="a3"/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  <w:r w:rsidRPr="00D25A7E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1905</wp:posOffset>
            </wp:positionV>
            <wp:extent cx="550545" cy="671830"/>
            <wp:effectExtent l="19050" t="0" r="1905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6344D" w:rsidRPr="00D25A7E" w:rsidRDefault="0066344D" w:rsidP="00FC0CB6">
      <w:pPr>
        <w:pStyle w:val="a3"/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66344D" w:rsidRPr="00D25A7E" w:rsidRDefault="0066344D" w:rsidP="00FC0CB6">
      <w:pPr>
        <w:pStyle w:val="a3"/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66344D" w:rsidRPr="00D25A7E" w:rsidRDefault="0066344D" w:rsidP="00FC0CB6">
      <w:pPr>
        <w:pStyle w:val="a3"/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66344D" w:rsidRPr="00D25A7E" w:rsidRDefault="0066344D" w:rsidP="00FC0CB6">
      <w:pPr>
        <w:pStyle w:val="a3"/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  <w:r w:rsidRPr="00D25A7E">
        <w:rPr>
          <w:rFonts w:ascii="PT Astra Serif" w:hAnsi="PT Astra Serif"/>
          <w:b/>
          <w:sz w:val="30"/>
          <w:szCs w:val="30"/>
        </w:rPr>
        <w:t>СОБРАНИЕ</w:t>
      </w:r>
    </w:p>
    <w:p w:rsidR="0066344D" w:rsidRPr="00D25A7E" w:rsidRDefault="0066344D" w:rsidP="00FC0CB6">
      <w:pPr>
        <w:pStyle w:val="a3"/>
        <w:spacing w:after="0" w:line="240" w:lineRule="auto"/>
        <w:jc w:val="center"/>
        <w:rPr>
          <w:rFonts w:ascii="PT Astra Serif" w:hAnsi="PT Astra Serif"/>
          <w:b/>
          <w:caps/>
          <w:sz w:val="30"/>
          <w:szCs w:val="30"/>
        </w:rPr>
      </w:pPr>
      <w:r w:rsidRPr="00D25A7E">
        <w:rPr>
          <w:rFonts w:ascii="PT Astra Serif" w:hAnsi="PT Astra Serif"/>
          <w:b/>
          <w:caps/>
          <w:sz w:val="30"/>
          <w:szCs w:val="30"/>
        </w:rPr>
        <w:t>Базарно-Карабулакского муниципального района</w:t>
      </w:r>
    </w:p>
    <w:p w:rsidR="0066344D" w:rsidRPr="00D25A7E" w:rsidRDefault="0066344D" w:rsidP="00FC0CB6">
      <w:pPr>
        <w:pStyle w:val="a3"/>
        <w:spacing w:after="0" w:line="240" w:lineRule="auto"/>
        <w:jc w:val="center"/>
        <w:rPr>
          <w:rFonts w:ascii="PT Astra Serif" w:hAnsi="PT Astra Serif"/>
          <w:b/>
          <w:caps/>
          <w:sz w:val="30"/>
          <w:szCs w:val="30"/>
        </w:rPr>
      </w:pPr>
      <w:r w:rsidRPr="00D25A7E">
        <w:rPr>
          <w:rFonts w:ascii="PT Astra Serif" w:hAnsi="PT Astra Serif"/>
          <w:b/>
          <w:caps/>
          <w:sz w:val="30"/>
          <w:szCs w:val="30"/>
        </w:rPr>
        <w:t>Саратовской области</w:t>
      </w:r>
    </w:p>
    <w:p w:rsidR="0066344D" w:rsidRPr="00D25A7E" w:rsidRDefault="0066344D" w:rsidP="00FC0CB6">
      <w:pPr>
        <w:pStyle w:val="a3"/>
        <w:spacing w:after="0" w:line="240" w:lineRule="auto"/>
        <w:jc w:val="center"/>
        <w:rPr>
          <w:rFonts w:ascii="PT Astra Serif" w:hAnsi="PT Astra Serif"/>
          <w:b/>
          <w:caps/>
          <w:sz w:val="30"/>
          <w:szCs w:val="30"/>
        </w:rPr>
      </w:pPr>
    </w:p>
    <w:p w:rsidR="0066344D" w:rsidRPr="00D25A7E" w:rsidRDefault="007D67B8" w:rsidP="00FC0CB6">
      <w:pPr>
        <w:pStyle w:val="a3"/>
        <w:spacing w:after="0" w:line="240" w:lineRule="auto"/>
        <w:jc w:val="center"/>
        <w:rPr>
          <w:rFonts w:ascii="PT Astra Serif" w:hAnsi="PT Astra Serif"/>
          <w:b/>
          <w:bCs/>
        </w:rPr>
      </w:pPr>
      <w:r w:rsidRPr="007D67B8">
        <w:rPr>
          <w:rFonts w:ascii="PT Astra Serif" w:hAnsi="PT Astra Serif"/>
        </w:rPr>
        <w:pict>
          <v:line id="Line 7" o:spid="_x0000_s1026" style="position:absolute;left:0;text-align:left;z-index:251661312;visibility:visible" from="-1.95pt,6.65pt" to="465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mS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" strokeweight="1.59mm">
            <v:stroke joinstyle="miter"/>
          </v:line>
        </w:pict>
      </w:r>
    </w:p>
    <w:p w:rsidR="0066344D" w:rsidRPr="00D25A7E" w:rsidRDefault="0066344D" w:rsidP="00FC0CB6">
      <w:pPr>
        <w:spacing w:after="0" w:line="240" w:lineRule="auto"/>
        <w:ind w:left="40"/>
        <w:rPr>
          <w:rFonts w:ascii="PT Astra Serif" w:hAnsi="PT Astra Serif" w:cs="Times New Roman"/>
          <w:b/>
          <w:bCs/>
        </w:rPr>
      </w:pPr>
    </w:p>
    <w:p w:rsidR="0066344D" w:rsidRDefault="0066344D" w:rsidP="00FC0CB6">
      <w:pPr>
        <w:spacing w:after="0" w:line="240" w:lineRule="auto"/>
        <w:ind w:left="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D25A7E">
        <w:rPr>
          <w:rFonts w:ascii="PT Astra Serif" w:hAnsi="PT Astra Serif" w:cs="Times New Roman"/>
          <w:b/>
          <w:bCs/>
          <w:sz w:val="24"/>
          <w:szCs w:val="24"/>
        </w:rPr>
        <w:t>РЕШЕНИЕ</w:t>
      </w:r>
    </w:p>
    <w:p w:rsidR="00FC0CB6" w:rsidRPr="00D25A7E" w:rsidRDefault="00FC0CB6" w:rsidP="00FC0CB6">
      <w:pPr>
        <w:spacing w:after="0" w:line="240" w:lineRule="auto"/>
        <w:ind w:left="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66344D" w:rsidRPr="00D25A7E" w:rsidRDefault="0066344D" w:rsidP="00FC0CB6">
      <w:pPr>
        <w:spacing w:after="0" w:line="240" w:lineRule="auto"/>
        <w:ind w:left="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66344D" w:rsidRPr="00864D22" w:rsidRDefault="007A2A6E" w:rsidP="00FC0CB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«</w:t>
      </w:r>
      <w:r w:rsidR="003A4D84">
        <w:rPr>
          <w:rFonts w:ascii="PT Astra Serif" w:hAnsi="PT Astra Serif" w:cs="Times New Roman"/>
          <w:bCs/>
          <w:sz w:val="24"/>
          <w:szCs w:val="24"/>
        </w:rPr>
        <w:t xml:space="preserve">23 </w:t>
      </w:r>
      <w:r w:rsidR="00864D22" w:rsidRPr="00864D22">
        <w:rPr>
          <w:rFonts w:ascii="PT Astra Serif" w:hAnsi="PT Astra Serif" w:cs="Times New Roman"/>
          <w:bCs/>
          <w:sz w:val="24"/>
          <w:szCs w:val="24"/>
        </w:rPr>
        <w:t xml:space="preserve">» </w:t>
      </w:r>
      <w:r w:rsidR="003A4D84">
        <w:rPr>
          <w:rFonts w:ascii="PT Astra Serif" w:hAnsi="PT Astra Serif" w:cs="Times New Roman"/>
          <w:bCs/>
          <w:sz w:val="24"/>
          <w:szCs w:val="24"/>
        </w:rPr>
        <w:t xml:space="preserve"> мая  </w:t>
      </w:r>
      <w:r>
        <w:rPr>
          <w:rFonts w:ascii="PT Astra Serif" w:hAnsi="PT Astra Serif" w:cs="Times New Roman"/>
          <w:bCs/>
          <w:sz w:val="24"/>
          <w:szCs w:val="24"/>
        </w:rPr>
        <w:t>2024</w:t>
      </w:r>
      <w:r w:rsidR="0066344D" w:rsidRPr="00864D22">
        <w:rPr>
          <w:rFonts w:ascii="PT Astra Serif" w:hAnsi="PT Astra Serif" w:cs="Times New Roman"/>
          <w:bCs/>
          <w:sz w:val="24"/>
          <w:szCs w:val="24"/>
        </w:rPr>
        <w:t xml:space="preserve">г.                                                                                                 </w:t>
      </w:r>
      <w:r>
        <w:rPr>
          <w:rFonts w:ascii="PT Astra Serif" w:hAnsi="PT Astra Serif" w:cs="Times New Roman"/>
          <w:bCs/>
          <w:sz w:val="24"/>
          <w:szCs w:val="24"/>
        </w:rPr>
        <w:t xml:space="preserve">   №  </w:t>
      </w:r>
      <w:r w:rsidR="003A4D84">
        <w:rPr>
          <w:rFonts w:ascii="PT Astra Serif" w:hAnsi="PT Astra Serif" w:cs="Times New Roman"/>
          <w:bCs/>
          <w:sz w:val="24"/>
          <w:szCs w:val="24"/>
        </w:rPr>
        <w:t>50</w:t>
      </w:r>
    </w:p>
    <w:p w:rsidR="0066344D" w:rsidRPr="00864D22" w:rsidRDefault="0066344D" w:rsidP="00FC0CB6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C0CB6" w:rsidRDefault="00FC0CB6" w:rsidP="00FC0CB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A11B4" w:rsidRDefault="0066344D" w:rsidP="00FC0CB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О внесении изменений и дополнений в</w:t>
      </w:r>
      <w:r w:rsidR="007A2A6E">
        <w:rPr>
          <w:rFonts w:ascii="PT Astra Serif" w:hAnsi="PT Astra Serif"/>
          <w:b/>
          <w:sz w:val="24"/>
          <w:szCs w:val="24"/>
        </w:rPr>
        <w:t xml:space="preserve"> </w:t>
      </w:r>
      <w:r w:rsidRPr="00864D22">
        <w:rPr>
          <w:rFonts w:ascii="PT Astra Serif" w:hAnsi="PT Astra Serif"/>
          <w:b/>
          <w:sz w:val="24"/>
          <w:szCs w:val="24"/>
        </w:rPr>
        <w:t>Устав</w:t>
      </w:r>
    </w:p>
    <w:p w:rsidR="003A11B4" w:rsidRDefault="0066344D" w:rsidP="00FC0CB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Базарно-Карабулакского муниципального</w:t>
      </w:r>
      <w:r w:rsidR="007A2A6E">
        <w:rPr>
          <w:rFonts w:ascii="PT Astra Serif" w:hAnsi="PT Astra Serif"/>
          <w:b/>
          <w:sz w:val="24"/>
          <w:szCs w:val="24"/>
        </w:rPr>
        <w:t xml:space="preserve"> </w:t>
      </w:r>
      <w:r w:rsidRPr="00864D22">
        <w:rPr>
          <w:rFonts w:ascii="PT Astra Serif" w:hAnsi="PT Astra Serif"/>
          <w:b/>
          <w:sz w:val="24"/>
          <w:szCs w:val="24"/>
        </w:rPr>
        <w:t xml:space="preserve">района </w:t>
      </w:r>
    </w:p>
    <w:p w:rsidR="0066344D" w:rsidRPr="00864D22" w:rsidRDefault="0066344D" w:rsidP="00FC0CB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66344D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C0CB6" w:rsidRPr="00864D22" w:rsidRDefault="00FC0CB6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64D22">
        <w:rPr>
          <w:rFonts w:ascii="PT Astra Serif" w:hAnsi="PT Astra Serif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</w:t>
      </w:r>
      <w:r w:rsidR="00286CDB">
        <w:rPr>
          <w:rFonts w:ascii="PT Astra Serif" w:hAnsi="PT Astra Serif"/>
          <w:sz w:val="24"/>
          <w:szCs w:val="24"/>
        </w:rPr>
        <w:t xml:space="preserve"> </w:t>
      </w:r>
      <w:r w:rsidR="003A11B4" w:rsidRPr="003A11B4">
        <w:rPr>
          <w:rFonts w:ascii="PT Astra Serif" w:hAnsi="PT Astra Serif"/>
          <w:sz w:val="24"/>
          <w:szCs w:val="24"/>
        </w:rPr>
        <w:t xml:space="preserve">Федерального закона от 10.07.2023 № 286-ФЗ «О </w:t>
      </w:r>
      <w:r w:rsidR="003A11B4" w:rsidRPr="001F51BF">
        <w:rPr>
          <w:rFonts w:ascii="PT Astra Serif" w:hAnsi="PT Astra Serif"/>
          <w:sz w:val="24"/>
          <w:szCs w:val="24"/>
        </w:rPr>
        <w:t xml:space="preserve">внесении изменений в отдельные законодательные акты Российской Федерации», </w:t>
      </w:r>
      <w:r w:rsidR="00286CDB" w:rsidRPr="001F51BF">
        <w:rPr>
          <w:rFonts w:ascii="PT Astra Serif" w:hAnsi="PT Astra Serif"/>
          <w:sz w:val="24"/>
          <w:szCs w:val="24"/>
        </w:rPr>
        <w:t xml:space="preserve">Федерального закона </w:t>
      </w:r>
      <w:r w:rsidR="003A11B4" w:rsidRPr="001F51BF">
        <w:rPr>
          <w:rFonts w:ascii="PT Astra Serif" w:hAnsi="PT Astra Serif"/>
          <w:sz w:val="24"/>
          <w:szCs w:val="24"/>
        </w:rPr>
        <w:t xml:space="preserve">от 04.08.2023 № 449-ФЗ «О внесении изменений в отдельные законодательные акты Российской Федерации», </w:t>
      </w:r>
      <w:r w:rsidR="00286CDB" w:rsidRPr="001F51BF">
        <w:rPr>
          <w:rFonts w:ascii="PT Astra Serif" w:hAnsi="PT Astra Serif"/>
          <w:sz w:val="24"/>
          <w:szCs w:val="24"/>
        </w:rPr>
        <w:t xml:space="preserve">Федерального закона </w:t>
      </w:r>
      <w:r w:rsidR="003A11B4" w:rsidRPr="001F51BF">
        <w:rPr>
          <w:rFonts w:ascii="PT Astra Serif" w:hAnsi="PT Astra Serif"/>
          <w:sz w:val="24"/>
          <w:szCs w:val="24"/>
        </w:rPr>
        <w:t>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286CDB" w:rsidRPr="001F51BF">
        <w:rPr>
          <w:rFonts w:ascii="PT Astra Serif" w:hAnsi="PT Astra Serif"/>
          <w:sz w:val="24"/>
          <w:szCs w:val="24"/>
        </w:rPr>
        <w:t>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Федерального закона от 25.12.2023 № 657-ФЗ «О внесении изменений в Водный кодекс Российской Федерации и отдельные законодательные акты Российской Федерации»,</w:t>
      </w:r>
      <w:r w:rsidR="00DC1051" w:rsidRPr="001F51BF">
        <w:t xml:space="preserve"> </w:t>
      </w:r>
      <w:r w:rsidR="00DC1051" w:rsidRPr="001F51BF">
        <w:rPr>
          <w:rFonts w:ascii="PT Astra Serif" w:hAnsi="PT Astra Serif"/>
          <w:sz w:val="24"/>
          <w:szCs w:val="24"/>
        </w:rPr>
        <w:t xml:space="preserve">Федерального закона от 25.12.2023 № 673-ФЗ 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</w:t>
      </w:r>
      <w:r w:rsidR="00286CDB" w:rsidRPr="001F51BF">
        <w:rPr>
          <w:rFonts w:ascii="PT Astra Serif" w:hAnsi="PT Astra Serif"/>
          <w:sz w:val="24"/>
          <w:szCs w:val="24"/>
        </w:rPr>
        <w:t>Закона Саратовской области от 27.03.2024 № 28</w:t>
      </w:r>
      <w:r w:rsidRPr="001F51BF">
        <w:rPr>
          <w:rFonts w:ascii="PT Astra Serif" w:hAnsi="PT Astra Serif"/>
          <w:sz w:val="24"/>
          <w:szCs w:val="24"/>
        </w:rPr>
        <w:t>-ЗСО «О внесении изменений в статью 74 Устава (Основного закона) Саратовской области, Устава Базарно-Карабулакского муниципального района Саратовской области, Собрание Базарно-Карабулакского муниципального района Саратовской области</w:t>
      </w:r>
      <w:r w:rsidRPr="00864D22">
        <w:rPr>
          <w:rFonts w:ascii="PT Astra Serif" w:hAnsi="PT Astra Serif"/>
          <w:sz w:val="24"/>
          <w:szCs w:val="24"/>
        </w:rPr>
        <w:t xml:space="preserve"> 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6344D" w:rsidRPr="00864D22" w:rsidRDefault="0066344D" w:rsidP="00FC0CB6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РЕШИЛО:</w:t>
      </w:r>
    </w:p>
    <w:p w:rsidR="0066344D" w:rsidRPr="00864D22" w:rsidRDefault="0066344D" w:rsidP="00FC0CB6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64D22">
        <w:rPr>
          <w:rFonts w:ascii="PT Astra Serif" w:hAnsi="PT Astra Serif"/>
          <w:sz w:val="24"/>
          <w:szCs w:val="24"/>
        </w:rPr>
        <w:t xml:space="preserve">1. Внести в Устав Базарно-Карабулакского муниципального района Саратовской области (с изм. от 18.08.2006 г. № 41, от 05.06.2007 г. № 37, от 04.06.2010 г. № 32, от 18.04.2013 г. № 38, от 04.03.2014 г. № 5, от 25.02.2015 г. № 7, от 25.12.2015 г. № 51, от 14.09.2016 г. № 55, от 27.02.2017 г. № 58, от 22.11.2017 г. № 100, от 21.12.2018г. № 28, от </w:t>
      </w:r>
      <w:r w:rsidRPr="00864D22">
        <w:rPr>
          <w:rFonts w:ascii="PT Astra Serif" w:hAnsi="PT Astra Serif"/>
          <w:sz w:val="24"/>
          <w:szCs w:val="24"/>
        </w:rPr>
        <w:lastRenderedPageBreak/>
        <w:t>16.07.2021г. № 190, от 24.12.2021г. №225, от 30.08.2022 г. №265</w:t>
      </w:r>
      <w:r w:rsidR="007A2A6E">
        <w:rPr>
          <w:rFonts w:ascii="PT Astra Serif" w:hAnsi="PT Astra Serif"/>
          <w:sz w:val="24"/>
          <w:szCs w:val="24"/>
        </w:rPr>
        <w:t>, от 31.08.2023 №343</w:t>
      </w:r>
      <w:r w:rsidRPr="00864D22">
        <w:rPr>
          <w:rFonts w:ascii="PT Astra Serif" w:hAnsi="PT Astra Serif"/>
          <w:sz w:val="24"/>
          <w:szCs w:val="24"/>
        </w:rPr>
        <w:t>) следующие изменения и дополнения: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F51BF" w:rsidRPr="001F51BF" w:rsidRDefault="00355D92" w:rsidP="00FC0CB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Статью</w:t>
      </w:r>
      <w:r w:rsidR="00CD19C3">
        <w:rPr>
          <w:rFonts w:ascii="PT Astra Serif" w:hAnsi="PT Astra Serif"/>
          <w:sz w:val="24"/>
          <w:szCs w:val="24"/>
        </w:rPr>
        <w:t xml:space="preserve"> 2</w:t>
      </w:r>
      <w:r>
        <w:rPr>
          <w:rFonts w:ascii="PT Astra Serif" w:hAnsi="PT Astra Serif"/>
          <w:sz w:val="24"/>
          <w:szCs w:val="24"/>
        </w:rPr>
        <w:t xml:space="preserve"> изложить в новой редакции:</w:t>
      </w:r>
    </w:p>
    <w:p w:rsidR="00355D92" w:rsidRPr="00D200BD" w:rsidRDefault="00355D92" w:rsidP="00FC0CB6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D200BD">
        <w:rPr>
          <w:rFonts w:ascii="PT Astra Serif" w:hAnsi="PT Astra Serif"/>
        </w:rPr>
        <w:t>«</w:t>
      </w:r>
      <w:r w:rsidR="00D200BD" w:rsidRPr="00D200BD">
        <w:rPr>
          <w:rFonts w:ascii="PT Astra Serif" w:hAnsi="PT Astra Serif" w:cs="Arial"/>
          <w:bCs/>
          <w:color w:val="000000"/>
        </w:rPr>
        <w:t>Статья 2. Официальные символы Базарно - Карабулакского муниципального района</w:t>
      </w:r>
    </w:p>
    <w:p w:rsidR="00D200BD" w:rsidRPr="00D200BD" w:rsidRDefault="00D200BD" w:rsidP="00FC0CB6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D200BD">
        <w:rPr>
          <w:rFonts w:ascii="PT Astra Serif" w:hAnsi="PT Astra Serif" w:cs="Arial"/>
          <w:color w:val="000000"/>
        </w:rPr>
        <w:t>1. Официальными символами Базарно-Карабулакского муниципального района являются герб и флаг Базарно</w:t>
      </w:r>
      <w:r>
        <w:rPr>
          <w:rFonts w:ascii="PT Astra Serif" w:hAnsi="PT Astra Serif" w:cs="Arial"/>
          <w:color w:val="000000"/>
        </w:rPr>
        <w:t xml:space="preserve"> </w:t>
      </w:r>
      <w:r w:rsidRPr="00D200BD">
        <w:rPr>
          <w:rFonts w:ascii="PT Astra Serif" w:hAnsi="PT Astra Serif" w:cs="Arial"/>
          <w:color w:val="000000"/>
        </w:rPr>
        <w:t>- Карабулакского муниципального района.</w:t>
      </w:r>
    </w:p>
    <w:p w:rsidR="00355D92" w:rsidRPr="00D200BD" w:rsidRDefault="00D200BD" w:rsidP="00FC0CB6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D200BD">
        <w:rPr>
          <w:rFonts w:ascii="PT Astra Serif" w:hAnsi="PT Astra Serif" w:cs="Arial"/>
          <w:color w:val="000000"/>
        </w:rPr>
        <w:t>2. Описание и порядок использования герба и флага Базарно-Карабулакского муниципального района устанавливаются решениями  Собрания Базарно-Карабулакского муниципального района.»;</w:t>
      </w:r>
    </w:p>
    <w:p w:rsidR="00CD19C3" w:rsidRPr="00D200BD" w:rsidRDefault="00CD19C3" w:rsidP="00FC0CB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B04E6" w:rsidRPr="0047379A" w:rsidRDefault="00A11AC3" w:rsidP="00FC0CB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В статью 3 внести следующие изменения:</w:t>
      </w:r>
    </w:p>
    <w:p w:rsidR="00D218C3" w:rsidRPr="0047379A" w:rsidRDefault="00A11A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 xml:space="preserve">а) </w:t>
      </w:r>
      <w:r w:rsidR="00D218C3" w:rsidRPr="0047379A">
        <w:rPr>
          <w:rFonts w:ascii="PT Astra Serif" w:hAnsi="PT Astra Serif"/>
          <w:sz w:val="24"/>
          <w:szCs w:val="24"/>
        </w:rPr>
        <w:t>Пункт 14 части 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Базарно-Карабулакского муниципального района»;</w:t>
      </w:r>
    </w:p>
    <w:p w:rsidR="00D218C3" w:rsidRPr="0047379A" w:rsidRDefault="00D218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11AC3" w:rsidRPr="0047379A" w:rsidRDefault="00D218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 xml:space="preserve">б) </w:t>
      </w:r>
      <w:r w:rsidR="00A11AC3" w:rsidRPr="0047379A">
        <w:rPr>
          <w:rFonts w:ascii="PT Astra Serif" w:hAnsi="PT Astra Serif"/>
          <w:sz w:val="24"/>
          <w:szCs w:val="24"/>
        </w:rPr>
        <w:t xml:space="preserve">Пункт 29 части 1 изложить в следующей редакции: </w:t>
      </w:r>
    </w:p>
    <w:p w:rsidR="00A11AC3" w:rsidRPr="0047379A" w:rsidRDefault="00A11A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«29)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AB04E6" w:rsidRPr="0047379A">
        <w:rPr>
          <w:rFonts w:ascii="PT Astra Serif" w:hAnsi="PT Astra Serif"/>
          <w:sz w:val="24"/>
          <w:szCs w:val="24"/>
        </w:rPr>
        <w:t>;</w:t>
      </w:r>
      <w:r w:rsidRPr="0047379A">
        <w:rPr>
          <w:rFonts w:ascii="PT Astra Serif" w:hAnsi="PT Astra Serif"/>
          <w:sz w:val="24"/>
          <w:szCs w:val="24"/>
        </w:rPr>
        <w:t xml:space="preserve">»; </w:t>
      </w:r>
    </w:p>
    <w:p w:rsidR="00AB04E6" w:rsidRPr="0047379A" w:rsidRDefault="00AB04E6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B04E6" w:rsidRPr="0047379A" w:rsidRDefault="00D218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в</w:t>
      </w:r>
      <w:r w:rsidR="00AB04E6" w:rsidRPr="0047379A">
        <w:rPr>
          <w:rFonts w:ascii="PT Astra Serif" w:hAnsi="PT Astra Serif"/>
          <w:sz w:val="24"/>
          <w:szCs w:val="24"/>
        </w:rPr>
        <w:t xml:space="preserve">) Пункт 34 части 1 изложить в следующей редакции: </w:t>
      </w:r>
    </w:p>
    <w:p w:rsidR="00AB04E6" w:rsidRPr="0047379A" w:rsidRDefault="00AB04E6" w:rsidP="00FC0CB6">
      <w:pPr>
        <w:tabs>
          <w:tab w:val="left" w:pos="836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«34)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AB04E6" w:rsidRPr="0047379A" w:rsidRDefault="00AB04E6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B04E6" w:rsidRPr="0047379A" w:rsidRDefault="00D218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г</w:t>
      </w:r>
      <w:r w:rsidR="00A11AC3" w:rsidRPr="0047379A">
        <w:rPr>
          <w:rFonts w:ascii="PT Astra Serif" w:hAnsi="PT Astra Serif"/>
          <w:sz w:val="24"/>
          <w:szCs w:val="24"/>
        </w:rPr>
        <w:t xml:space="preserve">) </w:t>
      </w:r>
      <w:r w:rsidR="00AB04E6" w:rsidRPr="0047379A">
        <w:rPr>
          <w:rFonts w:ascii="PT Astra Serif" w:hAnsi="PT Astra Serif"/>
          <w:sz w:val="24"/>
          <w:szCs w:val="24"/>
        </w:rPr>
        <w:t xml:space="preserve">Пункт 35 части 1 дополнить словами «, а также правил использования водных объектов для рекреационных целей;»; </w:t>
      </w:r>
    </w:p>
    <w:p w:rsidR="00AB04E6" w:rsidRPr="0047379A" w:rsidRDefault="00AB04E6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11AC3" w:rsidRPr="0047379A" w:rsidRDefault="00D218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д</w:t>
      </w:r>
      <w:r w:rsidR="00AB04E6" w:rsidRPr="0047379A">
        <w:rPr>
          <w:rFonts w:ascii="PT Astra Serif" w:hAnsi="PT Astra Serif"/>
          <w:sz w:val="24"/>
          <w:szCs w:val="24"/>
        </w:rPr>
        <w:t xml:space="preserve">) </w:t>
      </w:r>
      <w:r w:rsidR="00A11AC3" w:rsidRPr="0047379A">
        <w:rPr>
          <w:rFonts w:ascii="PT Astra Serif" w:hAnsi="PT Astra Serif"/>
          <w:sz w:val="24"/>
          <w:szCs w:val="24"/>
        </w:rPr>
        <w:t xml:space="preserve">Часть 1 дополнить пунктом </w:t>
      </w:r>
      <w:r w:rsidR="00A11AC3" w:rsidRPr="0047379A">
        <w:rPr>
          <w:rFonts w:ascii="PT Astra Serif" w:hAnsi="PT Astra Serif"/>
          <w:iCs/>
          <w:sz w:val="24"/>
          <w:szCs w:val="24"/>
        </w:rPr>
        <w:t xml:space="preserve">40  </w:t>
      </w:r>
      <w:r w:rsidR="00A11AC3" w:rsidRPr="0047379A">
        <w:rPr>
          <w:rFonts w:ascii="PT Astra Serif" w:hAnsi="PT Astra Serif"/>
          <w:sz w:val="24"/>
          <w:szCs w:val="24"/>
        </w:rPr>
        <w:t xml:space="preserve">следующего содержания: </w:t>
      </w:r>
    </w:p>
    <w:p w:rsidR="00A11AC3" w:rsidRPr="0047379A" w:rsidRDefault="00A11A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 w:rsidR="00AB04E6" w:rsidRPr="0047379A">
        <w:rPr>
          <w:rFonts w:ascii="PT Astra Serif" w:hAnsi="PT Astra Serif"/>
          <w:sz w:val="24"/>
          <w:szCs w:val="24"/>
        </w:rPr>
        <w:t>.</w:t>
      </w:r>
      <w:r w:rsidRPr="0047379A">
        <w:rPr>
          <w:rFonts w:ascii="PT Astra Serif" w:hAnsi="PT Astra Serif"/>
          <w:sz w:val="24"/>
          <w:szCs w:val="24"/>
        </w:rPr>
        <w:t xml:space="preserve">»; </w:t>
      </w:r>
    </w:p>
    <w:p w:rsidR="00AB04E6" w:rsidRPr="0047379A" w:rsidRDefault="00AB04E6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11AC3" w:rsidRPr="0047379A" w:rsidRDefault="00D218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е</w:t>
      </w:r>
      <w:r w:rsidR="00A11AC3" w:rsidRPr="0047379A">
        <w:rPr>
          <w:rFonts w:ascii="PT Astra Serif" w:hAnsi="PT Astra Serif"/>
          <w:sz w:val="24"/>
          <w:szCs w:val="24"/>
        </w:rPr>
        <w:t xml:space="preserve">) Пункт 15 части 2 изложить в следующей редакции: </w:t>
      </w:r>
    </w:p>
    <w:p w:rsidR="00A11AC3" w:rsidRPr="0047379A" w:rsidRDefault="00A11A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«15)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AB04E6" w:rsidRPr="0047379A">
        <w:rPr>
          <w:rFonts w:ascii="PT Astra Serif" w:hAnsi="PT Astra Serif"/>
          <w:sz w:val="24"/>
          <w:szCs w:val="24"/>
        </w:rPr>
        <w:t>;</w:t>
      </w:r>
      <w:r w:rsidRPr="0047379A">
        <w:rPr>
          <w:rFonts w:ascii="PT Astra Serif" w:hAnsi="PT Astra Serif"/>
          <w:sz w:val="24"/>
          <w:szCs w:val="24"/>
        </w:rPr>
        <w:t xml:space="preserve">»; </w:t>
      </w:r>
    </w:p>
    <w:p w:rsidR="00AB04E6" w:rsidRPr="0047379A" w:rsidRDefault="00AB04E6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11AC3" w:rsidRPr="003A11B4" w:rsidRDefault="00D218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379A">
        <w:rPr>
          <w:rFonts w:ascii="PT Astra Serif" w:hAnsi="PT Astra Serif"/>
          <w:sz w:val="24"/>
          <w:szCs w:val="24"/>
        </w:rPr>
        <w:t>ж</w:t>
      </w:r>
      <w:r w:rsidR="00AB04E6" w:rsidRPr="0047379A">
        <w:rPr>
          <w:rFonts w:ascii="PT Astra Serif" w:hAnsi="PT Astra Serif"/>
          <w:sz w:val="24"/>
          <w:szCs w:val="24"/>
        </w:rPr>
        <w:t xml:space="preserve">) </w:t>
      </w:r>
      <w:r w:rsidR="00A11AC3" w:rsidRPr="0047379A">
        <w:rPr>
          <w:rFonts w:ascii="PT Astra Serif" w:hAnsi="PT Astra Serif"/>
          <w:sz w:val="24"/>
          <w:szCs w:val="24"/>
        </w:rPr>
        <w:t>Часть 2 дополнить пунктом 24 следующего содержания:</w:t>
      </w:r>
      <w:r w:rsidR="00A11AC3" w:rsidRPr="003A11B4">
        <w:rPr>
          <w:rFonts w:ascii="PT Astra Serif" w:hAnsi="PT Astra Serif"/>
          <w:sz w:val="24"/>
          <w:szCs w:val="24"/>
        </w:rPr>
        <w:t xml:space="preserve"> </w:t>
      </w:r>
    </w:p>
    <w:p w:rsidR="00A11AC3" w:rsidRDefault="00A11AC3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A11B4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 xml:space="preserve">24) </w:t>
      </w:r>
      <w:r w:rsidRPr="003A11B4">
        <w:rPr>
          <w:rFonts w:ascii="PT Astra Serif" w:hAnsi="PT Astra Serif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="00AB04E6">
        <w:rPr>
          <w:rFonts w:ascii="PT Astra Serif" w:hAnsi="PT Astra Serif"/>
          <w:sz w:val="24"/>
          <w:szCs w:val="24"/>
        </w:rPr>
        <w:t>.</w:t>
      </w:r>
      <w:r w:rsidRPr="003A11B4">
        <w:rPr>
          <w:rFonts w:ascii="PT Astra Serif" w:hAnsi="PT Astra Serif"/>
          <w:sz w:val="24"/>
          <w:szCs w:val="24"/>
        </w:rPr>
        <w:t>»;</w:t>
      </w:r>
    </w:p>
    <w:p w:rsidR="003A11B4" w:rsidRPr="003A11B4" w:rsidRDefault="003A11B4" w:rsidP="00FC0CB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A11B4" w:rsidRPr="003A11B4" w:rsidRDefault="00510876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1.3</w:t>
      </w:r>
      <w:r w:rsidR="003A11B4" w:rsidRPr="003A11B4">
        <w:rPr>
          <w:rFonts w:ascii="PT Astra Serif" w:hAnsi="PT Astra Serif"/>
          <w:sz w:val="24"/>
          <w:szCs w:val="24"/>
        </w:rPr>
        <w:t xml:space="preserve">. Статью </w:t>
      </w:r>
      <w:r w:rsidR="00864112">
        <w:rPr>
          <w:rFonts w:ascii="PT Astra Serif" w:hAnsi="PT Astra Serif"/>
          <w:sz w:val="24"/>
          <w:szCs w:val="24"/>
        </w:rPr>
        <w:t>16 дополнить частью 6.1</w:t>
      </w:r>
      <w:r w:rsidR="001F51BF">
        <w:rPr>
          <w:rFonts w:ascii="PT Astra Serif" w:hAnsi="PT Astra Serif"/>
          <w:sz w:val="24"/>
          <w:szCs w:val="24"/>
        </w:rPr>
        <w:t>.</w:t>
      </w:r>
      <w:r w:rsidR="00864112">
        <w:rPr>
          <w:rFonts w:ascii="PT Astra Serif" w:hAnsi="PT Astra Serif"/>
          <w:sz w:val="24"/>
          <w:szCs w:val="24"/>
        </w:rPr>
        <w:t xml:space="preserve"> </w:t>
      </w:r>
      <w:r w:rsidR="003A11B4" w:rsidRPr="003A11B4">
        <w:rPr>
          <w:rFonts w:ascii="PT Astra Serif" w:hAnsi="PT Astra Serif"/>
          <w:sz w:val="24"/>
          <w:szCs w:val="24"/>
        </w:rPr>
        <w:t xml:space="preserve">следующего содержания: </w:t>
      </w:r>
    </w:p>
    <w:p w:rsidR="00AB04E6" w:rsidRDefault="00864112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«6.1</w:t>
      </w:r>
      <w:r w:rsidR="003A11B4" w:rsidRPr="003A11B4">
        <w:rPr>
          <w:rFonts w:ascii="PT Astra Serif" w:hAnsi="PT Astra Serif"/>
          <w:sz w:val="24"/>
          <w:szCs w:val="24"/>
        </w:rPr>
        <w:t xml:space="preserve"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</w:t>
      </w:r>
      <w:r w:rsidR="003A11B4" w:rsidRPr="003A11B4">
        <w:rPr>
          <w:rFonts w:ascii="PT Astra Serif" w:hAnsi="PT Astra Serif"/>
          <w:sz w:val="24"/>
          <w:szCs w:val="24"/>
        </w:rPr>
        <w:lastRenderedPageBreak/>
        <w:t>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</w:t>
      </w:r>
      <w:r w:rsidR="00EE3A1C">
        <w:rPr>
          <w:rFonts w:ascii="PT Astra Serif" w:hAnsi="PT Astra Serif"/>
          <w:sz w:val="24"/>
          <w:szCs w:val="24"/>
        </w:rPr>
        <w:t>З «О противодействии коррупции».;</w:t>
      </w:r>
    </w:p>
    <w:p w:rsidR="00AB04E6" w:rsidRDefault="00AB04E6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B04E6" w:rsidRPr="00510876" w:rsidRDefault="00510876" w:rsidP="00510876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1.4.</w:t>
      </w:r>
      <w:r w:rsidR="00AB04E6" w:rsidRPr="00510876">
        <w:rPr>
          <w:rFonts w:ascii="PT Astra Serif" w:hAnsi="PT Astra Serif"/>
          <w:sz w:val="24"/>
          <w:szCs w:val="24"/>
        </w:rPr>
        <w:t xml:space="preserve"> Статью 20.1 дополнить частью 11 следующего содержания:</w:t>
      </w:r>
    </w:p>
    <w:p w:rsidR="00AB04E6" w:rsidRDefault="00AB04E6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«11.</w:t>
      </w:r>
      <w:r w:rsidR="00FC0CB6">
        <w:rPr>
          <w:rFonts w:ascii="PT Astra Serif" w:hAnsi="PT Astra Serif"/>
          <w:sz w:val="24"/>
          <w:szCs w:val="24"/>
        </w:rPr>
        <w:t xml:space="preserve"> </w:t>
      </w:r>
      <w:r w:rsidRPr="003A11B4">
        <w:rPr>
          <w:rFonts w:ascii="PT Astra Serif" w:hAnsi="PT Astra Serif"/>
          <w:sz w:val="24"/>
          <w:szCs w:val="24"/>
        </w:rPr>
        <w:t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r w:rsidR="00EE3A1C">
        <w:rPr>
          <w:rFonts w:ascii="PT Astra Serif" w:hAnsi="PT Astra Serif"/>
          <w:sz w:val="24"/>
          <w:szCs w:val="24"/>
        </w:rPr>
        <w:t>.</w:t>
      </w:r>
      <w:r w:rsidRPr="003A11B4">
        <w:rPr>
          <w:rFonts w:ascii="PT Astra Serif" w:hAnsi="PT Astra Serif"/>
          <w:sz w:val="24"/>
          <w:szCs w:val="24"/>
        </w:rPr>
        <w:t xml:space="preserve">; </w:t>
      </w:r>
    </w:p>
    <w:p w:rsidR="00EE3A1C" w:rsidRDefault="00EE3A1C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74318" w:rsidRPr="008C2CEC" w:rsidRDefault="00FD0B9A" w:rsidP="004743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10876" w:rsidRPr="008C2CEC">
        <w:rPr>
          <w:rFonts w:ascii="PT Astra Serif" w:hAnsi="PT Astra Serif"/>
          <w:sz w:val="24"/>
          <w:szCs w:val="24"/>
        </w:rPr>
        <w:t>1.5</w:t>
      </w:r>
      <w:r w:rsidR="00BC6023" w:rsidRPr="008C2CEC">
        <w:rPr>
          <w:rFonts w:ascii="PT Astra Serif" w:hAnsi="PT Astra Serif"/>
          <w:sz w:val="24"/>
          <w:szCs w:val="24"/>
        </w:rPr>
        <w:t>. Устав Базарно-Карабулакского муниципального района Саратовской области дополнить статьей 21.3. «Встречи главы мун</w:t>
      </w:r>
      <w:r w:rsidR="00553CDD" w:rsidRPr="008C2CEC">
        <w:rPr>
          <w:rFonts w:ascii="PT Astra Serif" w:hAnsi="PT Astra Serif"/>
          <w:sz w:val="24"/>
          <w:szCs w:val="24"/>
        </w:rPr>
        <w:t>иципального района с населением</w:t>
      </w:r>
      <w:r w:rsidR="00BC6023" w:rsidRPr="008C2CEC">
        <w:rPr>
          <w:rFonts w:ascii="PT Astra Serif" w:hAnsi="PT Astra Serif"/>
          <w:sz w:val="24"/>
          <w:szCs w:val="24"/>
        </w:rPr>
        <w:t>» следующего содержания:</w:t>
      </w:r>
    </w:p>
    <w:p w:rsidR="005F57A5" w:rsidRPr="008C2CEC" w:rsidRDefault="00BC6023" w:rsidP="004743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>«1. В целях получе</w:t>
      </w:r>
      <w:r w:rsidR="005F57A5" w:rsidRPr="008C2CEC">
        <w:rPr>
          <w:rFonts w:ascii="PT Astra Serif" w:hAnsi="PT Astra Serif"/>
          <w:sz w:val="24"/>
          <w:szCs w:val="24"/>
        </w:rPr>
        <w:t>ния эффективной обратной</w:t>
      </w:r>
      <w:r w:rsidRPr="008C2CEC">
        <w:rPr>
          <w:rFonts w:ascii="PT Astra Serif" w:hAnsi="PT Astra Serif"/>
          <w:sz w:val="24"/>
          <w:szCs w:val="24"/>
        </w:rPr>
        <w:t xml:space="preserve"> связи</w:t>
      </w:r>
      <w:r w:rsidR="005F57A5" w:rsidRPr="008C2CEC">
        <w:rPr>
          <w:rFonts w:ascii="PT Astra Serif" w:hAnsi="PT Astra Serif"/>
          <w:sz w:val="24"/>
          <w:szCs w:val="24"/>
        </w:rPr>
        <w:t xml:space="preserve"> от населения</w:t>
      </w:r>
      <w:r w:rsidRPr="008C2CEC">
        <w:rPr>
          <w:rFonts w:ascii="PT Astra Serif" w:hAnsi="PT Astra Serif"/>
          <w:sz w:val="24"/>
          <w:szCs w:val="24"/>
        </w:rPr>
        <w:t xml:space="preserve"> глава муниципального района </w:t>
      </w:r>
      <w:r w:rsidR="005F57A5" w:rsidRPr="008C2CEC">
        <w:rPr>
          <w:rFonts w:ascii="PT Astra Serif" w:hAnsi="PT Astra Serif"/>
          <w:sz w:val="24"/>
          <w:szCs w:val="24"/>
        </w:rPr>
        <w:t xml:space="preserve">не реже одного раза в месяц проводит встречи с населением каждого муниципального образования, входящего в состав муниципального района. </w:t>
      </w:r>
    </w:p>
    <w:p w:rsidR="00BC6023" w:rsidRPr="008C2CEC" w:rsidRDefault="00BC6023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 xml:space="preserve">2. График проведения </w:t>
      </w:r>
      <w:r w:rsidR="005F57A5" w:rsidRPr="008C2CEC">
        <w:rPr>
          <w:rFonts w:ascii="PT Astra Serif" w:hAnsi="PT Astra Serif"/>
          <w:sz w:val="24"/>
          <w:szCs w:val="24"/>
        </w:rPr>
        <w:t xml:space="preserve">встреч с </w:t>
      </w:r>
      <w:r w:rsidRPr="008C2CEC">
        <w:rPr>
          <w:rFonts w:ascii="PT Astra Serif" w:hAnsi="PT Astra Serif"/>
          <w:sz w:val="24"/>
          <w:szCs w:val="24"/>
        </w:rPr>
        <w:t xml:space="preserve">населением, на очередной календарный </w:t>
      </w:r>
      <w:r w:rsidR="005F57A5" w:rsidRPr="008C2CEC">
        <w:rPr>
          <w:rFonts w:ascii="PT Astra Serif" w:hAnsi="PT Astra Serif"/>
          <w:sz w:val="24"/>
          <w:szCs w:val="24"/>
        </w:rPr>
        <w:t xml:space="preserve">месяц </w:t>
      </w:r>
      <w:r w:rsidRPr="008C2CEC">
        <w:rPr>
          <w:rFonts w:ascii="PT Astra Serif" w:hAnsi="PT Astra Serif"/>
          <w:sz w:val="24"/>
          <w:szCs w:val="24"/>
        </w:rPr>
        <w:t>утверждается распоряжением администрации муниципаль</w:t>
      </w:r>
      <w:r w:rsidR="005F57A5" w:rsidRPr="008C2CEC">
        <w:rPr>
          <w:rFonts w:ascii="PT Astra Serif" w:hAnsi="PT Astra Serif"/>
          <w:sz w:val="24"/>
          <w:szCs w:val="24"/>
        </w:rPr>
        <w:t xml:space="preserve">ного района в срок не позднее 25 числа </w:t>
      </w:r>
      <w:r w:rsidR="00B80F84" w:rsidRPr="008C2CEC">
        <w:rPr>
          <w:rFonts w:ascii="PT Astra Serif" w:hAnsi="PT Astra Serif"/>
          <w:sz w:val="24"/>
          <w:szCs w:val="24"/>
        </w:rPr>
        <w:t xml:space="preserve">каждого </w:t>
      </w:r>
      <w:r w:rsidR="005F57A5" w:rsidRPr="008C2CEC">
        <w:rPr>
          <w:rFonts w:ascii="PT Astra Serif" w:hAnsi="PT Astra Serif"/>
          <w:sz w:val="24"/>
          <w:szCs w:val="24"/>
        </w:rPr>
        <w:t>месяца</w:t>
      </w:r>
      <w:r w:rsidR="00B80F84" w:rsidRPr="008C2CEC">
        <w:rPr>
          <w:rFonts w:ascii="PT Astra Serif" w:hAnsi="PT Astra Serif"/>
          <w:sz w:val="24"/>
          <w:szCs w:val="24"/>
        </w:rPr>
        <w:t>.</w:t>
      </w:r>
    </w:p>
    <w:p w:rsidR="00BC6023" w:rsidRPr="008C2CEC" w:rsidRDefault="00BC6023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 xml:space="preserve">В течение </w:t>
      </w:r>
      <w:r w:rsidR="00B80F84" w:rsidRPr="008C2CEC">
        <w:rPr>
          <w:rFonts w:ascii="PT Astra Serif" w:hAnsi="PT Astra Serif"/>
          <w:sz w:val="24"/>
          <w:szCs w:val="24"/>
        </w:rPr>
        <w:t xml:space="preserve">месяца </w:t>
      </w:r>
      <w:r w:rsidRPr="008C2CEC">
        <w:rPr>
          <w:rFonts w:ascii="PT Astra Serif" w:hAnsi="PT Astra Serif"/>
          <w:sz w:val="24"/>
          <w:szCs w:val="24"/>
        </w:rPr>
        <w:t xml:space="preserve">допускается корректировка графика </w:t>
      </w:r>
      <w:r w:rsidR="00B80F84" w:rsidRPr="008C2CEC">
        <w:rPr>
          <w:rFonts w:ascii="PT Astra Serif" w:hAnsi="PT Astra Serif"/>
          <w:sz w:val="24"/>
          <w:szCs w:val="24"/>
        </w:rPr>
        <w:t xml:space="preserve">встреч </w:t>
      </w:r>
      <w:r w:rsidRPr="008C2CEC">
        <w:rPr>
          <w:rFonts w:ascii="PT Astra Serif" w:hAnsi="PT Astra Serif"/>
          <w:sz w:val="24"/>
          <w:szCs w:val="24"/>
        </w:rPr>
        <w:t xml:space="preserve">главы муниципального района </w:t>
      </w:r>
      <w:r w:rsidR="00B80F84" w:rsidRPr="008C2CEC">
        <w:rPr>
          <w:rFonts w:ascii="PT Astra Serif" w:hAnsi="PT Astra Serif"/>
          <w:sz w:val="24"/>
          <w:szCs w:val="24"/>
        </w:rPr>
        <w:t xml:space="preserve">с </w:t>
      </w:r>
      <w:r w:rsidRPr="008C2CEC">
        <w:rPr>
          <w:rFonts w:ascii="PT Astra Serif" w:hAnsi="PT Astra Serif"/>
          <w:sz w:val="24"/>
          <w:szCs w:val="24"/>
        </w:rPr>
        <w:t>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района. Предложения направляются главе муниципаль</w:t>
      </w:r>
      <w:r w:rsidR="00B80F84" w:rsidRPr="008C2CEC">
        <w:rPr>
          <w:rFonts w:ascii="PT Astra Serif" w:hAnsi="PT Astra Serif"/>
          <w:sz w:val="24"/>
          <w:szCs w:val="24"/>
        </w:rPr>
        <w:t xml:space="preserve">ного района не позднее, чем за </w:t>
      </w:r>
      <w:r w:rsidR="00553CDD" w:rsidRPr="008C2CEC">
        <w:rPr>
          <w:rFonts w:ascii="PT Astra Serif" w:hAnsi="PT Astra Serif"/>
          <w:sz w:val="24"/>
          <w:szCs w:val="24"/>
        </w:rPr>
        <w:t>5</w:t>
      </w:r>
      <w:r w:rsidRPr="008C2CEC">
        <w:rPr>
          <w:rFonts w:ascii="PT Astra Serif" w:hAnsi="PT Astra Serif"/>
          <w:sz w:val="24"/>
          <w:szCs w:val="24"/>
        </w:rPr>
        <w:t xml:space="preserve"> дней до дня проведения</w:t>
      </w:r>
      <w:r w:rsidR="00553CDD" w:rsidRPr="008C2CEC">
        <w:rPr>
          <w:rFonts w:ascii="PT Astra Serif" w:hAnsi="PT Astra Serif"/>
          <w:sz w:val="24"/>
          <w:szCs w:val="24"/>
        </w:rPr>
        <w:t xml:space="preserve"> встречи</w:t>
      </w:r>
      <w:r w:rsidRPr="008C2CEC">
        <w:rPr>
          <w:rFonts w:ascii="PT Astra Serif" w:hAnsi="PT Astra Serif"/>
          <w:sz w:val="24"/>
          <w:szCs w:val="24"/>
        </w:rPr>
        <w:t>.</w:t>
      </w:r>
    </w:p>
    <w:p w:rsidR="00BC6023" w:rsidRPr="008C2CEC" w:rsidRDefault="00BC6023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 xml:space="preserve">3. Информация о времени и месте проведения </w:t>
      </w:r>
      <w:r w:rsidR="00B80F84" w:rsidRPr="008C2CEC">
        <w:rPr>
          <w:rFonts w:ascii="PT Astra Serif" w:hAnsi="PT Astra Serif"/>
          <w:sz w:val="24"/>
          <w:szCs w:val="24"/>
        </w:rPr>
        <w:t xml:space="preserve">встреч </w:t>
      </w:r>
      <w:r w:rsidRPr="008C2CEC">
        <w:rPr>
          <w:rFonts w:ascii="PT Astra Serif" w:hAnsi="PT Astra Serif"/>
          <w:sz w:val="24"/>
          <w:szCs w:val="24"/>
        </w:rPr>
        <w:t>должна быть доведена до сведения</w:t>
      </w:r>
      <w:r w:rsidR="00553CDD" w:rsidRPr="008C2CEC">
        <w:rPr>
          <w:rFonts w:ascii="PT Astra Serif" w:hAnsi="PT Astra Serif"/>
          <w:sz w:val="24"/>
          <w:szCs w:val="24"/>
        </w:rPr>
        <w:t xml:space="preserve"> населения не позднее, чем за 10</w:t>
      </w:r>
      <w:r w:rsidRPr="008C2CEC">
        <w:rPr>
          <w:rFonts w:ascii="PT Astra Serif" w:hAnsi="PT Astra Serif"/>
          <w:sz w:val="24"/>
          <w:szCs w:val="24"/>
        </w:rPr>
        <w:t xml:space="preserve"> дней до проведения </w:t>
      </w:r>
      <w:r w:rsidR="00B80F84" w:rsidRPr="008C2CEC">
        <w:rPr>
          <w:rFonts w:ascii="PT Astra Serif" w:hAnsi="PT Astra Serif"/>
          <w:sz w:val="24"/>
          <w:szCs w:val="24"/>
        </w:rPr>
        <w:t xml:space="preserve">встречи </w:t>
      </w:r>
      <w:r w:rsidRPr="008C2CEC">
        <w:rPr>
          <w:rFonts w:ascii="PT Astra Serif" w:hAnsi="PT Astra Serif"/>
          <w:sz w:val="24"/>
          <w:szCs w:val="24"/>
        </w:rPr>
        <w:t>путем официального опубликования и размещения в сети Интернет на официальном сайте органа местного самоуправления.</w:t>
      </w:r>
    </w:p>
    <w:p w:rsidR="00BC6023" w:rsidRPr="008C2CEC" w:rsidRDefault="00B80F84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 xml:space="preserve">Встречи </w:t>
      </w:r>
      <w:r w:rsidR="00BC6023" w:rsidRPr="008C2CEC">
        <w:rPr>
          <w:rFonts w:ascii="PT Astra Serif" w:hAnsi="PT Astra Serif"/>
          <w:sz w:val="24"/>
          <w:szCs w:val="24"/>
        </w:rPr>
        <w:t xml:space="preserve">главы муниципального района </w:t>
      </w:r>
      <w:r w:rsidRPr="008C2CEC">
        <w:rPr>
          <w:rFonts w:ascii="PT Astra Serif" w:hAnsi="PT Astra Serif"/>
          <w:sz w:val="24"/>
          <w:szCs w:val="24"/>
        </w:rPr>
        <w:t xml:space="preserve"> с населением проводя</w:t>
      </w:r>
      <w:r w:rsidR="00BC6023" w:rsidRPr="008C2CEC">
        <w:rPr>
          <w:rFonts w:ascii="PT Astra Serif" w:hAnsi="PT Astra Serif"/>
          <w:sz w:val="24"/>
          <w:szCs w:val="24"/>
        </w:rPr>
        <w:t>тся в публичных местах (учреждения культуры, образования, административные здания).</w:t>
      </w:r>
    </w:p>
    <w:p w:rsidR="00BC6023" w:rsidRPr="008C2CEC" w:rsidRDefault="00B80F84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>4. В</w:t>
      </w:r>
      <w:r w:rsidR="00BC6023" w:rsidRPr="008C2CEC">
        <w:rPr>
          <w:rFonts w:ascii="PT Astra Serif" w:hAnsi="PT Astra Serif"/>
          <w:sz w:val="24"/>
          <w:szCs w:val="24"/>
        </w:rPr>
        <w:t xml:space="preserve"> </w:t>
      </w:r>
      <w:r w:rsidRPr="008C2CEC">
        <w:rPr>
          <w:rFonts w:ascii="PT Astra Serif" w:hAnsi="PT Astra Serif"/>
          <w:sz w:val="24"/>
          <w:szCs w:val="24"/>
        </w:rPr>
        <w:t>ходе встречи все желающие могут задавать</w:t>
      </w:r>
      <w:r w:rsidR="00BC6023" w:rsidRPr="008C2CEC">
        <w:rPr>
          <w:rFonts w:ascii="PT Astra Serif" w:hAnsi="PT Astra Serif"/>
          <w:sz w:val="24"/>
          <w:szCs w:val="24"/>
        </w:rPr>
        <w:t xml:space="preserve"> вопросы главе муниципального района.</w:t>
      </w:r>
    </w:p>
    <w:p w:rsidR="00BC6023" w:rsidRPr="008C2CEC" w:rsidRDefault="00BC6023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 xml:space="preserve">5. Общественно значимые вопросы, поднятые в ходе </w:t>
      </w:r>
      <w:r w:rsidR="00B80F84" w:rsidRPr="008C2CEC">
        <w:rPr>
          <w:rFonts w:ascii="PT Astra Serif" w:hAnsi="PT Astra Serif"/>
          <w:sz w:val="24"/>
          <w:szCs w:val="24"/>
        </w:rPr>
        <w:t xml:space="preserve">встречи </w:t>
      </w:r>
      <w:r w:rsidRPr="008C2CEC">
        <w:rPr>
          <w:rFonts w:ascii="PT Astra Serif" w:hAnsi="PT Astra Serif"/>
          <w:sz w:val="24"/>
          <w:szCs w:val="24"/>
        </w:rPr>
        <w:t xml:space="preserve">главы муниципального района </w:t>
      </w:r>
      <w:r w:rsidR="00B80F84" w:rsidRPr="008C2CEC">
        <w:rPr>
          <w:rFonts w:ascii="PT Astra Serif" w:hAnsi="PT Astra Serif"/>
          <w:sz w:val="24"/>
          <w:szCs w:val="24"/>
        </w:rPr>
        <w:t xml:space="preserve">с </w:t>
      </w:r>
      <w:r w:rsidRPr="008C2CEC">
        <w:rPr>
          <w:rFonts w:ascii="PT Astra Serif" w:hAnsi="PT Astra Serif"/>
          <w:sz w:val="24"/>
          <w:szCs w:val="24"/>
        </w:rPr>
        <w:t>населением, включаются в план работы органов местного самоуправления муниципального района.</w:t>
      </w:r>
    </w:p>
    <w:p w:rsidR="00BC6023" w:rsidRPr="008C2CEC" w:rsidRDefault="00BC6023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 xml:space="preserve">6. Во время </w:t>
      </w:r>
      <w:r w:rsidR="00B80F84" w:rsidRPr="008C2CEC">
        <w:rPr>
          <w:rFonts w:ascii="PT Astra Serif" w:hAnsi="PT Astra Serif"/>
          <w:sz w:val="24"/>
          <w:szCs w:val="24"/>
        </w:rPr>
        <w:t xml:space="preserve">встречи </w:t>
      </w:r>
      <w:r w:rsidRPr="008C2CEC">
        <w:rPr>
          <w:rFonts w:ascii="PT Astra Serif" w:hAnsi="PT Astra Serif"/>
          <w:sz w:val="24"/>
          <w:szCs w:val="24"/>
        </w:rPr>
        <w:t xml:space="preserve">главы муниципального района </w:t>
      </w:r>
      <w:r w:rsidR="00B80F84" w:rsidRPr="008C2CEC">
        <w:rPr>
          <w:rFonts w:ascii="PT Astra Serif" w:hAnsi="PT Astra Serif"/>
          <w:sz w:val="24"/>
          <w:szCs w:val="24"/>
        </w:rPr>
        <w:t xml:space="preserve">с </w:t>
      </w:r>
      <w:r w:rsidRPr="008C2CEC">
        <w:rPr>
          <w:rFonts w:ascii="PT Astra Serif" w:hAnsi="PT Astra Serif"/>
          <w:sz w:val="24"/>
          <w:szCs w:val="24"/>
        </w:rPr>
        <w:t>населением ведется протокол.</w:t>
      </w:r>
    </w:p>
    <w:p w:rsidR="00BC6023" w:rsidRPr="008C2CEC" w:rsidRDefault="00BC6023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>Протокол оформляется в течение 7 дней и утверждается главой муниципального района.</w:t>
      </w:r>
    </w:p>
    <w:p w:rsidR="00BC6023" w:rsidRPr="008C2CEC" w:rsidRDefault="00BC6023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>В протокол включаются вопросы, заданные главе муниципального района в ходе</w:t>
      </w:r>
      <w:r w:rsidR="00553CDD" w:rsidRPr="008C2CEC">
        <w:rPr>
          <w:rFonts w:ascii="PT Astra Serif" w:hAnsi="PT Astra Serif"/>
          <w:sz w:val="24"/>
          <w:szCs w:val="24"/>
        </w:rPr>
        <w:t xml:space="preserve"> встречи</w:t>
      </w:r>
      <w:r w:rsidRPr="008C2CEC">
        <w:rPr>
          <w:rFonts w:ascii="PT Astra Serif" w:hAnsi="PT Astra Serif"/>
          <w:sz w:val="24"/>
          <w:szCs w:val="24"/>
        </w:rPr>
        <w:t>, сроки исполнения и ответственные лица за решение того или иного вопроса, также прилагается список лиц, принявших участие в</w:t>
      </w:r>
      <w:r w:rsidR="008C2CEC" w:rsidRPr="008C2CEC">
        <w:rPr>
          <w:rFonts w:ascii="PT Astra Serif" w:hAnsi="PT Astra Serif"/>
          <w:sz w:val="24"/>
          <w:szCs w:val="24"/>
        </w:rPr>
        <w:t>о</w:t>
      </w:r>
      <w:r w:rsidR="00553CDD" w:rsidRPr="008C2CEC">
        <w:rPr>
          <w:rFonts w:ascii="PT Astra Serif" w:hAnsi="PT Astra Serif"/>
          <w:sz w:val="24"/>
          <w:szCs w:val="24"/>
        </w:rPr>
        <w:t xml:space="preserve"> </w:t>
      </w:r>
      <w:r w:rsidR="008C2CEC" w:rsidRPr="008C2CEC">
        <w:rPr>
          <w:rFonts w:ascii="PT Astra Serif" w:hAnsi="PT Astra Serif"/>
          <w:sz w:val="24"/>
          <w:szCs w:val="24"/>
        </w:rPr>
        <w:t>встрече</w:t>
      </w:r>
      <w:r w:rsidRPr="008C2CEC">
        <w:rPr>
          <w:rFonts w:ascii="PT Astra Serif" w:hAnsi="PT Astra Serif"/>
          <w:sz w:val="24"/>
          <w:szCs w:val="24"/>
        </w:rPr>
        <w:t>.</w:t>
      </w:r>
    </w:p>
    <w:p w:rsidR="00BC6023" w:rsidRPr="008C2CEC" w:rsidRDefault="00BC6023" w:rsidP="00BC602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 xml:space="preserve">7. </w:t>
      </w:r>
      <w:r w:rsidR="00B80F84" w:rsidRPr="008C2CEC">
        <w:rPr>
          <w:rFonts w:ascii="PT Astra Serif" w:hAnsi="PT Astra Serif"/>
          <w:sz w:val="24"/>
          <w:szCs w:val="24"/>
        </w:rPr>
        <w:t>О</w:t>
      </w:r>
      <w:r w:rsidRPr="008C2CEC">
        <w:rPr>
          <w:rFonts w:ascii="PT Astra Serif" w:hAnsi="PT Astra Serif"/>
          <w:sz w:val="24"/>
          <w:szCs w:val="24"/>
        </w:rPr>
        <w:t>тветы на общественно значимые вопросы</w:t>
      </w:r>
      <w:r w:rsidR="00B80F84" w:rsidRPr="008C2CEC">
        <w:rPr>
          <w:rFonts w:ascii="PT Astra Serif" w:hAnsi="PT Astra Serif"/>
          <w:sz w:val="24"/>
          <w:szCs w:val="24"/>
        </w:rPr>
        <w:t xml:space="preserve">, поднятые в ходе встречи главы муниципального района с населением, </w:t>
      </w:r>
      <w:r w:rsidRPr="008C2CEC">
        <w:rPr>
          <w:rFonts w:ascii="PT Astra Serif" w:hAnsi="PT Astra Serif"/>
          <w:sz w:val="24"/>
          <w:szCs w:val="24"/>
        </w:rPr>
        <w:t xml:space="preserve"> подлежат официальному опубликованию и размещению в сети Интернет на официальном сайте органа местного самоуправления.»;</w:t>
      </w:r>
    </w:p>
    <w:p w:rsidR="00FD0B9A" w:rsidRPr="008C2CEC" w:rsidRDefault="00FD0B9A" w:rsidP="00B80F8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D0B9A" w:rsidRPr="00510876" w:rsidRDefault="00510876" w:rsidP="00510876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8C2CEC">
        <w:rPr>
          <w:rFonts w:ascii="PT Astra Serif" w:hAnsi="PT Astra Serif"/>
          <w:sz w:val="24"/>
          <w:szCs w:val="24"/>
        </w:rPr>
        <w:t xml:space="preserve">1.6. </w:t>
      </w:r>
      <w:r w:rsidR="00DD38CC" w:rsidRPr="008C2CEC">
        <w:rPr>
          <w:rFonts w:ascii="PT Astra Serif" w:hAnsi="PT Astra Serif"/>
          <w:sz w:val="24"/>
          <w:szCs w:val="24"/>
        </w:rPr>
        <w:t>Абзац</w:t>
      </w:r>
      <w:r w:rsidR="00BC6023" w:rsidRPr="008C2CEC">
        <w:rPr>
          <w:rFonts w:ascii="PT Astra Serif" w:hAnsi="PT Astra Serif"/>
          <w:sz w:val="24"/>
          <w:szCs w:val="24"/>
        </w:rPr>
        <w:t xml:space="preserve">ы </w:t>
      </w:r>
      <w:r w:rsidR="00DD38CC" w:rsidRPr="008C2CEC">
        <w:rPr>
          <w:rFonts w:ascii="PT Astra Serif" w:hAnsi="PT Astra Serif"/>
          <w:sz w:val="24"/>
          <w:szCs w:val="24"/>
        </w:rPr>
        <w:t xml:space="preserve"> </w:t>
      </w:r>
      <w:r w:rsidR="00BC6023" w:rsidRPr="008C2CEC">
        <w:rPr>
          <w:rFonts w:ascii="PT Astra Serif" w:hAnsi="PT Astra Serif"/>
          <w:sz w:val="24"/>
          <w:szCs w:val="24"/>
        </w:rPr>
        <w:t xml:space="preserve">восьмой </w:t>
      </w:r>
      <w:r w:rsidR="00DD38CC" w:rsidRPr="008C2CEC">
        <w:rPr>
          <w:rFonts w:ascii="PT Astra Serif" w:hAnsi="PT Astra Serif"/>
          <w:sz w:val="24"/>
          <w:szCs w:val="24"/>
        </w:rPr>
        <w:t xml:space="preserve">и </w:t>
      </w:r>
      <w:r w:rsidR="00BC6023" w:rsidRPr="008C2CEC">
        <w:rPr>
          <w:rFonts w:ascii="PT Astra Serif" w:hAnsi="PT Astra Serif"/>
          <w:sz w:val="24"/>
          <w:szCs w:val="24"/>
        </w:rPr>
        <w:t xml:space="preserve">девятый </w:t>
      </w:r>
      <w:r w:rsidR="00DD38CC" w:rsidRPr="008C2CEC">
        <w:rPr>
          <w:rFonts w:ascii="PT Astra Serif" w:hAnsi="PT Astra Serif"/>
          <w:sz w:val="24"/>
          <w:szCs w:val="24"/>
        </w:rPr>
        <w:t>статьи</w:t>
      </w:r>
      <w:r w:rsidR="00DD38CC" w:rsidRPr="00510876">
        <w:rPr>
          <w:rFonts w:ascii="PT Astra Serif" w:hAnsi="PT Astra Serif"/>
          <w:sz w:val="24"/>
          <w:szCs w:val="24"/>
        </w:rPr>
        <w:t xml:space="preserve"> 30 изложить в новой редакции:</w:t>
      </w:r>
    </w:p>
    <w:p w:rsidR="001A0E8B" w:rsidRPr="001A0E8B" w:rsidRDefault="00DD38CC" w:rsidP="00FC0CB6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1A0E8B">
        <w:rPr>
          <w:rFonts w:ascii="PT Astra Serif" w:hAnsi="PT Astra Serif"/>
        </w:rPr>
        <w:t>«</w:t>
      </w:r>
      <w:r w:rsidR="001A0E8B" w:rsidRPr="001A0E8B">
        <w:rPr>
          <w:rFonts w:ascii="PT Astra Serif" w:hAnsi="PT Astra Serif" w:cs="Arial"/>
          <w:color w:val="000000"/>
        </w:rPr>
        <w:t>После принятия (изменения) нормативных правовых актов на федеральном или региональном уровне муниципальные правовые акты</w:t>
      </w:r>
      <w:r w:rsidR="001A0E8B" w:rsidRPr="00CD19C3">
        <w:rPr>
          <w:rFonts w:ascii="PT Astra Serif" w:hAnsi="PT Astra Serif" w:cs="Arial"/>
          <w:color w:val="000000"/>
        </w:rPr>
        <w:t xml:space="preserve"> </w:t>
      </w:r>
      <w:r w:rsidR="00CD19C3" w:rsidRPr="00CD19C3">
        <w:rPr>
          <w:rFonts w:ascii="PT Astra Serif" w:hAnsi="PT Astra Serif" w:cs="Arial"/>
          <w:color w:val="000000"/>
        </w:rPr>
        <w:t>Собрания Базарно-Карабулакского муниципального района</w:t>
      </w:r>
      <w:r w:rsidR="001A0E8B" w:rsidRPr="00CD19C3">
        <w:rPr>
          <w:rFonts w:ascii="PT Astra Serif" w:hAnsi="PT Astra Serif" w:cs="Arial"/>
          <w:color w:val="000000"/>
        </w:rPr>
        <w:t xml:space="preserve"> </w:t>
      </w:r>
      <w:r w:rsidR="001A0E8B" w:rsidRPr="001A0E8B">
        <w:rPr>
          <w:rFonts w:ascii="PT Astra Serif" w:hAnsi="PT Astra Serif" w:cs="Arial"/>
          <w:color w:val="000000"/>
        </w:rPr>
        <w:t>подлежат приведению в соответствие с данными нормативными правовыми актами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соответствие.</w:t>
      </w:r>
    </w:p>
    <w:p w:rsidR="0066344D" w:rsidRPr="001A0E8B" w:rsidRDefault="001A0E8B" w:rsidP="00FC0CB6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1A0E8B">
        <w:rPr>
          <w:rFonts w:ascii="PT Astra Serif" w:hAnsi="PT Astra Serif" w:cs="Arial"/>
          <w:color w:val="000000"/>
        </w:rPr>
        <w:t xml:space="preserve">После принятия (изменения) нормативных правовых актов на федеральном или региональном уровне муниципальные правовые </w:t>
      </w:r>
      <w:r w:rsidRPr="00CD19C3">
        <w:rPr>
          <w:rFonts w:ascii="PT Astra Serif" w:hAnsi="PT Astra Serif" w:cs="Arial"/>
          <w:color w:val="000000"/>
        </w:rPr>
        <w:t xml:space="preserve">акты </w:t>
      </w:r>
      <w:r w:rsidR="00CD19C3" w:rsidRPr="00CD19C3">
        <w:rPr>
          <w:rStyle w:val="blk"/>
          <w:rFonts w:ascii="PT Astra Serif" w:hAnsi="PT Astra Serif" w:cs="Arial"/>
          <w:color w:val="000000"/>
        </w:rPr>
        <w:t>администрации </w:t>
      </w:r>
      <w:r w:rsidR="00CD19C3" w:rsidRPr="00CD19C3">
        <w:rPr>
          <w:rFonts w:ascii="PT Astra Serif" w:hAnsi="PT Astra Serif" w:cs="Arial"/>
          <w:color w:val="000000"/>
        </w:rPr>
        <w:t>Базарно-Карабулакского </w:t>
      </w:r>
      <w:r w:rsidR="00CD19C3" w:rsidRPr="00CD19C3">
        <w:rPr>
          <w:rStyle w:val="blk"/>
          <w:rFonts w:ascii="PT Astra Serif" w:hAnsi="PT Astra Serif" w:cs="Arial"/>
          <w:color w:val="000000"/>
        </w:rPr>
        <w:t>муниципального района</w:t>
      </w:r>
      <w:r w:rsidRPr="00CD19C3">
        <w:rPr>
          <w:rFonts w:ascii="PT Astra Serif" w:hAnsi="PT Astra Serif" w:cs="Arial"/>
          <w:color w:val="000000"/>
        </w:rPr>
        <w:t xml:space="preserve"> подлежат приведению в соответствие с данными нормативными правовыми актами в течение двух месяцев, за исключением случаев, когда законодательством установлен иной срок на приведение</w:t>
      </w:r>
      <w:r w:rsidRPr="001A0E8B">
        <w:rPr>
          <w:rFonts w:ascii="PT Astra Serif" w:hAnsi="PT Astra Serif" w:cs="Arial"/>
          <w:color w:val="000000"/>
        </w:rPr>
        <w:t xml:space="preserve"> муниципальных правовых актов в соответствие</w:t>
      </w:r>
      <w:r w:rsidR="009332B0" w:rsidRPr="001A0E8B">
        <w:rPr>
          <w:rFonts w:ascii="PT Astra Serif" w:hAnsi="PT Astra Serif"/>
        </w:rPr>
        <w:t>.</w:t>
      </w:r>
      <w:r w:rsidR="00AD25AF" w:rsidRPr="001A0E8B">
        <w:rPr>
          <w:rFonts w:ascii="PT Astra Serif" w:hAnsi="PT Astra Serif"/>
        </w:rPr>
        <w:t>».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64D22">
        <w:rPr>
          <w:rFonts w:ascii="PT Astra Serif" w:hAnsi="PT Astra Serif"/>
          <w:sz w:val="24"/>
          <w:szCs w:val="24"/>
        </w:rPr>
        <w:t xml:space="preserve">2. Направить настоящее решение </w:t>
      </w:r>
      <w:r w:rsidR="00A90733" w:rsidRPr="003A11B4">
        <w:rPr>
          <w:rFonts w:ascii="PT Astra Serif" w:hAnsi="PT Astra Serif"/>
          <w:sz w:val="24"/>
          <w:szCs w:val="24"/>
        </w:rPr>
        <w:t>на государственную регистрацию в Управление Министерства юстиции Российской Ф</w:t>
      </w:r>
      <w:r w:rsidR="00A90733">
        <w:rPr>
          <w:rFonts w:ascii="PT Astra Serif" w:hAnsi="PT Astra Serif"/>
          <w:sz w:val="24"/>
          <w:szCs w:val="24"/>
        </w:rPr>
        <w:t xml:space="preserve">едерации по Саратовской области </w:t>
      </w:r>
      <w:r w:rsidRPr="00864D22">
        <w:rPr>
          <w:rFonts w:ascii="PT Astra Serif" w:hAnsi="PT Astra Serif"/>
          <w:sz w:val="24"/>
          <w:szCs w:val="24"/>
        </w:rPr>
        <w:t xml:space="preserve">в течение 15 дней со дня принятия данного решения. 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64D22">
        <w:rPr>
          <w:rFonts w:ascii="PT Astra Serif" w:hAnsi="PT Astra Serif"/>
          <w:sz w:val="24"/>
          <w:szCs w:val="24"/>
        </w:rPr>
        <w:t>3. Опубликовать настоящее решение в газете «Вестник района» после его государственной регистрации.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64D22">
        <w:rPr>
          <w:rFonts w:ascii="PT Astra Serif" w:hAnsi="PT Astra Serif"/>
          <w:sz w:val="24"/>
          <w:szCs w:val="24"/>
        </w:rPr>
        <w:t xml:space="preserve">4. Настоящее решение вступает в силу с момента официального опубликования после </w:t>
      </w:r>
      <w:r w:rsidR="00A90733">
        <w:rPr>
          <w:rFonts w:ascii="PT Astra Serif" w:hAnsi="PT Astra Serif"/>
          <w:sz w:val="24"/>
          <w:szCs w:val="24"/>
        </w:rPr>
        <w:t>его государственной регистрации,</w:t>
      </w:r>
      <w:r w:rsidR="00A90733" w:rsidRPr="00A90733">
        <w:rPr>
          <w:rFonts w:ascii="PT Astra Serif" w:hAnsi="PT Astra Serif"/>
          <w:sz w:val="24"/>
          <w:szCs w:val="24"/>
        </w:rPr>
        <w:t xml:space="preserve"> за исключением</w:t>
      </w:r>
      <w:r w:rsidR="00A90733">
        <w:rPr>
          <w:rFonts w:ascii="PT Astra Serif" w:hAnsi="PT Astra Serif"/>
          <w:sz w:val="24"/>
          <w:szCs w:val="24"/>
        </w:rPr>
        <w:t xml:space="preserve"> подп</w:t>
      </w:r>
      <w:r w:rsidR="00BC6023">
        <w:rPr>
          <w:rFonts w:ascii="PT Astra Serif" w:hAnsi="PT Astra Serif"/>
          <w:sz w:val="24"/>
          <w:szCs w:val="24"/>
        </w:rPr>
        <w:t>унктов  «а», «б»,</w:t>
      </w:r>
      <w:r w:rsidR="00D200BD">
        <w:rPr>
          <w:rFonts w:ascii="PT Astra Serif" w:hAnsi="PT Astra Serif"/>
          <w:sz w:val="24"/>
          <w:szCs w:val="24"/>
        </w:rPr>
        <w:t xml:space="preserve"> «е» пункта 1.2.</w:t>
      </w:r>
      <w:r w:rsidR="00A90733" w:rsidRPr="00A90733">
        <w:rPr>
          <w:rFonts w:ascii="PT Astra Serif" w:hAnsi="PT Astra Serif"/>
          <w:sz w:val="24"/>
          <w:szCs w:val="24"/>
        </w:rPr>
        <w:t xml:space="preserve">  настоящего решения, которы</w:t>
      </w:r>
      <w:r w:rsidR="00A90733">
        <w:rPr>
          <w:rFonts w:ascii="PT Astra Serif" w:hAnsi="PT Astra Serif"/>
          <w:sz w:val="24"/>
          <w:szCs w:val="24"/>
        </w:rPr>
        <w:t>е вступают в силу с 01.09.2024.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64D22">
        <w:rPr>
          <w:rFonts w:ascii="PT Astra Serif" w:hAnsi="PT Astra Serif"/>
          <w:sz w:val="24"/>
          <w:szCs w:val="24"/>
        </w:rPr>
        <w:t>5. Главе Базарно-Карабулакского муниципального района Саратовской области в течение 10 дней со дня официального опубликования настоящего решения направить в Управление Министерства юстиции Российской Федерации по Саратовской области сведения об источнике и о дате его официального опубликования.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Председатель Собрания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Базарно-Карабулакского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 xml:space="preserve">муниципального района                                                         </w:t>
      </w:r>
      <w:r w:rsidR="00A90733">
        <w:rPr>
          <w:rFonts w:ascii="PT Astra Serif" w:hAnsi="PT Astra Serif"/>
          <w:b/>
          <w:sz w:val="24"/>
          <w:szCs w:val="24"/>
        </w:rPr>
        <w:t xml:space="preserve">               А.В. Анисимов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66344D" w:rsidRPr="00864D22" w:rsidRDefault="00E139AC" w:rsidP="00FC0CB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Глава</w:t>
      </w:r>
      <w:r w:rsidR="0066344D" w:rsidRPr="00864D22">
        <w:rPr>
          <w:rFonts w:ascii="PT Astra Serif" w:hAnsi="PT Astra Serif"/>
          <w:b/>
          <w:sz w:val="24"/>
          <w:szCs w:val="24"/>
        </w:rPr>
        <w:t xml:space="preserve"> </w:t>
      </w:r>
    </w:p>
    <w:p w:rsidR="0066344D" w:rsidRPr="00864D22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864D22">
        <w:rPr>
          <w:rFonts w:ascii="PT Astra Serif" w:hAnsi="PT Astra Serif"/>
          <w:b/>
          <w:sz w:val="24"/>
          <w:szCs w:val="24"/>
        </w:rPr>
        <w:t>Базарно-Карабулакского</w:t>
      </w:r>
    </w:p>
    <w:p w:rsidR="0066344D" w:rsidRPr="0049043D" w:rsidRDefault="0066344D" w:rsidP="00FC0CB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  <w:sectPr w:rsidR="0066344D" w:rsidRPr="0049043D" w:rsidSect="00470983">
          <w:pgSz w:w="11906" w:h="16840"/>
          <w:pgMar w:top="1134" w:right="850" w:bottom="1134" w:left="1701" w:header="0" w:footer="0" w:gutter="0"/>
          <w:cols w:space="720"/>
          <w:docGrid w:linePitch="299"/>
        </w:sectPr>
      </w:pPr>
      <w:r w:rsidRPr="00864D22">
        <w:rPr>
          <w:rFonts w:ascii="PT Astra Serif" w:hAnsi="PT Astra Serif"/>
          <w:b/>
          <w:sz w:val="24"/>
          <w:szCs w:val="24"/>
        </w:rPr>
        <w:t>муниципального</w:t>
      </w:r>
      <w:r w:rsidRPr="0049043D">
        <w:rPr>
          <w:rFonts w:ascii="PT Astra Serif" w:hAnsi="PT Astra Serif"/>
          <w:b/>
          <w:sz w:val="24"/>
          <w:szCs w:val="24"/>
        </w:rPr>
        <w:t xml:space="preserve"> района                                          </w:t>
      </w:r>
      <w:r w:rsidR="00474318">
        <w:rPr>
          <w:rFonts w:ascii="PT Astra Serif" w:hAnsi="PT Astra Serif"/>
          <w:b/>
          <w:sz w:val="24"/>
          <w:szCs w:val="24"/>
        </w:rPr>
        <w:t xml:space="preserve">                     Н.В.Трошина</w:t>
      </w:r>
    </w:p>
    <w:p w:rsidR="007A5E9D" w:rsidRPr="00474318" w:rsidRDefault="007A5E9D" w:rsidP="00474318"/>
    <w:sectPr w:rsidR="007A5E9D" w:rsidRPr="00474318" w:rsidSect="0036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30D" w:rsidRDefault="0072230D" w:rsidP="00746B11">
      <w:pPr>
        <w:spacing w:after="0" w:line="240" w:lineRule="auto"/>
      </w:pPr>
      <w:r>
        <w:separator/>
      </w:r>
    </w:p>
  </w:endnote>
  <w:endnote w:type="continuationSeparator" w:id="1">
    <w:p w:rsidR="0072230D" w:rsidRDefault="0072230D" w:rsidP="0074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30D" w:rsidRDefault="0072230D" w:rsidP="00746B11">
      <w:pPr>
        <w:spacing w:after="0" w:line="240" w:lineRule="auto"/>
      </w:pPr>
      <w:r>
        <w:separator/>
      </w:r>
    </w:p>
  </w:footnote>
  <w:footnote w:type="continuationSeparator" w:id="1">
    <w:p w:rsidR="0072230D" w:rsidRDefault="0072230D" w:rsidP="0074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61C"/>
    <w:multiLevelType w:val="multilevel"/>
    <w:tmpl w:val="5D2E0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FA1008E"/>
    <w:multiLevelType w:val="multilevel"/>
    <w:tmpl w:val="DEDC3E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44D"/>
    <w:rsid w:val="00041D40"/>
    <w:rsid w:val="000E6969"/>
    <w:rsid w:val="0012034B"/>
    <w:rsid w:val="00160228"/>
    <w:rsid w:val="001A0E8B"/>
    <w:rsid w:val="001F51BF"/>
    <w:rsid w:val="00232697"/>
    <w:rsid w:val="0026033F"/>
    <w:rsid w:val="00266F57"/>
    <w:rsid w:val="00286CDB"/>
    <w:rsid w:val="002A70B3"/>
    <w:rsid w:val="002D5326"/>
    <w:rsid w:val="0030587E"/>
    <w:rsid w:val="00355D92"/>
    <w:rsid w:val="00365D85"/>
    <w:rsid w:val="003A11B4"/>
    <w:rsid w:val="003A4187"/>
    <w:rsid w:val="003A4D84"/>
    <w:rsid w:val="003F1337"/>
    <w:rsid w:val="003F7C29"/>
    <w:rsid w:val="0047379A"/>
    <w:rsid w:val="00474318"/>
    <w:rsid w:val="00490201"/>
    <w:rsid w:val="004B2FB5"/>
    <w:rsid w:val="00510876"/>
    <w:rsid w:val="005319F6"/>
    <w:rsid w:val="00553CDD"/>
    <w:rsid w:val="005B3B24"/>
    <w:rsid w:val="005F4914"/>
    <w:rsid w:val="005F57A5"/>
    <w:rsid w:val="0062586F"/>
    <w:rsid w:val="0066344D"/>
    <w:rsid w:val="006B784E"/>
    <w:rsid w:val="0072230D"/>
    <w:rsid w:val="00746B11"/>
    <w:rsid w:val="007A2A6E"/>
    <w:rsid w:val="007A5E9D"/>
    <w:rsid w:val="007B1783"/>
    <w:rsid w:val="007C071E"/>
    <w:rsid w:val="007D19B7"/>
    <w:rsid w:val="007D67B8"/>
    <w:rsid w:val="00811F90"/>
    <w:rsid w:val="00816F73"/>
    <w:rsid w:val="00864112"/>
    <w:rsid w:val="00864D22"/>
    <w:rsid w:val="008C2CEC"/>
    <w:rsid w:val="008E2D55"/>
    <w:rsid w:val="008F1A84"/>
    <w:rsid w:val="009040E9"/>
    <w:rsid w:val="00920790"/>
    <w:rsid w:val="0092640F"/>
    <w:rsid w:val="009332B0"/>
    <w:rsid w:val="0099729A"/>
    <w:rsid w:val="00A11AC3"/>
    <w:rsid w:val="00A7222F"/>
    <w:rsid w:val="00A90733"/>
    <w:rsid w:val="00AB04E6"/>
    <w:rsid w:val="00AD25AF"/>
    <w:rsid w:val="00B51758"/>
    <w:rsid w:val="00B57433"/>
    <w:rsid w:val="00B80F84"/>
    <w:rsid w:val="00BC6023"/>
    <w:rsid w:val="00C56F25"/>
    <w:rsid w:val="00CD19C3"/>
    <w:rsid w:val="00CD794F"/>
    <w:rsid w:val="00CF76AA"/>
    <w:rsid w:val="00D200BD"/>
    <w:rsid w:val="00D218C3"/>
    <w:rsid w:val="00D31861"/>
    <w:rsid w:val="00D4514E"/>
    <w:rsid w:val="00D70E8D"/>
    <w:rsid w:val="00DC1051"/>
    <w:rsid w:val="00DD38CC"/>
    <w:rsid w:val="00DF283A"/>
    <w:rsid w:val="00E139AC"/>
    <w:rsid w:val="00E258EB"/>
    <w:rsid w:val="00E30F34"/>
    <w:rsid w:val="00E37250"/>
    <w:rsid w:val="00E547A2"/>
    <w:rsid w:val="00EA7FD3"/>
    <w:rsid w:val="00EE3A1C"/>
    <w:rsid w:val="00F00E61"/>
    <w:rsid w:val="00F24088"/>
    <w:rsid w:val="00F807C8"/>
    <w:rsid w:val="00FB4E8F"/>
    <w:rsid w:val="00FC0CB6"/>
    <w:rsid w:val="00FD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44D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6344D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66344D"/>
    <w:rPr>
      <w:color w:val="0000FF"/>
      <w:u w:val="single"/>
    </w:rPr>
  </w:style>
  <w:style w:type="paragraph" w:customStyle="1" w:styleId="article">
    <w:name w:val="article"/>
    <w:basedOn w:val="a"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6344D"/>
  </w:style>
  <w:style w:type="paragraph" w:customStyle="1" w:styleId="10">
    <w:name w:val="Верхний колонтитул1"/>
    <w:basedOn w:val="a"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6344D"/>
  </w:style>
  <w:style w:type="paragraph" w:customStyle="1" w:styleId="text">
    <w:name w:val="text"/>
    <w:basedOn w:val="a"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260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286CDB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4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6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</cp:lastModifiedBy>
  <cp:revision>4</cp:revision>
  <cp:lastPrinted>2024-05-22T11:56:00Z</cp:lastPrinted>
  <dcterms:created xsi:type="dcterms:W3CDTF">2024-06-04T05:43:00Z</dcterms:created>
  <dcterms:modified xsi:type="dcterms:W3CDTF">2024-06-04T10:35:00Z</dcterms:modified>
</cp:coreProperties>
</file>