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A" w:rsidRDefault="006972AA" w:rsidP="006972AA">
      <w:pPr>
        <w:pStyle w:val="a3"/>
        <w:jc w:val="center"/>
      </w:pPr>
      <w:r>
        <w:rPr>
          <w:noProof/>
        </w:rPr>
        <w:drawing>
          <wp:inline distT="0" distB="0" distL="0" distR="0">
            <wp:extent cx="55245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inline>
        </w:drawing>
      </w:r>
      <w:r>
        <w:rPr>
          <w:sz w:val="24"/>
          <w:szCs w:val="24"/>
        </w:rPr>
        <w:t xml:space="preserve">      </w:t>
      </w:r>
    </w:p>
    <w:p w:rsidR="006972AA" w:rsidRPr="006972AA" w:rsidRDefault="006972AA" w:rsidP="006972AA">
      <w:pPr>
        <w:pStyle w:val="a3"/>
        <w:jc w:val="center"/>
      </w:pPr>
    </w:p>
    <w:p w:rsidR="006972AA" w:rsidRPr="006972AA" w:rsidRDefault="006972AA" w:rsidP="006972AA">
      <w:pPr>
        <w:pStyle w:val="a3"/>
        <w:jc w:val="center"/>
        <w:rPr>
          <w:rFonts w:ascii="Times New Roman" w:hAnsi="Times New Roman"/>
          <w:b/>
          <w:caps/>
          <w:sz w:val="32"/>
          <w:szCs w:val="32"/>
        </w:rPr>
      </w:pPr>
      <w:r w:rsidRPr="006972AA">
        <w:rPr>
          <w:rFonts w:ascii="Times New Roman" w:hAnsi="Times New Roman"/>
          <w:b/>
          <w:caps/>
          <w:sz w:val="32"/>
          <w:szCs w:val="32"/>
        </w:rPr>
        <w:t>СОБРАНИЕ</w:t>
      </w:r>
    </w:p>
    <w:p w:rsidR="006972AA" w:rsidRPr="006972AA" w:rsidRDefault="006972AA" w:rsidP="006972AA">
      <w:pPr>
        <w:pStyle w:val="a3"/>
        <w:jc w:val="center"/>
        <w:rPr>
          <w:rFonts w:ascii="Times New Roman" w:hAnsi="Times New Roman"/>
          <w:b/>
          <w:szCs w:val="28"/>
        </w:rPr>
      </w:pPr>
      <w:r w:rsidRPr="006972AA">
        <w:rPr>
          <w:rFonts w:ascii="Times New Roman" w:hAnsi="Times New Roman"/>
          <w:b/>
          <w:szCs w:val="28"/>
        </w:rPr>
        <w:t>БАЗАРНО-КАРАБУЛАКСКОГО МУНИЦИПАЛЬНОГО РАЙОНА САРАТОВСКОЙ ОБЛАСТИ</w:t>
      </w:r>
    </w:p>
    <w:p w:rsidR="006972AA" w:rsidRPr="006972AA" w:rsidRDefault="0023364A" w:rsidP="006972AA">
      <w:pPr>
        <w:ind w:left="40"/>
        <w:jc w:val="center"/>
        <w:rPr>
          <w:rFonts w:ascii="Times New Roman" w:hAnsi="Times New Roman" w:cs="Times New Roman"/>
          <w:b/>
          <w:bCs/>
          <w:sz w:val="28"/>
          <w:szCs w:val="28"/>
        </w:rPr>
      </w:pPr>
      <w:r w:rsidRPr="0023364A">
        <w:rPr>
          <w:rFonts w:ascii="Times New Roman" w:hAnsi="Times New Roman" w:cs="Times New Roman"/>
        </w:rPr>
        <w:pict>
          <v:line id="_x0000_s1027" style="position:absolute;left:0;text-align:left;z-index:251658240" from="-3.95pt,4.8pt" to="489.85pt,4.8pt" strokeweight="1.59mm">
            <v:stroke joinstyle="miter"/>
          </v:line>
        </w:pict>
      </w:r>
    </w:p>
    <w:p w:rsidR="00603BCD" w:rsidRPr="006972AA" w:rsidRDefault="006972AA" w:rsidP="006972AA">
      <w:pPr>
        <w:jc w:val="center"/>
        <w:rPr>
          <w:rFonts w:ascii="Times New Roman" w:hAnsi="Times New Roman" w:cs="Times New Roman"/>
          <w:bCs/>
          <w:color w:val="000000"/>
          <w:sz w:val="24"/>
          <w:szCs w:val="24"/>
        </w:rPr>
      </w:pPr>
      <w:r w:rsidRPr="006972AA">
        <w:rPr>
          <w:rFonts w:ascii="Times New Roman" w:hAnsi="Times New Roman" w:cs="Times New Roman"/>
          <w:b/>
          <w:bCs/>
          <w:sz w:val="24"/>
          <w:szCs w:val="24"/>
        </w:rPr>
        <w:t>РЕШЕНИЕ</w:t>
      </w:r>
    </w:p>
    <w:p w:rsidR="00603BCD" w:rsidRPr="006972AA" w:rsidRDefault="00C6113F" w:rsidP="006972AA">
      <w:pPr>
        <w:jc w:val="both"/>
        <w:rPr>
          <w:rFonts w:ascii="PT Astra Serif" w:hAnsi="PT Astra Serif" w:cs="Times New Roman"/>
          <w:bCs/>
          <w:color w:val="000000"/>
          <w:sz w:val="24"/>
          <w:szCs w:val="24"/>
        </w:rPr>
      </w:pPr>
      <w:r w:rsidRPr="001016F3">
        <w:rPr>
          <w:rFonts w:ascii="PT Astra Serif" w:hAnsi="PT Astra Serif" w:cs="Times New Roman"/>
          <w:bCs/>
          <w:color w:val="000000"/>
          <w:sz w:val="24"/>
          <w:szCs w:val="24"/>
        </w:rPr>
        <w:t>«</w:t>
      </w:r>
      <w:r w:rsidR="001016F3" w:rsidRPr="001016F3">
        <w:rPr>
          <w:rFonts w:ascii="PT Astra Serif" w:hAnsi="PT Astra Serif" w:cs="Times New Roman"/>
          <w:bCs/>
          <w:color w:val="000000"/>
          <w:sz w:val="24"/>
          <w:szCs w:val="24"/>
        </w:rPr>
        <w:t xml:space="preserve"> 29 </w:t>
      </w:r>
      <w:r w:rsidRPr="001016F3">
        <w:rPr>
          <w:rFonts w:ascii="PT Astra Serif" w:hAnsi="PT Astra Serif" w:cs="Times New Roman"/>
          <w:bCs/>
          <w:color w:val="000000"/>
          <w:sz w:val="24"/>
          <w:szCs w:val="24"/>
        </w:rPr>
        <w:t xml:space="preserve">»  </w:t>
      </w:r>
      <w:r w:rsidR="00DC20D6" w:rsidRPr="001016F3">
        <w:rPr>
          <w:rFonts w:ascii="PT Astra Serif" w:hAnsi="PT Astra Serif" w:cs="Times New Roman"/>
          <w:bCs/>
          <w:color w:val="000000"/>
          <w:sz w:val="24"/>
          <w:szCs w:val="24"/>
        </w:rPr>
        <w:t>ноября</w:t>
      </w:r>
      <w:r w:rsidR="001E624F">
        <w:rPr>
          <w:rFonts w:ascii="PT Astra Serif" w:hAnsi="PT Astra Serif" w:cs="Times New Roman"/>
          <w:bCs/>
          <w:color w:val="000000"/>
          <w:sz w:val="24"/>
          <w:szCs w:val="24"/>
        </w:rPr>
        <w:t xml:space="preserve"> </w:t>
      </w:r>
      <w:r w:rsidR="0059509F" w:rsidRPr="001016F3">
        <w:rPr>
          <w:rFonts w:ascii="PT Astra Serif" w:hAnsi="PT Astra Serif" w:cs="Times New Roman"/>
          <w:bCs/>
          <w:color w:val="000000"/>
          <w:sz w:val="24"/>
          <w:szCs w:val="24"/>
        </w:rPr>
        <w:t>2022</w:t>
      </w:r>
      <w:r w:rsidR="00603BCD" w:rsidRPr="001016F3">
        <w:rPr>
          <w:rFonts w:ascii="PT Astra Serif" w:hAnsi="PT Astra Serif" w:cs="Times New Roman"/>
          <w:bCs/>
          <w:color w:val="000000"/>
          <w:sz w:val="24"/>
          <w:szCs w:val="24"/>
        </w:rPr>
        <w:t xml:space="preserve">г.                                                                                 </w:t>
      </w:r>
      <w:r w:rsidR="0059509F" w:rsidRPr="001016F3">
        <w:rPr>
          <w:rFonts w:ascii="PT Astra Serif" w:hAnsi="PT Astra Serif" w:cs="Times New Roman"/>
          <w:bCs/>
          <w:color w:val="000000"/>
          <w:sz w:val="24"/>
          <w:szCs w:val="24"/>
        </w:rPr>
        <w:t xml:space="preserve">                   №  </w:t>
      </w:r>
      <w:r w:rsidR="001016F3" w:rsidRPr="001016F3">
        <w:rPr>
          <w:rFonts w:ascii="PT Astra Serif" w:hAnsi="PT Astra Serif" w:cs="Times New Roman"/>
          <w:bCs/>
          <w:color w:val="000000"/>
          <w:sz w:val="24"/>
          <w:szCs w:val="24"/>
        </w:rPr>
        <w:t>290</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6204"/>
      </w:tblGrid>
      <w:tr w:rsidR="00603BCD" w:rsidRPr="001016F3" w:rsidTr="008E6D55">
        <w:tc>
          <w:tcPr>
            <w:tcW w:w="6204" w:type="dxa"/>
          </w:tcPr>
          <w:p w:rsidR="00603BCD" w:rsidRPr="001016F3" w:rsidRDefault="00603BCD" w:rsidP="00B16009">
            <w:pPr>
              <w:spacing w:line="240" w:lineRule="auto"/>
              <w:ind w:right="-250"/>
              <w:rPr>
                <w:rFonts w:ascii="PT Astra Serif" w:hAnsi="PT Astra Serif" w:cs="Times New Roman"/>
                <w:b/>
                <w:bCs/>
                <w:color w:val="000000"/>
                <w:sz w:val="24"/>
                <w:szCs w:val="24"/>
              </w:rPr>
            </w:pPr>
            <w:r w:rsidRPr="001016F3">
              <w:rPr>
                <w:rFonts w:ascii="PT Astra Serif" w:hAnsi="PT Astra Serif" w:cs="Times New Roman"/>
                <w:b/>
                <w:bCs/>
                <w:color w:val="000000"/>
                <w:sz w:val="24"/>
                <w:szCs w:val="24"/>
              </w:rPr>
              <w:t>О</w:t>
            </w:r>
            <w:r w:rsidR="0059509F" w:rsidRPr="001016F3">
              <w:rPr>
                <w:rFonts w:ascii="PT Astra Serif" w:hAnsi="PT Astra Serif" w:cs="Times New Roman"/>
                <w:b/>
                <w:bCs/>
                <w:color w:val="000000"/>
                <w:sz w:val="24"/>
                <w:szCs w:val="24"/>
              </w:rPr>
              <w:t xml:space="preserve">б утверждении </w:t>
            </w:r>
            <w:r w:rsidRPr="001016F3">
              <w:rPr>
                <w:rFonts w:ascii="PT Astra Serif" w:hAnsi="PT Astra Serif" w:cs="Times New Roman"/>
                <w:b/>
                <w:sz w:val="24"/>
                <w:szCs w:val="24"/>
              </w:rPr>
              <w:t>Положения «О пенсии за выслугу лет депутатам, выборным должностным лицам местного самоуправления Базарно-Карабулакского муниципального района, осуществляющим свои полномочия на постоянной основе</w:t>
            </w:r>
            <w:r w:rsidR="00BD30A8" w:rsidRPr="001016F3">
              <w:rPr>
                <w:rFonts w:ascii="PT Astra Serif" w:hAnsi="PT Astra Serif" w:cs="Times New Roman"/>
                <w:b/>
                <w:sz w:val="24"/>
                <w:szCs w:val="24"/>
              </w:rPr>
              <w:t xml:space="preserve">, </w:t>
            </w:r>
            <w:r w:rsidRPr="001016F3">
              <w:rPr>
                <w:rFonts w:ascii="PT Astra Serif" w:hAnsi="PT Astra Serif" w:cs="Times New Roman"/>
                <w:b/>
                <w:sz w:val="24"/>
                <w:szCs w:val="24"/>
              </w:rPr>
              <w:t>и лицам, замещавшим должности муниципальной службы в органах местного самоуправления Базарно-Карабулакского муниципального района</w:t>
            </w:r>
            <w:r w:rsidR="00A63428" w:rsidRPr="001016F3">
              <w:rPr>
                <w:rFonts w:ascii="PT Astra Serif" w:hAnsi="PT Astra Serif" w:cs="Times New Roman"/>
                <w:b/>
                <w:bCs/>
                <w:color w:val="000000"/>
                <w:sz w:val="24"/>
                <w:szCs w:val="24"/>
              </w:rPr>
              <w:t>»</w:t>
            </w:r>
          </w:p>
        </w:tc>
      </w:tr>
    </w:tbl>
    <w:p w:rsidR="00603BCD" w:rsidRPr="001016F3" w:rsidRDefault="00603BCD" w:rsidP="00821962">
      <w:pPr>
        <w:pStyle w:val="ConsPlusNormal"/>
        <w:ind w:firstLine="540"/>
        <w:jc w:val="both"/>
        <w:rPr>
          <w:rFonts w:ascii="PT Astra Serif" w:hAnsi="PT Astra Serif"/>
          <w:sz w:val="24"/>
          <w:szCs w:val="24"/>
        </w:rPr>
      </w:pPr>
      <w:r w:rsidRPr="001016F3">
        <w:rPr>
          <w:rFonts w:ascii="PT Astra Serif" w:hAnsi="PT Astra Serif"/>
          <w:sz w:val="24"/>
          <w:szCs w:val="24"/>
          <w:lang w:eastAsia="en-US"/>
        </w:rPr>
        <w:t xml:space="preserve">В соответствии </w:t>
      </w:r>
      <w:r w:rsidR="00CA027A" w:rsidRPr="001016F3">
        <w:rPr>
          <w:rFonts w:ascii="PT Astra Serif" w:hAnsi="PT Astra Serif"/>
          <w:sz w:val="24"/>
          <w:szCs w:val="24"/>
          <w:lang w:eastAsia="en-US"/>
        </w:rPr>
        <w:t xml:space="preserve">пунктом 5 части 1 статьи </w:t>
      </w:r>
      <w:r w:rsidRPr="001016F3">
        <w:rPr>
          <w:rFonts w:ascii="PT Astra Serif" w:hAnsi="PT Astra Serif"/>
          <w:sz w:val="24"/>
          <w:szCs w:val="24"/>
          <w:lang w:eastAsia="en-US"/>
        </w:rPr>
        <w:t xml:space="preserve">23 Федерального закона от 2 марта 2007 года №25-ФЗ «О муниципальной службе в Российской Федерации», </w:t>
      </w:r>
      <w:r w:rsidR="00821962" w:rsidRPr="001016F3">
        <w:rPr>
          <w:rFonts w:ascii="PT Astra Serif" w:hAnsi="PT Astra Serif"/>
          <w:sz w:val="24"/>
          <w:szCs w:val="24"/>
          <w:shd w:val="clear" w:color="auto" w:fill="FFFFFF"/>
        </w:rPr>
        <w:t> </w:t>
      </w:r>
      <w:hyperlink r:id="rId8" w:history="1">
        <w:r w:rsidR="00821962" w:rsidRPr="001016F3">
          <w:rPr>
            <w:rStyle w:val="a7"/>
            <w:rFonts w:ascii="PT Astra Serif" w:hAnsi="PT Astra Serif"/>
            <w:color w:val="auto"/>
            <w:sz w:val="24"/>
            <w:szCs w:val="24"/>
            <w:u w:val="none"/>
            <w:shd w:val="clear" w:color="auto" w:fill="FFFFFF"/>
          </w:rPr>
          <w:t>пунктом 4 статьи 7</w:t>
        </w:r>
      </w:hyperlink>
      <w:r w:rsidR="00821962" w:rsidRPr="001016F3">
        <w:rPr>
          <w:rFonts w:ascii="PT Astra Serif" w:hAnsi="PT Astra Serif"/>
          <w:sz w:val="24"/>
          <w:szCs w:val="24"/>
          <w:shd w:val="clear" w:color="auto" w:fill="FFFFFF"/>
        </w:rPr>
        <w:t> Федерального закона от 15 декабря 2001 г. N 166-ФЗ «О государственном пенсионном обеспечении в Российской Федерации», Федеральным законом от 28 декабря 2013 г. N 400-ФЗ «О страховых пенсиях», </w:t>
      </w:r>
      <w:hyperlink r:id="rId9" w:history="1">
        <w:r w:rsidR="00821962" w:rsidRPr="001016F3">
          <w:rPr>
            <w:rStyle w:val="a7"/>
            <w:rFonts w:ascii="PT Astra Serif" w:hAnsi="PT Astra Serif"/>
            <w:color w:val="auto"/>
            <w:sz w:val="24"/>
            <w:szCs w:val="24"/>
            <w:u w:val="none"/>
            <w:shd w:val="clear" w:color="auto" w:fill="FFFFFF"/>
          </w:rPr>
          <w:t>частью 5 статьи 20</w:t>
        </w:r>
      </w:hyperlink>
      <w:r w:rsidR="00821962" w:rsidRPr="001016F3">
        <w:rPr>
          <w:rFonts w:ascii="PT Astra Serif" w:hAnsi="PT Astra Serif"/>
          <w:sz w:val="24"/>
          <w:szCs w:val="24"/>
          <w:shd w:val="clear" w:color="auto" w:fill="FFFFFF"/>
        </w:rPr>
        <w:t> Федерального закона от 6 октября 2003 г. N 131-ФЗ «Об общих принципах организации местного самоуправления в Российской Федерации», </w:t>
      </w:r>
      <w:hyperlink r:id="rId10" w:history="1">
        <w:r w:rsidR="00821962" w:rsidRPr="001016F3">
          <w:rPr>
            <w:rStyle w:val="a7"/>
            <w:rFonts w:ascii="PT Astra Serif" w:hAnsi="PT Astra Serif"/>
            <w:color w:val="auto"/>
            <w:sz w:val="24"/>
            <w:szCs w:val="24"/>
            <w:u w:val="none"/>
            <w:shd w:val="clear" w:color="auto" w:fill="FFFFFF"/>
          </w:rPr>
          <w:t>Законом</w:t>
        </w:r>
      </w:hyperlink>
      <w:r w:rsidR="00821962" w:rsidRPr="001016F3">
        <w:rPr>
          <w:rFonts w:ascii="PT Astra Serif" w:hAnsi="PT Astra Serif"/>
          <w:sz w:val="24"/>
          <w:szCs w:val="24"/>
          <w:shd w:val="clear" w:color="auto" w:fill="FFFFFF"/>
        </w:rPr>
        <w:t> Саратовской области N 157-ЗСО «О некоторых вопросах муниципальной службы в Саратовской области»,</w:t>
      </w:r>
      <w:r w:rsidRPr="001016F3">
        <w:rPr>
          <w:rFonts w:ascii="PT Astra Serif" w:hAnsi="PT Astra Serif"/>
          <w:bCs/>
          <w:kern w:val="32"/>
          <w:sz w:val="24"/>
          <w:szCs w:val="24"/>
        </w:rPr>
        <w:t xml:space="preserve">руководствуясь </w:t>
      </w:r>
      <w:r w:rsidRPr="001016F3">
        <w:rPr>
          <w:rFonts w:ascii="PT Astra Serif" w:hAnsi="PT Astra Serif"/>
          <w:sz w:val="24"/>
          <w:szCs w:val="24"/>
        </w:rPr>
        <w:t>Уставом Базарно-Карабулакского муниципального района Саратовской области, Собрание Базарно-Карабулакского муниципального района Саратовской области</w:t>
      </w:r>
    </w:p>
    <w:p w:rsidR="00821962" w:rsidRPr="001016F3" w:rsidRDefault="00821962" w:rsidP="00821962">
      <w:pPr>
        <w:pStyle w:val="ConsPlusNormal"/>
        <w:ind w:firstLine="540"/>
        <w:jc w:val="both"/>
        <w:rPr>
          <w:rFonts w:ascii="PT Astra Serif" w:hAnsi="PT Astra Serif"/>
          <w:sz w:val="24"/>
          <w:szCs w:val="24"/>
        </w:rPr>
      </w:pPr>
    </w:p>
    <w:p w:rsidR="00603BCD" w:rsidRPr="001016F3" w:rsidRDefault="006972AA" w:rsidP="006972AA">
      <w:pPr>
        <w:spacing w:line="240" w:lineRule="auto"/>
        <w:ind w:firstLine="709"/>
        <w:rPr>
          <w:rFonts w:ascii="PT Astra Serif" w:hAnsi="PT Astra Serif" w:cs="Times New Roman"/>
          <w:b/>
          <w:sz w:val="24"/>
          <w:szCs w:val="24"/>
        </w:rPr>
      </w:pPr>
      <w:r>
        <w:rPr>
          <w:rFonts w:ascii="PT Astra Serif" w:hAnsi="PT Astra Serif" w:cs="Times New Roman"/>
          <w:sz w:val="24"/>
          <w:szCs w:val="24"/>
        </w:rPr>
        <w:t xml:space="preserve">                                              </w:t>
      </w:r>
      <w:r w:rsidR="00603BCD" w:rsidRPr="001016F3">
        <w:rPr>
          <w:rFonts w:ascii="PT Astra Serif" w:hAnsi="PT Astra Serif" w:cs="Times New Roman"/>
          <w:sz w:val="24"/>
          <w:szCs w:val="24"/>
        </w:rPr>
        <w:t xml:space="preserve">  </w:t>
      </w:r>
      <w:r w:rsidR="00603BCD" w:rsidRPr="001016F3">
        <w:rPr>
          <w:rFonts w:ascii="PT Astra Serif" w:hAnsi="PT Astra Serif" w:cs="Times New Roman"/>
          <w:b/>
          <w:sz w:val="24"/>
          <w:szCs w:val="24"/>
        </w:rPr>
        <w:t>РЕШИЛО:</w:t>
      </w:r>
    </w:p>
    <w:p w:rsidR="00603BCD" w:rsidRPr="001016F3" w:rsidRDefault="00603BCD" w:rsidP="00821962">
      <w:pPr>
        <w:spacing w:after="0" w:line="240" w:lineRule="auto"/>
        <w:ind w:firstLine="709"/>
        <w:jc w:val="both"/>
        <w:rPr>
          <w:rFonts w:ascii="PT Astra Serif" w:hAnsi="PT Astra Serif" w:cs="Times New Roman"/>
          <w:bCs/>
          <w:color w:val="000000"/>
          <w:sz w:val="24"/>
          <w:szCs w:val="24"/>
        </w:rPr>
      </w:pPr>
      <w:r w:rsidRPr="001016F3">
        <w:rPr>
          <w:rFonts w:ascii="PT Astra Serif" w:hAnsi="PT Astra Serif" w:cs="Times New Roman"/>
          <w:sz w:val="24"/>
          <w:szCs w:val="24"/>
        </w:rPr>
        <w:t>1. Утвердить Положение «О пенсии за выслугу лет депутатам, выборным должностным лицам местного самоуправления Базарно-Карабулакского муниципального района, осуществляющим свои полномочия на постоянной основе</w:t>
      </w:r>
      <w:r w:rsidR="002328C2" w:rsidRPr="001016F3">
        <w:rPr>
          <w:rFonts w:ascii="PT Astra Serif" w:hAnsi="PT Astra Serif" w:cs="Times New Roman"/>
          <w:sz w:val="24"/>
          <w:szCs w:val="24"/>
        </w:rPr>
        <w:t xml:space="preserve">, </w:t>
      </w:r>
      <w:r w:rsidRPr="001016F3">
        <w:rPr>
          <w:rFonts w:ascii="PT Astra Serif" w:hAnsi="PT Astra Serif" w:cs="Times New Roman"/>
          <w:sz w:val="24"/>
          <w:szCs w:val="24"/>
        </w:rPr>
        <w:t>и лицам, замещавшим должности муниципальной службы в органах местного самоуправления Базарно-Карабулакского муниципального района</w:t>
      </w:r>
      <w:r w:rsidRPr="001016F3">
        <w:rPr>
          <w:rFonts w:ascii="PT Astra Serif" w:hAnsi="PT Astra Serif" w:cs="Times New Roman"/>
          <w:bCs/>
          <w:color w:val="000000"/>
          <w:sz w:val="24"/>
          <w:szCs w:val="24"/>
        </w:rPr>
        <w:t>» соглас</w:t>
      </w:r>
      <w:r w:rsidR="0059509F" w:rsidRPr="001016F3">
        <w:rPr>
          <w:rFonts w:ascii="PT Astra Serif" w:hAnsi="PT Astra Serif" w:cs="Times New Roman"/>
          <w:bCs/>
          <w:color w:val="000000"/>
          <w:sz w:val="24"/>
          <w:szCs w:val="24"/>
        </w:rPr>
        <w:t>но Приложению</w:t>
      </w:r>
      <w:r w:rsidRPr="001016F3">
        <w:rPr>
          <w:rFonts w:ascii="PT Astra Serif" w:hAnsi="PT Astra Serif" w:cs="Times New Roman"/>
          <w:bCs/>
          <w:color w:val="000000"/>
          <w:sz w:val="24"/>
          <w:szCs w:val="24"/>
        </w:rPr>
        <w:t xml:space="preserve"> №1. </w:t>
      </w:r>
    </w:p>
    <w:p w:rsidR="005D507A" w:rsidRPr="001016F3" w:rsidRDefault="00603BCD" w:rsidP="00821962">
      <w:pPr>
        <w:pStyle w:val="ConsPlusNormal"/>
        <w:ind w:firstLine="540"/>
        <w:jc w:val="both"/>
        <w:rPr>
          <w:rFonts w:ascii="PT Astra Serif" w:hAnsi="PT Astra Serif"/>
          <w:sz w:val="24"/>
          <w:szCs w:val="24"/>
        </w:rPr>
      </w:pPr>
      <w:r w:rsidRPr="001016F3">
        <w:rPr>
          <w:rFonts w:ascii="PT Astra Serif" w:hAnsi="PT Astra Serif"/>
          <w:sz w:val="24"/>
          <w:szCs w:val="24"/>
        </w:rPr>
        <w:t xml:space="preserve">  2. Признать утратившим</w:t>
      </w:r>
      <w:r w:rsidR="005D507A" w:rsidRPr="001016F3">
        <w:rPr>
          <w:rFonts w:ascii="PT Astra Serif" w:hAnsi="PT Astra Serif"/>
          <w:sz w:val="24"/>
          <w:szCs w:val="24"/>
        </w:rPr>
        <w:t>и</w:t>
      </w:r>
      <w:r w:rsidRPr="001016F3">
        <w:rPr>
          <w:rFonts w:ascii="PT Astra Serif" w:hAnsi="PT Astra Serif"/>
          <w:sz w:val="24"/>
          <w:szCs w:val="24"/>
        </w:rPr>
        <w:t xml:space="preserve"> силу</w:t>
      </w:r>
      <w:r w:rsidR="005D507A" w:rsidRPr="001016F3">
        <w:rPr>
          <w:rFonts w:ascii="PT Astra Serif" w:hAnsi="PT Astra Serif"/>
          <w:sz w:val="24"/>
          <w:szCs w:val="24"/>
        </w:rPr>
        <w:t>:</w:t>
      </w:r>
    </w:p>
    <w:p w:rsidR="00603BCD" w:rsidRPr="001016F3" w:rsidRDefault="005D507A" w:rsidP="00821962">
      <w:pPr>
        <w:pStyle w:val="ConsPlusNormal"/>
        <w:ind w:firstLine="540"/>
        <w:jc w:val="both"/>
        <w:rPr>
          <w:rFonts w:ascii="PT Astra Serif" w:hAnsi="PT Astra Serif"/>
          <w:bCs/>
          <w:color w:val="000000"/>
          <w:sz w:val="24"/>
          <w:szCs w:val="24"/>
        </w:rPr>
      </w:pPr>
      <w:r w:rsidRPr="001016F3">
        <w:rPr>
          <w:rFonts w:ascii="PT Astra Serif" w:hAnsi="PT Astra Serif"/>
          <w:sz w:val="24"/>
          <w:szCs w:val="24"/>
        </w:rPr>
        <w:t>-</w:t>
      </w:r>
      <w:r w:rsidR="00603BCD" w:rsidRPr="001016F3">
        <w:rPr>
          <w:rFonts w:ascii="PT Astra Serif" w:hAnsi="PT Astra Serif"/>
          <w:sz w:val="24"/>
          <w:szCs w:val="24"/>
        </w:rPr>
        <w:t xml:space="preserve"> решение Собрания Базарно-Карабулакского муниципального райо</w:t>
      </w:r>
      <w:r w:rsidR="0059509F" w:rsidRPr="001016F3">
        <w:rPr>
          <w:rFonts w:ascii="PT Astra Serif" w:hAnsi="PT Astra Serif"/>
          <w:sz w:val="24"/>
          <w:szCs w:val="24"/>
        </w:rPr>
        <w:t>на Саратовской области № 42 от 28.07.2016</w:t>
      </w:r>
      <w:r w:rsidR="00603BCD" w:rsidRPr="001016F3">
        <w:rPr>
          <w:rFonts w:ascii="PT Astra Serif" w:hAnsi="PT Astra Serif"/>
          <w:sz w:val="24"/>
          <w:szCs w:val="24"/>
        </w:rPr>
        <w:t>г.</w:t>
      </w:r>
      <w:r w:rsidR="0059509F" w:rsidRPr="001016F3">
        <w:rPr>
          <w:rFonts w:ascii="PT Astra Serif" w:hAnsi="PT Astra Serif"/>
          <w:sz w:val="24"/>
          <w:szCs w:val="24"/>
        </w:rPr>
        <w:t xml:space="preserve"> о принятии Положения «О пенсии за выслугу лет депутатам, выборным должностным лицам местного самоуправления Базарно-Карабулакского муниципального района, осуществляющим свои полномочия на постоянной основе, и лицам, замещавшим должности муниципальной службы в органах местного самоуправления Базарно-Карабулакского муниципального района</w:t>
      </w:r>
      <w:r w:rsidR="0059509F" w:rsidRPr="001016F3">
        <w:rPr>
          <w:rFonts w:ascii="PT Astra Serif" w:hAnsi="PT Astra Serif"/>
          <w:bCs/>
          <w:color w:val="000000"/>
          <w:sz w:val="24"/>
          <w:szCs w:val="24"/>
        </w:rPr>
        <w:t>»</w:t>
      </w:r>
      <w:r w:rsidRPr="001016F3">
        <w:rPr>
          <w:rFonts w:ascii="PT Astra Serif" w:hAnsi="PT Astra Serif"/>
          <w:bCs/>
          <w:color w:val="000000"/>
          <w:sz w:val="24"/>
          <w:szCs w:val="24"/>
        </w:rPr>
        <w:t>;</w:t>
      </w:r>
    </w:p>
    <w:p w:rsidR="005D507A" w:rsidRPr="001016F3" w:rsidRDefault="005D507A" w:rsidP="005D507A">
      <w:pPr>
        <w:pStyle w:val="ConsPlusNormal"/>
        <w:ind w:firstLine="540"/>
        <w:jc w:val="both"/>
        <w:rPr>
          <w:rFonts w:ascii="PT Astra Serif" w:hAnsi="PT Astra Serif"/>
          <w:bCs/>
          <w:color w:val="000000"/>
          <w:sz w:val="24"/>
          <w:szCs w:val="24"/>
        </w:rPr>
      </w:pPr>
      <w:r w:rsidRPr="001016F3">
        <w:rPr>
          <w:rFonts w:ascii="PT Astra Serif" w:hAnsi="PT Astra Serif"/>
          <w:bCs/>
          <w:color w:val="000000"/>
          <w:sz w:val="24"/>
          <w:szCs w:val="24"/>
        </w:rPr>
        <w:t>-</w:t>
      </w:r>
      <w:r w:rsidRPr="001016F3">
        <w:rPr>
          <w:rFonts w:ascii="PT Astra Serif" w:hAnsi="PT Astra Serif"/>
          <w:sz w:val="24"/>
          <w:szCs w:val="24"/>
        </w:rPr>
        <w:t xml:space="preserve"> решение Собрания Базарно-Карабулакского муниципального района Саратовской области № 26 от 26.12.2016г. о внесении изменений в решение Собрания Базарно-Карабулакского муниципального района от 28.07.2016г. №42 «О принятии Положения «О пенсии за выслугу лет депутатам, выборным должностным лицам местного </w:t>
      </w:r>
      <w:r w:rsidRPr="001016F3">
        <w:rPr>
          <w:rFonts w:ascii="PT Astra Serif" w:hAnsi="PT Astra Serif"/>
          <w:sz w:val="24"/>
          <w:szCs w:val="24"/>
        </w:rPr>
        <w:lastRenderedPageBreak/>
        <w:t>самоуправления Базарно-Карабулакского муниципального района, осуществляющим свои полномочия на постоянной основе, и лицам, замещавшим должности муниципальной службы в органах местного самоуправления Базарно-Карабулакского муниципального района</w:t>
      </w:r>
      <w:r w:rsidRPr="001016F3">
        <w:rPr>
          <w:rFonts w:ascii="PT Astra Serif" w:hAnsi="PT Astra Serif"/>
          <w:bCs/>
          <w:color w:val="000000"/>
          <w:sz w:val="24"/>
          <w:szCs w:val="24"/>
        </w:rPr>
        <w:t>».</w:t>
      </w:r>
    </w:p>
    <w:p w:rsidR="00E550BA" w:rsidRPr="00A45FF7" w:rsidRDefault="00E550BA" w:rsidP="00E550BA">
      <w:pPr>
        <w:spacing w:after="0" w:line="240" w:lineRule="auto"/>
        <w:ind w:firstLine="567"/>
        <w:jc w:val="both"/>
        <w:rPr>
          <w:rFonts w:ascii="PT Astra Serif" w:hAnsi="PT Astra Serif"/>
          <w:sz w:val="24"/>
          <w:szCs w:val="24"/>
        </w:rPr>
      </w:pPr>
      <w:r>
        <w:rPr>
          <w:rFonts w:ascii="PT Astra Serif" w:hAnsi="PT Astra Serif"/>
          <w:sz w:val="24"/>
          <w:szCs w:val="24"/>
        </w:rPr>
        <w:t xml:space="preserve">3. </w:t>
      </w:r>
      <w:r w:rsidRPr="00A45FF7">
        <w:rPr>
          <w:rFonts w:ascii="PT Astra Serif" w:hAnsi="PT Astra Serif"/>
          <w:sz w:val="24"/>
          <w:szCs w:val="24"/>
        </w:rPr>
        <w:t>Настоящее решение подлежит официальному опубликованию</w:t>
      </w:r>
      <w:r w:rsidRPr="00A45FF7">
        <w:rPr>
          <w:rFonts w:ascii="PT Astra Serif" w:hAnsi="PT Astra Serif" w:cs="Times New Roman"/>
          <w:sz w:val="24"/>
          <w:szCs w:val="24"/>
        </w:rPr>
        <w:t xml:space="preserve"> на официальном сайте администрации Базарно-Карабулакского муниципального района Саратовской области в сети «Интернет».</w:t>
      </w:r>
    </w:p>
    <w:p w:rsidR="00E550BA" w:rsidRPr="00A45FF7" w:rsidRDefault="00E550BA" w:rsidP="00E550BA">
      <w:pPr>
        <w:spacing w:after="0" w:line="240" w:lineRule="auto"/>
        <w:ind w:firstLine="567"/>
        <w:jc w:val="both"/>
        <w:rPr>
          <w:rFonts w:ascii="PT Astra Serif" w:hAnsi="PT Astra Serif"/>
          <w:sz w:val="24"/>
          <w:szCs w:val="24"/>
        </w:rPr>
      </w:pPr>
      <w:r>
        <w:rPr>
          <w:rFonts w:ascii="PT Astra Serif" w:hAnsi="PT Astra Serif"/>
          <w:sz w:val="24"/>
          <w:szCs w:val="24"/>
        </w:rPr>
        <w:t>4</w:t>
      </w:r>
      <w:r w:rsidRPr="00A45FF7">
        <w:rPr>
          <w:rFonts w:ascii="PT Astra Serif" w:hAnsi="PT Astra Serif"/>
          <w:sz w:val="24"/>
          <w:szCs w:val="24"/>
        </w:rPr>
        <w:t xml:space="preserve">.  Настоящее решение вступает в силу с 01 января 2023 года. </w:t>
      </w:r>
    </w:p>
    <w:p w:rsidR="00DF0372" w:rsidRPr="001016F3" w:rsidRDefault="00DF0372" w:rsidP="00DF0372">
      <w:pPr>
        <w:autoSpaceDE w:val="0"/>
        <w:autoSpaceDN w:val="0"/>
        <w:adjustRightInd w:val="0"/>
        <w:spacing w:after="0" w:line="240" w:lineRule="auto"/>
        <w:ind w:firstLine="720"/>
        <w:jc w:val="both"/>
        <w:rPr>
          <w:rFonts w:ascii="PT Astra Serif" w:hAnsi="PT Astra Serif" w:cs="Times New Roman"/>
          <w:sz w:val="24"/>
          <w:szCs w:val="24"/>
        </w:rPr>
      </w:pPr>
    </w:p>
    <w:p w:rsidR="001B0CD9" w:rsidRPr="001016F3" w:rsidRDefault="001B0CD9" w:rsidP="00DF0372">
      <w:pPr>
        <w:pStyle w:val="ConsPlusNormal"/>
        <w:ind w:firstLine="0"/>
        <w:rPr>
          <w:rFonts w:ascii="PT Astra Serif" w:hAnsi="PT Astra Serif"/>
          <w:b/>
          <w:bCs/>
          <w:sz w:val="24"/>
          <w:szCs w:val="24"/>
        </w:rPr>
      </w:pPr>
      <w:r w:rsidRPr="001016F3">
        <w:rPr>
          <w:rFonts w:ascii="PT Astra Serif" w:hAnsi="PT Astra Serif"/>
          <w:b/>
          <w:bCs/>
          <w:sz w:val="24"/>
          <w:szCs w:val="24"/>
        </w:rPr>
        <w:t>Председатель Собрания Базарно-Карабулакского</w:t>
      </w:r>
    </w:p>
    <w:p w:rsidR="001B0CD9" w:rsidRPr="001016F3" w:rsidRDefault="001B0CD9" w:rsidP="001B0CD9">
      <w:pPr>
        <w:pStyle w:val="ConsPlusNormal"/>
        <w:ind w:firstLine="0"/>
        <w:rPr>
          <w:rFonts w:ascii="PT Astra Serif" w:hAnsi="PT Astra Serif"/>
          <w:b/>
          <w:bCs/>
          <w:sz w:val="24"/>
          <w:szCs w:val="24"/>
        </w:rPr>
      </w:pPr>
      <w:r w:rsidRPr="001016F3">
        <w:rPr>
          <w:rFonts w:ascii="PT Astra Serif" w:hAnsi="PT Astra Serif"/>
          <w:b/>
          <w:bCs/>
          <w:sz w:val="24"/>
          <w:szCs w:val="24"/>
        </w:rPr>
        <w:t>муниципального района                                                                                   Л.П. Комарова</w:t>
      </w:r>
    </w:p>
    <w:p w:rsidR="00821962" w:rsidRPr="001016F3" w:rsidRDefault="00821962" w:rsidP="00821962">
      <w:pPr>
        <w:autoSpaceDE w:val="0"/>
        <w:autoSpaceDN w:val="0"/>
        <w:adjustRightInd w:val="0"/>
        <w:spacing w:line="240" w:lineRule="auto"/>
        <w:ind w:firstLine="720"/>
        <w:jc w:val="both"/>
        <w:rPr>
          <w:rFonts w:ascii="PT Astra Serif" w:hAnsi="PT Astra Serif" w:cs="Times New Roman"/>
          <w:sz w:val="24"/>
          <w:szCs w:val="24"/>
        </w:rPr>
      </w:pPr>
    </w:p>
    <w:p w:rsidR="001B0CD9" w:rsidRPr="001016F3" w:rsidRDefault="00603BCD" w:rsidP="001B0CD9">
      <w:pPr>
        <w:autoSpaceDN w:val="0"/>
        <w:spacing w:after="0"/>
        <w:jc w:val="both"/>
        <w:rPr>
          <w:rFonts w:ascii="PT Astra Serif" w:hAnsi="PT Astra Serif" w:cs="Times New Roman"/>
          <w:b/>
          <w:sz w:val="24"/>
          <w:szCs w:val="24"/>
        </w:rPr>
      </w:pPr>
      <w:r w:rsidRPr="001016F3">
        <w:rPr>
          <w:rFonts w:ascii="PT Astra Serif" w:hAnsi="PT Astra Serif" w:cs="Times New Roman"/>
          <w:b/>
          <w:sz w:val="24"/>
          <w:szCs w:val="24"/>
        </w:rPr>
        <w:t xml:space="preserve">Глава </w:t>
      </w:r>
      <w:r w:rsidR="001B0CD9" w:rsidRPr="001016F3">
        <w:rPr>
          <w:rFonts w:ascii="PT Astra Serif" w:hAnsi="PT Astra Serif" w:cs="Times New Roman"/>
          <w:b/>
          <w:sz w:val="24"/>
          <w:szCs w:val="24"/>
        </w:rPr>
        <w:t xml:space="preserve">Базарно-Карабулакского </w:t>
      </w:r>
    </w:p>
    <w:p w:rsidR="00603BCD" w:rsidRPr="001016F3" w:rsidRDefault="00603BCD" w:rsidP="00821962">
      <w:pPr>
        <w:spacing w:line="240" w:lineRule="auto"/>
        <w:jc w:val="both"/>
        <w:rPr>
          <w:rFonts w:ascii="PT Astra Serif" w:hAnsi="PT Astra Serif" w:cs="Times New Roman"/>
          <w:b/>
          <w:sz w:val="24"/>
          <w:szCs w:val="24"/>
        </w:rPr>
      </w:pPr>
      <w:r w:rsidRPr="001016F3">
        <w:rPr>
          <w:rFonts w:ascii="PT Astra Serif" w:hAnsi="PT Astra Serif" w:cs="Times New Roman"/>
          <w:b/>
          <w:sz w:val="24"/>
          <w:szCs w:val="24"/>
        </w:rPr>
        <w:t xml:space="preserve">муниципального района </w:t>
      </w:r>
      <w:r w:rsidRPr="001016F3">
        <w:rPr>
          <w:rFonts w:ascii="PT Astra Serif" w:hAnsi="PT Astra Serif" w:cs="Times New Roman"/>
          <w:b/>
          <w:sz w:val="24"/>
          <w:szCs w:val="24"/>
        </w:rPr>
        <w:tab/>
      </w:r>
      <w:r w:rsidRPr="001016F3">
        <w:rPr>
          <w:rFonts w:ascii="PT Astra Serif" w:hAnsi="PT Astra Serif" w:cs="Times New Roman"/>
          <w:b/>
          <w:sz w:val="24"/>
          <w:szCs w:val="24"/>
        </w:rPr>
        <w:tab/>
      </w:r>
      <w:r w:rsidRPr="001016F3">
        <w:rPr>
          <w:rFonts w:ascii="PT Astra Serif" w:hAnsi="PT Astra Serif" w:cs="Times New Roman"/>
          <w:b/>
          <w:sz w:val="24"/>
          <w:szCs w:val="24"/>
        </w:rPr>
        <w:tab/>
      </w:r>
      <w:r w:rsidRPr="001016F3">
        <w:rPr>
          <w:rFonts w:ascii="PT Astra Serif" w:hAnsi="PT Astra Serif" w:cs="Times New Roman"/>
          <w:b/>
          <w:sz w:val="24"/>
          <w:szCs w:val="24"/>
        </w:rPr>
        <w:tab/>
      </w:r>
      <w:r w:rsidR="001016F3">
        <w:rPr>
          <w:rFonts w:ascii="PT Astra Serif" w:hAnsi="PT Astra Serif" w:cs="Times New Roman"/>
          <w:b/>
          <w:sz w:val="24"/>
          <w:szCs w:val="24"/>
        </w:rPr>
        <w:t xml:space="preserve">                                              </w:t>
      </w:r>
      <w:r w:rsidR="0059509F" w:rsidRPr="001016F3">
        <w:rPr>
          <w:rFonts w:ascii="PT Astra Serif" w:hAnsi="PT Astra Serif" w:cs="Times New Roman"/>
          <w:b/>
          <w:sz w:val="24"/>
          <w:szCs w:val="24"/>
        </w:rPr>
        <w:t>О.А.Чумбаев</w:t>
      </w:r>
    </w:p>
    <w:p w:rsidR="00603BCD" w:rsidRPr="001016F3" w:rsidRDefault="00603BCD" w:rsidP="00603BCD">
      <w:pPr>
        <w:spacing w:line="240" w:lineRule="exact"/>
        <w:jc w:val="both"/>
        <w:rPr>
          <w:rFonts w:ascii="PT Astra Serif" w:hAnsi="PT Astra Serif" w:cs="Times New Roman"/>
          <w:sz w:val="24"/>
          <w:szCs w:val="24"/>
        </w:rPr>
      </w:pPr>
    </w:p>
    <w:p w:rsidR="00603BCD" w:rsidRPr="001016F3" w:rsidRDefault="00603BCD"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59509F" w:rsidRPr="001016F3" w:rsidRDefault="0059509F" w:rsidP="00603BCD">
      <w:pPr>
        <w:spacing w:line="240" w:lineRule="exact"/>
        <w:jc w:val="both"/>
        <w:rPr>
          <w:rFonts w:ascii="PT Astra Serif" w:hAnsi="PT Astra Serif" w:cs="Times New Roman"/>
          <w:sz w:val="24"/>
          <w:szCs w:val="24"/>
        </w:rPr>
      </w:pPr>
    </w:p>
    <w:p w:rsidR="00B16009" w:rsidRPr="001016F3" w:rsidRDefault="00B16009" w:rsidP="00603BCD">
      <w:pPr>
        <w:spacing w:line="240" w:lineRule="exact"/>
        <w:jc w:val="both"/>
        <w:rPr>
          <w:rFonts w:ascii="PT Astra Serif" w:hAnsi="PT Astra Serif" w:cs="Times New Roman"/>
          <w:sz w:val="24"/>
          <w:szCs w:val="24"/>
        </w:rPr>
      </w:pPr>
    </w:p>
    <w:p w:rsidR="00603BCD" w:rsidRDefault="00603BCD" w:rsidP="00603BCD">
      <w:pPr>
        <w:spacing w:line="240" w:lineRule="exact"/>
        <w:jc w:val="both"/>
        <w:rPr>
          <w:rFonts w:ascii="PT Astra Serif" w:hAnsi="PT Astra Serif" w:cs="Times New Roman"/>
          <w:sz w:val="24"/>
          <w:szCs w:val="24"/>
        </w:rPr>
      </w:pPr>
    </w:p>
    <w:p w:rsidR="006972AA" w:rsidRDefault="006972AA" w:rsidP="00603BCD">
      <w:pPr>
        <w:spacing w:line="240" w:lineRule="exact"/>
        <w:jc w:val="both"/>
        <w:rPr>
          <w:rFonts w:ascii="PT Astra Serif" w:hAnsi="PT Astra Serif" w:cs="Times New Roman"/>
          <w:sz w:val="24"/>
          <w:szCs w:val="24"/>
        </w:rPr>
      </w:pPr>
    </w:p>
    <w:p w:rsidR="00E550BA" w:rsidRPr="001016F3" w:rsidRDefault="00E550BA" w:rsidP="00603BCD">
      <w:pPr>
        <w:spacing w:line="240" w:lineRule="exact"/>
        <w:jc w:val="both"/>
        <w:rPr>
          <w:rFonts w:ascii="PT Astra Serif" w:hAnsi="PT Astra Serif" w:cs="Times New Roman"/>
          <w:sz w:val="24"/>
          <w:szCs w:val="24"/>
        </w:rPr>
      </w:pPr>
    </w:p>
    <w:p w:rsidR="006972AA" w:rsidRDefault="006972AA" w:rsidP="0059509F">
      <w:pPr>
        <w:spacing w:after="0" w:line="240" w:lineRule="exact"/>
        <w:jc w:val="right"/>
        <w:rPr>
          <w:rFonts w:ascii="PT Astra Serif" w:hAnsi="PT Astra Serif" w:cs="Times New Roman"/>
        </w:rPr>
      </w:pPr>
    </w:p>
    <w:p w:rsidR="006972AA" w:rsidRDefault="006972AA" w:rsidP="0059509F">
      <w:pPr>
        <w:spacing w:after="0" w:line="240" w:lineRule="exact"/>
        <w:jc w:val="right"/>
        <w:rPr>
          <w:rFonts w:ascii="PT Astra Serif" w:hAnsi="PT Astra Serif" w:cs="Times New Roman"/>
        </w:rPr>
      </w:pPr>
    </w:p>
    <w:p w:rsidR="006972AA" w:rsidRDefault="006972AA" w:rsidP="0059509F">
      <w:pPr>
        <w:spacing w:after="0" w:line="240" w:lineRule="exact"/>
        <w:jc w:val="right"/>
        <w:rPr>
          <w:rFonts w:ascii="PT Astra Serif" w:hAnsi="PT Astra Serif" w:cs="Times New Roman"/>
        </w:rPr>
      </w:pPr>
    </w:p>
    <w:p w:rsidR="0059509F" w:rsidRPr="001016F3" w:rsidRDefault="00603BCD" w:rsidP="0059509F">
      <w:pPr>
        <w:spacing w:after="0" w:line="240" w:lineRule="exact"/>
        <w:jc w:val="right"/>
        <w:rPr>
          <w:rFonts w:ascii="PT Astra Serif" w:hAnsi="PT Astra Serif" w:cs="Times New Roman"/>
        </w:rPr>
      </w:pPr>
      <w:r w:rsidRPr="001016F3">
        <w:rPr>
          <w:rFonts w:ascii="PT Astra Serif" w:hAnsi="PT Astra Serif" w:cs="Times New Roman"/>
        </w:rPr>
        <w:t>Приложение</w:t>
      </w:r>
      <w:r w:rsidR="0059509F" w:rsidRPr="001016F3">
        <w:rPr>
          <w:rFonts w:ascii="PT Astra Serif" w:hAnsi="PT Astra Serif" w:cs="Times New Roman"/>
        </w:rPr>
        <w:t xml:space="preserve"> №1</w:t>
      </w:r>
    </w:p>
    <w:p w:rsidR="00603BCD" w:rsidRPr="001016F3" w:rsidRDefault="00603BCD" w:rsidP="0059509F">
      <w:pPr>
        <w:spacing w:after="0" w:line="240" w:lineRule="exact"/>
        <w:ind w:left="5670"/>
        <w:jc w:val="right"/>
        <w:rPr>
          <w:rFonts w:ascii="PT Astra Serif" w:hAnsi="PT Astra Serif" w:cs="Times New Roman"/>
        </w:rPr>
      </w:pPr>
      <w:r w:rsidRPr="001016F3">
        <w:rPr>
          <w:rFonts w:ascii="PT Astra Serif" w:hAnsi="PT Astra Serif" w:cs="Times New Roman"/>
        </w:rPr>
        <w:t xml:space="preserve">к решению Собрания Базарно-Карабулакского муниципального района Саратовской области </w:t>
      </w:r>
    </w:p>
    <w:p w:rsidR="00603BCD" w:rsidRPr="001016F3" w:rsidRDefault="001E624F" w:rsidP="0059509F">
      <w:pPr>
        <w:pStyle w:val="ConsPlusTitle"/>
        <w:widowControl/>
        <w:suppressAutoHyphens/>
        <w:ind w:left="5670"/>
        <w:jc w:val="right"/>
        <w:rPr>
          <w:rFonts w:ascii="PT Astra Serif" w:hAnsi="PT Astra Serif"/>
          <w:b w:val="0"/>
          <w:sz w:val="22"/>
          <w:szCs w:val="22"/>
        </w:rPr>
      </w:pPr>
      <w:r>
        <w:rPr>
          <w:rFonts w:ascii="PT Astra Serif" w:hAnsi="PT Astra Serif"/>
          <w:b w:val="0"/>
          <w:sz w:val="22"/>
          <w:szCs w:val="22"/>
        </w:rPr>
        <w:t>от 29 ноября 2022 г. № 290</w:t>
      </w:r>
    </w:p>
    <w:p w:rsidR="00603BCD" w:rsidRPr="001016F3" w:rsidRDefault="00603BCD" w:rsidP="00603BCD">
      <w:pPr>
        <w:pStyle w:val="ConsPlusTitle"/>
        <w:widowControl/>
        <w:suppressAutoHyphens/>
        <w:jc w:val="center"/>
        <w:rPr>
          <w:rFonts w:ascii="PT Astra Serif" w:hAnsi="PT Astra Serif"/>
          <w:b w:val="0"/>
          <w:sz w:val="20"/>
          <w:szCs w:val="20"/>
        </w:rPr>
      </w:pPr>
    </w:p>
    <w:p w:rsidR="00603BCD" w:rsidRPr="001016F3" w:rsidRDefault="00603BCD" w:rsidP="006669D8">
      <w:pPr>
        <w:pStyle w:val="ConsPlusTitle"/>
        <w:widowControl/>
        <w:suppressAutoHyphens/>
        <w:jc w:val="both"/>
        <w:rPr>
          <w:rFonts w:ascii="PT Astra Serif" w:hAnsi="PT Astra Serif"/>
          <w:b w:val="0"/>
        </w:rPr>
      </w:pPr>
    </w:p>
    <w:p w:rsidR="00603BCD" w:rsidRPr="001016F3" w:rsidRDefault="00603BCD" w:rsidP="006669D8">
      <w:pPr>
        <w:pStyle w:val="ConsPlusTitle"/>
        <w:jc w:val="center"/>
        <w:rPr>
          <w:rFonts w:ascii="PT Astra Serif" w:hAnsi="PT Astra Serif"/>
        </w:rPr>
      </w:pPr>
      <w:r w:rsidRPr="001016F3">
        <w:rPr>
          <w:rFonts w:ascii="PT Astra Serif" w:hAnsi="PT Astra Serif"/>
        </w:rPr>
        <w:t>ПОЛОЖЕНИЕ</w:t>
      </w:r>
    </w:p>
    <w:p w:rsidR="00603BCD" w:rsidRPr="001016F3" w:rsidRDefault="00603BCD" w:rsidP="006669D8">
      <w:pPr>
        <w:pStyle w:val="ConsPlusTitle"/>
        <w:jc w:val="center"/>
        <w:rPr>
          <w:rFonts w:ascii="PT Astra Serif" w:hAnsi="PT Astra Serif"/>
        </w:rPr>
      </w:pPr>
      <w:r w:rsidRPr="001016F3">
        <w:rPr>
          <w:rFonts w:ascii="PT Astra Serif" w:hAnsi="PT Astra Serif"/>
        </w:rPr>
        <w:t>О ПЕНСИИ ЗА ВЫСЛУГУ ЛЕТ ДЕПУТАТАМ, ВЫБОРНЫМ ДОЛЖНОСТНЫМ</w:t>
      </w:r>
    </w:p>
    <w:p w:rsidR="00603BCD" w:rsidRPr="001016F3" w:rsidRDefault="00603BCD" w:rsidP="006669D8">
      <w:pPr>
        <w:pStyle w:val="ConsPlusTitle"/>
        <w:jc w:val="center"/>
        <w:rPr>
          <w:rFonts w:ascii="PT Astra Serif" w:hAnsi="PT Astra Serif"/>
        </w:rPr>
      </w:pPr>
      <w:r w:rsidRPr="001016F3">
        <w:rPr>
          <w:rFonts w:ascii="PT Astra Serif" w:hAnsi="PT Astra Serif"/>
        </w:rPr>
        <w:t>ЛИЦАМ МЕСТНОГО САМОУПРАВЛЕНИЯ БАЗАРНО-КАРАБУЛАКСКОГО МУНИЦИПАЛЬНОГО</w:t>
      </w:r>
    </w:p>
    <w:p w:rsidR="00603BCD" w:rsidRPr="001016F3" w:rsidRDefault="00603BCD" w:rsidP="006669D8">
      <w:pPr>
        <w:pStyle w:val="ConsPlusTitle"/>
        <w:jc w:val="center"/>
        <w:rPr>
          <w:rFonts w:ascii="PT Astra Serif" w:hAnsi="PT Astra Serif"/>
        </w:rPr>
      </w:pPr>
      <w:r w:rsidRPr="001016F3">
        <w:rPr>
          <w:rFonts w:ascii="PT Astra Serif" w:hAnsi="PT Astra Serif"/>
        </w:rPr>
        <w:t>РАЙОНА, ОСУЩЕСТВЛЯВШИМ СВОИ ПОЛНОМОЧИЯ НА ПОСТОЯННОЙ ОСНОВЕ</w:t>
      </w:r>
      <w:r w:rsidR="00BD30A8" w:rsidRPr="001016F3">
        <w:rPr>
          <w:rFonts w:ascii="PT Astra Serif" w:hAnsi="PT Astra Serif"/>
        </w:rPr>
        <w:t xml:space="preserve">, </w:t>
      </w:r>
    </w:p>
    <w:p w:rsidR="00603BCD" w:rsidRPr="001016F3" w:rsidRDefault="00603BCD" w:rsidP="006669D8">
      <w:pPr>
        <w:pStyle w:val="ConsPlusTitle"/>
        <w:jc w:val="center"/>
        <w:rPr>
          <w:rFonts w:ascii="PT Astra Serif" w:hAnsi="PT Astra Serif"/>
        </w:rPr>
      </w:pPr>
      <w:r w:rsidRPr="001016F3">
        <w:rPr>
          <w:rFonts w:ascii="PT Astra Serif" w:hAnsi="PT Astra Serif"/>
        </w:rPr>
        <w:t>И ЛИЦАМ, ЗАМЕЩАВШИМ ДОЛЖНОСТИ МУНИЦИПАЛЬНОЙ СЛУЖБЫ</w:t>
      </w:r>
    </w:p>
    <w:p w:rsidR="00603BCD" w:rsidRPr="001016F3" w:rsidRDefault="00603BCD" w:rsidP="006669D8">
      <w:pPr>
        <w:pStyle w:val="ConsPlusTitle"/>
        <w:jc w:val="center"/>
        <w:rPr>
          <w:rFonts w:ascii="PT Astra Serif" w:hAnsi="PT Astra Serif"/>
        </w:rPr>
      </w:pPr>
      <w:r w:rsidRPr="001016F3">
        <w:rPr>
          <w:rFonts w:ascii="PT Astra Serif" w:hAnsi="PT Astra Serif"/>
        </w:rPr>
        <w:t>В ОРГАНАХ МЕСТНОГО САМОУПРАВЛЕНИЯ БАЗАРНО-КАРАБУЛАКСКОГО МУНИЦИПАЛЬНОГО РАЙОНА</w:t>
      </w:r>
    </w:p>
    <w:p w:rsidR="00603BCD" w:rsidRPr="001016F3" w:rsidRDefault="00603BCD" w:rsidP="006669D8">
      <w:pPr>
        <w:pStyle w:val="ConsPlusNormal"/>
        <w:jc w:val="center"/>
        <w:rPr>
          <w:rFonts w:ascii="PT Astra Serif" w:hAnsi="PT Astra Serif"/>
          <w:b/>
          <w:sz w:val="24"/>
          <w:szCs w:val="24"/>
        </w:rPr>
      </w:pPr>
    </w:p>
    <w:p w:rsidR="00603BCD" w:rsidRPr="001016F3" w:rsidRDefault="00603BCD" w:rsidP="006669D8">
      <w:pPr>
        <w:pStyle w:val="ConsPlusNormal"/>
        <w:jc w:val="center"/>
        <w:rPr>
          <w:rFonts w:ascii="PT Astra Serif" w:hAnsi="PT Astra Serif"/>
          <w:b/>
          <w:sz w:val="24"/>
          <w:szCs w:val="24"/>
        </w:rPr>
      </w:pPr>
      <w:r w:rsidRPr="001016F3">
        <w:rPr>
          <w:rFonts w:ascii="PT Astra Serif" w:hAnsi="PT Astra Serif"/>
          <w:b/>
          <w:sz w:val="24"/>
          <w:szCs w:val="24"/>
        </w:rPr>
        <w:t>1. Общие положения</w:t>
      </w:r>
    </w:p>
    <w:p w:rsidR="00603BCD" w:rsidRPr="001016F3" w:rsidRDefault="00603BCD" w:rsidP="006669D8">
      <w:pPr>
        <w:pStyle w:val="ConsPlusNormal"/>
        <w:jc w:val="center"/>
        <w:rPr>
          <w:rFonts w:ascii="PT Astra Serif" w:hAnsi="PT Astra Serif"/>
          <w:b/>
          <w:sz w:val="24"/>
          <w:szCs w:val="24"/>
        </w:rPr>
      </w:pPr>
    </w:p>
    <w:p w:rsidR="00603BCD" w:rsidRPr="001016F3" w:rsidRDefault="00603BCD" w:rsidP="006669D8">
      <w:pPr>
        <w:pStyle w:val="ConsPlusNormal"/>
        <w:ind w:firstLine="540"/>
        <w:jc w:val="both"/>
        <w:rPr>
          <w:rFonts w:ascii="PT Astra Serif" w:hAnsi="PT Astra Serif"/>
          <w:sz w:val="24"/>
          <w:szCs w:val="24"/>
        </w:rPr>
      </w:pPr>
      <w:r w:rsidRPr="001016F3">
        <w:rPr>
          <w:rFonts w:ascii="PT Astra Serif" w:hAnsi="PT Astra Serif"/>
          <w:sz w:val="24"/>
          <w:szCs w:val="24"/>
        </w:rPr>
        <w:t>1.1. Положение о пенсии за выслугу лет депутатам, выборным должностным лицам местного самоуправления Базарно-Карабулакского муниципального района, осуществлявшим свои полномочия на постоянной основе</w:t>
      </w:r>
      <w:r w:rsidR="00BD30A8" w:rsidRPr="001016F3">
        <w:rPr>
          <w:rFonts w:ascii="PT Astra Serif" w:hAnsi="PT Astra Serif"/>
          <w:sz w:val="24"/>
          <w:szCs w:val="24"/>
        </w:rPr>
        <w:t xml:space="preserve">, </w:t>
      </w:r>
      <w:r w:rsidRPr="001016F3">
        <w:rPr>
          <w:rFonts w:ascii="PT Astra Serif" w:hAnsi="PT Astra Serif"/>
          <w:sz w:val="24"/>
          <w:szCs w:val="24"/>
        </w:rPr>
        <w:t xml:space="preserve">и лицам, замещавшим должности муниципальной службы в органах местного самоуправления Базарно-Карабулакского муниципального района (далее по тексту - Положение), устанавливает основания возникновения права на пенсию за выслугу лет, порядок ее </w:t>
      </w:r>
      <w:r w:rsidR="00531F3F" w:rsidRPr="001016F3">
        <w:rPr>
          <w:rFonts w:ascii="PT Astra Serif" w:hAnsi="PT Astra Serif"/>
          <w:sz w:val="24"/>
          <w:szCs w:val="24"/>
        </w:rPr>
        <w:t>назначения, выплаты и перерасчета</w:t>
      </w:r>
      <w:r w:rsidRPr="001016F3">
        <w:rPr>
          <w:rFonts w:ascii="PT Astra Serif" w:hAnsi="PT Astra Serif"/>
          <w:sz w:val="24"/>
          <w:szCs w:val="24"/>
        </w:rPr>
        <w:t>.</w:t>
      </w:r>
    </w:p>
    <w:p w:rsidR="0059509F" w:rsidRPr="001016F3" w:rsidRDefault="00603BCD" w:rsidP="006669D8">
      <w:pPr>
        <w:pStyle w:val="ConsPlusNormal"/>
        <w:ind w:firstLine="540"/>
        <w:jc w:val="both"/>
        <w:rPr>
          <w:rFonts w:ascii="PT Astra Serif" w:hAnsi="PT Astra Serif"/>
          <w:sz w:val="24"/>
          <w:szCs w:val="24"/>
          <w:shd w:val="clear" w:color="auto" w:fill="FFFFFF"/>
        </w:rPr>
      </w:pPr>
      <w:r w:rsidRPr="001016F3">
        <w:rPr>
          <w:rFonts w:ascii="PT Astra Serif" w:hAnsi="PT Astra Serif"/>
          <w:sz w:val="24"/>
          <w:szCs w:val="24"/>
        </w:rPr>
        <w:t xml:space="preserve">1.2. </w:t>
      </w:r>
      <w:r w:rsidR="0059509F" w:rsidRPr="001016F3">
        <w:rPr>
          <w:rFonts w:ascii="PT Astra Serif" w:hAnsi="PT Astra Serif"/>
          <w:sz w:val="24"/>
          <w:szCs w:val="24"/>
          <w:shd w:val="clear" w:color="auto" w:fill="FFFFFF"/>
        </w:rPr>
        <w:t>Пенсия за выслугу лет устанавливается к страховой пенсии по старости (инвалидности), назначенной в соответствии с Федеральным </w:t>
      </w:r>
      <w:hyperlink r:id="rId11" w:history="1">
        <w:r w:rsidR="0059509F" w:rsidRPr="001016F3">
          <w:rPr>
            <w:rStyle w:val="a7"/>
            <w:rFonts w:ascii="PT Astra Serif" w:hAnsi="PT Astra Serif"/>
            <w:color w:val="auto"/>
            <w:sz w:val="24"/>
            <w:szCs w:val="24"/>
            <w:u w:val="none"/>
            <w:shd w:val="clear" w:color="auto" w:fill="FFFFFF"/>
          </w:rPr>
          <w:t>законом</w:t>
        </w:r>
      </w:hyperlink>
      <w:r w:rsidR="0059509F" w:rsidRPr="001016F3">
        <w:rPr>
          <w:rFonts w:ascii="PT Astra Serif" w:hAnsi="PT Astra Serif"/>
          <w:sz w:val="24"/>
          <w:szCs w:val="24"/>
          <w:shd w:val="clear" w:color="auto" w:fill="FFFFFF"/>
        </w:rPr>
        <w:t> от 28 декабря 2013 г. N 400-ФЗ «О страховых пе</w:t>
      </w:r>
      <w:r w:rsidR="00933A29" w:rsidRPr="001016F3">
        <w:rPr>
          <w:rFonts w:ascii="PT Astra Serif" w:hAnsi="PT Astra Serif"/>
          <w:sz w:val="24"/>
          <w:szCs w:val="24"/>
          <w:shd w:val="clear" w:color="auto" w:fill="FFFFFF"/>
        </w:rPr>
        <w:t>нсиях» либо досрочно назначенной</w:t>
      </w:r>
      <w:r w:rsidR="0059509F" w:rsidRPr="001016F3">
        <w:rPr>
          <w:rFonts w:ascii="PT Astra Serif" w:hAnsi="PT Astra Serif"/>
          <w:sz w:val="24"/>
          <w:szCs w:val="24"/>
          <w:shd w:val="clear" w:color="auto" w:fill="FFFFFF"/>
        </w:rPr>
        <w:t xml:space="preserve"> в соответствии с </w:t>
      </w:r>
      <w:hyperlink r:id="rId12" w:history="1">
        <w:r w:rsidR="0059509F" w:rsidRPr="001016F3">
          <w:rPr>
            <w:rStyle w:val="a7"/>
            <w:rFonts w:ascii="PT Astra Serif" w:hAnsi="PT Astra Serif"/>
            <w:color w:val="auto"/>
            <w:sz w:val="24"/>
            <w:szCs w:val="24"/>
            <w:u w:val="none"/>
            <w:shd w:val="clear" w:color="auto" w:fill="FFFFFF"/>
          </w:rPr>
          <w:t>Законом</w:t>
        </w:r>
      </w:hyperlink>
      <w:r w:rsidR="0059509F" w:rsidRPr="001016F3">
        <w:rPr>
          <w:rFonts w:ascii="PT Astra Serif" w:hAnsi="PT Astra Serif"/>
          <w:sz w:val="24"/>
          <w:szCs w:val="24"/>
          <w:shd w:val="clear" w:color="auto" w:fill="FFFFFF"/>
        </w:rPr>
        <w:t> Российской Федерации от 19 апреля 1991 г. N 1032-1 «О занятости населения в Российской Федерации», и выплачивается лицам, постоянно проживающим на территории Российской Федерации, имеющим стаж, дающий право на установление пенсии за выслугу лет, и освобожденным от замещаемых должностей по одному из оснований, предусмотренных настоящим Положением, только после назначения (досрочного оформления) страховой пенсии по старости (инвалидности).</w:t>
      </w:r>
    </w:p>
    <w:p w:rsidR="00603BCD" w:rsidRPr="001016F3" w:rsidRDefault="003927A2" w:rsidP="006669D8">
      <w:pPr>
        <w:pStyle w:val="ConsPlusNormal"/>
        <w:ind w:firstLine="540"/>
        <w:jc w:val="both"/>
        <w:rPr>
          <w:rFonts w:ascii="PT Astra Serif" w:hAnsi="PT Astra Serif"/>
          <w:sz w:val="24"/>
          <w:szCs w:val="24"/>
        </w:rPr>
      </w:pPr>
      <w:r w:rsidRPr="001016F3">
        <w:rPr>
          <w:rFonts w:ascii="PT Astra Serif" w:hAnsi="PT Astra Serif"/>
          <w:sz w:val="24"/>
          <w:szCs w:val="24"/>
        </w:rPr>
        <w:t xml:space="preserve">1.3. </w:t>
      </w:r>
      <w:r w:rsidR="00603BCD" w:rsidRPr="001016F3">
        <w:rPr>
          <w:rFonts w:ascii="PT Astra Serif" w:hAnsi="PT Astra Serif"/>
          <w:sz w:val="24"/>
          <w:szCs w:val="24"/>
        </w:rPr>
        <w:t>Выплата пенсии за выслугу лет производится за счет средств бюджета Базарно-Карабулакского муниципального района.</w:t>
      </w:r>
    </w:p>
    <w:p w:rsidR="00603BCD" w:rsidRPr="001016F3" w:rsidRDefault="003927A2" w:rsidP="006669D8">
      <w:pPr>
        <w:pStyle w:val="ConsPlusNormal"/>
        <w:ind w:firstLine="540"/>
        <w:jc w:val="both"/>
        <w:rPr>
          <w:rFonts w:ascii="PT Astra Serif" w:hAnsi="PT Astra Serif"/>
          <w:sz w:val="24"/>
          <w:szCs w:val="24"/>
        </w:rPr>
      </w:pPr>
      <w:r w:rsidRPr="001016F3">
        <w:rPr>
          <w:rFonts w:ascii="PT Astra Serif" w:hAnsi="PT Astra Serif"/>
          <w:sz w:val="24"/>
          <w:szCs w:val="24"/>
        </w:rPr>
        <w:t>1.4</w:t>
      </w:r>
      <w:r w:rsidR="00603BCD" w:rsidRPr="001016F3">
        <w:rPr>
          <w:rFonts w:ascii="PT Astra Serif" w:hAnsi="PT Astra Serif"/>
          <w:sz w:val="24"/>
          <w:szCs w:val="24"/>
        </w:rPr>
        <w:t>. Право на пенсию за выслугу лет в соответствии с настоящим Положением имеют:</w:t>
      </w:r>
    </w:p>
    <w:p w:rsidR="00603BCD" w:rsidRPr="001016F3" w:rsidRDefault="00603BCD" w:rsidP="006669D8">
      <w:pPr>
        <w:pStyle w:val="ConsPlusNormal"/>
        <w:ind w:firstLine="540"/>
        <w:jc w:val="both"/>
        <w:rPr>
          <w:rFonts w:ascii="PT Astra Serif" w:hAnsi="PT Astra Serif"/>
          <w:sz w:val="24"/>
          <w:szCs w:val="24"/>
        </w:rPr>
      </w:pPr>
      <w:r w:rsidRPr="001016F3">
        <w:rPr>
          <w:rFonts w:ascii="PT Astra Serif" w:hAnsi="PT Astra Serif"/>
          <w:sz w:val="24"/>
          <w:szCs w:val="24"/>
        </w:rPr>
        <w:t>1) депутаты представительного органа Базарно-Карабулакского муниципального района, осуществлявшие свои полномочия на постоянной основе (далее по тексту - депутаты);</w:t>
      </w:r>
    </w:p>
    <w:p w:rsidR="00BC1943" w:rsidRPr="001016F3" w:rsidRDefault="00603BCD" w:rsidP="001D7505">
      <w:pPr>
        <w:pStyle w:val="ConsPlusNormal"/>
        <w:ind w:firstLine="540"/>
        <w:jc w:val="both"/>
        <w:rPr>
          <w:rFonts w:ascii="PT Astra Serif" w:hAnsi="PT Astra Serif"/>
          <w:sz w:val="24"/>
          <w:szCs w:val="24"/>
        </w:rPr>
      </w:pPr>
      <w:r w:rsidRPr="001016F3">
        <w:rPr>
          <w:rFonts w:ascii="PT Astra Serif" w:hAnsi="PT Astra Serif"/>
          <w:sz w:val="24"/>
          <w:szCs w:val="24"/>
        </w:rPr>
        <w:t>2) выборные должностные лица местного самоуправления Базарно-Карабулакского муниципального района, осуществлявшие свои полномочия на постоянной основе</w:t>
      </w:r>
      <w:r w:rsidR="00111E55" w:rsidRPr="001016F3">
        <w:rPr>
          <w:rFonts w:ascii="PT Astra Serif" w:hAnsi="PT Astra Serif"/>
          <w:sz w:val="24"/>
          <w:szCs w:val="24"/>
        </w:rPr>
        <w:t xml:space="preserve"> – Глава Базарно-Карабулакского муниципального района</w:t>
      </w:r>
      <w:r w:rsidRPr="001016F3">
        <w:rPr>
          <w:rFonts w:ascii="PT Astra Serif" w:hAnsi="PT Astra Serif"/>
          <w:sz w:val="24"/>
          <w:szCs w:val="24"/>
        </w:rPr>
        <w:t>(далее по тексту - выборн</w:t>
      </w:r>
      <w:r w:rsidR="001D7505" w:rsidRPr="001016F3">
        <w:rPr>
          <w:rFonts w:ascii="PT Astra Serif" w:hAnsi="PT Astra Serif"/>
          <w:sz w:val="24"/>
          <w:szCs w:val="24"/>
        </w:rPr>
        <w:t>ые должно</w:t>
      </w:r>
      <w:r w:rsidR="00B16009" w:rsidRPr="001016F3">
        <w:rPr>
          <w:rFonts w:ascii="PT Astra Serif" w:hAnsi="PT Astra Serif"/>
          <w:sz w:val="24"/>
          <w:szCs w:val="24"/>
        </w:rPr>
        <w:t>стные лица);</w:t>
      </w:r>
    </w:p>
    <w:p w:rsidR="00603BCD" w:rsidRPr="001016F3" w:rsidRDefault="00603BCD" w:rsidP="006669D8">
      <w:pPr>
        <w:pStyle w:val="ConsPlusNormal"/>
        <w:ind w:firstLine="540"/>
        <w:jc w:val="both"/>
        <w:rPr>
          <w:rFonts w:ascii="PT Astra Serif" w:hAnsi="PT Astra Serif"/>
          <w:sz w:val="24"/>
          <w:szCs w:val="24"/>
        </w:rPr>
      </w:pPr>
      <w:r w:rsidRPr="001016F3">
        <w:rPr>
          <w:rFonts w:ascii="PT Astra Serif" w:hAnsi="PT Astra Serif"/>
          <w:sz w:val="24"/>
          <w:szCs w:val="24"/>
        </w:rPr>
        <w:t>3) лица, замещавшие должности муниципальной службы в органах местного самоуправления Базарно-Карабулакского муниципального района (далее по тексту - муниципальные служащие).</w:t>
      </w:r>
    </w:p>
    <w:p w:rsidR="007E7338" w:rsidRPr="001016F3" w:rsidRDefault="003927A2" w:rsidP="006669D8">
      <w:pPr>
        <w:pStyle w:val="ConsPlusNormal"/>
        <w:ind w:firstLine="540"/>
        <w:jc w:val="both"/>
        <w:rPr>
          <w:rFonts w:ascii="PT Astra Serif" w:hAnsi="PT Astra Serif"/>
          <w:sz w:val="24"/>
          <w:szCs w:val="24"/>
        </w:rPr>
      </w:pPr>
      <w:r w:rsidRPr="001016F3">
        <w:rPr>
          <w:rFonts w:ascii="PT Astra Serif" w:hAnsi="PT Astra Serif"/>
          <w:sz w:val="24"/>
          <w:szCs w:val="24"/>
        </w:rPr>
        <w:t>1.5</w:t>
      </w:r>
      <w:r w:rsidR="00603BCD" w:rsidRPr="001016F3">
        <w:rPr>
          <w:rFonts w:ascii="PT Astra Serif" w:hAnsi="PT Astra Serif"/>
          <w:sz w:val="24"/>
          <w:szCs w:val="24"/>
        </w:rPr>
        <w:t>. Выплата</w:t>
      </w:r>
      <w:r w:rsidR="00603BCD" w:rsidRPr="001016F3">
        <w:rPr>
          <w:rFonts w:ascii="PT Astra Serif" w:hAnsi="PT Astra Serif"/>
          <w:color w:val="000000" w:themeColor="text1"/>
          <w:sz w:val="24"/>
          <w:szCs w:val="24"/>
        </w:rPr>
        <w:t xml:space="preserve"> пенсии за выслугу лет производится </w:t>
      </w:r>
      <w:r w:rsidR="007E7338" w:rsidRPr="001016F3">
        <w:rPr>
          <w:rFonts w:ascii="PT Astra Serif" w:hAnsi="PT Astra Serif"/>
          <w:color w:val="000000" w:themeColor="text1"/>
          <w:sz w:val="24"/>
          <w:szCs w:val="24"/>
        </w:rPr>
        <w:t>администрацией</w:t>
      </w:r>
      <w:r w:rsidR="00603BCD" w:rsidRPr="001016F3">
        <w:rPr>
          <w:rFonts w:ascii="PT Astra Serif" w:hAnsi="PT Astra Serif"/>
          <w:sz w:val="24"/>
          <w:szCs w:val="24"/>
        </w:rPr>
        <w:t xml:space="preserve"> Базарно-Карабулакского муниципального района</w:t>
      </w:r>
      <w:r w:rsidR="007E7338" w:rsidRPr="001016F3">
        <w:rPr>
          <w:rFonts w:ascii="PT Astra Serif" w:hAnsi="PT Astra Serif"/>
          <w:sz w:val="24"/>
          <w:szCs w:val="24"/>
        </w:rPr>
        <w:t>.</w:t>
      </w:r>
    </w:p>
    <w:p w:rsidR="00603BCD" w:rsidRPr="001016F3" w:rsidRDefault="007E7338" w:rsidP="006669D8">
      <w:pPr>
        <w:pStyle w:val="ConsPlusNormal"/>
        <w:ind w:firstLine="540"/>
        <w:jc w:val="both"/>
        <w:rPr>
          <w:rFonts w:ascii="PT Astra Serif" w:hAnsi="PT Astra Serif"/>
          <w:sz w:val="24"/>
          <w:szCs w:val="24"/>
        </w:rPr>
      </w:pPr>
      <w:r w:rsidRPr="001016F3">
        <w:rPr>
          <w:rFonts w:ascii="PT Astra Serif" w:hAnsi="PT Astra Serif"/>
          <w:sz w:val="24"/>
          <w:szCs w:val="24"/>
        </w:rPr>
        <w:lastRenderedPageBreak/>
        <w:t>Администрация</w:t>
      </w:r>
      <w:r w:rsidR="00603BCD" w:rsidRPr="001016F3">
        <w:rPr>
          <w:rFonts w:ascii="PT Astra Serif" w:hAnsi="PT Astra Serif"/>
          <w:sz w:val="24"/>
          <w:szCs w:val="24"/>
        </w:rPr>
        <w:t xml:space="preserve"> Базарно-Карабу</w:t>
      </w:r>
      <w:r w:rsidRPr="001016F3">
        <w:rPr>
          <w:rFonts w:ascii="PT Astra Serif" w:hAnsi="PT Astra Serif"/>
          <w:sz w:val="24"/>
          <w:szCs w:val="24"/>
        </w:rPr>
        <w:t>лакского муниципального района</w:t>
      </w:r>
      <w:r w:rsidR="00603BCD" w:rsidRPr="001016F3">
        <w:rPr>
          <w:rFonts w:ascii="PT Astra Serif" w:hAnsi="PT Astra Serif"/>
          <w:sz w:val="24"/>
          <w:szCs w:val="24"/>
        </w:rPr>
        <w:t>ведет Реестр лиц, получающих указанные выплаты за счет средств бюджета Базарно-Карабулакского муниципального района.</w:t>
      </w:r>
    </w:p>
    <w:p w:rsidR="00023338" w:rsidRPr="001016F3" w:rsidRDefault="00963AD4" w:rsidP="00A30A50">
      <w:pPr>
        <w:pStyle w:val="ConsPlusNormal"/>
        <w:ind w:firstLine="540"/>
        <w:jc w:val="both"/>
        <w:rPr>
          <w:rFonts w:ascii="PT Astra Serif" w:hAnsi="PT Astra Serif"/>
          <w:sz w:val="24"/>
          <w:szCs w:val="24"/>
        </w:rPr>
      </w:pPr>
      <w:bookmarkStart w:id="0" w:name="P65"/>
      <w:bookmarkEnd w:id="0"/>
      <w:r w:rsidRPr="001016F3">
        <w:rPr>
          <w:rFonts w:ascii="PT Astra Serif" w:hAnsi="PT Astra Serif"/>
          <w:sz w:val="24"/>
          <w:szCs w:val="24"/>
        </w:rPr>
        <w:t>1.6</w:t>
      </w:r>
      <w:r w:rsidR="00603BCD" w:rsidRPr="001016F3">
        <w:rPr>
          <w:rFonts w:ascii="PT Astra Serif" w:hAnsi="PT Astra Serif"/>
          <w:sz w:val="24"/>
          <w:szCs w:val="24"/>
        </w:rPr>
        <w:t xml:space="preserve">. </w:t>
      </w:r>
      <w:r w:rsidR="00CE2E45" w:rsidRPr="001016F3">
        <w:rPr>
          <w:rFonts w:ascii="PT Astra Serif" w:hAnsi="PT Astra Serif"/>
          <w:sz w:val="24"/>
          <w:szCs w:val="24"/>
          <w:shd w:val="clear" w:color="auto" w:fill="FFFFFF"/>
        </w:rPr>
        <w:t>Лицам, имеющим</w:t>
      </w:r>
      <w:r w:rsidR="00A30A50" w:rsidRPr="001016F3">
        <w:rPr>
          <w:rFonts w:ascii="PT Astra Serif" w:hAnsi="PT Astra Serif"/>
          <w:sz w:val="24"/>
          <w:szCs w:val="24"/>
        </w:rPr>
        <w:t xml:space="preserve">одновременно </w:t>
      </w:r>
      <w:r w:rsidR="00AE160E" w:rsidRPr="001016F3">
        <w:rPr>
          <w:rFonts w:ascii="PT Astra Serif" w:hAnsi="PT Astra Serif"/>
          <w:sz w:val="24"/>
          <w:szCs w:val="24"/>
          <w:shd w:val="clear" w:color="auto" w:fill="FFFFFF"/>
        </w:rPr>
        <w:t>право на пенсию за выслугу лет в соотв</w:t>
      </w:r>
      <w:r w:rsidR="00A30A50" w:rsidRPr="001016F3">
        <w:rPr>
          <w:rFonts w:ascii="PT Astra Serif" w:hAnsi="PT Astra Serif"/>
          <w:sz w:val="24"/>
          <w:szCs w:val="24"/>
          <w:shd w:val="clear" w:color="auto" w:fill="FFFFFF"/>
        </w:rPr>
        <w:t xml:space="preserve">етствии с настоящим Положением и право на </w:t>
      </w:r>
      <w:r w:rsidR="00AE160E" w:rsidRPr="001016F3">
        <w:rPr>
          <w:rFonts w:ascii="PT Astra Serif" w:hAnsi="PT Astra Serif"/>
          <w:sz w:val="24"/>
          <w:szCs w:val="24"/>
          <w:shd w:val="clear" w:color="auto" w:fill="FFFFFF"/>
        </w:rPr>
        <w:t xml:space="preserve">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муниципальных служащих других муниципальных образований за счет средств местных бюджетов, ежемесячное 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субъектов Российской Федерации или нормативными правовыми актами органов местного самоуправления выплачиваются либо пенсия за выслугу лет в соответствии с настоящим Положением, либо указанные выплаты по </w:t>
      </w:r>
      <w:r w:rsidR="00CE2E45" w:rsidRPr="001016F3">
        <w:rPr>
          <w:rFonts w:ascii="PT Astra Serif" w:hAnsi="PT Astra Serif"/>
          <w:sz w:val="24"/>
          <w:szCs w:val="24"/>
          <w:shd w:val="clear" w:color="auto" w:fill="FFFFFF"/>
        </w:rPr>
        <w:t xml:space="preserve">их </w:t>
      </w:r>
      <w:r w:rsidR="00834B22" w:rsidRPr="001016F3">
        <w:rPr>
          <w:rFonts w:ascii="PT Astra Serif" w:hAnsi="PT Astra Serif"/>
          <w:sz w:val="24"/>
          <w:szCs w:val="24"/>
          <w:shd w:val="clear" w:color="auto" w:fill="FFFFFF"/>
        </w:rPr>
        <w:t>выбору, за исключением случаев, указанных в п.1.7 настоящего Положения.</w:t>
      </w:r>
    </w:p>
    <w:p w:rsidR="00834B22" w:rsidRPr="001016F3" w:rsidRDefault="00834B22" w:rsidP="00A30A50">
      <w:pPr>
        <w:pStyle w:val="ConsPlusNormal"/>
        <w:ind w:firstLine="540"/>
        <w:jc w:val="both"/>
        <w:rPr>
          <w:rFonts w:ascii="PT Astra Serif" w:hAnsi="PT Astra Serif"/>
          <w:sz w:val="24"/>
          <w:szCs w:val="24"/>
        </w:rPr>
      </w:pPr>
      <w:r w:rsidRPr="001016F3">
        <w:rPr>
          <w:rFonts w:ascii="PT Astra Serif" w:hAnsi="PT Astra Serif"/>
          <w:sz w:val="24"/>
          <w:szCs w:val="24"/>
        </w:rPr>
        <w:t>1.7.Выплата пенсии за выслугу лет в соответствии с настоящим Положением осуществляется независимо от получения следующих выплат: ежемесячной доплаты к пенсии гражданам, назначенной на основании Федерального закона от 27 ноября 2001 года N 155-ФЗ «О дополнительном социальном обеспечении членов летных экипажей воздушных судов гражданской авиации»; дополнительного пожизненного ежемесячного материального обеспечения, назначенного на основании Указа Президента Российской Федерации от 27 декабря 1999 года N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1941-1945 годов»; дополнительного ежемесячного материального обеспечения, назначенного на основании Указа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дополнительного ежемесячного материального обеспечения, назначенного на основании Указа Президента Российской Федерации от 1 августа 2005 года N 887 «О мерах по улучшению материального положения инвалидов вследствие военной травмы»; накопительной пенсии, назначенной на основании Федерального закона «О накопительной пенсии».</w:t>
      </w:r>
    </w:p>
    <w:p w:rsidR="00603BCD" w:rsidRPr="001016F3" w:rsidRDefault="00603BCD" w:rsidP="006669D8">
      <w:pPr>
        <w:pStyle w:val="ConsPlusNormal"/>
        <w:jc w:val="both"/>
        <w:rPr>
          <w:rFonts w:ascii="PT Astra Serif" w:hAnsi="PT Astra Serif"/>
          <w:sz w:val="24"/>
          <w:szCs w:val="24"/>
        </w:rPr>
      </w:pPr>
    </w:p>
    <w:p w:rsidR="00603BCD" w:rsidRPr="001016F3" w:rsidRDefault="00603BCD" w:rsidP="006669D8">
      <w:pPr>
        <w:pStyle w:val="ConsPlusNormal"/>
        <w:jc w:val="center"/>
        <w:rPr>
          <w:rFonts w:ascii="PT Astra Serif" w:hAnsi="PT Astra Serif"/>
          <w:b/>
          <w:sz w:val="24"/>
          <w:szCs w:val="24"/>
        </w:rPr>
      </w:pPr>
      <w:r w:rsidRPr="001016F3">
        <w:rPr>
          <w:rFonts w:ascii="PT Astra Serif" w:hAnsi="PT Astra Serif"/>
          <w:b/>
          <w:sz w:val="24"/>
          <w:szCs w:val="24"/>
        </w:rPr>
        <w:t>2. Основания возникновения права на пенсию</w:t>
      </w:r>
    </w:p>
    <w:p w:rsidR="00603BCD" w:rsidRPr="001016F3" w:rsidRDefault="00603BCD" w:rsidP="006669D8">
      <w:pPr>
        <w:pStyle w:val="ConsPlusNormal"/>
        <w:jc w:val="center"/>
        <w:rPr>
          <w:rFonts w:ascii="PT Astra Serif" w:hAnsi="PT Astra Serif"/>
          <w:b/>
          <w:sz w:val="24"/>
          <w:szCs w:val="24"/>
        </w:rPr>
      </w:pPr>
      <w:r w:rsidRPr="001016F3">
        <w:rPr>
          <w:rFonts w:ascii="PT Astra Serif" w:hAnsi="PT Astra Serif"/>
          <w:b/>
          <w:sz w:val="24"/>
          <w:szCs w:val="24"/>
        </w:rPr>
        <w:t>за выслугу лет и порядок ее назначения депутатам</w:t>
      </w:r>
      <w:r w:rsidR="001D7505" w:rsidRPr="001016F3">
        <w:rPr>
          <w:rFonts w:ascii="PT Astra Serif" w:hAnsi="PT Astra Serif"/>
          <w:b/>
          <w:sz w:val="24"/>
          <w:szCs w:val="24"/>
        </w:rPr>
        <w:t>,</w:t>
      </w:r>
    </w:p>
    <w:p w:rsidR="00603BCD" w:rsidRPr="001016F3" w:rsidRDefault="00603BCD" w:rsidP="006669D8">
      <w:pPr>
        <w:pStyle w:val="ConsPlusNormal"/>
        <w:jc w:val="center"/>
        <w:rPr>
          <w:rFonts w:ascii="PT Astra Serif" w:hAnsi="PT Astra Serif"/>
          <w:b/>
          <w:sz w:val="24"/>
          <w:szCs w:val="24"/>
        </w:rPr>
      </w:pPr>
      <w:r w:rsidRPr="001016F3">
        <w:rPr>
          <w:rFonts w:ascii="PT Astra Serif" w:hAnsi="PT Astra Serif"/>
          <w:b/>
          <w:sz w:val="24"/>
          <w:szCs w:val="24"/>
        </w:rPr>
        <w:t>выборным должностным лицам</w:t>
      </w:r>
    </w:p>
    <w:p w:rsidR="00603BCD" w:rsidRPr="001016F3" w:rsidRDefault="00603BCD" w:rsidP="00410BEC">
      <w:pPr>
        <w:pStyle w:val="ConsPlusNormal"/>
        <w:jc w:val="both"/>
        <w:rPr>
          <w:rFonts w:ascii="PT Astra Serif" w:hAnsi="PT Astra Serif"/>
          <w:sz w:val="24"/>
          <w:szCs w:val="24"/>
        </w:rPr>
      </w:pPr>
    </w:p>
    <w:p w:rsidR="00410BEC" w:rsidRPr="001016F3" w:rsidRDefault="00603BCD" w:rsidP="00F44C6C">
      <w:pPr>
        <w:pStyle w:val="ConsPlusNormal"/>
        <w:ind w:firstLine="540"/>
        <w:jc w:val="both"/>
        <w:rPr>
          <w:rFonts w:ascii="PT Astra Serif" w:hAnsi="PT Astra Serif"/>
          <w:sz w:val="24"/>
          <w:szCs w:val="24"/>
        </w:rPr>
      </w:pPr>
      <w:r w:rsidRPr="001016F3">
        <w:rPr>
          <w:rFonts w:ascii="PT Astra Serif" w:hAnsi="PT Astra Serif"/>
          <w:sz w:val="24"/>
          <w:szCs w:val="24"/>
        </w:rPr>
        <w:t xml:space="preserve">2.1. Право на пенсию </w:t>
      </w:r>
      <w:r w:rsidR="00222652" w:rsidRPr="001016F3">
        <w:rPr>
          <w:rFonts w:ascii="PT Astra Serif" w:hAnsi="PT Astra Serif"/>
          <w:sz w:val="24"/>
          <w:szCs w:val="24"/>
        </w:rPr>
        <w:t xml:space="preserve">за выслугу лет имеют депутаты и </w:t>
      </w:r>
      <w:r w:rsidRPr="001016F3">
        <w:rPr>
          <w:rFonts w:ascii="PT Astra Serif" w:hAnsi="PT Astra Serif"/>
          <w:sz w:val="24"/>
          <w:szCs w:val="24"/>
        </w:rPr>
        <w:t xml:space="preserve">выборные должностные лица, осуществлявшие после 16 декабря 1998 года свои полномочия на постоянной основе не менее трех лет и освобожденные от замещаемой должности в связи с прекращением полномочий (в том числе досрочно) и в этот период достигших пенсионного возраста или потерявших трудоспособность, и не применяются в случае прекращения полномочий указанных лиц по </w:t>
      </w:r>
      <w:r w:rsidR="00410BEC" w:rsidRPr="001016F3">
        <w:rPr>
          <w:rFonts w:ascii="PT Astra Serif" w:hAnsi="PT Astra Serif"/>
          <w:sz w:val="24"/>
          <w:szCs w:val="24"/>
        </w:rPr>
        <w:t>следующим основаниям:</w:t>
      </w:r>
    </w:p>
    <w:p w:rsidR="00410BEC" w:rsidRPr="001016F3" w:rsidRDefault="000F1E88" w:rsidP="00F44C6C">
      <w:pPr>
        <w:autoSpaceDE w:val="0"/>
        <w:autoSpaceDN w:val="0"/>
        <w:adjustRightInd w:val="0"/>
        <w:spacing w:after="0" w:line="240" w:lineRule="auto"/>
        <w:ind w:firstLine="709"/>
        <w:jc w:val="both"/>
        <w:rPr>
          <w:rFonts w:ascii="PT Astra Serif" w:hAnsi="PT Astra Serif" w:cs="Times New Roman"/>
          <w:sz w:val="24"/>
          <w:szCs w:val="24"/>
        </w:rPr>
      </w:pPr>
      <w:r w:rsidRPr="001016F3">
        <w:rPr>
          <w:rFonts w:ascii="PT Astra Serif" w:hAnsi="PT Astra Serif" w:cs="Times New Roman"/>
          <w:sz w:val="24"/>
          <w:szCs w:val="24"/>
        </w:rPr>
        <w:t>- удал</w:t>
      </w:r>
      <w:r w:rsidR="00905B56" w:rsidRPr="001016F3">
        <w:rPr>
          <w:rFonts w:ascii="PT Astra Serif" w:hAnsi="PT Astra Serif" w:cs="Times New Roman"/>
          <w:sz w:val="24"/>
          <w:szCs w:val="24"/>
        </w:rPr>
        <w:t xml:space="preserve">ения в отставку в соответствии со </w:t>
      </w:r>
      <w:hyperlink r:id="rId13" w:history="1">
        <w:r w:rsidR="00905B56" w:rsidRPr="001016F3">
          <w:rPr>
            <w:rFonts w:ascii="PT Astra Serif" w:hAnsi="PT Astra Serif" w:cs="Times New Roman"/>
            <w:sz w:val="24"/>
            <w:szCs w:val="24"/>
          </w:rPr>
          <w:t>статьей 74.1</w:t>
        </w:r>
      </w:hyperlink>
      <w:r w:rsidR="00905B56" w:rsidRPr="001016F3">
        <w:rPr>
          <w:rFonts w:ascii="PT Astra Serif" w:hAnsi="PT Astra Serif" w:cs="Times New Roman"/>
          <w:sz w:val="24"/>
          <w:szCs w:val="24"/>
        </w:rPr>
        <w:t xml:space="preserve"> Федерального закона</w:t>
      </w:r>
      <w:r w:rsidRPr="001016F3">
        <w:rPr>
          <w:rFonts w:ascii="PT Astra Serif" w:hAnsi="PT Astra Serif" w:cs="Times New Roman"/>
          <w:sz w:val="24"/>
          <w:szCs w:val="24"/>
        </w:rPr>
        <w:t xml:space="preserve"> «Об общих принципах организации местного самоуправления в Российской Федерации»;</w:t>
      </w:r>
    </w:p>
    <w:p w:rsidR="000F1E88" w:rsidRPr="001016F3" w:rsidRDefault="000F1E88" w:rsidP="00F44C6C">
      <w:pPr>
        <w:pStyle w:val="consplusnormal1"/>
        <w:shd w:val="clear" w:color="auto" w:fill="FFFFFF"/>
        <w:spacing w:before="0" w:beforeAutospacing="0" w:after="0" w:afterAutospacing="0"/>
        <w:ind w:firstLine="709"/>
        <w:jc w:val="both"/>
        <w:rPr>
          <w:rFonts w:ascii="PT Astra Serif" w:hAnsi="PT Astra Serif"/>
        </w:rPr>
      </w:pPr>
      <w:r w:rsidRPr="001016F3">
        <w:rPr>
          <w:rFonts w:ascii="PT Astra Serif" w:hAnsi="PT Astra Serif"/>
        </w:rPr>
        <w:t>- отрешения от должности в соответствии с</w:t>
      </w:r>
      <w:r w:rsidR="00905B56" w:rsidRPr="001016F3">
        <w:rPr>
          <w:rFonts w:ascii="PT Astra Serif" w:hAnsi="PT Astra Serif"/>
        </w:rPr>
        <w:t>о статьей 74 Федерального закона</w:t>
      </w:r>
      <w:r w:rsidRPr="001016F3">
        <w:rPr>
          <w:rFonts w:ascii="PT Astra Serif" w:hAnsi="PT Astra Serif"/>
        </w:rPr>
        <w:t xml:space="preserve"> «Об общих принципах организации местного самоуправления в Российской Федерации»;</w:t>
      </w:r>
    </w:p>
    <w:p w:rsidR="00122CF9" w:rsidRPr="001016F3" w:rsidRDefault="000F1E88" w:rsidP="00F44C6C">
      <w:pPr>
        <w:pStyle w:val="consplusnormal1"/>
        <w:shd w:val="clear" w:color="auto" w:fill="FFFFFF"/>
        <w:spacing w:before="0" w:beforeAutospacing="0" w:after="0" w:afterAutospacing="0"/>
        <w:ind w:firstLine="709"/>
        <w:jc w:val="both"/>
        <w:rPr>
          <w:rFonts w:ascii="PT Astra Serif" w:hAnsi="PT Astra Serif"/>
        </w:rPr>
      </w:pPr>
      <w:r w:rsidRPr="001016F3">
        <w:rPr>
          <w:rFonts w:ascii="PT Astra Serif" w:hAnsi="PT Astra Serif"/>
        </w:rPr>
        <w:t>- вступления в законную силу обвинительного приговора суда;</w:t>
      </w:r>
    </w:p>
    <w:p w:rsidR="00905B56" w:rsidRPr="001016F3" w:rsidRDefault="00905B56" w:rsidP="00F44C6C">
      <w:pPr>
        <w:autoSpaceDE w:val="0"/>
        <w:autoSpaceDN w:val="0"/>
        <w:adjustRightInd w:val="0"/>
        <w:spacing w:after="0" w:line="240" w:lineRule="auto"/>
        <w:ind w:firstLine="709"/>
        <w:jc w:val="both"/>
        <w:rPr>
          <w:rFonts w:ascii="PT Astra Serif" w:hAnsi="PT Astra Serif" w:cs="Times New Roman"/>
          <w:sz w:val="24"/>
          <w:szCs w:val="24"/>
        </w:rPr>
      </w:pPr>
      <w:r w:rsidRPr="001016F3">
        <w:rPr>
          <w:rFonts w:ascii="PT Astra Serif" w:hAnsi="PT Astra Serif" w:cs="Times New Roman"/>
          <w:sz w:val="24"/>
          <w:szCs w:val="24"/>
        </w:rPr>
        <w:t>- выезда за пределы Российской Федерации на постоянное место жительства;</w:t>
      </w:r>
    </w:p>
    <w:p w:rsidR="00410BEC" w:rsidRPr="001016F3" w:rsidRDefault="00F44C6C" w:rsidP="00F44C6C">
      <w:pPr>
        <w:autoSpaceDE w:val="0"/>
        <w:autoSpaceDN w:val="0"/>
        <w:adjustRightInd w:val="0"/>
        <w:spacing w:after="0" w:line="240" w:lineRule="auto"/>
        <w:ind w:firstLine="709"/>
        <w:jc w:val="both"/>
        <w:rPr>
          <w:rFonts w:ascii="PT Astra Serif" w:hAnsi="PT Astra Serif" w:cs="Times New Roman"/>
          <w:sz w:val="24"/>
          <w:szCs w:val="24"/>
        </w:rPr>
      </w:pPr>
      <w:r w:rsidRPr="001016F3">
        <w:rPr>
          <w:rFonts w:ascii="PT Astra Serif" w:hAnsi="PT Astra Serif" w:cs="Times New Roman"/>
          <w:sz w:val="24"/>
          <w:szCs w:val="24"/>
        </w:rPr>
        <w:lastRenderedPageBreak/>
        <w:t>-</w:t>
      </w:r>
      <w:r w:rsidR="00905B56" w:rsidRPr="001016F3">
        <w:rPr>
          <w:rFonts w:ascii="PT Astra Serif" w:hAnsi="PT Astra Serif"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1E88" w:rsidRPr="001016F3" w:rsidRDefault="000F1E88" w:rsidP="00F44C6C">
      <w:pPr>
        <w:pStyle w:val="consplusnormal1"/>
        <w:shd w:val="clear" w:color="auto" w:fill="FFFFFF"/>
        <w:spacing w:before="0" w:beforeAutospacing="0" w:after="0" w:afterAutospacing="0"/>
        <w:ind w:firstLine="709"/>
        <w:jc w:val="both"/>
        <w:rPr>
          <w:rFonts w:ascii="PT Astra Serif" w:hAnsi="PT Astra Serif"/>
        </w:rPr>
      </w:pPr>
      <w:r w:rsidRPr="001016F3">
        <w:rPr>
          <w:rFonts w:ascii="PT Astra Serif" w:hAnsi="PT Astra Serif"/>
        </w:rPr>
        <w:t>- отзыва избирателями;</w:t>
      </w:r>
    </w:p>
    <w:p w:rsidR="003B7089" w:rsidRPr="001016F3" w:rsidRDefault="00905B56" w:rsidP="00F44C6C">
      <w:pPr>
        <w:pStyle w:val="consplusnormal1"/>
        <w:shd w:val="clear" w:color="auto" w:fill="FFFFFF"/>
        <w:spacing w:before="0" w:beforeAutospacing="0" w:after="0" w:afterAutospacing="0"/>
        <w:ind w:firstLine="709"/>
        <w:jc w:val="both"/>
        <w:rPr>
          <w:rFonts w:ascii="PT Astra Serif" w:hAnsi="PT Astra Serif"/>
        </w:rPr>
      </w:pPr>
      <w:r w:rsidRPr="001016F3">
        <w:rPr>
          <w:rFonts w:ascii="PT Astra Serif" w:hAnsi="PT Astra Serif"/>
        </w:rPr>
        <w:t>-в связи с утратой доверия Президента</w:t>
      </w:r>
      <w:r w:rsidR="00410BEC" w:rsidRPr="001016F3">
        <w:rPr>
          <w:rFonts w:ascii="PT Astra Serif" w:hAnsi="PT Astra Serif"/>
        </w:rPr>
        <w:t xml:space="preserve"> Российской Федерации в случаях предусмотренных </w:t>
      </w:r>
      <w:hyperlink r:id="rId14" w:history="1">
        <w:r w:rsidR="00410BEC" w:rsidRPr="001016F3">
          <w:rPr>
            <w:rFonts w:ascii="PT Astra Serif" w:hAnsi="PT Astra Serif"/>
          </w:rPr>
          <w:t>частью 6.1 статьи 36</w:t>
        </w:r>
      </w:hyperlink>
      <w:r w:rsidR="00410BEC" w:rsidRPr="001016F3">
        <w:rPr>
          <w:rFonts w:ascii="PT Astra Serif" w:hAnsi="PT Astra Serif"/>
        </w:rPr>
        <w:t xml:space="preserve"> Федерального закона «Об общих принципах организации местного самоуправления в Российской Федерации»;</w:t>
      </w:r>
      <w:bookmarkStart w:id="1" w:name="Par2"/>
      <w:bookmarkEnd w:id="1"/>
    </w:p>
    <w:p w:rsidR="000F1E88" w:rsidRPr="001016F3" w:rsidRDefault="003927A2" w:rsidP="00F44C6C">
      <w:pPr>
        <w:pStyle w:val="consplusnormal1"/>
        <w:shd w:val="clear" w:color="auto" w:fill="FFFFFF"/>
        <w:spacing w:before="0" w:beforeAutospacing="0" w:after="0" w:afterAutospacing="0"/>
        <w:ind w:firstLine="709"/>
        <w:jc w:val="both"/>
        <w:rPr>
          <w:rFonts w:ascii="PT Astra Serif" w:hAnsi="PT Astra Serif"/>
        </w:rPr>
      </w:pPr>
      <w:r w:rsidRPr="001016F3">
        <w:rPr>
          <w:rFonts w:ascii="PT Astra Serif" w:hAnsi="PT Astra Serif"/>
        </w:rPr>
        <w:t>-</w:t>
      </w:r>
      <w:r w:rsidR="000F1E88" w:rsidRPr="001016F3">
        <w:rPr>
          <w:rFonts w:ascii="PT Astra Serif" w:hAnsi="PT Astra Serif"/>
        </w:rPr>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3B7089" w:rsidRPr="001016F3">
        <w:rPr>
          <w:rFonts w:ascii="PT Astra Serif" w:hAnsi="PT Astra Serif"/>
        </w:rPr>
        <w:t>ными финансовыми инструментами»;</w:t>
      </w:r>
    </w:p>
    <w:p w:rsidR="00410BEC" w:rsidRPr="001016F3" w:rsidRDefault="00410BEC" w:rsidP="00F44C6C">
      <w:pPr>
        <w:autoSpaceDE w:val="0"/>
        <w:autoSpaceDN w:val="0"/>
        <w:adjustRightInd w:val="0"/>
        <w:spacing w:after="0" w:line="240" w:lineRule="auto"/>
        <w:ind w:firstLine="709"/>
        <w:jc w:val="both"/>
        <w:rPr>
          <w:rFonts w:ascii="PT Astra Serif" w:hAnsi="PT Astra Serif" w:cs="Times New Roman"/>
          <w:sz w:val="24"/>
          <w:szCs w:val="24"/>
        </w:rPr>
      </w:pPr>
      <w:r w:rsidRPr="001016F3">
        <w:rPr>
          <w:rFonts w:ascii="PT Astra Serif" w:hAnsi="PT Astra Serif" w:cs="Times New Roman"/>
          <w:sz w:val="24"/>
          <w:szCs w:val="24"/>
        </w:rPr>
        <w:t>- несоблюдения ограничений, установленных Федеральным законом от 06.10.2003</w:t>
      </w:r>
      <w:r w:rsidR="00FA5FCB" w:rsidRPr="001016F3">
        <w:rPr>
          <w:rFonts w:ascii="PT Astra Serif" w:hAnsi="PT Astra Serif" w:cs="Times New Roman"/>
          <w:sz w:val="24"/>
          <w:szCs w:val="24"/>
        </w:rPr>
        <w:t xml:space="preserve"> N 131-ФЗ (ред. от 30.12.2021) «</w:t>
      </w:r>
      <w:r w:rsidRPr="001016F3">
        <w:rPr>
          <w:rFonts w:ascii="PT Astra Serif" w:hAnsi="PT Astra Serif" w:cs="Times New Roman"/>
          <w:sz w:val="24"/>
          <w:szCs w:val="24"/>
        </w:rPr>
        <w:t>Об общих принципах организации местного самоуп</w:t>
      </w:r>
      <w:r w:rsidR="00FA5FCB" w:rsidRPr="001016F3">
        <w:rPr>
          <w:rFonts w:ascii="PT Astra Serif" w:hAnsi="PT Astra Serif" w:cs="Times New Roman"/>
          <w:sz w:val="24"/>
          <w:szCs w:val="24"/>
        </w:rPr>
        <w:t>равления в Российской Федерации»</w:t>
      </w:r>
      <w:r w:rsidRPr="001016F3">
        <w:rPr>
          <w:rFonts w:ascii="PT Astra Serif" w:hAnsi="PT Astra Serif" w:cs="Times New Roman"/>
          <w:sz w:val="24"/>
          <w:szCs w:val="24"/>
        </w:rPr>
        <w:t>;</w:t>
      </w:r>
    </w:p>
    <w:p w:rsidR="00FA5FCB" w:rsidRPr="001016F3" w:rsidRDefault="00410BEC" w:rsidP="00FA5FCB">
      <w:pPr>
        <w:autoSpaceDE w:val="0"/>
        <w:autoSpaceDN w:val="0"/>
        <w:adjustRightInd w:val="0"/>
        <w:spacing w:after="0" w:line="240" w:lineRule="auto"/>
        <w:ind w:firstLine="709"/>
        <w:jc w:val="both"/>
        <w:rPr>
          <w:rFonts w:ascii="PT Astra Serif" w:hAnsi="PT Astra Serif" w:cs="Times New Roman"/>
          <w:sz w:val="24"/>
          <w:szCs w:val="24"/>
        </w:rPr>
      </w:pPr>
      <w:r w:rsidRPr="001016F3">
        <w:rPr>
          <w:rFonts w:ascii="PT Astra Serif" w:hAnsi="PT Astra Serif" w:cs="Times New Roman"/>
          <w:sz w:val="24"/>
          <w:szCs w:val="24"/>
        </w:rPr>
        <w:t>- в случаях предусмотренных частями 1 и 2 статьи 73 Федерального закона «Об общих принципах организации местного самоупр</w:t>
      </w:r>
      <w:r w:rsidR="00FA5FCB" w:rsidRPr="001016F3">
        <w:rPr>
          <w:rFonts w:ascii="PT Astra Serif" w:hAnsi="PT Astra Serif" w:cs="Times New Roman"/>
          <w:sz w:val="24"/>
          <w:szCs w:val="24"/>
        </w:rPr>
        <w:t>авления в Российской Федерации»;</w:t>
      </w:r>
    </w:p>
    <w:p w:rsidR="00FA5FCB" w:rsidRPr="001016F3" w:rsidRDefault="00FA5FCB" w:rsidP="00FA5FCB">
      <w:pPr>
        <w:autoSpaceDE w:val="0"/>
        <w:autoSpaceDN w:val="0"/>
        <w:adjustRightInd w:val="0"/>
        <w:spacing w:after="0" w:line="240" w:lineRule="auto"/>
        <w:ind w:firstLine="709"/>
        <w:jc w:val="both"/>
        <w:rPr>
          <w:rFonts w:ascii="PT Astra Serif" w:hAnsi="PT Astra Serif" w:cs="Times New Roman"/>
          <w:sz w:val="24"/>
          <w:szCs w:val="24"/>
        </w:rPr>
      </w:pPr>
      <w:r w:rsidRPr="001016F3">
        <w:rPr>
          <w:rFonts w:ascii="PT Astra Serif" w:hAnsi="PT Astra Serif" w:cs="Times New Roman"/>
          <w:sz w:val="24"/>
          <w:szCs w:val="24"/>
        </w:rPr>
        <w:t>-</w:t>
      </w:r>
      <w:r w:rsidRPr="001016F3">
        <w:rPr>
          <w:rFonts w:ascii="PT Astra Serif" w:hAnsi="PT Astra Serif" w:cs="Times New Roman"/>
          <w:bCs/>
          <w:sz w:val="24"/>
          <w:szCs w:val="24"/>
        </w:rPr>
        <w:t xml:space="preserve">совершения данными лицами преступлений коррупционной направленности, указанных в </w:t>
      </w:r>
      <w:hyperlink r:id="rId15" w:history="1">
        <w:r w:rsidRPr="001016F3">
          <w:rPr>
            <w:rFonts w:ascii="PT Astra Serif" w:hAnsi="PT Astra Serif" w:cs="Times New Roman"/>
            <w:bCs/>
            <w:sz w:val="24"/>
            <w:szCs w:val="24"/>
          </w:rPr>
          <w:t>пункте 1 статьи 1</w:t>
        </w:r>
      </w:hyperlink>
      <w:r w:rsidRPr="001016F3">
        <w:rPr>
          <w:rFonts w:ascii="PT Astra Serif" w:hAnsi="PT Astra Serif" w:cs="Times New Roman"/>
          <w:bCs/>
          <w:sz w:val="24"/>
          <w:szCs w:val="24"/>
        </w:rPr>
        <w:t xml:space="preserve"> Федерального закона от 25 декабря 2008 года N 273-ФЗ «О противодействии коррупции».</w:t>
      </w:r>
    </w:p>
    <w:p w:rsidR="00603BCD" w:rsidRPr="001016F3" w:rsidRDefault="00603BCD" w:rsidP="006669D8">
      <w:pPr>
        <w:pStyle w:val="ConsPlusNormal"/>
        <w:ind w:firstLine="540"/>
        <w:jc w:val="both"/>
        <w:rPr>
          <w:rFonts w:ascii="PT Astra Serif" w:hAnsi="PT Astra Serif"/>
          <w:sz w:val="24"/>
          <w:szCs w:val="24"/>
        </w:rPr>
      </w:pPr>
      <w:r w:rsidRPr="001016F3">
        <w:rPr>
          <w:rFonts w:ascii="PT Astra Serif" w:hAnsi="PT Astra Serif"/>
          <w:sz w:val="24"/>
          <w:szCs w:val="24"/>
        </w:rPr>
        <w:t xml:space="preserve"> 2.2. Размер пе</w:t>
      </w:r>
      <w:r w:rsidR="00222652" w:rsidRPr="001016F3">
        <w:rPr>
          <w:rFonts w:ascii="PT Astra Serif" w:hAnsi="PT Astra Serif"/>
          <w:sz w:val="24"/>
          <w:szCs w:val="24"/>
        </w:rPr>
        <w:t xml:space="preserve">нсии за выслугу лет депутатам и </w:t>
      </w:r>
      <w:r w:rsidRPr="001016F3">
        <w:rPr>
          <w:rFonts w:ascii="PT Astra Serif" w:hAnsi="PT Astra Serif"/>
          <w:sz w:val="24"/>
          <w:szCs w:val="24"/>
        </w:rPr>
        <w:t>выборным должностным лицам исчисляется исходя из установленного решениями Собрания Базарно-Карабулакского муниципального района максимального размера должностных окладов по должностям муниципальной службы в органах местного самоуправления Базарно-Карабулакского</w:t>
      </w:r>
      <w:r w:rsidR="002B54A5" w:rsidRPr="001016F3">
        <w:rPr>
          <w:rFonts w:ascii="PT Astra Serif" w:hAnsi="PT Astra Serif"/>
          <w:sz w:val="24"/>
          <w:szCs w:val="24"/>
        </w:rPr>
        <w:t xml:space="preserve"> мун</w:t>
      </w:r>
      <w:r w:rsidR="002328C2" w:rsidRPr="001016F3">
        <w:rPr>
          <w:rFonts w:ascii="PT Astra Serif" w:hAnsi="PT Astra Serif"/>
          <w:sz w:val="24"/>
          <w:szCs w:val="24"/>
        </w:rPr>
        <w:t>иципального района, действующих</w:t>
      </w:r>
      <w:r w:rsidR="002B54A5" w:rsidRPr="001016F3">
        <w:rPr>
          <w:rFonts w:ascii="PT Astra Serif" w:hAnsi="PT Astra Serif"/>
          <w:sz w:val="24"/>
          <w:szCs w:val="24"/>
          <w:shd w:val="clear" w:color="auto" w:fill="FFFFFF"/>
        </w:rPr>
        <w:t>на дату</w:t>
      </w:r>
      <w:r w:rsidR="00F24D8C" w:rsidRPr="001016F3">
        <w:rPr>
          <w:rFonts w:ascii="PT Astra Serif" w:hAnsi="PT Astra Serif"/>
          <w:sz w:val="24"/>
          <w:szCs w:val="24"/>
          <w:shd w:val="clear" w:color="auto" w:fill="FFFFFF"/>
        </w:rPr>
        <w:t xml:space="preserve"> замещения муниципальной должности.</w:t>
      </w:r>
    </w:p>
    <w:p w:rsidR="002B54A5" w:rsidRPr="001016F3" w:rsidRDefault="00603BCD" w:rsidP="006669D8">
      <w:pPr>
        <w:pStyle w:val="ConsPlusNormal"/>
        <w:ind w:firstLine="540"/>
        <w:jc w:val="both"/>
        <w:rPr>
          <w:rFonts w:ascii="PT Astra Serif" w:eastAsia="Times New Roman" w:hAnsi="PT Astra Serif"/>
          <w:sz w:val="24"/>
          <w:szCs w:val="24"/>
        </w:rPr>
      </w:pPr>
      <w:bookmarkStart w:id="2" w:name="P74"/>
      <w:bookmarkEnd w:id="2"/>
      <w:r w:rsidRPr="001016F3">
        <w:rPr>
          <w:rFonts w:ascii="PT Astra Serif" w:hAnsi="PT Astra Serif"/>
          <w:sz w:val="24"/>
          <w:szCs w:val="24"/>
        </w:rPr>
        <w:t xml:space="preserve">2.3. </w:t>
      </w:r>
      <w:r w:rsidR="002B54A5" w:rsidRPr="001016F3">
        <w:rPr>
          <w:rFonts w:ascii="PT Astra Serif" w:hAnsi="PT Astra Serif"/>
          <w:sz w:val="24"/>
          <w:szCs w:val="24"/>
        </w:rPr>
        <w:t xml:space="preserve">Пенсия за выслугу лет Главе Базарно-Карабулакского муниципального района, </w:t>
      </w:r>
      <w:r w:rsidR="003927A2" w:rsidRPr="001016F3">
        <w:rPr>
          <w:rFonts w:ascii="PT Astra Serif" w:hAnsi="PT Astra Serif"/>
          <w:sz w:val="24"/>
          <w:szCs w:val="24"/>
          <w:shd w:val="clear" w:color="auto" w:fill="FFFFFF"/>
        </w:rPr>
        <w:t> исполняющему</w:t>
      </w:r>
      <w:r w:rsidR="002B54A5" w:rsidRPr="001016F3">
        <w:rPr>
          <w:rFonts w:ascii="PT Astra Serif" w:hAnsi="PT Astra Serif"/>
          <w:sz w:val="24"/>
          <w:szCs w:val="24"/>
          <w:shd w:val="clear" w:color="auto" w:fill="FFFFFF"/>
        </w:rPr>
        <w:t xml:space="preserve"> полномочия</w:t>
      </w:r>
      <w:r w:rsidR="006669D8" w:rsidRPr="001016F3">
        <w:rPr>
          <w:rFonts w:ascii="PT Astra Serif" w:hAnsi="PT Astra Serif"/>
          <w:sz w:val="24"/>
          <w:szCs w:val="24"/>
          <w:shd w:val="clear" w:color="auto" w:fill="FFFFFF"/>
        </w:rPr>
        <w:t>не менее трех лет</w:t>
      </w:r>
      <w:r w:rsidR="00183255" w:rsidRPr="001016F3">
        <w:rPr>
          <w:rFonts w:ascii="PT Astra Serif" w:hAnsi="PT Astra Serif"/>
          <w:sz w:val="24"/>
          <w:szCs w:val="24"/>
          <w:shd w:val="clear" w:color="auto" w:fill="FFFFFF"/>
        </w:rPr>
        <w:t>, назначается в размере  7</w:t>
      </w:r>
      <w:r w:rsidR="008B7D38" w:rsidRPr="001016F3">
        <w:rPr>
          <w:rFonts w:ascii="PT Astra Serif" w:hAnsi="PT Astra Serif"/>
          <w:sz w:val="24"/>
          <w:szCs w:val="24"/>
          <w:shd w:val="clear" w:color="auto" w:fill="FFFFFF"/>
        </w:rPr>
        <w:t xml:space="preserve">5 процентов </w:t>
      </w:r>
      <w:r w:rsidR="008B7D38" w:rsidRPr="001016F3">
        <w:rPr>
          <w:rFonts w:ascii="PT Astra Serif" w:hAnsi="PT Astra Serif"/>
          <w:sz w:val="24"/>
          <w:szCs w:val="24"/>
        </w:rPr>
        <w:t>должностного оклада, установленного соответственно по должности Главы Базарно-Карабулакского муниципального района</w:t>
      </w:r>
      <w:r w:rsidR="00016041" w:rsidRPr="001016F3">
        <w:rPr>
          <w:rFonts w:ascii="PT Astra Serif" w:hAnsi="PT Astra Serif"/>
          <w:sz w:val="24"/>
          <w:szCs w:val="24"/>
        </w:rPr>
        <w:t>и определенного в соответствии с п.2.5 настоящего положения</w:t>
      </w:r>
      <w:r w:rsidR="008B7D38" w:rsidRPr="001016F3">
        <w:rPr>
          <w:rFonts w:ascii="PT Astra Serif" w:eastAsia="Times New Roman" w:hAnsi="PT Astra Serif"/>
          <w:sz w:val="24"/>
          <w:szCs w:val="24"/>
        </w:rPr>
        <w:t>за вычетом страховой пенсии по старости (по инвалидности), фиксирован</w:t>
      </w:r>
      <w:r w:rsidR="00461463" w:rsidRPr="001016F3">
        <w:rPr>
          <w:rFonts w:ascii="PT Astra Serif" w:eastAsia="Times New Roman" w:hAnsi="PT Astra Serif"/>
          <w:sz w:val="24"/>
          <w:szCs w:val="24"/>
        </w:rPr>
        <w:t xml:space="preserve">ной выплаты к страховой пенсии и </w:t>
      </w:r>
      <w:r w:rsidR="008B7D38" w:rsidRPr="001016F3">
        <w:rPr>
          <w:rFonts w:ascii="PT Astra Serif" w:eastAsia="Times New Roman" w:hAnsi="PT Astra Serif"/>
          <w:sz w:val="24"/>
          <w:szCs w:val="24"/>
        </w:rPr>
        <w:t>повышений фиксированной выплаты к страховой пенсии, установленных всоответствии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w:t>
      </w:r>
      <w:r w:rsidR="006669D8" w:rsidRPr="001016F3">
        <w:rPr>
          <w:rFonts w:ascii="PT Astra Serif" w:eastAsia="Times New Roman" w:hAnsi="PT Astra Serif"/>
          <w:sz w:val="24"/>
          <w:szCs w:val="24"/>
        </w:rPr>
        <w:t>и от 19.04.1991 № 1032-1 </w:t>
      </w:r>
      <w:r w:rsidR="008B7D38" w:rsidRPr="001016F3">
        <w:rPr>
          <w:rFonts w:ascii="PT Astra Serif" w:eastAsia="Times New Roman" w:hAnsi="PT Astra Serif"/>
          <w:sz w:val="24"/>
          <w:szCs w:val="24"/>
        </w:rPr>
        <w:t>«О занятости населения в Российской Федерации».</w:t>
      </w:r>
    </w:p>
    <w:p w:rsidR="00494EE9" w:rsidRPr="001016F3" w:rsidRDefault="00461463" w:rsidP="006669D8">
      <w:pPr>
        <w:pStyle w:val="ConsPlusNormal"/>
        <w:ind w:firstLine="540"/>
        <w:jc w:val="both"/>
        <w:rPr>
          <w:rFonts w:ascii="PT Astra Serif" w:hAnsi="PT Astra Serif"/>
          <w:sz w:val="24"/>
          <w:szCs w:val="24"/>
        </w:rPr>
      </w:pPr>
      <w:r w:rsidRPr="001016F3">
        <w:rPr>
          <w:rFonts w:ascii="PT Astra Serif" w:hAnsi="PT Astra Serif"/>
          <w:sz w:val="24"/>
          <w:szCs w:val="24"/>
        </w:rPr>
        <w:t xml:space="preserve">2.4. </w:t>
      </w:r>
      <w:r w:rsidR="00603BCD" w:rsidRPr="001016F3">
        <w:rPr>
          <w:rFonts w:ascii="PT Astra Serif" w:hAnsi="PT Astra Serif"/>
          <w:sz w:val="24"/>
          <w:szCs w:val="24"/>
        </w:rPr>
        <w:t xml:space="preserve">Пенсия за выслугу лет заместителю Главы Базарно-Карабулакского муниципального района, депутатам, осуществлявшим свои полномочия </w:t>
      </w:r>
      <w:r w:rsidR="00AE160E" w:rsidRPr="001016F3">
        <w:rPr>
          <w:rFonts w:ascii="PT Astra Serif" w:hAnsi="PT Astra Serif"/>
          <w:sz w:val="24"/>
          <w:szCs w:val="24"/>
        </w:rPr>
        <w:t xml:space="preserve">на постоянной основе от трех </w:t>
      </w:r>
      <w:r w:rsidR="00603BCD" w:rsidRPr="001016F3">
        <w:rPr>
          <w:rFonts w:ascii="PT Astra Serif" w:hAnsi="PT Astra Serif"/>
          <w:sz w:val="24"/>
          <w:szCs w:val="24"/>
        </w:rPr>
        <w:t xml:space="preserve"> до пяти лет, назначается в размере </w:t>
      </w:r>
      <w:r w:rsidR="00F170EF" w:rsidRPr="001016F3">
        <w:rPr>
          <w:rFonts w:ascii="PT Astra Serif" w:hAnsi="PT Astra Serif"/>
          <w:sz w:val="24"/>
          <w:szCs w:val="24"/>
        </w:rPr>
        <w:t>4</w:t>
      </w:r>
      <w:r w:rsidRPr="001016F3">
        <w:rPr>
          <w:rFonts w:ascii="PT Astra Serif" w:hAnsi="PT Astra Serif"/>
          <w:sz w:val="24"/>
          <w:szCs w:val="24"/>
        </w:rPr>
        <w:t xml:space="preserve">5 процентов </w:t>
      </w:r>
      <w:r w:rsidR="00603BCD" w:rsidRPr="001016F3">
        <w:rPr>
          <w:rFonts w:ascii="PT Astra Serif" w:hAnsi="PT Astra Serif"/>
          <w:sz w:val="24"/>
          <w:szCs w:val="24"/>
        </w:rPr>
        <w:t>должностного оклада, установленного по</w:t>
      </w:r>
      <w:r w:rsidRPr="001016F3">
        <w:rPr>
          <w:rFonts w:ascii="PT Astra Serif" w:hAnsi="PT Astra Serif"/>
          <w:sz w:val="24"/>
          <w:szCs w:val="24"/>
        </w:rPr>
        <w:t xml:space="preserve"> должности</w:t>
      </w:r>
      <w:r w:rsidR="00603BCD" w:rsidRPr="001016F3">
        <w:rPr>
          <w:rFonts w:ascii="PT Astra Serif" w:hAnsi="PT Astra Serif"/>
          <w:sz w:val="24"/>
          <w:szCs w:val="24"/>
        </w:rPr>
        <w:t xml:space="preserve"> заместителя Главы Базарно-Карабулакского муниципального </w:t>
      </w:r>
      <w:r w:rsidR="00111E55" w:rsidRPr="001016F3">
        <w:rPr>
          <w:rFonts w:ascii="PT Astra Serif" w:hAnsi="PT Astra Serif"/>
          <w:sz w:val="24"/>
          <w:szCs w:val="24"/>
        </w:rPr>
        <w:t>района и определенного в соответствии с п.2.5 настоящего положения</w:t>
      </w:r>
      <w:r w:rsidR="00F55A51" w:rsidRPr="001016F3">
        <w:rPr>
          <w:rFonts w:ascii="PT Astra Serif" w:hAnsi="PT Astra Serif"/>
          <w:sz w:val="24"/>
          <w:szCs w:val="24"/>
        </w:rPr>
        <w:t xml:space="preserve">, </w:t>
      </w:r>
      <w:r w:rsidR="00494EE9" w:rsidRPr="001016F3">
        <w:rPr>
          <w:rFonts w:ascii="PT Astra Serif" w:eastAsia="Times New Roman" w:hAnsi="PT Astra Serif"/>
          <w:sz w:val="24"/>
          <w:szCs w:val="24"/>
        </w:rPr>
        <w:t xml:space="preserve">за вычетом страховой пенсии по старости (по инвалидности), фиксированной выплаты к страховой пенсии и повышенийфиксированной выплаты к страховой пенсии, установленных в соответствии с Федеральным законом  от 28.12.2013 № 400-ФЗ «О </w:t>
      </w:r>
      <w:r w:rsidR="00494EE9" w:rsidRPr="001016F3">
        <w:rPr>
          <w:rFonts w:ascii="PT Astra Serif" w:eastAsia="Times New Roman" w:hAnsi="PT Astra Serif"/>
          <w:sz w:val="24"/>
          <w:szCs w:val="24"/>
        </w:rPr>
        <w:lastRenderedPageBreak/>
        <w:t>страховых пенсиях» и (или) пенсии по государственному пенсионному обеспечению либо пенсии, назначенной в соответствии с Законом Российской Федераци</w:t>
      </w:r>
      <w:r w:rsidR="00BD30A8" w:rsidRPr="001016F3">
        <w:rPr>
          <w:rFonts w:ascii="PT Astra Serif" w:eastAsia="Times New Roman" w:hAnsi="PT Astra Serif"/>
          <w:sz w:val="24"/>
          <w:szCs w:val="24"/>
        </w:rPr>
        <w:t>и от 19.04.1991 № 1032-1  </w:t>
      </w:r>
      <w:r w:rsidR="00494EE9" w:rsidRPr="001016F3">
        <w:rPr>
          <w:rFonts w:ascii="PT Astra Serif" w:eastAsia="Times New Roman" w:hAnsi="PT Astra Serif"/>
          <w:sz w:val="24"/>
          <w:szCs w:val="24"/>
        </w:rPr>
        <w:t>«О занятости населения в Российской Федерации».</w:t>
      </w:r>
    </w:p>
    <w:p w:rsidR="00494EE9" w:rsidRPr="001016F3" w:rsidRDefault="00494EE9" w:rsidP="006669D8">
      <w:pPr>
        <w:pStyle w:val="ConsPlusNormal"/>
        <w:ind w:firstLine="540"/>
        <w:jc w:val="both"/>
        <w:rPr>
          <w:rFonts w:ascii="PT Astra Serif" w:eastAsia="Times New Roman" w:hAnsi="PT Astra Serif"/>
          <w:sz w:val="24"/>
          <w:szCs w:val="24"/>
        </w:rPr>
      </w:pPr>
      <w:r w:rsidRPr="001016F3">
        <w:rPr>
          <w:rFonts w:ascii="PT Astra Serif" w:hAnsi="PT Astra Serif"/>
          <w:sz w:val="24"/>
          <w:szCs w:val="24"/>
        </w:rPr>
        <w:t xml:space="preserve">Пенсия за выслугу лет </w:t>
      </w:r>
      <w:r w:rsidR="00603BCD" w:rsidRPr="001016F3">
        <w:rPr>
          <w:rFonts w:ascii="PT Astra Serif" w:hAnsi="PT Astra Serif"/>
          <w:sz w:val="24"/>
          <w:szCs w:val="24"/>
        </w:rPr>
        <w:t xml:space="preserve">заместителю Главы Базарно-Карабулакского муниципального района, депутатам, осуществлявшим свои полномочия на постоянной основе свыше пяти лет, назначается в размере </w:t>
      </w:r>
      <w:bookmarkStart w:id="3" w:name="P76"/>
      <w:bookmarkEnd w:id="3"/>
      <w:r w:rsidR="008C3501" w:rsidRPr="001016F3">
        <w:rPr>
          <w:rFonts w:ascii="PT Astra Serif" w:hAnsi="PT Astra Serif"/>
          <w:sz w:val="24"/>
          <w:szCs w:val="24"/>
        </w:rPr>
        <w:t>7</w:t>
      </w:r>
      <w:r w:rsidRPr="001016F3">
        <w:rPr>
          <w:rFonts w:ascii="PT Astra Serif" w:hAnsi="PT Astra Serif"/>
          <w:sz w:val="24"/>
          <w:szCs w:val="24"/>
        </w:rPr>
        <w:t>5 процентов должностного оклада, установленного по должности заместителя Главы Базарно-Карабулакского муниципального района</w:t>
      </w:r>
      <w:r w:rsidR="00111E55" w:rsidRPr="001016F3">
        <w:rPr>
          <w:rFonts w:ascii="PT Astra Serif" w:hAnsi="PT Astra Serif"/>
          <w:sz w:val="24"/>
          <w:szCs w:val="24"/>
        </w:rPr>
        <w:t>и определенного в соответствии с п.2.5 настоящего положения,</w:t>
      </w:r>
      <w:r w:rsidRPr="001016F3">
        <w:rPr>
          <w:rFonts w:ascii="PT Astra Serif" w:eastAsia="Times New Roman" w:hAnsi="PT Astra Serif"/>
          <w:sz w:val="24"/>
          <w:szCs w:val="24"/>
        </w:rPr>
        <w:t>за вычетом страховой пенсии по старости (по инвалидности), фиксированной выплаты к страховой пенсии и повышений фиксированной выплатык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w:t>
      </w:r>
      <w:r w:rsidR="001D7505" w:rsidRPr="001016F3">
        <w:rPr>
          <w:rFonts w:ascii="PT Astra Serif" w:eastAsia="Times New Roman" w:hAnsi="PT Astra Serif"/>
          <w:sz w:val="24"/>
          <w:szCs w:val="24"/>
        </w:rPr>
        <w:t>и от 19.04.1991 № 1032-1 </w:t>
      </w:r>
      <w:r w:rsidRPr="001016F3">
        <w:rPr>
          <w:rFonts w:ascii="PT Astra Serif" w:eastAsia="Times New Roman" w:hAnsi="PT Astra Serif"/>
          <w:sz w:val="24"/>
          <w:szCs w:val="24"/>
        </w:rPr>
        <w:t>«О занятости населения в Российской Федерации».</w:t>
      </w:r>
    </w:p>
    <w:p w:rsidR="00603BCD" w:rsidRPr="001016F3" w:rsidRDefault="00494EE9" w:rsidP="006669D8">
      <w:pPr>
        <w:pStyle w:val="ConsPlusNormal"/>
        <w:ind w:firstLine="540"/>
        <w:jc w:val="both"/>
        <w:rPr>
          <w:rFonts w:ascii="PT Astra Serif" w:hAnsi="PT Astra Serif"/>
          <w:sz w:val="24"/>
          <w:szCs w:val="24"/>
          <w:shd w:val="clear" w:color="auto" w:fill="FFFFFF"/>
        </w:rPr>
      </w:pPr>
      <w:r w:rsidRPr="001016F3">
        <w:rPr>
          <w:rFonts w:ascii="PT Astra Serif" w:hAnsi="PT Astra Serif"/>
          <w:sz w:val="24"/>
          <w:szCs w:val="24"/>
        </w:rPr>
        <w:t>2.5</w:t>
      </w:r>
      <w:r w:rsidR="00603BCD" w:rsidRPr="001016F3">
        <w:rPr>
          <w:rFonts w:ascii="PT Astra Serif" w:hAnsi="PT Astra Serif"/>
          <w:sz w:val="24"/>
          <w:szCs w:val="24"/>
        </w:rPr>
        <w:t>. Размер пенсии за выс</w:t>
      </w:r>
      <w:r w:rsidR="001D7505" w:rsidRPr="001016F3">
        <w:rPr>
          <w:rFonts w:ascii="PT Astra Serif" w:hAnsi="PT Astra Serif"/>
          <w:sz w:val="24"/>
          <w:szCs w:val="24"/>
        </w:rPr>
        <w:t xml:space="preserve">лугу лет депутатам, </w:t>
      </w:r>
      <w:r w:rsidR="00603BCD" w:rsidRPr="001016F3">
        <w:rPr>
          <w:rFonts w:ascii="PT Astra Serif" w:hAnsi="PT Astra Serif"/>
          <w:sz w:val="24"/>
          <w:szCs w:val="24"/>
        </w:rPr>
        <w:t xml:space="preserve">выборным должностным лицамисчисляется по их выбору исходя из должности, замещавшейся на день достижения возраста, дающего право </w:t>
      </w:r>
      <w:r w:rsidR="00AE160E" w:rsidRPr="001016F3">
        <w:rPr>
          <w:rFonts w:ascii="PT Astra Serif" w:hAnsi="PT Astra Serif"/>
          <w:sz w:val="24"/>
          <w:szCs w:val="24"/>
          <w:shd w:val="clear" w:color="auto" w:fill="FFFFFF"/>
        </w:rPr>
        <w:t>на страховую пенсию по старости (инвалидности), назначенную в соответствии с Федеральным законом от 28 декабря 2013 г. N 400-ФЗ "О страховых пенсиях" (дававшего право на трудовую пенсию по старости в соответствии с Федеральным законом от 17 декабря2001 г. N 173-ФЗ "О трудовых пенсиях в Российской Федерации"), либо по последней должности, полномочия по которой были прекращены.</w:t>
      </w:r>
    </w:p>
    <w:p w:rsidR="00AE160E" w:rsidRPr="001016F3" w:rsidRDefault="00F170EF" w:rsidP="006669D8">
      <w:pPr>
        <w:pStyle w:val="ConsPlusNormal"/>
        <w:ind w:firstLine="540"/>
        <w:jc w:val="both"/>
        <w:rPr>
          <w:rFonts w:ascii="PT Astra Serif" w:hAnsi="PT Astra Serif"/>
          <w:sz w:val="24"/>
          <w:szCs w:val="24"/>
          <w:shd w:val="clear" w:color="auto" w:fill="FFFFFF"/>
        </w:rPr>
      </w:pPr>
      <w:r w:rsidRPr="001016F3">
        <w:rPr>
          <w:rFonts w:ascii="PT Astra Serif" w:hAnsi="PT Astra Serif"/>
          <w:sz w:val="24"/>
          <w:szCs w:val="24"/>
          <w:shd w:val="clear" w:color="auto" w:fill="FFFFFF"/>
        </w:rPr>
        <w:t>2.6</w:t>
      </w:r>
      <w:r w:rsidR="00AE160E" w:rsidRPr="001016F3">
        <w:rPr>
          <w:rFonts w:ascii="PT Astra Serif" w:hAnsi="PT Astra Serif"/>
          <w:sz w:val="24"/>
          <w:szCs w:val="24"/>
          <w:shd w:val="clear" w:color="auto" w:fill="FFFFFF"/>
        </w:rPr>
        <w:t xml:space="preserve">. Размер пенсии за выслугу лет </w:t>
      </w:r>
      <w:r w:rsidR="001D7505" w:rsidRPr="001016F3">
        <w:rPr>
          <w:rFonts w:ascii="PT Astra Serif" w:hAnsi="PT Astra Serif"/>
          <w:sz w:val="24"/>
          <w:szCs w:val="24"/>
          <w:shd w:val="clear" w:color="auto" w:fill="FFFFFF"/>
        </w:rPr>
        <w:t xml:space="preserve">депутатам, </w:t>
      </w:r>
      <w:r w:rsidRPr="001016F3">
        <w:rPr>
          <w:rFonts w:ascii="PT Astra Serif" w:hAnsi="PT Astra Serif"/>
          <w:sz w:val="24"/>
          <w:szCs w:val="24"/>
          <w:shd w:val="clear" w:color="auto" w:fill="FFFFFF"/>
        </w:rPr>
        <w:t>выборным должностным</w:t>
      </w:r>
      <w:r w:rsidR="001D7505" w:rsidRPr="001016F3">
        <w:rPr>
          <w:rFonts w:ascii="PT Astra Serif" w:hAnsi="PT Astra Serif"/>
          <w:sz w:val="24"/>
          <w:szCs w:val="24"/>
          <w:shd w:val="clear" w:color="auto" w:fill="FFFFFF"/>
        </w:rPr>
        <w:t xml:space="preserve"> лицам </w:t>
      </w:r>
      <w:r w:rsidR="00AE160E" w:rsidRPr="001016F3">
        <w:rPr>
          <w:rFonts w:ascii="PT Astra Serif" w:hAnsi="PT Astra Serif"/>
          <w:sz w:val="24"/>
          <w:szCs w:val="24"/>
          <w:shd w:val="clear" w:color="auto" w:fill="FFFFFF"/>
        </w:rPr>
        <w:t>не может быть ниже </w:t>
      </w:r>
      <w:hyperlink r:id="rId16" w:history="1">
        <w:r w:rsidR="00AE160E" w:rsidRPr="001016F3">
          <w:rPr>
            <w:rStyle w:val="a7"/>
            <w:rFonts w:ascii="PT Astra Serif" w:hAnsi="PT Astra Serif"/>
            <w:color w:val="auto"/>
            <w:sz w:val="24"/>
            <w:szCs w:val="24"/>
            <w:u w:val="none"/>
            <w:shd w:val="clear" w:color="auto" w:fill="FFFFFF"/>
          </w:rPr>
          <w:t>фиксированной выплаты к страховой пенсии по старости</w:t>
        </w:r>
      </w:hyperlink>
      <w:r w:rsidR="00432A66" w:rsidRPr="001016F3">
        <w:rPr>
          <w:rFonts w:ascii="PT Astra Serif" w:hAnsi="PT Astra Serif"/>
          <w:sz w:val="24"/>
          <w:szCs w:val="24"/>
        </w:rPr>
        <w:t xml:space="preserve"> (инвалидности)</w:t>
      </w:r>
      <w:r w:rsidR="00AE160E" w:rsidRPr="001016F3">
        <w:rPr>
          <w:rFonts w:ascii="PT Astra Serif" w:hAnsi="PT Astra Serif"/>
          <w:sz w:val="24"/>
          <w:szCs w:val="24"/>
          <w:shd w:val="clear" w:color="auto" w:fill="FFFFFF"/>
        </w:rPr>
        <w:t>, предусмотренной </w:t>
      </w:r>
      <w:hyperlink r:id="rId17" w:history="1">
        <w:r w:rsidR="00AE160E" w:rsidRPr="001016F3">
          <w:rPr>
            <w:rStyle w:val="a7"/>
            <w:rFonts w:ascii="PT Astra Serif" w:hAnsi="PT Astra Serif"/>
            <w:color w:val="auto"/>
            <w:sz w:val="24"/>
            <w:szCs w:val="24"/>
            <w:u w:val="none"/>
            <w:shd w:val="clear" w:color="auto" w:fill="FFFFFF"/>
          </w:rPr>
          <w:t>статьей 1</w:t>
        </w:r>
      </w:hyperlink>
      <w:r w:rsidR="00AE160E" w:rsidRPr="001016F3">
        <w:rPr>
          <w:rFonts w:ascii="PT Astra Serif" w:hAnsi="PT Astra Serif"/>
          <w:sz w:val="24"/>
          <w:szCs w:val="24"/>
          <w:shd w:val="clear" w:color="auto" w:fill="FFFFFF"/>
        </w:rPr>
        <w:t>6 Федерального закон от 28.12.2013 года №400-ФЗ «О страховых пенсиях».</w:t>
      </w:r>
    </w:p>
    <w:p w:rsidR="00135676" w:rsidRPr="001016F3" w:rsidRDefault="00135676" w:rsidP="006669D8">
      <w:pPr>
        <w:pStyle w:val="ConsPlusNormal"/>
        <w:jc w:val="both"/>
        <w:rPr>
          <w:rFonts w:ascii="PT Astra Serif" w:hAnsi="PT Astra Serif"/>
          <w:sz w:val="24"/>
          <w:szCs w:val="24"/>
        </w:rPr>
      </w:pPr>
    </w:p>
    <w:p w:rsidR="007D175B" w:rsidRPr="001016F3" w:rsidRDefault="007D175B" w:rsidP="007D175B">
      <w:pPr>
        <w:pStyle w:val="ConsPlusNormal"/>
        <w:jc w:val="center"/>
        <w:rPr>
          <w:rFonts w:ascii="PT Astra Serif" w:hAnsi="PT Astra Serif"/>
          <w:b/>
          <w:sz w:val="24"/>
          <w:szCs w:val="24"/>
        </w:rPr>
      </w:pPr>
      <w:r w:rsidRPr="001016F3">
        <w:rPr>
          <w:rFonts w:ascii="PT Astra Serif" w:hAnsi="PT Astra Serif"/>
          <w:b/>
          <w:sz w:val="24"/>
          <w:szCs w:val="24"/>
        </w:rPr>
        <w:t>3. Основания возникновения права на пенсию за выслугу лет</w:t>
      </w:r>
    </w:p>
    <w:p w:rsidR="007D175B" w:rsidRPr="001016F3" w:rsidRDefault="007D175B" w:rsidP="007D175B">
      <w:pPr>
        <w:pStyle w:val="ConsPlusNormal"/>
        <w:jc w:val="center"/>
        <w:rPr>
          <w:rFonts w:ascii="PT Astra Serif" w:hAnsi="PT Astra Serif"/>
          <w:b/>
          <w:sz w:val="24"/>
          <w:szCs w:val="24"/>
        </w:rPr>
      </w:pPr>
      <w:r w:rsidRPr="001016F3">
        <w:rPr>
          <w:rFonts w:ascii="PT Astra Serif" w:hAnsi="PT Astra Serif"/>
          <w:b/>
          <w:sz w:val="24"/>
          <w:szCs w:val="24"/>
        </w:rPr>
        <w:t>и порядок ее назначения муниципальным служащим</w:t>
      </w:r>
    </w:p>
    <w:p w:rsidR="007D175B" w:rsidRPr="001016F3" w:rsidRDefault="007D175B" w:rsidP="007D175B">
      <w:pPr>
        <w:pStyle w:val="ConsPlusNormal"/>
        <w:ind w:firstLine="540"/>
        <w:jc w:val="both"/>
        <w:rPr>
          <w:rFonts w:ascii="PT Astra Serif" w:hAnsi="PT Astra Serif"/>
          <w:sz w:val="24"/>
          <w:szCs w:val="24"/>
        </w:rPr>
      </w:pPr>
    </w:p>
    <w:p w:rsidR="008E6D55" w:rsidRPr="001016F3" w:rsidRDefault="007D175B" w:rsidP="008E6D55">
      <w:pPr>
        <w:pStyle w:val="ConsPlusNormal"/>
        <w:ind w:firstLine="540"/>
        <w:jc w:val="both"/>
        <w:rPr>
          <w:rFonts w:ascii="PT Astra Serif" w:hAnsi="PT Astra Serif"/>
          <w:sz w:val="24"/>
          <w:szCs w:val="24"/>
        </w:rPr>
      </w:pPr>
      <w:r w:rsidRPr="001016F3">
        <w:rPr>
          <w:rFonts w:ascii="PT Astra Serif" w:hAnsi="PT Astra Serif"/>
          <w:sz w:val="24"/>
          <w:szCs w:val="24"/>
        </w:rPr>
        <w:t xml:space="preserve">3.1. </w:t>
      </w:r>
      <w:r w:rsidR="008E6D55" w:rsidRPr="001016F3">
        <w:rPr>
          <w:rFonts w:ascii="PT Astra Serif" w:hAnsi="PT Astra Serif"/>
          <w:sz w:val="24"/>
          <w:szCs w:val="24"/>
          <w:shd w:val="clear" w:color="auto" w:fill="FFFFFF"/>
        </w:rPr>
        <w:t>Право на пенсию за выслугу лет  в соответствии с настоящим Положением имеют лица, замещающие должности муниципальной службы,  </w:t>
      </w:r>
      <w:r w:rsidR="008E6D55" w:rsidRPr="001016F3">
        <w:rPr>
          <w:rFonts w:ascii="PT Astra Serif" w:hAnsi="PT Astra Serif"/>
          <w:sz w:val="24"/>
          <w:szCs w:val="24"/>
        </w:rPr>
        <w:t xml:space="preserve">предусмотренные Реестром должностей муниципальной службы в Саратовской области, утверждаемым Законом Саратовской области, </w:t>
      </w:r>
      <w:r w:rsidR="008E6D55" w:rsidRPr="001016F3">
        <w:rPr>
          <w:rFonts w:ascii="PT Astra Serif" w:hAnsi="PT Astra Serif"/>
          <w:sz w:val="24"/>
          <w:szCs w:val="24"/>
          <w:shd w:val="clear" w:color="auto" w:fill="FFFFFF"/>
        </w:rPr>
        <w:t xml:space="preserve">при наличии на момент увольнения с должности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не менее </w:t>
      </w:r>
      <w:r w:rsidR="004339B8" w:rsidRPr="001016F3">
        <w:rPr>
          <w:rFonts w:ascii="PT Astra Serif" w:hAnsi="PT Astra Serif"/>
          <w:sz w:val="24"/>
          <w:szCs w:val="24"/>
          <w:shd w:val="clear" w:color="auto" w:fill="FFFFFF"/>
        </w:rPr>
        <w:t>стажа, указанного в приложении 1</w:t>
      </w:r>
      <w:r w:rsidR="008E6D55" w:rsidRPr="001016F3">
        <w:rPr>
          <w:rFonts w:ascii="PT Astra Serif" w:hAnsi="PT Astra Serif"/>
          <w:sz w:val="24"/>
          <w:szCs w:val="24"/>
          <w:shd w:val="clear" w:color="auto" w:fill="FFFFFF"/>
        </w:rPr>
        <w:t xml:space="preserve"> к настоящему Положению, </w:t>
      </w:r>
      <w:r w:rsidR="008E6D55" w:rsidRPr="001016F3">
        <w:rPr>
          <w:rFonts w:ascii="PT Astra Serif" w:hAnsi="PT Astra Serif"/>
          <w:sz w:val="24"/>
          <w:szCs w:val="24"/>
        </w:rPr>
        <w:t>и уволенные с муниципальной службы  в органах местного самоуправления Базарно-Карабулакского муниципального района после 16 декабря 1998 года по следующим основаниям:</w:t>
      </w:r>
    </w:p>
    <w:p w:rsidR="007D175B" w:rsidRPr="001016F3" w:rsidRDefault="007D175B" w:rsidP="007D175B">
      <w:pPr>
        <w:pStyle w:val="ConsPlusNormal"/>
        <w:ind w:firstLine="540"/>
        <w:jc w:val="both"/>
        <w:rPr>
          <w:rFonts w:ascii="PT Astra Serif" w:hAnsi="PT Astra Serif"/>
          <w:sz w:val="24"/>
          <w:szCs w:val="24"/>
        </w:rPr>
      </w:pPr>
      <w:r w:rsidRPr="001016F3">
        <w:rPr>
          <w:rFonts w:ascii="PT Astra Serif" w:hAnsi="PT Astra Serif"/>
          <w:sz w:val="24"/>
          <w:szCs w:val="24"/>
        </w:rPr>
        <w:t>а) ликвидация или реорганизация органа местного самоуправления Базарно-Карабулакского муниципального района (органа администрации Базарно-Карабулакского муниципального района, наделенного статусом юридического лица), а также сокращение численности или штата  муниципальных служащих в органах местного самоуправления Базарно-Карабулакского муниципального района;</w:t>
      </w:r>
    </w:p>
    <w:p w:rsidR="007D175B" w:rsidRPr="001016F3" w:rsidRDefault="007D175B" w:rsidP="007D175B">
      <w:pPr>
        <w:pStyle w:val="ConsPlusNormal"/>
        <w:ind w:firstLine="540"/>
        <w:jc w:val="both"/>
        <w:rPr>
          <w:rFonts w:ascii="PT Astra Serif" w:hAnsi="PT Astra Serif"/>
          <w:sz w:val="24"/>
          <w:szCs w:val="24"/>
        </w:rPr>
      </w:pPr>
      <w:bookmarkStart w:id="4" w:name="P83"/>
      <w:bookmarkEnd w:id="4"/>
      <w:r w:rsidRPr="001016F3">
        <w:rPr>
          <w:rFonts w:ascii="PT Astra Serif" w:hAnsi="PT Astra Serif"/>
          <w:sz w:val="24"/>
          <w:szCs w:val="24"/>
        </w:rPr>
        <w:t>б) истечение срока трудового договора (контракта);</w:t>
      </w:r>
    </w:p>
    <w:p w:rsidR="007D175B" w:rsidRPr="001016F3" w:rsidRDefault="007D175B" w:rsidP="007D175B">
      <w:pPr>
        <w:pStyle w:val="ConsPlusNormal"/>
        <w:ind w:firstLine="540"/>
        <w:jc w:val="both"/>
        <w:rPr>
          <w:rFonts w:ascii="PT Astra Serif" w:hAnsi="PT Astra Serif"/>
          <w:sz w:val="24"/>
          <w:szCs w:val="24"/>
        </w:rPr>
      </w:pPr>
      <w:r w:rsidRPr="001016F3">
        <w:rPr>
          <w:rFonts w:ascii="PT Astra Serif" w:hAnsi="PT Astra Serif"/>
          <w:sz w:val="24"/>
          <w:szCs w:val="24"/>
        </w:rPr>
        <w:t>в) достижение предельного возраста, установленного законодательством Российской Федерации для замещения должностей муниципальной службы;</w:t>
      </w:r>
    </w:p>
    <w:p w:rsidR="007D175B" w:rsidRPr="001016F3" w:rsidRDefault="007D175B" w:rsidP="007D175B">
      <w:pPr>
        <w:pStyle w:val="ConsPlusNormal"/>
        <w:ind w:firstLine="540"/>
        <w:jc w:val="both"/>
        <w:rPr>
          <w:rFonts w:ascii="PT Astra Serif" w:hAnsi="PT Astra Serif"/>
          <w:sz w:val="24"/>
          <w:szCs w:val="24"/>
        </w:rPr>
      </w:pPr>
      <w:r w:rsidRPr="001016F3">
        <w:rPr>
          <w:rFonts w:ascii="PT Astra Serif" w:hAnsi="PT Astra Serif"/>
          <w:sz w:val="24"/>
          <w:szCs w:val="24"/>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7D175B" w:rsidRPr="001016F3" w:rsidRDefault="007D175B" w:rsidP="007D175B">
      <w:pPr>
        <w:pStyle w:val="ConsPlusNormal"/>
        <w:ind w:firstLine="540"/>
        <w:jc w:val="both"/>
        <w:rPr>
          <w:rFonts w:ascii="PT Astra Serif" w:hAnsi="PT Astra Serif"/>
          <w:sz w:val="24"/>
          <w:szCs w:val="24"/>
          <w:shd w:val="clear" w:color="auto" w:fill="FFFFFF"/>
        </w:rPr>
      </w:pPr>
      <w:r w:rsidRPr="001016F3">
        <w:rPr>
          <w:rFonts w:ascii="PT Astra Serif" w:hAnsi="PT Astra Serif"/>
          <w:sz w:val="24"/>
          <w:szCs w:val="24"/>
        </w:rPr>
        <w:t xml:space="preserve">д) собственное желание в связи с выходом на </w:t>
      </w:r>
      <w:bookmarkStart w:id="5" w:name="P87"/>
      <w:bookmarkEnd w:id="5"/>
      <w:r w:rsidRPr="001016F3">
        <w:rPr>
          <w:rFonts w:ascii="PT Astra Serif" w:hAnsi="PT Astra Serif"/>
          <w:sz w:val="24"/>
          <w:szCs w:val="24"/>
          <w:shd w:val="clear" w:color="auto" w:fill="FFFFFF"/>
        </w:rPr>
        <w:t>страховую пенсию по старости;</w:t>
      </w:r>
    </w:p>
    <w:p w:rsidR="007D175B" w:rsidRPr="001016F3" w:rsidRDefault="007D175B" w:rsidP="007D175B">
      <w:pPr>
        <w:pStyle w:val="ConsPlusNormal"/>
        <w:ind w:firstLine="540"/>
        <w:jc w:val="both"/>
        <w:rPr>
          <w:rFonts w:ascii="PT Astra Serif" w:hAnsi="PT Astra Serif"/>
          <w:sz w:val="24"/>
          <w:szCs w:val="24"/>
        </w:rPr>
      </w:pPr>
      <w:r w:rsidRPr="001016F3">
        <w:rPr>
          <w:rFonts w:ascii="PT Astra Serif" w:hAnsi="PT Astra Serif"/>
          <w:sz w:val="24"/>
          <w:szCs w:val="24"/>
        </w:rPr>
        <w:t>е) соглашение сторон.</w:t>
      </w:r>
    </w:p>
    <w:p w:rsidR="007D175B" w:rsidRPr="001016F3" w:rsidRDefault="007D175B" w:rsidP="007D175B">
      <w:pPr>
        <w:pStyle w:val="ConsPlusNormal"/>
        <w:ind w:firstLine="540"/>
        <w:jc w:val="both"/>
        <w:rPr>
          <w:rFonts w:ascii="PT Astra Serif" w:hAnsi="PT Astra Serif"/>
          <w:sz w:val="24"/>
          <w:szCs w:val="24"/>
        </w:rPr>
      </w:pPr>
      <w:r w:rsidRPr="001016F3">
        <w:rPr>
          <w:rFonts w:ascii="PT Astra Serif" w:hAnsi="PT Astra Serif"/>
          <w:sz w:val="24"/>
          <w:szCs w:val="24"/>
        </w:rPr>
        <w:lastRenderedPageBreak/>
        <w:t xml:space="preserve">3.2. Лица, уволенные с муниципальной службы по основаниям, предусмотренным </w:t>
      </w:r>
      <w:hyperlink w:anchor="P83" w:history="1">
        <w:r w:rsidRPr="001016F3">
          <w:rPr>
            <w:rFonts w:ascii="PT Astra Serif" w:hAnsi="PT Astra Serif"/>
            <w:sz w:val="24"/>
            <w:szCs w:val="24"/>
          </w:rPr>
          <w:t>подпунктами "б"</w:t>
        </w:r>
      </w:hyperlink>
      <w:r w:rsidRPr="001016F3">
        <w:rPr>
          <w:rFonts w:ascii="PT Astra Serif" w:hAnsi="PT Astra Serif"/>
          <w:sz w:val="24"/>
          <w:szCs w:val="24"/>
        </w:rPr>
        <w:t xml:space="preserve"> - </w:t>
      </w:r>
      <w:hyperlink w:anchor="P87" w:history="1">
        <w:r w:rsidRPr="001016F3">
          <w:rPr>
            <w:rFonts w:ascii="PT Astra Serif" w:hAnsi="PT Astra Serif"/>
            <w:sz w:val="24"/>
            <w:szCs w:val="24"/>
          </w:rPr>
          <w:t>"е" пункта 3.1</w:t>
        </w:r>
      </w:hyperlink>
      <w:r w:rsidRPr="001016F3">
        <w:rPr>
          <w:rFonts w:ascii="PT Astra Serif" w:hAnsi="PT Astra Serif"/>
          <w:sz w:val="24"/>
          <w:szCs w:val="24"/>
        </w:rPr>
        <w:t>,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7D175B" w:rsidRPr="001016F3" w:rsidRDefault="007D175B" w:rsidP="007D175B">
      <w:pPr>
        <w:pStyle w:val="ConsPlusNormal"/>
        <w:ind w:firstLine="540"/>
        <w:jc w:val="both"/>
        <w:rPr>
          <w:rFonts w:ascii="PT Astra Serif" w:hAnsi="PT Astra Serif"/>
          <w:sz w:val="24"/>
          <w:szCs w:val="24"/>
        </w:rPr>
      </w:pPr>
      <w:bookmarkStart w:id="6" w:name="P89"/>
      <w:bookmarkEnd w:id="6"/>
      <w:r w:rsidRPr="001016F3">
        <w:rPr>
          <w:rFonts w:ascii="PT Astra Serif" w:hAnsi="PT Astra Serif"/>
          <w:sz w:val="24"/>
          <w:szCs w:val="24"/>
        </w:rPr>
        <w:t xml:space="preserve">3.3. Размер пенсии за выслугу лет муниципальным служащим устанавливается в размере 2562 (две тысячи пятьсот шестьдесят два) рубля. </w:t>
      </w:r>
    </w:p>
    <w:p w:rsidR="007D175B" w:rsidRPr="001016F3" w:rsidRDefault="007D175B" w:rsidP="007D175B">
      <w:pPr>
        <w:pStyle w:val="ConsPlusNormal"/>
        <w:ind w:firstLine="540"/>
        <w:jc w:val="both"/>
        <w:rPr>
          <w:rFonts w:ascii="PT Astra Serif" w:hAnsi="PT Astra Serif"/>
          <w:sz w:val="24"/>
          <w:szCs w:val="24"/>
        </w:rPr>
      </w:pPr>
      <w:r w:rsidRPr="001016F3">
        <w:rPr>
          <w:rFonts w:ascii="PT Astra Serif" w:hAnsi="PT Astra Serif"/>
          <w:sz w:val="24"/>
          <w:szCs w:val="24"/>
        </w:rPr>
        <w:t xml:space="preserve">3.4. Стаж муниципальной службы, дающий право на назначение пенсии за выслугу лет, исчисляется на основании </w:t>
      </w:r>
      <w:hyperlink r:id="rId18" w:history="1">
        <w:r w:rsidRPr="001016F3">
          <w:rPr>
            <w:rFonts w:ascii="PT Astra Serif" w:hAnsi="PT Astra Serif"/>
            <w:sz w:val="24"/>
            <w:szCs w:val="24"/>
          </w:rPr>
          <w:t>статьи 25</w:t>
        </w:r>
      </w:hyperlink>
      <w:r w:rsidRPr="001016F3">
        <w:rPr>
          <w:rFonts w:ascii="PT Astra Serif" w:hAnsi="PT Astra Serif"/>
          <w:sz w:val="24"/>
          <w:szCs w:val="24"/>
        </w:rPr>
        <w:t xml:space="preserve"> Федерального закона "О муниципальной службе в Российской Федерации".</w:t>
      </w:r>
    </w:p>
    <w:p w:rsidR="004339B8" w:rsidRPr="001016F3" w:rsidRDefault="007D175B" w:rsidP="00F44C6C">
      <w:pPr>
        <w:pStyle w:val="ConsPlusNormal"/>
        <w:ind w:firstLine="540"/>
        <w:jc w:val="both"/>
        <w:rPr>
          <w:rFonts w:ascii="PT Astra Serif" w:hAnsi="PT Astra Serif"/>
          <w:sz w:val="24"/>
          <w:szCs w:val="24"/>
        </w:rPr>
      </w:pPr>
      <w:r w:rsidRPr="001016F3">
        <w:rPr>
          <w:rFonts w:ascii="PT Astra Serif" w:hAnsi="PT Astra Serif"/>
          <w:sz w:val="24"/>
          <w:szCs w:val="24"/>
        </w:rPr>
        <w:t>Периоды службы (работы), учитываемые при исчислении стажа муниципальной службы и дающие право на пенсию за выслугу лет, суммируются.</w:t>
      </w:r>
    </w:p>
    <w:p w:rsidR="00F44C6C" w:rsidRPr="001016F3" w:rsidRDefault="00F44C6C" w:rsidP="00F44C6C">
      <w:pPr>
        <w:pStyle w:val="ConsPlusNormal"/>
        <w:ind w:firstLine="540"/>
        <w:jc w:val="both"/>
        <w:rPr>
          <w:rFonts w:ascii="PT Astra Serif" w:hAnsi="PT Astra Serif"/>
          <w:sz w:val="24"/>
          <w:szCs w:val="24"/>
        </w:rPr>
      </w:pPr>
    </w:p>
    <w:p w:rsidR="00F04D40" w:rsidRPr="001016F3" w:rsidRDefault="00F04D40" w:rsidP="001E0AB0">
      <w:pPr>
        <w:pStyle w:val="ConsPlusNormal"/>
        <w:jc w:val="center"/>
        <w:rPr>
          <w:rFonts w:ascii="PT Astra Serif" w:hAnsi="PT Astra Serif"/>
          <w:b/>
          <w:sz w:val="24"/>
          <w:szCs w:val="24"/>
        </w:rPr>
      </w:pPr>
      <w:r w:rsidRPr="001016F3">
        <w:rPr>
          <w:rFonts w:ascii="PT Astra Serif" w:hAnsi="PT Astra Serif"/>
          <w:b/>
          <w:sz w:val="24"/>
          <w:szCs w:val="24"/>
        </w:rPr>
        <w:t xml:space="preserve">4. Порядок </w:t>
      </w:r>
      <w:r w:rsidR="001E0AB0" w:rsidRPr="001016F3">
        <w:rPr>
          <w:rFonts w:ascii="PT Astra Serif" w:hAnsi="PT Astra Serif"/>
          <w:b/>
          <w:sz w:val="24"/>
          <w:szCs w:val="24"/>
        </w:rPr>
        <w:t xml:space="preserve">назначения </w:t>
      </w:r>
      <w:r w:rsidR="003927A2" w:rsidRPr="001016F3">
        <w:rPr>
          <w:rFonts w:ascii="PT Astra Serif" w:hAnsi="PT Astra Serif"/>
          <w:b/>
          <w:sz w:val="24"/>
          <w:szCs w:val="24"/>
        </w:rPr>
        <w:t xml:space="preserve">и выплаты </w:t>
      </w:r>
      <w:r w:rsidR="001E0AB0" w:rsidRPr="001016F3">
        <w:rPr>
          <w:rFonts w:ascii="PT Astra Serif" w:hAnsi="PT Astra Serif"/>
          <w:b/>
          <w:sz w:val="24"/>
          <w:szCs w:val="24"/>
        </w:rPr>
        <w:t>пенсии за выслугу лет</w:t>
      </w:r>
    </w:p>
    <w:p w:rsidR="00F04D40" w:rsidRPr="001016F3" w:rsidRDefault="00F04D40" w:rsidP="00F04D40">
      <w:pPr>
        <w:pStyle w:val="ConsPlusNormal"/>
        <w:jc w:val="both"/>
        <w:rPr>
          <w:rFonts w:ascii="PT Astra Serif" w:hAnsi="PT Astra Serif"/>
          <w:b/>
          <w:sz w:val="24"/>
          <w:szCs w:val="24"/>
        </w:rPr>
      </w:pPr>
    </w:p>
    <w:p w:rsidR="00FF3008" w:rsidRPr="001016F3" w:rsidRDefault="00F04D40" w:rsidP="00FF3008">
      <w:pPr>
        <w:pStyle w:val="ConsPlusNormal"/>
        <w:ind w:firstLine="540"/>
        <w:jc w:val="both"/>
        <w:rPr>
          <w:rFonts w:ascii="PT Astra Serif" w:hAnsi="PT Astra Serif"/>
          <w:sz w:val="24"/>
          <w:szCs w:val="24"/>
          <w:shd w:val="clear" w:color="auto" w:fill="FFFFFF"/>
        </w:rPr>
      </w:pPr>
      <w:r w:rsidRPr="001016F3">
        <w:rPr>
          <w:rFonts w:ascii="PT Astra Serif" w:hAnsi="PT Astra Serif"/>
          <w:sz w:val="24"/>
          <w:szCs w:val="24"/>
        </w:rPr>
        <w:t xml:space="preserve">4.1. </w:t>
      </w:r>
      <w:r w:rsidR="00FF3008" w:rsidRPr="001016F3">
        <w:rPr>
          <w:rFonts w:ascii="PT Astra Serif" w:hAnsi="PT Astra Serif"/>
          <w:sz w:val="24"/>
          <w:szCs w:val="24"/>
          <w:shd w:val="clear" w:color="auto" w:fill="FFFFFF"/>
        </w:rPr>
        <w:t> Назначение пенсии за выслугу лет производится по заявлению</w:t>
      </w:r>
      <w:r w:rsidR="001842EE" w:rsidRPr="001016F3">
        <w:rPr>
          <w:rFonts w:ascii="PT Astra Serif" w:hAnsi="PT Astra Serif"/>
          <w:sz w:val="24"/>
          <w:szCs w:val="24"/>
          <w:shd w:val="clear" w:color="auto" w:fill="FFFFFF"/>
        </w:rPr>
        <w:t>,</w:t>
      </w:r>
      <w:r w:rsidR="00FF3008" w:rsidRPr="001016F3">
        <w:rPr>
          <w:rFonts w:ascii="PT Astra Serif" w:hAnsi="PT Astra Serif"/>
          <w:sz w:val="24"/>
          <w:szCs w:val="24"/>
        </w:rPr>
        <w:t>поданному заявителем</w:t>
      </w:r>
      <w:r w:rsidRPr="001016F3">
        <w:rPr>
          <w:rFonts w:ascii="PT Astra Serif" w:hAnsi="PT Astra Serif"/>
          <w:sz w:val="24"/>
          <w:szCs w:val="24"/>
        </w:rPr>
        <w:t xml:space="preserve"> на имя главы Базарно-Карабулакского муниципального района (Приложение №2 к Положению).</w:t>
      </w:r>
      <w:r w:rsidR="00FF3008" w:rsidRPr="001016F3">
        <w:rPr>
          <w:rFonts w:ascii="PT Astra Serif" w:hAnsi="PT Astra Serif"/>
          <w:sz w:val="24"/>
          <w:szCs w:val="24"/>
          <w:shd w:val="clear" w:color="auto" w:fill="FFFFFF"/>
        </w:rPr>
        <w:t xml:space="preserve">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F04D40" w:rsidRPr="001016F3" w:rsidRDefault="00F04D40" w:rsidP="00F04D40">
      <w:pPr>
        <w:pStyle w:val="ConsPlusNormal"/>
        <w:ind w:firstLine="540"/>
        <w:jc w:val="both"/>
        <w:rPr>
          <w:rFonts w:ascii="PT Astra Serif" w:hAnsi="PT Astra Serif"/>
          <w:sz w:val="24"/>
          <w:szCs w:val="24"/>
        </w:rPr>
      </w:pPr>
      <w:bookmarkStart w:id="7" w:name="P105"/>
      <w:bookmarkEnd w:id="7"/>
      <w:r w:rsidRPr="001016F3">
        <w:rPr>
          <w:rFonts w:ascii="PT Astra Serif" w:hAnsi="PT Astra Serif"/>
          <w:sz w:val="24"/>
          <w:szCs w:val="24"/>
        </w:rPr>
        <w:t>4.2. К заявлению о назначении пенсии за выслугу лет лицам, замещавшим должности муниципальной службы, прилагаются следующие документы:</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1)</w:t>
      </w:r>
      <w:r w:rsidR="00F04D40" w:rsidRPr="001016F3">
        <w:rPr>
          <w:rFonts w:ascii="PT Astra Serif" w:hAnsi="PT Astra Serif"/>
          <w:sz w:val="24"/>
          <w:szCs w:val="24"/>
        </w:rPr>
        <w:t>копия документа, удостоверяющего личность;</w:t>
      </w:r>
    </w:p>
    <w:p w:rsidR="00E15F55" w:rsidRPr="001016F3" w:rsidRDefault="00C44623" w:rsidP="0079421C">
      <w:pPr>
        <w:pStyle w:val="formattext"/>
        <w:shd w:val="clear" w:color="auto" w:fill="FFFFFF"/>
        <w:spacing w:before="0" w:beforeAutospacing="0" w:after="0" w:afterAutospacing="0"/>
        <w:ind w:firstLine="480"/>
        <w:jc w:val="both"/>
        <w:textAlignment w:val="baseline"/>
        <w:rPr>
          <w:rFonts w:ascii="PT Astra Serif" w:hAnsi="PT Astra Serif"/>
        </w:rPr>
      </w:pPr>
      <w:r w:rsidRPr="001016F3">
        <w:rPr>
          <w:rFonts w:ascii="PT Astra Serif" w:hAnsi="PT Astra Serif"/>
        </w:rPr>
        <w:t xml:space="preserve"> 2)</w:t>
      </w:r>
      <w:r w:rsidR="00E15F55" w:rsidRPr="001016F3">
        <w:rPr>
          <w:rFonts w:ascii="PT Astra Serif" w:hAnsi="PT Astra Serif"/>
        </w:rPr>
        <w:t>документ, подтверждающий регистрацию заявителя в системе индивидуальног</w:t>
      </w:r>
      <w:r w:rsidR="00EA0CBB" w:rsidRPr="001016F3">
        <w:rPr>
          <w:rFonts w:ascii="PT Astra Serif" w:hAnsi="PT Astra Serif"/>
        </w:rPr>
        <w:t>о (персонифицированного) учета;</w:t>
      </w:r>
    </w:p>
    <w:p w:rsidR="00865464" w:rsidRPr="001016F3" w:rsidRDefault="00C44623" w:rsidP="00F3430D">
      <w:pPr>
        <w:pStyle w:val="formattext"/>
        <w:shd w:val="clear" w:color="auto" w:fill="FFFFFF"/>
        <w:spacing w:before="0" w:beforeAutospacing="0" w:after="0" w:afterAutospacing="0"/>
        <w:ind w:firstLine="480"/>
        <w:jc w:val="both"/>
        <w:textAlignment w:val="baseline"/>
        <w:rPr>
          <w:rFonts w:ascii="PT Astra Serif" w:hAnsi="PT Astra Serif"/>
        </w:rPr>
      </w:pPr>
      <w:r w:rsidRPr="001016F3">
        <w:rPr>
          <w:rFonts w:ascii="PT Astra Serif" w:hAnsi="PT Astra Serif"/>
        </w:rPr>
        <w:t xml:space="preserve"> 3)</w:t>
      </w:r>
      <w:r w:rsidR="00E15F55" w:rsidRPr="001016F3">
        <w:rPr>
          <w:rFonts w:ascii="PT Astra Serif" w:hAnsi="PT Astra Serif"/>
        </w:rPr>
        <w:t>сведения о лицевом счете заявителя, от</w:t>
      </w:r>
      <w:r w:rsidR="0079421C" w:rsidRPr="001016F3">
        <w:rPr>
          <w:rFonts w:ascii="PT Astra Serif" w:hAnsi="PT Astra Serif"/>
        </w:rPr>
        <w:t>крытом в кредитной организации;</w:t>
      </w:r>
    </w:p>
    <w:p w:rsidR="00F04D40" w:rsidRPr="001016F3" w:rsidRDefault="00C44623" w:rsidP="00865464">
      <w:pPr>
        <w:pStyle w:val="formattext"/>
        <w:shd w:val="clear" w:color="auto" w:fill="FFFFFF"/>
        <w:spacing w:before="0" w:beforeAutospacing="0" w:after="0" w:afterAutospacing="0"/>
        <w:ind w:firstLine="480"/>
        <w:jc w:val="both"/>
        <w:textAlignment w:val="baseline"/>
        <w:rPr>
          <w:rFonts w:ascii="PT Astra Serif" w:hAnsi="PT Astra Serif"/>
        </w:rPr>
      </w:pPr>
      <w:r w:rsidRPr="001016F3">
        <w:rPr>
          <w:rFonts w:ascii="PT Astra Serif" w:hAnsi="PT Astra Serif"/>
        </w:rPr>
        <w:t>4)</w:t>
      </w:r>
      <w:r w:rsidR="00F04D40" w:rsidRPr="001016F3">
        <w:rPr>
          <w:rFonts w:ascii="PT Astra Serif" w:hAnsi="PT Astra Serif"/>
        </w:rPr>
        <w:t>копия трудовой книжки (иной документ, подтверждающий стаж муниципальной службы)</w:t>
      </w:r>
      <w:r w:rsidR="00865464" w:rsidRPr="001016F3">
        <w:rPr>
          <w:rFonts w:ascii="PT Astra Serif" w:hAnsi="PT Astra Serif"/>
        </w:rPr>
        <w:t xml:space="preserve"> за периоды до 1 января 2020 года</w:t>
      </w:r>
      <w:r w:rsidR="00F04D40" w:rsidRPr="001016F3">
        <w:rPr>
          <w:rFonts w:ascii="PT Astra Serif" w:hAnsi="PT Astra Serif"/>
        </w:rPr>
        <w:t>;</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5)</w:t>
      </w:r>
      <w:hyperlink w:anchor="P161" w:history="1">
        <w:r w:rsidR="00F04D40" w:rsidRPr="001016F3">
          <w:rPr>
            <w:rFonts w:ascii="PT Astra Serif" w:hAnsi="PT Astra Serif"/>
            <w:sz w:val="24"/>
            <w:szCs w:val="24"/>
          </w:rPr>
          <w:t>справка</w:t>
        </w:r>
      </w:hyperlink>
      <w:r w:rsidR="00F04D40" w:rsidRPr="001016F3">
        <w:rPr>
          <w:rFonts w:ascii="PT Astra Serif" w:hAnsi="PT Astra Serif"/>
          <w:sz w:val="24"/>
          <w:szCs w:val="24"/>
        </w:rPr>
        <w:t xml:space="preserve"> о периодах муниципальной службы по форме (Приложение №3 к Положению);</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6)</w:t>
      </w:r>
      <w:r w:rsidR="00F04D40" w:rsidRPr="001016F3">
        <w:rPr>
          <w:rFonts w:ascii="PT Astra Serif" w:hAnsi="PT Astra Serif"/>
          <w:sz w:val="24"/>
          <w:szCs w:val="24"/>
        </w:rPr>
        <w:t>распоряжение руководителя соответствующего органа местного самоуправления Базарно-Карабулакского муниципального района о включении в стаж муниципальной службы иных периодов трудовой деятельности (при наличии);</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7)</w:t>
      </w:r>
      <w:r w:rsidR="00F04D40" w:rsidRPr="001016F3">
        <w:rPr>
          <w:rFonts w:ascii="PT Astra Serif" w:hAnsi="PT Astra Serif"/>
          <w:sz w:val="24"/>
          <w:szCs w:val="24"/>
        </w:rPr>
        <w:t xml:space="preserve">копия документа, подтверждающего назначение (досрочное оформление) страховой пенсии </w:t>
      </w:r>
      <w:r w:rsidR="00432A66" w:rsidRPr="001016F3">
        <w:rPr>
          <w:rFonts w:ascii="PT Astra Serif" w:hAnsi="PT Astra Serif"/>
          <w:sz w:val="24"/>
          <w:szCs w:val="24"/>
        </w:rPr>
        <w:t xml:space="preserve">по старости </w:t>
      </w:r>
      <w:r w:rsidR="00F04D40" w:rsidRPr="001016F3">
        <w:rPr>
          <w:rFonts w:ascii="PT Astra Serif" w:hAnsi="PT Astra Serif"/>
          <w:sz w:val="24"/>
          <w:szCs w:val="24"/>
        </w:rPr>
        <w:t>(инвалидности) на срок ее назначения;</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8)</w:t>
      </w:r>
      <w:r w:rsidR="00F04D40" w:rsidRPr="001016F3">
        <w:rPr>
          <w:rFonts w:ascii="PT Astra Serif" w:hAnsi="PT Astra Serif"/>
          <w:sz w:val="24"/>
          <w:szCs w:val="24"/>
        </w:rPr>
        <w:t xml:space="preserve">копия </w:t>
      </w:r>
      <w:r w:rsidR="00D65CB9" w:rsidRPr="001016F3">
        <w:rPr>
          <w:rFonts w:ascii="PT Astra Serif" w:hAnsi="PT Astra Serif"/>
          <w:sz w:val="24"/>
          <w:szCs w:val="24"/>
        </w:rPr>
        <w:t xml:space="preserve">распоряжения </w:t>
      </w:r>
      <w:r w:rsidR="00F04D40" w:rsidRPr="001016F3">
        <w:rPr>
          <w:rFonts w:ascii="PT Astra Serif" w:hAnsi="PT Astra Serif"/>
          <w:sz w:val="24"/>
          <w:szCs w:val="24"/>
        </w:rPr>
        <w:t>об увольнении с должности лица, замещавшего должность муниципальной службы.</w:t>
      </w:r>
    </w:p>
    <w:p w:rsidR="00C44623"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 xml:space="preserve">Документы, </w:t>
      </w:r>
      <w:r w:rsidR="00865464" w:rsidRPr="001016F3">
        <w:rPr>
          <w:rFonts w:ascii="PT Astra Serif" w:hAnsi="PT Astra Serif"/>
          <w:sz w:val="24"/>
          <w:szCs w:val="24"/>
        </w:rPr>
        <w:t>указанные в подпунктах 2</w:t>
      </w:r>
      <w:r w:rsidRPr="001016F3">
        <w:rPr>
          <w:rFonts w:ascii="PT Astra Serif" w:hAnsi="PT Astra Serif"/>
          <w:sz w:val="24"/>
          <w:szCs w:val="24"/>
        </w:rPr>
        <w:t>,</w:t>
      </w:r>
      <w:r w:rsidR="00E214CD" w:rsidRPr="001016F3">
        <w:rPr>
          <w:rFonts w:ascii="PT Astra Serif" w:hAnsi="PT Astra Serif"/>
          <w:sz w:val="24"/>
          <w:szCs w:val="24"/>
        </w:rPr>
        <w:t>3,</w:t>
      </w:r>
      <w:r w:rsidR="00F3430D" w:rsidRPr="001016F3">
        <w:rPr>
          <w:rFonts w:ascii="PT Astra Serif" w:hAnsi="PT Astra Serif"/>
          <w:sz w:val="24"/>
          <w:szCs w:val="24"/>
        </w:rPr>
        <w:t>5,</w:t>
      </w:r>
      <w:r w:rsidR="00C33630" w:rsidRPr="001016F3">
        <w:rPr>
          <w:rFonts w:ascii="PT Astra Serif" w:hAnsi="PT Astra Serif"/>
          <w:sz w:val="24"/>
          <w:szCs w:val="24"/>
        </w:rPr>
        <w:t>6,</w:t>
      </w:r>
      <w:r w:rsidR="00F3430D" w:rsidRPr="001016F3">
        <w:rPr>
          <w:rFonts w:ascii="PT Astra Serif" w:hAnsi="PT Astra Serif"/>
          <w:sz w:val="24"/>
          <w:szCs w:val="24"/>
        </w:rPr>
        <w:t>7,</w:t>
      </w:r>
      <w:r w:rsidRPr="001016F3">
        <w:rPr>
          <w:rFonts w:ascii="PT Astra Serif" w:hAnsi="PT Astra Serif"/>
          <w:sz w:val="24"/>
          <w:szCs w:val="24"/>
        </w:rPr>
        <w:t>8 настоящего пункта Заявитель вправе представить по собственной инициативе.</w:t>
      </w:r>
    </w:p>
    <w:p w:rsidR="00F04D40" w:rsidRPr="001016F3" w:rsidRDefault="00F04D40" w:rsidP="00F04D40">
      <w:pPr>
        <w:pStyle w:val="ConsPlusNormal"/>
        <w:ind w:firstLine="540"/>
        <w:jc w:val="both"/>
        <w:rPr>
          <w:rFonts w:ascii="PT Astra Serif" w:hAnsi="PT Astra Serif"/>
          <w:sz w:val="24"/>
          <w:szCs w:val="24"/>
        </w:rPr>
      </w:pPr>
      <w:bookmarkStart w:id="8" w:name="P111"/>
      <w:bookmarkEnd w:id="8"/>
      <w:r w:rsidRPr="001016F3">
        <w:rPr>
          <w:rFonts w:ascii="PT Astra Serif" w:hAnsi="PT Astra Serif"/>
          <w:sz w:val="24"/>
          <w:szCs w:val="24"/>
        </w:rPr>
        <w:t>4.3. К заявлению о назначении пе</w:t>
      </w:r>
      <w:r w:rsidR="00063920" w:rsidRPr="001016F3">
        <w:rPr>
          <w:rFonts w:ascii="PT Astra Serif" w:hAnsi="PT Astra Serif"/>
          <w:sz w:val="24"/>
          <w:szCs w:val="24"/>
        </w:rPr>
        <w:t xml:space="preserve">нсии за выслугу лет депутатам, </w:t>
      </w:r>
      <w:r w:rsidRPr="001016F3">
        <w:rPr>
          <w:rFonts w:ascii="PT Astra Serif" w:hAnsi="PT Astra Serif"/>
          <w:sz w:val="24"/>
          <w:szCs w:val="24"/>
        </w:rPr>
        <w:t xml:space="preserve">выборным должностным </w:t>
      </w:r>
      <w:r w:rsidR="00063920" w:rsidRPr="001016F3">
        <w:rPr>
          <w:rFonts w:ascii="PT Astra Serif" w:hAnsi="PT Astra Serif"/>
          <w:sz w:val="24"/>
          <w:szCs w:val="24"/>
        </w:rPr>
        <w:t xml:space="preserve">лицам </w:t>
      </w:r>
      <w:r w:rsidRPr="001016F3">
        <w:rPr>
          <w:rFonts w:ascii="PT Astra Serif" w:hAnsi="PT Astra Serif"/>
          <w:sz w:val="24"/>
          <w:szCs w:val="24"/>
        </w:rPr>
        <w:t>прилагаются следующие документы:</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1)</w:t>
      </w:r>
      <w:r w:rsidR="00F04D40" w:rsidRPr="001016F3">
        <w:rPr>
          <w:rFonts w:ascii="PT Astra Serif" w:hAnsi="PT Astra Serif"/>
          <w:sz w:val="24"/>
          <w:szCs w:val="24"/>
        </w:rPr>
        <w:t>копия документа, удостоверяющего личность;</w:t>
      </w:r>
    </w:p>
    <w:p w:rsidR="00333324" w:rsidRPr="001016F3" w:rsidRDefault="00C44623" w:rsidP="00333324">
      <w:pPr>
        <w:pStyle w:val="formattext"/>
        <w:shd w:val="clear" w:color="auto" w:fill="FFFFFF"/>
        <w:spacing w:before="0" w:beforeAutospacing="0" w:after="0" w:afterAutospacing="0"/>
        <w:ind w:firstLine="480"/>
        <w:jc w:val="both"/>
        <w:textAlignment w:val="baseline"/>
        <w:rPr>
          <w:rFonts w:ascii="PT Astra Serif" w:hAnsi="PT Astra Serif"/>
        </w:rPr>
      </w:pPr>
      <w:r w:rsidRPr="001016F3">
        <w:rPr>
          <w:rFonts w:ascii="PT Astra Serif" w:hAnsi="PT Astra Serif"/>
        </w:rPr>
        <w:t xml:space="preserve"> 2)</w:t>
      </w:r>
      <w:r w:rsidR="00333324" w:rsidRPr="001016F3">
        <w:rPr>
          <w:rFonts w:ascii="PT Astra Serif" w:hAnsi="PT Astra Serif"/>
        </w:rPr>
        <w:t>документ, подтверждающий регистрацию заявителя в системе индивидуального (персонифицированного) учета;</w:t>
      </w:r>
    </w:p>
    <w:p w:rsidR="00333324" w:rsidRPr="001016F3" w:rsidRDefault="00C44623" w:rsidP="00F3430D">
      <w:pPr>
        <w:pStyle w:val="formattext"/>
        <w:shd w:val="clear" w:color="auto" w:fill="FFFFFF"/>
        <w:spacing w:before="0" w:beforeAutospacing="0" w:after="0" w:afterAutospacing="0"/>
        <w:ind w:firstLine="480"/>
        <w:jc w:val="both"/>
        <w:textAlignment w:val="baseline"/>
        <w:rPr>
          <w:rFonts w:ascii="PT Astra Serif" w:hAnsi="PT Astra Serif"/>
        </w:rPr>
      </w:pPr>
      <w:r w:rsidRPr="001016F3">
        <w:rPr>
          <w:rFonts w:ascii="PT Astra Serif" w:hAnsi="PT Astra Serif"/>
        </w:rPr>
        <w:t xml:space="preserve"> 3)</w:t>
      </w:r>
      <w:r w:rsidR="00333324" w:rsidRPr="001016F3">
        <w:rPr>
          <w:rFonts w:ascii="PT Astra Serif" w:hAnsi="PT Astra Serif"/>
        </w:rPr>
        <w:t>сведения о лицевом счете заявителя, открытом в кредитной организации;</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4)</w:t>
      </w:r>
      <w:r w:rsidR="00F04D40" w:rsidRPr="001016F3">
        <w:rPr>
          <w:rFonts w:ascii="PT Astra Serif" w:hAnsi="PT Astra Serif"/>
          <w:sz w:val="24"/>
          <w:szCs w:val="24"/>
        </w:rPr>
        <w:t>копия трудовой книжки (иной документ, подтверждающий стаж муниципальной службы)</w:t>
      </w:r>
      <w:r w:rsidR="00865464" w:rsidRPr="001016F3">
        <w:rPr>
          <w:rFonts w:ascii="PT Astra Serif" w:hAnsi="PT Astra Serif"/>
          <w:sz w:val="24"/>
          <w:szCs w:val="24"/>
        </w:rPr>
        <w:t xml:space="preserve"> за периоды до 1 января 2020 года</w:t>
      </w:r>
      <w:r w:rsidR="00F04D40" w:rsidRPr="001016F3">
        <w:rPr>
          <w:rFonts w:ascii="PT Astra Serif" w:hAnsi="PT Astra Serif"/>
          <w:sz w:val="24"/>
          <w:szCs w:val="24"/>
        </w:rPr>
        <w:t>;</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5)</w:t>
      </w:r>
      <w:r w:rsidR="00F04D40" w:rsidRPr="001016F3">
        <w:rPr>
          <w:rFonts w:ascii="PT Astra Serif" w:hAnsi="PT Astra Serif"/>
          <w:sz w:val="24"/>
          <w:szCs w:val="24"/>
        </w:rPr>
        <w:t>справка о периодах осуществления депутатами или выборными должностными лицами своих полномочий на постоянной основе;</w:t>
      </w:r>
    </w:p>
    <w:p w:rsidR="00F04D40" w:rsidRPr="001016F3" w:rsidRDefault="00C44623" w:rsidP="00F04D40">
      <w:pPr>
        <w:pStyle w:val="ConsPlusNormal"/>
        <w:ind w:firstLine="540"/>
        <w:jc w:val="both"/>
        <w:rPr>
          <w:rFonts w:ascii="PT Astra Serif" w:hAnsi="PT Astra Serif"/>
          <w:sz w:val="24"/>
          <w:szCs w:val="24"/>
        </w:rPr>
      </w:pPr>
      <w:r w:rsidRPr="001016F3">
        <w:rPr>
          <w:rFonts w:ascii="PT Astra Serif" w:hAnsi="PT Astra Serif"/>
          <w:sz w:val="24"/>
          <w:szCs w:val="24"/>
        </w:rPr>
        <w:t>6)</w:t>
      </w:r>
      <w:r w:rsidR="00F04D40" w:rsidRPr="001016F3">
        <w:rPr>
          <w:rFonts w:ascii="PT Astra Serif" w:hAnsi="PT Astra Serif"/>
          <w:sz w:val="24"/>
          <w:szCs w:val="24"/>
        </w:rPr>
        <w:t xml:space="preserve">копия документа, подтверждающего назначение (досрочное оформление) страховой пенсии </w:t>
      </w:r>
      <w:r w:rsidR="00432A66" w:rsidRPr="001016F3">
        <w:rPr>
          <w:rFonts w:ascii="PT Astra Serif" w:hAnsi="PT Astra Serif"/>
          <w:sz w:val="24"/>
          <w:szCs w:val="24"/>
        </w:rPr>
        <w:t xml:space="preserve">по старости </w:t>
      </w:r>
      <w:r w:rsidR="00F04D40" w:rsidRPr="001016F3">
        <w:rPr>
          <w:rFonts w:ascii="PT Astra Serif" w:hAnsi="PT Astra Serif"/>
          <w:sz w:val="24"/>
          <w:szCs w:val="24"/>
        </w:rPr>
        <w:t>(инвалидности) на срок ее назначения;</w:t>
      </w:r>
    </w:p>
    <w:p w:rsidR="00F3430D" w:rsidRPr="001016F3" w:rsidRDefault="00C44623" w:rsidP="00F3430D">
      <w:pPr>
        <w:pStyle w:val="ConsPlusNormal"/>
        <w:ind w:firstLine="540"/>
        <w:jc w:val="both"/>
        <w:rPr>
          <w:rFonts w:ascii="PT Astra Serif" w:hAnsi="PT Astra Serif"/>
          <w:sz w:val="24"/>
          <w:szCs w:val="24"/>
        </w:rPr>
      </w:pPr>
      <w:r w:rsidRPr="001016F3">
        <w:rPr>
          <w:rFonts w:ascii="PT Astra Serif" w:hAnsi="PT Astra Serif"/>
          <w:sz w:val="24"/>
          <w:szCs w:val="24"/>
        </w:rPr>
        <w:t>7)</w:t>
      </w:r>
      <w:r w:rsidR="00F04D40" w:rsidRPr="001016F3">
        <w:rPr>
          <w:rFonts w:ascii="PT Astra Serif" w:hAnsi="PT Astra Serif"/>
          <w:sz w:val="24"/>
          <w:szCs w:val="24"/>
        </w:rPr>
        <w:t xml:space="preserve">копия </w:t>
      </w:r>
      <w:r w:rsidR="00D65CB9" w:rsidRPr="001016F3">
        <w:rPr>
          <w:rFonts w:ascii="PT Astra Serif" w:hAnsi="PT Astra Serif"/>
          <w:sz w:val="24"/>
          <w:szCs w:val="24"/>
        </w:rPr>
        <w:t xml:space="preserve">правового акта </w:t>
      </w:r>
      <w:r w:rsidR="00F04D40" w:rsidRPr="001016F3">
        <w:rPr>
          <w:rFonts w:ascii="PT Astra Serif" w:hAnsi="PT Astra Serif"/>
          <w:sz w:val="24"/>
          <w:szCs w:val="24"/>
        </w:rPr>
        <w:t>о прекращении исп</w:t>
      </w:r>
      <w:r w:rsidR="00BD30A8" w:rsidRPr="001016F3">
        <w:rPr>
          <w:rFonts w:ascii="PT Astra Serif" w:hAnsi="PT Astra Serif"/>
          <w:sz w:val="24"/>
          <w:szCs w:val="24"/>
        </w:rPr>
        <w:t>олнения полномочий</w:t>
      </w:r>
      <w:r w:rsidR="00541D7C" w:rsidRPr="001016F3">
        <w:rPr>
          <w:rFonts w:ascii="PT Astra Serif" w:hAnsi="PT Astra Serif"/>
          <w:sz w:val="24"/>
          <w:szCs w:val="24"/>
        </w:rPr>
        <w:t>.</w:t>
      </w:r>
    </w:p>
    <w:p w:rsidR="00C44623" w:rsidRPr="001016F3" w:rsidRDefault="00C44623" w:rsidP="00F3430D">
      <w:pPr>
        <w:pStyle w:val="ConsPlusNormal"/>
        <w:ind w:firstLine="540"/>
        <w:jc w:val="both"/>
        <w:rPr>
          <w:rFonts w:ascii="PT Astra Serif" w:hAnsi="PT Astra Serif"/>
          <w:sz w:val="24"/>
          <w:szCs w:val="24"/>
        </w:rPr>
      </w:pPr>
      <w:r w:rsidRPr="001016F3">
        <w:rPr>
          <w:rFonts w:ascii="PT Astra Serif" w:hAnsi="PT Astra Serif"/>
          <w:sz w:val="24"/>
          <w:szCs w:val="24"/>
        </w:rPr>
        <w:lastRenderedPageBreak/>
        <w:t>Докумен</w:t>
      </w:r>
      <w:r w:rsidR="00865464" w:rsidRPr="001016F3">
        <w:rPr>
          <w:rFonts w:ascii="PT Astra Serif" w:hAnsi="PT Astra Serif"/>
          <w:sz w:val="24"/>
          <w:szCs w:val="24"/>
        </w:rPr>
        <w:t>ты, указанные в подпунктах 2,</w:t>
      </w:r>
      <w:r w:rsidR="00E214CD" w:rsidRPr="001016F3">
        <w:rPr>
          <w:rFonts w:ascii="PT Astra Serif" w:hAnsi="PT Astra Serif"/>
          <w:sz w:val="24"/>
          <w:szCs w:val="24"/>
        </w:rPr>
        <w:t>3,</w:t>
      </w:r>
      <w:r w:rsidR="00F3430D" w:rsidRPr="001016F3">
        <w:rPr>
          <w:rFonts w:ascii="PT Astra Serif" w:hAnsi="PT Astra Serif"/>
          <w:sz w:val="24"/>
          <w:szCs w:val="24"/>
        </w:rPr>
        <w:t>5, 6,</w:t>
      </w:r>
      <w:r w:rsidRPr="001016F3">
        <w:rPr>
          <w:rFonts w:ascii="PT Astra Serif" w:hAnsi="PT Astra Serif"/>
          <w:sz w:val="24"/>
          <w:szCs w:val="24"/>
        </w:rPr>
        <w:t xml:space="preserve"> 7 настоящего пункта Заявитель вправе представить по собственной инициативе.</w:t>
      </w:r>
    </w:p>
    <w:p w:rsidR="00F04D40" w:rsidRPr="001016F3" w:rsidRDefault="00F04D40" w:rsidP="00F04D40">
      <w:pPr>
        <w:pStyle w:val="ConsPlusNormal"/>
        <w:ind w:firstLine="540"/>
        <w:jc w:val="both"/>
        <w:rPr>
          <w:rFonts w:ascii="PT Astra Serif" w:hAnsi="PT Astra Serif"/>
          <w:sz w:val="24"/>
          <w:szCs w:val="24"/>
        </w:rPr>
      </w:pPr>
      <w:r w:rsidRPr="001016F3">
        <w:rPr>
          <w:rFonts w:ascii="PT Astra Serif" w:hAnsi="PT Astra Serif"/>
          <w:sz w:val="24"/>
          <w:szCs w:val="24"/>
        </w:rPr>
        <w:t xml:space="preserve">4.4. Заявление о назначении пенсии за выслугу лет с резолюцией главы Базарно-Карабулакского муниципального района </w:t>
      </w:r>
      <w:r w:rsidR="00751F32" w:rsidRPr="001016F3">
        <w:rPr>
          <w:rFonts w:ascii="PT Astra Serif" w:hAnsi="PT Astra Serif"/>
          <w:sz w:val="24"/>
          <w:szCs w:val="24"/>
        </w:rPr>
        <w:t xml:space="preserve">в течение одного рабочего дня </w:t>
      </w:r>
      <w:r w:rsidRPr="001016F3">
        <w:rPr>
          <w:rFonts w:ascii="PT Astra Serif" w:hAnsi="PT Astra Serif"/>
          <w:sz w:val="24"/>
          <w:szCs w:val="24"/>
        </w:rPr>
        <w:t>направляется в сектор делопроизводства и кадровой работы администрации Базарно-Карабулакского муниципального района, осуществляющий полномочия в сфере назначения пенсии за выслугу лет.</w:t>
      </w:r>
    </w:p>
    <w:p w:rsidR="00F04D40" w:rsidRPr="001016F3" w:rsidRDefault="00F04D40" w:rsidP="00F04D40">
      <w:pPr>
        <w:pStyle w:val="ConsPlusNormal"/>
        <w:ind w:firstLine="540"/>
        <w:jc w:val="both"/>
        <w:rPr>
          <w:rFonts w:ascii="PT Astra Serif" w:hAnsi="PT Astra Serif"/>
          <w:sz w:val="24"/>
          <w:szCs w:val="24"/>
        </w:rPr>
      </w:pPr>
      <w:r w:rsidRPr="001016F3">
        <w:rPr>
          <w:rFonts w:ascii="PT Astra Serif" w:hAnsi="PT Astra Serif"/>
          <w:sz w:val="24"/>
          <w:szCs w:val="24"/>
        </w:rPr>
        <w:t xml:space="preserve">4.5. Назначение пенсии за выслугу лет возможно при предоставлении в полном объеме документов, предусмотренных </w:t>
      </w:r>
      <w:hyperlink w:anchor="P105" w:history="1">
        <w:r w:rsidRPr="001016F3">
          <w:rPr>
            <w:rFonts w:ascii="PT Astra Serif" w:hAnsi="PT Astra Serif"/>
            <w:sz w:val="24"/>
            <w:szCs w:val="24"/>
          </w:rPr>
          <w:t>пунктами 4.2</w:t>
        </w:r>
      </w:hyperlink>
      <w:r w:rsidRPr="001016F3">
        <w:rPr>
          <w:rFonts w:ascii="PT Astra Serif" w:hAnsi="PT Astra Serif"/>
          <w:sz w:val="24"/>
          <w:szCs w:val="24"/>
        </w:rPr>
        <w:t xml:space="preserve"> или </w:t>
      </w:r>
      <w:hyperlink w:anchor="P111" w:history="1">
        <w:r w:rsidRPr="001016F3">
          <w:rPr>
            <w:rFonts w:ascii="PT Astra Serif" w:hAnsi="PT Astra Serif"/>
            <w:sz w:val="24"/>
            <w:szCs w:val="24"/>
          </w:rPr>
          <w:t>4.3</w:t>
        </w:r>
      </w:hyperlink>
      <w:r w:rsidRPr="001016F3">
        <w:rPr>
          <w:rFonts w:ascii="PT Astra Serif" w:hAnsi="PT Astra Serif"/>
          <w:sz w:val="24"/>
          <w:szCs w:val="24"/>
        </w:rPr>
        <w:t xml:space="preserve"> настоящего Положения.</w:t>
      </w:r>
    </w:p>
    <w:p w:rsidR="00F04D40" w:rsidRPr="001016F3" w:rsidRDefault="00F04D40" w:rsidP="00F04D40">
      <w:pPr>
        <w:pStyle w:val="ConsPlusNormal"/>
        <w:ind w:firstLine="540"/>
        <w:jc w:val="both"/>
        <w:rPr>
          <w:rFonts w:ascii="PT Astra Serif" w:hAnsi="PT Astra Serif"/>
          <w:sz w:val="24"/>
          <w:szCs w:val="24"/>
        </w:rPr>
      </w:pPr>
      <w:r w:rsidRPr="001016F3">
        <w:rPr>
          <w:rFonts w:ascii="PT Astra Serif" w:hAnsi="PT Astra Serif"/>
          <w:sz w:val="24"/>
          <w:szCs w:val="24"/>
        </w:rPr>
        <w:t xml:space="preserve">В случаях </w:t>
      </w:r>
      <w:r w:rsidR="001E624F" w:rsidRPr="001016F3">
        <w:rPr>
          <w:rFonts w:ascii="PT Astra Serif" w:hAnsi="PT Astra Serif"/>
          <w:sz w:val="24"/>
          <w:szCs w:val="24"/>
        </w:rPr>
        <w:t>непредставления</w:t>
      </w:r>
      <w:r w:rsidRPr="001016F3">
        <w:rPr>
          <w:rFonts w:ascii="PT Astra Serif" w:hAnsi="PT Astra Serif"/>
          <w:sz w:val="24"/>
          <w:szCs w:val="24"/>
        </w:rPr>
        <w:t xml:space="preserve"> указанных документов в полном объеме сектор делопроизводства и кадровой работы администрации Базарно-Карабулакского муниципального района, осуществляющий полномочия в сфере назначения пенсии за выслугу лет, возвращает заявителю представленные им документы без рассмотрения.</w:t>
      </w:r>
    </w:p>
    <w:p w:rsidR="00F04D40" w:rsidRPr="001016F3" w:rsidRDefault="00F04D40" w:rsidP="00F04D40">
      <w:pPr>
        <w:pStyle w:val="ConsPlusNormal"/>
        <w:ind w:firstLine="540"/>
        <w:jc w:val="both"/>
        <w:rPr>
          <w:rFonts w:ascii="PT Astra Serif" w:hAnsi="PT Astra Serif"/>
          <w:sz w:val="24"/>
          <w:szCs w:val="24"/>
        </w:rPr>
      </w:pPr>
      <w:r w:rsidRPr="001016F3">
        <w:rPr>
          <w:rFonts w:ascii="PT Astra Serif" w:hAnsi="PT Astra Serif"/>
          <w:sz w:val="24"/>
          <w:szCs w:val="24"/>
        </w:rPr>
        <w:t xml:space="preserve">4.6. Сектор делопроизводства и кадровой работы администрации Базарно-Карабулакского муниципального района, осуществляющий полномочия в сфере назначения пенсии за выслугу лет, рассматривает заявление и представленные заявителем документы, осуществляет их проверку в </w:t>
      </w:r>
      <w:r w:rsidR="00FF0E3A" w:rsidRPr="001016F3">
        <w:rPr>
          <w:rFonts w:ascii="PT Astra Serif" w:hAnsi="PT Astra Serif"/>
          <w:sz w:val="24"/>
          <w:szCs w:val="24"/>
        </w:rPr>
        <w:t xml:space="preserve">течение 14 рабочих дней </w:t>
      </w:r>
      <w:r w:rsidRPr="001016F3">
        <w:rPr>
          <w:rFonts w:ascii="PT Astra Serif" w:hAnsi="PT Astra Serif"/>
          <w:sz w:val="24"/>
          <w:szCs w:val="24"/>
        </w:rPr>
        <w:t xml:space="preserve"> со дня предоставления в полном объеме документов, указанных в </w:t>
      </w:r>
      <w:hyperlink w:anchor="P105" w:history="1">
        <w:r w:rsidRPr="001016F3">
          <w:rPr>
            <w:rFonts w:ascii="PT Astra Serif" w:hAnsi="PT Astra Serif"/>
            <w:sz w:val="24"/>
            <w:szCs w:val="24"/>
          </w:rPr>
          <w:t>пунктах 4.2</w:t>
        </w:r>
      </w:hyperlink>
      <w:r w:rsidRPr="001016F3">
        <w:rPr>
          <w:rFonts w:ascii="PT Astra Serif" w:hAnsi="PT Astra Serif"/>
          <w:sz w:val="24"/>
          <w:szCs w:val="24"/>
        </w:rPr>
        <w:t xml:space="preserve"> или </w:t>
      </w:r>
      <w:hyperlink w:anchor="P111" w:history="1">
        <w:r w:rsidRPr="001016F3">
          <w:rPr>
            <w:rFonts w:ascii="PT Astra Serif" w:hAnsi="PT Astra Serif"/>
            <w:sz w:val="24"/>
            <w:szCs w:val="24"/>
          </w:rPr>
          <w:t>4.3</w:t>
        </w:r>
      </w:hyperlink>
      <w:r w:rsidRPr="001016F3">
        <w:rPr>
          <w:rFonts w:ascii="PT Astra Serif" w:hAnsi="PT Astra Serif"/>
          <w:sz w:val="24"/>
          <w:szCs w:val="24"/>
        </w:rPr>
        <w:t xml:space="preserve"> настоящего Положения.</w:t>
      </w:r>
    </w:p>
    <w:p w:rsidR="00F04D40" w:rsidRPr="001016F3" w:rsidRDefault="00F04D40" w:rsidP="00F04D40">
      <w:pPr>
        <w:pStyle w:val="ConsPlusNormal"/>
        <w:ind w:firstLine="540"/>
        <w:jc w:val="both"/>
        <w:rPr>
          <w:rFonts w:ascii="PT Astra Serif" w:hAnsi="PT Astra Serif"/>
          <w:sz w:val="24"/>
          <w:szCs w:val="24"/>
        </w:rPr>
      </w:pPr>
      <w:r w:rsidRPr="001016F3">
        <w:rPr>
          <w:rFonts w:ascii="PT Astra Serif" w:hAnsi="PT Astra Serif"/>
          <w:sz w:val="24"/>
          <w:szCs w:val="24"/>
        </w:rPr>
        <w:t xml:space="preserve">При наличии оснований, предусмотренных настоящим Положением, сектор делопроизводства и кадровой работы администрации Базарно-Карабулакского муниципального района, осуществляющий полномочия в сфере назначения пенсии за выслугу лет, готовит расчет размера пенсии за выслугу лет (при отсутствии оснований - мотивированное обоснование отказа в назначении пенсии за выслугу лет к </w:t>
      </w:r>
      <w:r w:rsidR="001E2610" w:rsidRPr="001016F3">
        <w:rPr>
          <w:rFonts w:ascii="PT Astra Serif" w:hAnsi="PT Astra Serif"/>
          <w:sz w:val="24"/>
          <w:szCs w:val="24"/>
        </w:rPr>
        <w:t>страховой пенсии по старости (инвалидности</w:t>
      </w:r>
      <w:r w:rsidRPr="001016F3">
        <w:rPr>
          <w:rFonts w:ascii="PT Astra Serif" w:hAnsi="PT Astra Serif"/>
          <w:sz w:val="24"/>
          <w:szCs w:val="24"/>
        </w:rPr>
        <w:t>) и направляет соответствующий проект муниципального правового акта главе Базарно-Карабулакского муниципального района для принятия решения.</w:t>
      </w:r>
    </w:p>
    <w:p w:rsidR="00F04D40" w:rsidRPr="001016F3" w:rsidRDefault="00F04D40" w:rsidP="00432A66">
      <w:pPr>
        <w:pStyle w:val="ConsPlusNormal"/>
        <w:ind w:firstLine="540"/>
        <w:jc w:val="both"/>
        <w:rPr>
          <w:rFonts w:ascii="PT Astra Serif" w:hAnsi="PT Astra Serif"/>
          <w:sz w:val="24"/>
          <w:szCs w:val="24"/>
        </w:rPr>
      </w:pPr>
      <w:r w:rsidRPr="001016F3">
        <w:rPr>
          <w:rFonts w:ascii="PT Astra Serif" w:hAnsi="PT Astra Serif"/>
          <w:sz w:val="24"/>
          <w:szCs w:val="24"/>
        </w:rPr>
        <w:t xml:space="preserve">4.7. На основании представленного </w:t>
      </w:r>
      <w:r w:rsidR="00432A66" w:rsidRPr="001016F3">
        <w:rPr>
          <w:rFonts w:ascii="PT Astra Serif" w:hAnsi="PT Astra Serif"/>
          <w:sz w:val="24"/>
          <w:szCs w:val="24"/>
        </w:rPr>
        <w:t xml:space="preserve">в </w:t>
      </w:r>
      <w:r w:rsidRPr="001016F3">
        <w:rPr>
          <w:rFonts w:ascii="PT Astra Serif" w:hAnsi="PT Astra Serif"/>
          <w:sz w:val="24"/>
          <w:szCs w:val="24"/>
        </w:rPr>
        <w:t>сектор делопроизводства и кадровой работы администрации Базарно-Карабулакского муниципального района, осуществляющий полномочия в сфере назначения пенсии за выслугу лет, расчета размера пенсии за выслугу лет (мотивированного обоснования отказа) глава Базарно-Карабулакского муниципального района издает муниципальный правовой акт о назначении пенсии за выслугу лет (отказе в назначении пенсии за выслугу лет).</w:t>
      </w:r>
    </w:p>
    <w:p w:rsidR="00F04D40" w:rsidRPr="001016F3" w:rsidRDefault="00F04D40" w:rsidP="00F04D40">
      <w:pPr>
        <w:pStyle w:val="ConsPlusNormal"/>
        <w:ind w:firstLine="540"/>
        <w:jc w:val="both"/>
        <w:rPr>
          <w:rFonts w:ascii="PT Astra Serif" w:hAnsi="PT Astra Serif"/>
          <w:sz w:val="24"/>
          <w:szCs w:val="24"/>
        </w:rPr>
      </w:pPr>
      <w:r w:rsidRPr="001016F3">
        <w:rPr>
          <w:rFonts w:ascii="PT Astra Serif" w:hAnsi="PT Astra Serif"/>
          <w:sz w:val="24"/>
          <w:szCs w:val="24"/>
        </w:rPr>
        <w:t xml:space="preserve">Сектор делопроизводства и кадровой работы администрации Базарно-Карабулакского муниципального района, осуществляющий полномочия в сфере назначения пенсии за выслугу лет, в </w:t>
      </w:r>
      <w:r w:rsidR="00FF0E3A" w:rsidRPr="001016F3">
        <w:rPr>
          <w:rFonts w:ascii="PT Astra Serif" w:hAnsi="PT Astra Serif"/>
          <w:sz w:val="24"/>
          <w:szCs w:val="24"/>
        </w:rPr>
        <w:t xml:space="preserve">течение 5 рабочих дней </w:t>
      </w:r>
      <w:r w:rsidRPr="001016F3">
        <w:rPr>
          <w:rFonts w:ascii="PT Astra Serif" w:hAnsi="PT Astra Serif"/>
          <w:sz w:val="24"/>
          <w:szCs w:val="24"/>
        </w:rPr>
        <w:t>со дня издания главой Базарно-Карабулакского муниципального района соответствующего муниципального правового акта извещает заявителя о принятом решении в письменной форме.</w:t>
      </w:r>
    </w:p>
    <w:p w:rsidR="005531C3" w:rsidRPr="001016F3" w:rsidRDefault="00F04D40" w:rsidP="005531C3">
      <w:pPr>
        <w:pStyle w:val="ConsPlusNormal"/>
        <w:ind w:firstLine="540"/>
        <w:jc w:val="both"/>
        <w:rPr>
          <w:rFonts w:ascii="PT Astra Serif" w:hAnsi="PT Astra Serif"/>
          <w:sz w:val="24"/>
          <w:szCs w:val="24"/>
        </w:rPr>
      </w:pPr>
      <w:r w:rsidRPr="001016F3">
        <w:rPr>
          <w:rFonts w:ascii="PT Astra Serif" w:hAnsi="PT Astra Serif"/>
          <w:sz w:val="24"/>
          <w:szCs w:val="24"/>
        </w:rPr>
        <w:t xml:space="preserve">4.8. Пенсия за выслугу лет назначается и выплачивается со дня подачи заявления, но не ранее дня, следующего за днем увольнения (прекращения исполнения полномочий) и назначения (досрочного оформления) </w:t>
      </w:r>
      <w:r w:rsidR="001E2610" w:rsidRPr="001016F3">
        <w:rPr>
          <w:rFonts w:ascii="PT Astra Serif" w:hAnsi="PT Astra Serif"/>
          <w:sz w:val="24"/>
          <w:szCs w:val="24"/>
        </w:rPr>
        <w:t>страховой пенсии по старости (инвалидности) на срок ее назначения</w:t>
      </w:r>
      <w:r w:rsidRPr="001016F3">
        <w:rPr>
          <w:rFonts w:ascii="PT Astra Serif" w:hAnsi="PT Astra Serif"/>
          <w:sz w:val="24"/>
          <w:szCs w:val="24"/>
        </w:rPr>
        <w:t>.</w:t>
      </w:r>
    </w:p>
    <w:p w:rsidR="002A7C9B" w:rsidRPr="001016F3" w:rsidRDefault="005531C3" w:rsidP="003927A2">
      <w:pPr>
        <w:pStyle w:val="ConsPlusNormal"/>
        <w:ind w:firstLine="540"/>
        <w:jc w:val="both"/>
        <w:rPr>
          <w:rFonts w:ascii="PT Astra Serif" w:hAnsi="PT Astra Serif"/>
          <w:sz w:val="24"/>
          <w:szCs w:val="24"/>
          <w:shd w:val="clear" w:color="auto" w:fill="FFFFFF"/>
        </w:rPr>
      </w:pPr>
      <w:r w:rsidRPr="001016F3">
        <w:rPr>
          <w:rFonts w:ascii="PT Astra Serif" w:hAnsi="PT Astra Serif"/>
          <w:sz w:val="24"/>
          <w:szCs w:val="24"/>
        </w:rPr>
        <w:t>4.9.</w:t>
      </w:r>
      <w:r w:rsidRPr="001016F3">
        <w:rPr>
          <w:rFonts w:ascii="PT Astra Serif" w:hAnsi="PT Astra Serif"/>
          <w:sz w:val="24"/>
          <w:szCs w:val="24"/>
          <w:shd w:val="clear" w:color="auto" w:fill="FFFFFF"/>
        </w:rPr>
        <w:t xml:space="preserve">Выплата пенсии за выслугу лет производится уполномоченным органом </w:t>
      </w:r>
      <w:r w:rsidR="003927A2" w:rsidRPr="001016F3">
        <w:rPr>
          <w:rFonts w:ascii="PT Astra Serif" w:hAnsi="PT Astra Serif"/>
          <w:sz w:val="24"/>
          <w:szCs w:val="24"/>
        </w:rPr>
        <w:t xml:space="preserve">один раз в месяц </w:t>
      </w:r>
      <w:r w:rsidR="002A7C9B" w:rsidRPr="001016F3">
        <w:rPr>
          <w:rFonts w:ascii="PT Astra Serif" w:hAnsi="PT Astra Serif"/>
          <w:sz w:val="24"/>
          <w:szCs w:val="24"/>
          <w:shd w:val="clear" w:color="auto" w:fill="FFFFFF"/>
        </w:rPr>
        <w:t xml:space="preserve">по желанию </w:t>
      </w:r>
      <w:r w:rsidR="00915321" w:rsidRPr="001016F3">
        <w:rPr>
          <w:rFonts w:ascii="PT Astra Serif" w:hAnsi="PT Astra Serif"/>
          <w:sz w:val="24"/>
          <w:szCs w:val="24"/>
          <w:shd w:val="clear" w:color="auto" w:fill="FFFFFF"/>
        </w:rPr>
        <w:t xml:space="preserve">заявителя </w:t>
      </w:r>
      <w:r w:rsidR="002A7C9B" w:rsidRPr="001016F3">
        <w:rPr>
          <w:rFonts w:ascii="PT Astra Serif" w:hAnsi="PT Astra Serif"/>
          <w:sz w:val="24"/>
          <w:szCs w:val="24"/>
          <w:shd w:val="clear" w:color="auto" w:fill="FFFFFF"/>
        </w:rPr>
        <w:t xml:space="preserve">через кредитную организацию путем зачисления сумм пенсии на счет </w:t>
      </w:r>
      <w:r w:rsidR="00915321" w:rsidRPr="001016F3">
        <w:rPr>
          <w:rFonts w:ascii="PT Astra Serif" w:hAnsi="PT Astra Serif"/>
          <w:sz w:val="24"/>
          <w:szCs w:val="24"/>
          <w:shd w:val="clear" w:color="auto" w:fill="FFFFFF"/>
        </w:rPr>
        <w:t xml:space="preserve">заявителя </w:t>
      </w:r>
      <w:r w:rsidR="002A7C9B" w:rsidRPr="001016F3">
        <w:rPr>
          <w:rFonts w:ascii="PT Astra Serif" w:hAnsi="PT Astra Serif"/>
          <w:sz w:val="24"/>
          <w:szCs w:val="24"/>
          <w:shd w:val="clear" w:color="auto" w:fill="FFFFFF"/>
        </w:rPr>
        <w:t>в этой кредитной организации либо через организации почтовой связи и иные организации, занимающиеся доставкой пенсий, путем</w:t>
      </w:r>
      <w:r w:rsidR="000B30E6" w:rsidRPr="001016F3">
        <w:rPr>
          <w:rFonts w:ascii="PT Astra Serif" w:hAnsi="PT Astra Serif"/>
          <w:sz w:val="24"/>
          <w:szCs w:val="24"/>
          <w:shd w:val="clear" w:color="auto" w:fill="FFFFFF"/>
        </w:rPr>
        <w:t xml:space="preserve"> вручения сумм пенсии на дому или кассе организации, производящей доставку.</w:t>
      </w:r>
    </w:p>
    <w:p w:rsidR="006960B6" w:rsidRPr="001016F3" w:rsidRDefault="006960B6" w:rsidP="003927A2">
      <w:pPr>
        <w:pStyle w:val="ConsPlusNormal"/>
        <w:ind w:firstLine="540"/>
        <w:jc w:val="both"/>
        <w:rPr>
          <w:rFonts w:ascii="PT Astra Serif" w:hAnsi="PT Astra Serif"/>
          <w:sz w:val="24"/>
          <w:szCs w:val="24"/>
        </w:rPr>
      </w:pPr>
    </w:p>
    <w:p w:rsidR="0059399D" w:rsidRPr="001016F3" w:rsidRDefault="0059399D" w:rsidP="0059399D">
      <w:pPr>
        <w:pStyle w:val="ConsPlusNormal"/>
        <w:jc w:val="center"/>
        <w:rPr>
          <w:rFonts w:ascii="PT Astra Serif" w:hAnsi="PT Astra Serif"/>
          <w:b/>
          <w:sz w:val="24"/>
          <w:szCs w:val="24"/>
        </w:rPr>
      </w:pPr>
      <w:r w:rsidRPr="001016F3">
        <w:rPr>
          <w:rFonts w:ascii="PT Astra Serif" w:hAnsi="PT Astra Serif"/>
          <w:b/>
          <w:sz w:val="24"/>
          <w:szCs w:val="24"/>
        </w:rPr>
        <w:t>5. Основания приостановления, прекращения</w:t>
      </w:r>
    </w:p>
    <w:p w:rsidR="0059399D" w:rsidRPr="001016F3" w:rsidRDefault="00CF587F" w:rsidP="0059399D">
      <w:pPr>
        <w:pStyle w:val="ConsPlusNormal"/>
        <w:jc w:val="center"/>
        <w:rPr>
          <w:rFonts w:ascii="PT Astra Serif" w:hAnsi="PT Astra Serif"/>
          <w:b/>
          <w:sz w:val="24"/>
          <w:szCs w:val="24"/>
        </w:rPr>
      </w:pPr>
      <w:r w:rsidRPr="001016F3">
        <w:rPr>
          <w:rFonts w:ascii="PT Astra Serif" w:hAnsi="PT Astra Serif"/>
          <w:b/>
          <w:sz w:val="24"/>
          <w:szCs w:val="24"/>
        </w:rPr>
        <w:t xml:space="preserve">выплаты </w:t>
      </w:r>
      <w:r w:rsidR="0059399D" w:rsidRPr="001016F3">
        <w:rPr>
          <w:rFonts w:ascii="PT Astra Serif" w:hAnsi="PT Astra Serif"/>
          <w:b/>
          <w:sz w:val="24"/>
          <w:szCs w:val="24"/>
        </w:rPr>
        <w:t>пенсии за выслугу лет</w:t>
      </w:r>
    </w:p>
    <w:p w:rsidR="0059399D" w:rsidRPr="001016F3" w:rsidRDefault="0059399D" w:rsidP="0059399D">
      <w:pPr>
        <w:pStyle w:val="ConsPlusNormal"/>
        <w:jc w:val="both"/>
        <w:rPr>
          <w:rFonts w:ascii="PT Astra Serif" w:hAnsi="PT Astra Serif"/>
          <w:b/>
          <w:sz w:val="24"/>
          <w:szCs w:val="24"/>
        </w:rPr>
      </w:pPr>
    </w:p>
    <w:p w:rsidR="00B03CE2" w:rsidRPr="001016F3" w:rsidRDefault="0059399D" w:rsidP="0059399D">
      <w:pPr>
        <w:pStyle w:val="ConsPlusNormal"/>
        <w:ind w:firstLine="540"/>
        <w:jc w:val="both"/>
        <w:rPr>
          <w:rFonts w:ascii="PT Astra Serif" w:hAnsi="PT Astra Serif"/>
          <w:sz w:val="24"/>
          <w:szCs w:val="24"/>
          <w:shd w:val="clear" w:color="auto" w:fill="FFFFFF"/>
        </w:rPr>
      </w:pPr>
      <w:r w:rsidRPr="001016F3">
        <w:rPr>
          <w:rFonts w:ascii="PT Astra Serif" w:hAnsi="PT Astra Serif"/>
          <w:sz w:val="24"/>
          <w:szCs w:val="24"/>
        </w:rPr>
        <w:t xml:space="preserve">5.1. </w:t>
      </w:r>
      <w:r w:rsidR="00B03CE2" w:rsidRPr="001016F3">
        <w:rPr>
          <w:rFonts w:ascii="PT Astra Serif" w:hAnsi="PT Astra Serif"/>
          <w:sz w:val="24"/>
          <w:szCs w:val="24"/>
          <w:shd w:val="clear" w:color="auto" w:fill="FFFFFF"/>
        </w:rPr>
        <w:t xml:space="preserve">При замещении лицом, получающим пенсию за выслугу лет, вновь должностей государственной гражданской службы (государственной службы), муниципальной </w:t>
      </w:r>
      <w:r w:rsidR="00B03CE2" w:rsidRPr="001016F3">
        <w:rPr>
          <w:rFonts w:ascii="PT Astra Serif" w:hAnsi="PT Astra Serif"/>
          <w:sz w:val="24"/>
          <w:szCs w:val="24"/>
          <w:shd w:val="clear" w:color="auto" w:fill="FFFFFF"/>
        </w:rPr>
        <w:lastRenderedPageBreak/>
        <w:t>службы или исполнении им полномочий депутата или выборного должностного лица местного самоуправления, выезда за пределы Российской Федерации выплата пенсии за выслугу лет приостанавливается со дня замещения соответствующей должности, выезда за пределы Российской Федерации.</w:t>
      </w:r>
    </w:p>
    <w:p w:rsidR="00626976" w:rsidRPr="001016F3" w:rsidRDefault="0059399D" w:rsidP="0059399D">
      <w:pPr>
        <w:pStyle w:val="ConsPlusNormal"/>
        <w:ind w:firstLine="540"/>
        <w:jc w:val="both"/>
        <w:rPr>
          <w:rFonts w:ascii="PT Astra Serif" w:hAnsi="PT Astra Serif"/>
          <w:sz w:val="24"/>
          <w:szCs w:val="24"/>
          <w:shd w:val="clear" w:color="auto" w:fill="FFFFFF"/>
        </w:rPr>
      </w:pPr>
      <w:r w:rsidRPr="001016F3">
        <w:rPr>
          <w:rFonts w:ascii="PT Astra Serif" w:hAnsi="PT Astra Serif"/>
          <w:sz w:val="24"/>
          <w:szCs w:val="24"/>
        </w:rPr>
        <w:t xml:space="preserve">Лицо, получающее пенсию за выслугу лет, обязано в </w:t>
      </w:r>
      <w:r w:rsidR="00C33630" w:rsidRPr="001016F3">
        <w:rPr>
          <w:rFonts w:ascii="PT Astra Serif" w:hAnsi="PT Astra Serif"/>
          <w:sz w:val="24"/>
          <w:szCs w:val="24"/>
        </w:rPr>
        <w:t>течение 5 рабочих дней</w:t>
      </w:r>
      <w:r w:rsidRPr="001016F3">
        <w:rPr>
          <w:rFonts w:ascii="PT Astra Serif" w:hAnsi="PT Astra Serif"/>
          <w:sz w:val="24"/>
          <w:szCs w:val="24"/>
        </w:rPr>
        <w:t xml:space="preserve"> письменно уведомить главу Базарно-Карабулакского муниципального района о своем назначении на должность </w:t>
      </w:r>
      <w:r w:rsidR="00626976" w:rsidRPr="001016F3">
        <w:rPr>
          <w:rFonts w:ascii="PT Astra Serif" w:hAnsi="PT Astra Serif"/>
          <w:sz w:val="24"/>
          <w:szCs w:val="24"/>
          <w:shd w:val="clear" w:color="auto" w:fill="FFFFFF"/>
        </w:rPr>
        <w:t>государственной гражданской службы (государственной службы), муниципальной службы или исполнении полномочий депутата или выборного должностного лица местного самоуправления, выезда за пределы Российской Федерации.</w:t>
      </w:r>
    </w:p>
    <w:p w:rsidR="00626976" w:rsidRPr="001016F3" w:rsidRDefault="0059399D" w:rsidP="00626976">
      <w:pPr>
        <w:pStyle w:val="ConsPlusNormal"/>
        <w:ind w:firstLine="540"/>
        <w:jc w:val="both"/>
        <w:rPr>
          <w:rFonts w:ascii="PT Astra Serif" w:hAnsi="PT Astra Serif"/>
          <w:sz w:val="24"/>
          <w:szCs w:val="24"/>
        </w:rPr>
      </w:pPr>
      <w:r w:rsidRPr="001016F3">
        <w:rPr>
          <w:rFonts w:ascii="PT Astra Serif" w:hAnsi="PT Astra Serif"/>
          <w:sz w:val="24"/>
          <w:szCs w:val="24"/>
        </w:rPr>
        <w:t xml:space="preserve">5.2. </w:t>
      </w:r>
      <w:r w:rsidR="00626976" w:rsidRPr="001016F3">
        <w:rPr>
          <w:rFonts w:ascii="PT Astra Serif" w:hAnsi="PT Astra Serif"/>
          <w:sz w:val="24"/>
          <w:szCs w:val="24"/>
        </w:rPr>
        <w:t xml:space="preserve">При увольнении с государственной гражданской службы (государственной службы), муниципальной службы или прекращении полномочий депутата, выборного должностного лица местного самоуправления, возвращении на постоянное место жительства в Российскую Федерацию выплата пенсии за выслугу лет возобновляется со дня, следующего за днем увольнения (прекращения полномочий), регистрации по месту жительства в Российской Федерации, по письменному заявлению, представленному лицом в сектор делопроизводства и кадровой работы администрации Базарно-Карабулакского муниципального района, осуществляющий полномочия в сфере назначения пенсии за выслугу лет. </w:t>
      </w:r>
    </w:p>
    <w:p w:rsidR="0059399D" w:rsidRPr="001016F3" w:rsidRDefault="0059399D" w:rsidP="0059399D">
      <w:pPr>
        <w:pStyle w:val="ConsPlusNormal"/>
        <w:ind w:firstLine="540"/>
        <w:jc w:val="both"/>
        <w:rPr>
          <w:rFonts w:ascii="PT Astra Serif" w:hAnsi="PT Astra Serif"/>
          <w:sz w:val="24"/>
          <w:szCs w:val="24"/>
        </w:rPr>
      </w:pPr>
      <w:r w:rsidRPr="001016F3">
        <w:rPr>
          <w:rFonts w:ascii="PT Astra Serif" w:hAnsi="PT Astra Serif"/>
          <w:sz w:val="24"/>
          <w:szCs w:val="24"/>
        </w:rPr>
        <w:t>5.3. Выплата пенсии за выслугу лет прекращается в случае смерти лица, получающего пенсию за выслугу лет,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59399D" w:rsidRPr="001016F3" w:rsidRDefault="0059399D" w:rsidP="0059399D">
      <w:pPr>
        <w:pStyle w:val="ConsPlusNormal"/>
        <w:ind w:firstLine="540"/>
        <w:jc w:val="both"/>
        <w:rPr>
          <w:rFonts w:ascii="PT Astra Serif" w:hAnsi="PT Astra Serif"/>
          <w:sz w:val="24"/>
          <w:szCs w:val="24"/>
        </w:rPr>
      </w:pPr>
      <w:r w:rsidRPr="001016F3">
        <w:rPr>
          <w:rFonts w:ascii="PT Astra Serif" w:hAnsi="PT Astra Serif"/>
          <w:sz w:val="24"/>
          <w:szCs w:val="24"/>
        </w:rPr>
        <w:t xml:space="preserve">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19" w:history="1">
        <w:r w:rsidRPr="001016F3">
          <w:rPr>
            <w:rFonts w:ascii="PT Astra Serif" w:hAnsi="PT Astra Serif"/>
            <w:sz w:val="24"/>
            <w:szCs w:val="24"/>
          </w:rPr>
          <w:t>законом</w:t>
        </w:r>
      </w:hyperlink>
      <w:r w:rsidRPr="001016F3">
        <w:rPr>
          <w:rFonts w:ascii="PT Astra Serif" w:hAnsi="PT Astra Serif"/>
          <w:sz w:val="24"/>
          <w:szCs w:val="24"/>
        </w:rPr>
        <w:t xml:space="preserve"> от 28 декабря 2013 года N 400-ФЗ "О страховых пенсиях".</w:t>
      </w:r>
    </w:p>
    <w:p w:rsidR="00CF587F" w:rsidRPr="001016F3" w:rsidRDefault="00CF587F" w:rsidP="0059399D">
      <w:pPr>
        <w:pStyle w:val="ConsPlusNormal"/>
        <w:jc w:val="both"/>
        <w:rPr>
          <w:rFonts w:ascii="PT Astra Serif" w:hAnsi="PT Astra Serif"/>
          <w:sz w:val="22"/>
          <w:szCs w:val="22"/>
        </w:rPr>
      </w:pPr>
    </w:p>
    <w:p w:rsidR="00CF587F" w:rsidRPr="001016F3" w:rsidRDefault="00CF587F" w:rsidP="00C76EBE">
      <w:pPr>
        <w:shd w:val="clear" w:color="auto" w:fill="FFFFFF"/>
        <w:spacing w:after="267" w:line="240" w:lineRule="auto"/>
        <w:ind w:firstLine="567"/>
        <w:jc w:val="center"/>
        <w:rPr>
          <w:rFonts w:ascii="PT Astra Serif" w:eastAsia="Times New Roman" w:hAnsi="PT Astra Serif" w:cs="Tahoma"/>
          <w:b/>
          <w:sz w:val="24"/>
          <w:szCs w:val="24"/>
        </w:rPr>
      </w:pPr>
      <w:r w:rsidRPr="001016F3">
        <w:rPr>
          <w:rFonts w:ascii="PT Astra Serif" w:hAnsi="PT Astra Serif"/>
          <w:b/>
        </w:rPr>
        <w:t xml:space="preserve"> 6.</w:t>
      </w:r>
      <w:r w:rsidR="00531F3F" w:rsidRPr="001016F3">
        <w:rPr>
          <w:rFonts w:ascii="PT Astra Serif" w:eastAsia="Times New Roman" w:hAnsi="PT Astra Serif" w:cs="Times New Roman"/>
          <w:b/>
          <w:bCs/>
          <w:sz w:val="24"/>
          <w:szCs w:val="24"/>
        </w:rPr>
        <w:t xml:space="preserve">Порядок </w:t>
      </w:r>
      <w:r w:rsidRPr="001016F3">
        <w:rPr>
          <w:rFonts w:ascii="PT Astra Serif" w:eastAsia="Times New Roman" w:hAnsi="PT Astra Serif" w:cs="Times New Roman"/>
          <w:b/>
          <w:bCs/>
          <w:sz w:val="24"/>
          <w:szCs w:val="24"/>
        </w:rPr>
        <w:t xml:space="preserve"> перерасчета</w:t>
      </w:r>
      <w:r w:rsidR="00531F3F" w:rsidRPr="001016F3">
        <w:rPr>
          <w:rFonts w:ascii="PT Astra Serif" w:eastAsia="Times New Roman" w:hAnsi="PT Astra Serif" w:cs="Times New Roman"/>
          <w:b/>
          <w:bCs/>
          <w:sz w:val="24"/>
          <w:szCs w:val="24"/>
        </w:rPr>
        <w:t xml:space="preserve"> пенсии за выслугу лет</w:t>
      </w:r>
    </w:p>
    <w:p w:rsidR="00D45C4B" w:rsidRPr="001016F3" w:rsidRDefault="005531C3" w:rsidP="00F44C6C">
      <w:pPr>
        <w:pStyle w:val="consplusnormal1"/>
        <w:shd w:val="clear" w:color="auto" w:fill="FFFFFF"/>
        <w:spacing w:before="0" w:beforeAutospacing="0" w:after="0" w:afterAutospacing="0"/>
        <w:ind w:firstLine="567"/>
        <w:jc w:val="both"/>
        <w:rPr>
          <w:rFonts w:ascii="PT Astra Serif" w:hAnsi="PT Astra Serif"/>
        </w:rPr>
      </w:pPr>
      <w:r w:rsidRPr="001016F3">
        <w:rPr>
          <w:rFonts w:ascii="PT Astra Serif" w:hAnsi="PT Astra Serif"/>
        </w:rPr>
        <w:t>6.1</w:t>
      </w:r>
      <w:r w:rsidR="00D45C4B" w:rsidRPr="001016F3">
        <w:rPr>
          <w:rFonts w:ascii="PT Astra Serif" w:hAnsi="PT Astra Serif"/>
        </w:rPr>
        <w:t>. Размер пенсии за выслугу лет пересчитывается в следующих случаях:</w:t>
      </w:r>
    </w:p>
    <w:p w:rsidR="00D45C4B" w:rsidRPr="001016F3" w:rsidRDefault="00063920" w:rsidP="00F44C6C">
      <w:pPr>
        <w:pStyle w:val="consplusnormal1"/>
        <w:shd w:val="clear" w:color="auto" w:fill="FFFFFF"/>
        <w:spacing w:before="0" w:beforeAutospacing="0" w:after="0" w:afterAutospacing="0"/>
        <w:ind w:firstLine="567"/>
        <w:jc w:val="both"/>
        <w:rPr>
          <w:rFonts w:ascii="PT Astra Serif" w:hAnsi="PT Astra Serif"/>
        </w:rPr>
      </w:pPr>
      <w:r w:rsidRPr="001016F3">
        <w:rPr>
          <w:rFonts w:ascii="PT Astra Serif" w:hAnsi="PT Astra Serif"/>
        </w:rPr>
        <w:t>1</w:t>
      </w:r>
      <w:r w:rsidR="00D45C4B" w:rsidRPr="001016F3">
        <w:rPr>
          <w:rFonts w:ascii="PT Astra Serif" w:hAnsi="PT Astra Serif"/>
        </w:rPr>
        <w:t xml:space="preserve">)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Федеральном законом  от 28.12.2013 № 400-ФЗ «О страховых пенсиях», и (или) пенсии по государственному пенсионному обеспечению либо пенсии в соответствии с Законом Российской Федерации от 19.04.1991 </w:t>
      </w:r>
      <w:bookmarkStart w:id="9" w:name="_GoBack"/>
      <w:bookmarkEnd w:id="9"/>
      <w:r w:rsidR="00D45C4B" w:rsidRPr="001016F3">
        <w:rPr>
          <w:rFonts w:ascii="PT Astra Serif" w:hAnsi="PT Astra Serif"/>
        </w:rPr>
        <w:t>№ 1032-1 «О занятости населения в Российской Федерации» -</w:t>
      </w:r>
      <w:r w:rsidR="003927A2" w:rsidRPr="001016F3">
        <w:rPr>
          <w:rFonts w:ascii="PT Astra Serif" w:hAnsi="PT Astra Serif"/>
        </w:rPr>
        <w:t xml:space="preserve"> по заявлению получателя пенсии;</w:t>
      </w:r>
    </w:p>
    <w:p w:rsidR="00D45C4B" w:rsidRPr="001016F3" w:rsidRDefault="00063920" w:rsidP="00F44C6C">
      <w:pPr>
        <w:pStyle w:val="consplusnormal1"/>
        <w:shd w:val="clear" w:color="auto" w:fill="FFFFFF"/>
        <w:spacing w:before="0" w:beforeAutospacing="0" w:after="0" w:afterAutospacing="0"/>
        <w:ind w:firstLine="567"/>
        <w:jc w:val="both"/>
        <w:rPr>
          <w:rFonts w:ascii="PT Astra Serif" w:hAnsi="PT Astra Serif"/>
        </w:rPr>
      </w:pPr>
      <w:r w:rsidRPr="001016F3">
        <w:rPr>
          <w:rFonts w:ascii="PT Astra Serif" w:hAnsi="PT Astra Serif"/>
        </w:rPr>
        <w:t>2</w:t>
      </w:r>
      <w:r w:rsidR="00D45C4B" w:rsidRPr="001016F3">
        <w:rPr>
          <w:rFonts w:ascii="PT Astra Serif" w:hAnsi="PT Astra Serif"/>
        </w:rPr>
        <w:t>) при переводе с одного вида пенсии, установленного в соответствии с федеральными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r w:rsidR="003927A2" w:rsidRPr="001016F3">
        <w:rPr>
          <w:rFonts w:ascii="PT Astra Serif" w:hAnsi="PT Astra Serif"/>
        </w:rPr>
        <w:t>;</w:t>
      </w:r>
    </w:p>
    <w:p w:rsidR="00D45C4B" w:rsidRPr="001016F3" w:rsidRDefault="00063920" w:rsidP="00F44C6C">
      <w:pPr>
        <w:pStyle w:val="consplusnormal1"/>
        <w:shd w:val="clear" w:color="auto" w:fill="FFFFFF"/>
        <w:spacing w:before="0" w:beforeAutospacing="0" w:after="0" w:afterAutospacing="0"/>
        <w:ind w:firstLine="567"/>
        <w:jc w:val="both"/>
        <w:rPr>
          <w:rFonts w:ascii="PT Astra Serif" w:hAnsi="PT Astra Serif"/>
        </w:rPr>
      </w:pPr>
      <w:r w:rsidRPr="001016F3">
        <w:rPr>
          <w:rFonts w:ascii="PT Astra Serif" w:hAnsi="PT Astra Serif"/>
        </w:rPr>
        <w:t>3</w:t>
      </w:r>
      <w:r w:rsidR="00D45C4B" w:rsidRPr="001016F3">
        <w:rPr>
          <w:rFonts w:ascii="PT Astra Serif" w:hAnsi="PT Astra Serif"/>
        </w:rPr>
        <w:t>) при предоставлении лицом дополнительных документов, подтверждающих период замещения муниципальной должности и (или) стаж муниципальной службы, который не был учтен при назначении ему пенсии, - по заявлению получателя пенсии.</w:t>
      </w:r>
    </w:p>
    <w:p w:rsidR="00010D96" w:rsidRPr="001016F3" w:rsidRDefault="00D45C4B" w:rsidP="00F44C6C">
      <w:pPr>
        <w:shd w:val="clear" w:color="auto" w:fill="FFFFFF"/>
        <w:spacing w:after="0" w:line="240" w:lineRule="auto"/>
        <w:ind w:firstLine="567"/>
        <w:jc w:val="both"/>
        <w:rPr>
          <w:rFonts w:ascii="PT Astra Serif" w:eastAsia="Times New Roman" w:hAnsi="PT Astra Serif" w:cs="Times New Roman"/>
          <w:sz w:val="24"/>
          <w:szCs w:val="24"/>
        </w:rPr>
      </w:pPr>
      <w:r w:rsidRPr="001016F3">
        <w:rPr>
          <w:rFonts w:ascii="PT Astra Serif" w:hAnsi="PT Astra Serif" w:cs="Times New Roman"/>
          <w:sz w:val="24"/>
          <w:szCs w:val="24"/>
        </w:rPr>
        <w:t> </w:t>
      </w:r>
      <w:r w:rsidR="00B03CE2" w:rsidRPr="001016F3">
        <w:rPr>
          <w:rFonts w:ascii="PT Astra Serif" w:eastAsia="Times New Roman" w:hAnsi="PT Astra Serif" w:cs="Times New Roman"/>
          <w:sz w:val="24"/>
          <w:szCs w:val="24"/>
        </w:rPr>
        <w:t>6.2</w:t>
      </w:r>
      <w:r w:rsidRPr="001016F3">
        <w:rPr>
          <w:rFonts w:ascii="PT Astra Serif" w:eastAsia="Times New Roman" w:hAnsi="PT Astra Serif" w:cs="Times New Roman"/>
          <w:sz w:val="24"/>
          <w:szCs w:val="24"/>
        </w:rPr>
        <w:t>. Перерасчет размера пенсии за выслугу лет производится:</w:t>
      </w:r>
    </w:p>
    <w:p w:rsidR="00D45C4B" w:rsidRPr="001016F3" w:rsidRDefault="00063920" w:rsidP="00F44C6C">
      <w:pPr>
        <w:shd w:val="clear" w:color="auto" w:fill="FFFFFF"/>
        <w:spacing w:after="0" w:line="240" w:lineRule="auto"/>
        <w:ind w:firstLine="567"/>
        <w:jc w:val="both"/>
        <w:rPr>
          <w:rFonts w:ascii="PT Astra Serif" w:eastAsia="Times New Roman" w:hAnsi="PT Astra Serif" w:cs="Times New Roman"/>
          <w:sz w:val="24"/>
          <w:szCs w:val="24"/>
        </w:rPr>
      </w:pPr>
      <w:r w:rsidRPr="001016F3">
        <w:rPr>
          <w:rFonts w:ascii="PT Astra Serif" w:eastAsia="Times New Roman" w:hAnsi="PT Astra Serif" w:cs="Times New Roman"/>
          <w:sz w:val="24"/>
          <w:szCs w:val="24"/>
        </w:rPr>
        <w:t>1</w:t>
      </w:r>
      <w:r w:rsidR="00010D96" w:rsidRPr="001016F3">
        <w:rPr>
          <w:rFonts w:ascii="PT Astra Serif" w:eastAsia="Times New Roman" w:hAnsi="PT Astra Serif" w:cs="Times New Roman"/>
          <w:sz w:val="24"/>
          <w:szCs w:val="24"/>
        </w:rPr>
        <w:t>)</w:t>
      </w:r>
      <w:r w:rsidR="00D45C4B" w:rsidRPr="001016F3">
        <w:rPr>
          <w:rFonts w:ascii="PT Astra Serif" w:eastAsia="Times New Roman" w:hAnsi="PT Astra Serif" w:cs="Times New Roman"/>
          <w:sz w:val="24"/>
          <w:szCs w:val="24"/>
        </w:rPr>
        <w:t xml:space="preserve"> с 1-го числа месяца, следующего за месяцем, в котором наступили обстоятельства, послужившие основанием для перерасчета пенсии в соответствии с настоящим Положением;</w:t>
      </w:r>
    </w:p>
    <w:p w:rsidR="00D45C4B" w:rsidRPr="001016F3" w:rsidRDefault="00063920" w:rsidP="00F44C6C">
      <w:pPr>
        <w:shd w:val="clear" w:color="auto" w:fill="FFFFFF"/>
        <w:spacing w:after="0" w:line="240" w:lineRule="auto"/>
        <w:ind w:firstLine="567"/>
        <w:jc w:val="both"/>
        <w:rPr>
          <w:rFonts w:ascii="PT Astra Serif" w:eastAsia="Times New Roman" w:hAnsi="PT Astra Serif" w:cs="Times New Roman"/>
          <w:sz w:val="24"/>
          <w:szCs w:val="24"/>
        </w:rPr>
      </w:pPr>
      <w:r w:rsidRPr="001016F3">
        <w:rPr>
          <w:rFonts w:ascii="PT Astra Serif" w:eastAsia="Times New Roman" w:hAnsi="PT Astra Serif" w:cs="Times New Roman"/>
          <w:sz w:val="24"/>
          <w:szCs w:val="24"/>
        </w:rPr>
        <w:t>2</w:t>
      </w:r>
      <w:r w:rsidR="00D45C4B" w:rsidRPr="001016F3">
        <w:rPr>
          <w:rFonts w:ascii="PT Astra Serif" w:eastAsia="Times New Roman" w:hAnsi="PT Astra Serif" w:cs="Times New Roman"/>
          <w:sz w:val="24"/>
          <w:szCs w:val="24"/>
        </w:rPr>
        <w:t>) с даты обращения в письменной форме получателя пенсии за ее перерасчетом</w:t>
      </w:r>
      <w:r w:rsidR="00777D51" w:rsidRPr="001016F3">
        <w:rPr>
          <w:rFonts w:ascii="PT Astra Serif" w:eastAsia="Times New Roman" w:hAnsi="PT Astra Serif" w:cs="Times New Roman"/>
          <w:sz w:val="24"/>
          <w:szCs w:val="24"/>
        </w:rPr>
        <w:t>.</w:t>
      </w:r>
    </w:p>
    <w:p w:rsidR="00AB098C" w:rsidRPr="001016F3" w:rsidRDefault="00AB098C" w:rsidP="0059399D">
      <w:pPr>
        <w:pStyle w:val="ConsPlusNormal"/>
        <w:ind w:firstLine="0"/>
        <w:rPr>
          <w:rFonts w:ascii="PT Astra Serif" w:hAnsi="PT Astra Serif"/>
          <w:sz w:val="24"/>
          <w:szCs w:val="24"/>
        </w:rPr>
      </w:pPr>
    </w:p>
    <w:p w:rsidR="00BC1943" w:rsidRPr="001016F3" w:rsidRDefault="00BC1943" w:rsidP="0059399D">
      <w:pPr>
        <w:pStyle w:val="ConsPlusNormal"/>
        <w:ind w:firstLine="0"/>
        <w:rPr>
          <w:rFonts w:ascii="PT Astra Serif" w:hAnsi="PT Astra Serif"/>
          <w:sz w:val="22"/>
          <w:szCs w:val="22"/>
        </w:rPr>
      </w:pP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Приложение N 1</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к Положению</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о пенсии за выслугу лет депутатам, выборным должностным</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лицам местного самоуправления Базарно-Карабулакского муниципального</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района, осуществлявшим свои полномочия на постоянной основе,</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и лицам, замещавшим должности муниципальной службы в органах</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местного самоуправления Базарно-Карабулакского муниципального района</w:t>
      </w:r>
    </w:p>
    <w:p w:rsidR="00F44C6C" w:rsidRPr="001016F3" w:rsidRDefault="00F44C6C" w:rsidP="00826D3E">
      <w:pPr>
        <w:pStyle w:val="ConsPlusNormal"/>
        <w:jc w:val="right"/>
        <w:rPr>
          <w:rFonts w:ascii="PT Astra Serif" w:hAnsi="PT Astra Serif"/>
          <w:sz w:val="22"/>
          <w:szCs w:val="22"/>
        </w:rPr>
      </w:pPr>
    </w:p>
    <w:p w:rsidR="00F44C6C" w:rsidRPr="001016F3" w:rsidRDefault="00F44C6C" w:rsidP="00826D3E">
      <w:pPr>
        <w:pStyle w:val="ConsPlusNormal"/>
        <w:jc w:val="right"/>
        <w:rPr>
          <w:rFonts w:ascii="PT Astra Serif" w:hAnsi="PT Astra Serif"/>
          <w:sz w:val="22"/>
          <w:szCs w:val="22"/>
        </w:rPr>
      </w:pPr>
    </w:p>
    <w:p w:rsidR="004339B8" w:rsidRPr="001016F3" w:rsidRDefault="004339B8" w:rsidP="00F44C6C">
      <w:pPr>
        <w:shd w:val="clear" w:color="auto" w:fill="FFFFFF"/>
        <w:spacing w:after="0"/>
        <w:jc w:val="center"/>
        <w:outlineLvl w:val="1"/>
        <w:rPr>
          <w:rFonts w:ascii="PT Astra Serif" w:eastAsia="Times New Roman" w:hAnsi="PT Astra Serif" w:cs="Times New Roman"/>
          <w:b/>
          <w:bCs/>
          <w:color w:val="000000"/>
          <w:kern w:val="36"/>
          <w:sz w:val="24"/>
          <w:szCs w:val="24"/>
        </w:rPr>
      </w:pPr>
      <w:r w:rsidRPr="001016F3">
        <w:rPr>
          <w:rFonts w:ascii="PT Astra Serif" w:eastAsia="Times New Roman" w:hAnsi="PT Astra Serif" w:cs="Times New Roman"/>
          <w:b/>
          <w:bCs/>
          <w:color w:val="000000"/>
          <w:kern w:val="36"/>
          <w:sz w:val="24"/>
          <w:szCs w:val="24"/>
        </w:rPr>
        <w:t>СТАЖ МУНИЦИПАЛЬНОЙ</w:t>
      </w:r>
    </w:p>
    <w:p w:rsidR="004339B8" w:rsidRPr="001016F3" w:rsidRDefault="004339B8" w:rsidP="00F44C6C">
      <w:pPr>
        <w:shd w:val="clear" w:color="auto" w:fill="FFFFFF"/>
        <w:spacing w:after="0"/>
        <w:jc w:val="center"/>
        <w:outlineLvl w:val="1"/>
        <w:rPr>
          <w:rFonts w:ascii="PT Astra Serif" w:eastAsia="Times New Roman" w:hAnsi="PT Astra Serif" w:cs="Times New Roman"/>
          <w:b/>
          <w:bCs/>
          <w:color w:val="000000"/>
          <w:kern w:val="36"/>
          <w:sz w:val="24"/>
          <w:szCs w:val="24"/>
        </w:rPr>
      </w:pPr>
      <w:r w:rsidRPr="001016F3">
        <w:rPr>
          <w:rFonts w:ascii="PT Astra Serif" w:eastAsia="Times New Roman" w:hAnsi="PT Astra Serif" w:cs="Times New Roman"/>
          <w:b/>
          <w:bCs/>
          <w:color w:val="000000"/>
          <w:kern w:val="36"/>
          <w:sz w:val="24"/>
          <w:szCs w:val="24"/>
        </w:rPr>
        <w:t>СЛУЖБЫ ДЛЯ НАЗНАЧЕНИЯ ПЕНСИИ ЗА ВЫСЛУГУ ЛЕТ</w:t>
      </w:r>
    </w:p>
    <w:p w:rsidR="00F44C6C" w:rsidRPr="001016F3" w:rsidRDefault="00F44C6C" w:rsidP="00F44C6C">
      <w:pPr>
        <w:shd w:val="clear" w:color="auto" w:fill="FFFFFF"/>
        <w:spacing w:after="0"/>
        <w:jc w:val="center"/>
        <w:outlineLvl w:val="1"/>
        <w:rPr>
          <w:rFonts w:ascii="PT Astra Serif" w:eastAsia="Times New Roman" w:hAnsi="PT Astra Serif" w:cs="Times New Roman"/>
          <w:b/>
          <w:bCs/>
          <w:color w:val="000000"/>
          <w:kern w:val="36"/>
          <w:sz w:val="24"/>
          <w:szCs w:val="24"/>
        </w:rPr>
      </w:pPr>
    </w:p>
    <w:tbl>
      <w:tblPr>
        <w:tblW w:w="9071" w:type="dxa"/>
        <w:tblCellMar>
          <w:top w:w="15" w:type="dxa"/>
          <w:left w:w="15" w:type="dxa"/>
          <w:bottom w:w="15" w:type="dxa"/>
          <w:right w:w="15" w:type="dxa"/>
        </w:tblCellMar>
        <w:tblLook w:val="04A0"/>
      </w:tblPr>
      <w:tblGrid>
        <w:gridCol w:w="3320"/>
        <w:gridCol w:w="5751"/>
      </w:tblGrid>
      <w:tr w:rsidR="004339B8" w:rsidRPr="001016F3" w:rsidTr="00603322">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Год назначения пенсии за выслугу лет</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603322">
            <w:pPr>
              <w:spacing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Стаж для назначения пенсии за выслугу лет в соответствующем году</w:t>
            </w:r>
          </w:p>
        </w:tc>
      </w:tr>
      <w:tr w:rsidR="004339B8" w:rsidRPr="001016F3" w:rsidTr="001B0CD9">
        <w:trPr>
          <w:trHeight w:val="333"/>
        </w:trPr>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2017</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15 лет 6 месяцев</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2018</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16 лет</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2019</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16 лет 6 месяцев</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2020</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17 лет</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8E0331">
            <w:pPr>
              <w:spacing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2021</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17 лет 6 месяцев</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8E0331">
            <w:pPr>
              <w:spacing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2022</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18 лет</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2023</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18 лет 6 месяцев</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2024</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19 лет</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2025</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19 лет 6 месяцев</w:t>
            </w:r>
          </w:p>
        </w:tc>
      </w:tr>
      <w:tr w:rsidR="004339B8" w:rsidRPr="001016F3" w:rsidTr="004339B8">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2026 и последующие годы</w:t>
            </w:r>
          </w:p>
        </w:tc>
        <w:tc>
          <w:tcPr>
            <w:tcW w:w="0" w:type="auto"/>
            <w:tcBorders>
              <w:top w:val="single" w:sz="6" w:space="0" w:color="000000"/>
              <w:left w:val="single" w:sz="6" w:space="0" w:color="000000"/>
              <w:bottom w:val="single" w:sz="6" w:space="0" w:color="000000"/>
              <w:right w:val="single" w:sz="6" w:space="0" w:color="000000"/>
            </w:tcBorders>
            <w:tcMar>
              <w:top w:w="107" w:type="dxa"/>
              <w:left w:w="71" w:type="dxa"/>
              <w:bottom w:w="107" w:type="dxa"/>
              <w:right w:w="71" w:type="dxa"/>
            </w:tcMar>
            <w:hideMark/>
          </w:tcPr>
          <w:p w:rsidR="004339B8" w:rsidRPr="001016F3" w:rsidRDefault="004339B8" w:rsidP="004339B8">
            <w:pPr>
              <w:spacing w:before="249" w:after="0" w:line="240" w:lineRule="auto"/>
              <w:jc w:val="center"/>
              <w:rPr>
                <w:rFonts w:ascii="PT Astra Serif" w:eastAsia="Times New Roman" w:hAnsi="PT Astra Serif" w:cs="Times New Roman"/>
              </w:rPr>
            </w:pPr>
            <w:r w:rsidRPr="001016F3">
              <w:rPr>
                <w:rFonts w:ascii="PT Astra Serif" w:eastAsia="Times New Roman" w:hAnsi="PT Astra Serif" w:cs="Times New Roman"/>
              </w:rPr>
              <w:t>20 лет</w:t>
            </w:r>
          </w:p>
        </w:tc>
      </w:tr>
    </w:tbl>
    <w:p w:rsidR="004339B8" w:rsidRPr="001016F3" w:rsidRDefault="004339B8" w:rsidP="006669D8">
      <w:pPr>
        <w:jc w:val="both"/>
        <w:rPr>
          <w:rFonts w:ascii="PT Astra Serif" w:hAnsi="PT Astra Serif" w:cs="Times New Roman"/>
        </w:rPr>
      </w:pPr>
    </w:p>
    <w:p w:rsidR="00333324" w:rsidRPr="001016F3" w:rsidRDefault="00333324" w:rsidP="006669D8">
      <w:pPr>
        <w:jc w:val="both"/>
        <w:rPr>
          <w:rFonts w:ascii="PT Astra Serif" w:hAnsi="PT Astra Serif" w:cs="Times New Roman"/>
        </w:rPr>
      </w:pPr>
    </w:p>
    <w:p w:rsidR="00003AB9" w:rsidRPr="001016F3" w:rsidRDefault="00003AB9" w:rsidP="006669D8">
      <w:pPr>
        <w:jc w:val="both"/>
        <w:rPr>
          <w:rFonts w:ascii="PT Astra Serif" w:hAnsi="PT Astra Serif" w:cs="Times New Roman"/>
        </w:rPr>
      </w:pPr>
    </w:p>
    <w:p w:rsidR="001B0CD9" w:rsidRPr="001016F3" w:rsidRDefault="001B0CD9" w:rsidP="006669D8">
      <w:pPr>
        <w:jc w:val="both"/>
        <w:rPr>
          <w:rFonts w:ascii="PT Astra Serif" w:hAnsi="PT Astra Serif" w:cs="Times New Roman"/>
          <w:sz w:val="24"/>
          <w:szCs w:val="24"/>
        </w:rPr>
      </w:pPr>
    </w:p>
    <w:p w:rsidR="00B12E2D" w:rsidRPr="001016F3" w:rsidRDefault="00B12E2D" w:rsidP="006669D8">
      <w:pPr>
        <w:jc w:val="both"/>
        <w:rPr>
          <w:rFonts w:ascii="PT Astra Serif" w:hAnsi="PT Astra Serif" w:cs="Times New Roman"/>
          <w:sz w:val="24"/>
          <w:szCs w:val="24"/>
        </w:rPr>
      </w:pPr>
    </w:p>
    <w:p w:rsidR="00B12E2D" w:rsidRPr="001016F3" w:rsidRDefault="00B12E2D" w:rsidP="006669D8">
      <w:pPr>
        <w:jc w:val="both"/>
        <w:rPr>
          <w:rFonts w:ascii="PT Astra Serif" w:hAnsi="PT Astra Serif" w:cs="Times New Roman"/>
          <w:sz w:val="24"/>
          <w:szCs w:val="24"/>
        </w:rPr>
      </w:pPr>
    </w:p>
    <w:p w:rsidR="00333324" w:rsidRPr="001016F3" w:rsidRDefault="00333324" w:rsidP="00333324">
      <w:pPr>
        <w:pStyle w:val="ConsPlusNormal"/>
        <w:jc w:val="right"/>
        <w:rPr>
          <w:rFonts w:ascii="PT Astra Serif" w:hAnsi="PT Astra Serif"/>
          <w:sz w:val="22"/>
          <w:szCs w:val="22"/>
        </w:rPr>
      </w:pPr>
      <w:r w:rsidRPr="001016F3">
        <w:rPr>
          <w:rFonts w:ascii="PT Astra Serif" w:hAnsi="PT Astra Serif"/>
          <w:sz w:val="22"/>
          <w:szCs w:val="22"/>
        </w:rPr>
        <w:lastRenderedPageBreak/>
        <w:t>Приложение N 2</w:t>
      </w:r>
    </w:p>
    <w:p w:rsidR="00333324" w:rsidRPr="001016F3" w:rsidRDefault="00333324" w:rsidP="00333324">
      <w:pPr>
        <w:pStyle w:val="ConsPlusNormal"/>
        <w:jc w:val="right"/>
        <w:rPr>
          <w:rFonts w:ascii="PT Astra Serif" w:hAnsi="PT Astra Serif"/>
          <w:sz w:val="22"/>
          <w:szCs w:val="22"/>
        </w:rPr>
      </w:pPr>
      <w:r w:rsidRPr="001016F3">
        <w:rPr>
          <w:rFonts w:ascii="PT Astra Serif" w:hAnsi="PT Astra Serif"/>
          <w:sz w:val="22"/>
          <w:szCs w:val="22"/>
        </w:rPr>
        <w:t>к Положению</w:t>
      </w:r>
    </w:p>
    <w:p w:rsidR="00333324" w:rsidRPr="001016F3" w:rsidRDefault="00333324" w:rsidP="00333324">
      <w:pPr>
        <w:pStyle w:val="ConsPlusNormal"/>
        <w:jc w:val="right"/>
        <w:rPr>
          <w:rFonts w:ascii="PT Astra Serif" w:hAnsi="PT Astra Serif"/>
          <w:sz w:val="22"/>
          <w:szCs w:val="22"/>
        </w:rPr>
      </w:pPr>
      <w:r w:rsidRPr="001016F3">
        <w:rPr>
          <w:rFonts w:ascii="PT Astra Serif" w:hAnsi="PT Astra Serif"/>
          <w:sz w:val="22"/>
          <w:szCs w:val="22"/>
        </w:rPr>
        <w:t>о пенсии за выслугу лет депутатам, выборным должностным</w:t>
      </w:r>
    </w:p>
    <w:p w:rsidR="00333324" w:rsidRPr="001016F3" w:rsidRDefault="00333324" w:rsidP="00333324">
      <w:pPr>
        <w:pStyle w:val="ConsPlusNormal"/>
        <w:jc w:val="right"/>
        <w:rPr>
          <w:rFonts w:ascii="PT Astra Serif" w:hAnsi="PT Astra Serif"/>
          <w:sz w:val="22"/>
          <w:szCs w:val="22"/>
        </w:rPr>
      </w:pPr>
      <w:r w:rsidRPr="001016F3">
        <w:rPr>
          <w:rFonts w:ascii="PT Astra Serif" w:hAnsi="PT Astra Serif"/>
          <w:sz w:val="22"/>
          <w:szCs w:val="22"/>
        </w:rPr>
        <w:t>лицам местного самоуправления Базарно-Карабулакского муниципального</w:t>
      </w:r>
    </w:p>
    <w:p w:rsidR="00333324" w:rsidRPr="001016F3" w:rsidRDefault="00333324" w:rsidP="00333324">
      <w:pPr>
        <w:pStyle w:val="ConsPlusNormal"/>
        <w:jc w:val="right"/>
        <w:rPr>
          <w:rFonts w:ascii="PT Astra Serif" w:hAnsi="PT Astra Serif"/>
          <w:sz w:val="22"/>
          <w:szCs w:val="22"/>
        </w:rPr>
      </w:pPr>
      <w:r w:rsidRPr="001016F3">
        <w:rPr>
          <w:rFonts w:ascii="PT Astra Serif" w:hAnsi="PT Astra Serif"/>
          <w:sz w:val="22"/>
          <w:szCs w:val="22"/>
        </w:rPr>
        <w:t>района, осуществлявшим свои полномочия на постоянной основе,</w:t>
      </w:r>
    </w:p>
    <w:p w:rsidR="00333324" w:rsidRPr="001016F3" w:rsidRDefault="00333324" w:rsidP="00541D7C">
      <w:pPr>
        <w:pStyle w:val="ConsPlusNormal"/>
        <w:jc w:val="right"/>
        <w:rPr>
          <w:rFonts w:ascii="PT Astra Serif" w:hAnsi="PT Astra Serif"/>
          <w:sz w:val="22"/>
          <w:szCs w:val="22"/>
        </w:rPr>
      </w:pPr>
      <w:r w:rsidRPr="001016F3">
        <w:rPr>
          <w:rFonts w:ascii="PT Astra Serif" w:hAnsi="PT Astra Serif"/>
          <w:sz w:val="22"/>
          <w:szCs w:val="22"/>
        </w:rPr>
        <w:t>и лицам, замещавшим должност</w:t>
      </w:r>
      <w:r w:rsidR="00541D7C" w:rsidRPr="001016F3">
        <w:rPr>
          <w:rFonts w:ascii="PT Astra Serif" w:hAnsi="PT Astra Serif"/>
          <w:sz w:val="22"/>
          <w:szCs w:val="22"/>
        </w:rPr>
        <w:t xml:space="preserve">и муниципальной службы в органах </w:t>
      </w:r>
      <w:r w:rsidRPr="001016F3">
        <w:rPr>
          <w:rFonts w:ascii="PT Astra Serif" w:hAnsi="PT Astra Serif"/>
          <w:sz w:val="22"/>
          <w:szCs w:val="22"/>
        </w:rPr>
        <w:t>местного самоуправления Базарно-Карабулакского муниципального района</w:t>
      </w:r>
    </w:p>
    <w:p w:rsidR="00333324" w:rsidRPr="001016F3" w:rsidRDefault="00333324" w:rsidP="00333324">
      <w:pPr>
        <w:pStyle w:val="ConsPlusNormal"/>
        <w:jc w:val="both"/>
        <w:rPr>
          <w:rFonts w:ascii="PT Astra Serif" w:hAnsi="PT Astra Serif"/>
          <w:sz w:val="22"/>
          <w:szCs w:val="22"/>
        </w:rPr>
      </w:pPr>
    </w:p>
    <w:p w:rsidR="00333324" w:rsidRPr="001016F3" w:rsidRDefault="00333324" w:rsidP="00003AB9">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Главе </w:t>
      </w:r>
      <w:r w:rsidR="00003AB9" w:rsidRPr="001016F3">
        <w:rPr>
          <w:rFonts w:ascii="PT Astra Serif" w:hAnsi="PT Astra Serif" w:cs="Times New Roman"/>
          <w:sz w:val="22"/>
          <w:szCs w:val="22"/>
        </w:rPr>
        <w:t>Базарно-Карабулакского муниципального района</w:t>
      </w:r>
    </w:p>
    <w:p w:rsidR="00333324" w:rsidRPr="001016F3" w:rsidRDefault="00333324" w:rsidP="00333324">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________________________________________</w:t>
      </w:r>
    </w:p>
    <w:p w:rsidR="00333324" w:rsidRPr="001016F3" w:rsidRDefault="00333324" w:rsidP="00333324">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(Ф.И.О.)</w:t>
      </w:r>
    </w:p>
    <w:p w:rsidR="00333324" w:rsidRPr="001016F3" w:rsidRDefault="00333324" w:rsidP="00333324">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от _____________________________________</w:t>
      </w:r>
    </w:p>
    <w:p w:rsidR="00333324" w:rsidRPr="001016F3" w:rsidRDefault="00333324" w:rsidP="00541D7C">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(Ф.И.О.)                                   </w:t>
      </w:r>
    </w:p>
    <w:p w:rsidR="00333324" w:rsidRPr="001016F3" w:rsidRDefault="00333324" w:rsidP="00333324">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________________________________________</w:t>
      </w:r>
    </w:p>
    <w:p w:rsidR="00333324" w:rsidRPr="001016F3" w:rsidRDefault="00541D7C" w:rsidP="00333324">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проживающего (ей) по адресу:</w:t>
      </w:r>
      <w:r w:rsidR="00333324" w:rsidRPr="001016F3">
        <w:rPr>
          <w:rFonts w:ascii="PT Astra Serif" w:hAnsi="PT Astra Serif" w:cs="Times New Roman"/>
          <w:sz w:val="22"/>
          <w:szCs w:val="22"/>
        </w:rPr>
        <w:t>_________________________</w:t>
      </w:r>
    </w:p>
    <w:p w:rsidR="00333324" w:rsidRPr="001016F3" w:rsidRDefault="00333324" w:rsidP="00333324">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________________________________________</w:t>
      </w:r>
    </w:p>
    <w:p w:rsidR="00333324" w:rsidRPr="001016F3" w:rsidRDefault="00333324" w:rsidP="00333324">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(место регистрации по месту жительства)</w:t>
      </w:r>
    </w:p>
    <w:p w:rsidR="00333324" w:rsidRPr="001016F3" w:rsidRDefault="00333324" w:rsidP="00333324">
      <w:pPr>
        <w:pStyle w:val="ConsPlusNonformat"/>
        <w:jc w:val="right"/>
        <w:rPr>
          <w:rFonts w:ascii="PT Astra Serif" w:hAnsi="PT Astra Serif" w:cs="Times New Roman"/>
          <w:sz w:val="22"/>
          <w:szCs w:val="22"/>
        </w:rPr>
      </w:pPr>
    </w:p>
    <w:p w:rsidR="00333324" w:rsidRPr="001016F3" w:rsidRDefault="00333324" w:rsidP="00333324">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Телефон ________________________________</w:t>
      </w:r>
    </w:p>
    <w:p w:rsidR="00541D7C" w:rsidRPr="001016F3" w:rsidRDefault="00541D7C" w:rsidP="00541D7C">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________________________________________</w:t>
      </w:r>
    </w:p>
    <w:p w:rsidR="00541D7C" w:rsidRPr="001016F3" w:rsidRDefault="00541D7C" w:rsidP="00541D7C">
      <w:pPr>
        <w:pStyle w:val="ConsPlusNonformat"/>
        <w:jc w:val="right"/>
        <w:rPr>
          <w:rFonts w:ascii="PT Astra Serif" w:hAnsi="PT Astra Serif" w:cs="Times New Roman"/>
          <w:sz w:val="22"/>
          <w:szCs w:val="22"/>
        </w:rPr>
      </w:pPr>
      <w:r w:rsidRPr="001016F3">
        <w:rPr>
          <w:rFonts w:ascii="PT Astra Serif" w:hAnsi="PT Astra Serif" w:cs="Times New Roman"/>
          <w:sz w:val="22"/>
          <w:szCs w:val="22"/>
        </w:rPr>
        <w:t xml:space="preserve">                                    адрес электронной почты (при наличии)</w:t>
      </w:r>
    </w:p>
    <w:p w:rsidR="00541D7C" w:rsidRPr="001016F3" w:rsidRDefault="00541D7C" w:rsidP="00333324">
      <w:pPr>
        <w:pStyle w:val="ConsPlusNonformat"/>
        <w:jc w:val="right"/>
        <w:rPr>
          <w:rFonts w:ascii="PT Astra Serif" w:hAnsi="PT Astra Serif" w:cs="Times New Roman"/>
          <w:sz w:val="22"/>
          <w:szCs w:val="22"/>
        </w:rPr>
      </w:pPr>
    </w:p>
    <w:p w:rsidR="00333324" w:rsidRPr="001016F3" w:rsidRDefault="00333324" w:rsidP="00333324">
      <w:pPr>
        <w:pStyle w:val="ConsPlusNonformat"/>
        <w:jc w:val="both"/>
        <w:rPr>
          <w:rFonts w:ascii="PT Astra Serif" w:hAnsi="PT Astra Serif" w:cs="Times New Roman"/>
          <w:sz w:val="22"/>
          <w:szCs w:val="22"/>
        </w:rPr>
      </w:pPr>
    </w:p>
    <w:p w:rsidR="00333324" w:rsidRPr="001016F3" w:rsidRDefault="00333324" w:rsidP="00003AB9">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Заявление</w:t>
      </w:r>
    </w:p>
    <w:p w:rsidR="00333324" w:rsidRPr="001016F3" w:rsidRDefault="00333324" w:rsidP="00A7782D">
      <w:pPr>
        <w:pStyle w:val="ConsPlusNonformat"/>
        <w:jc w:val="both"/>
        <w:rPr>
          <w:rFonts w:ascii="PT Astra Serif" w:hAnsi="PT Astra Serif" w:cs="Times New Roman"/>
          <w:sz w:val="22"/>
          <w:szCs w:val="22"/>
        </w:rPr>
      </w:pPr>
    </w:p>
    <w:p w:rsidR="008867F5" w:rsidRPr="001016F3" w:rsidRDefault="00333324" w:rsidP="00A7782D">
      <w:pPr>
        <w:pStyle w:val="ConsPlusNonformat"/>
        <w:ind w:firstLine="709"/>
        <w:jc w:val="both"/>
        <w:rPr>
          <w:rFonts w:ascii="PT Astra Serif" w:hAnsi="PT Astra Serif" w:cs="Times New Roman"/>
          <w:sz w:val="22"/>
          <w:szCs w:val="22"/>
        </w:rPr>
      </w:pPr>
      <w:r w:rsidRPr="001016F3">
        <w:rPr>
          <w:rFonts w:ascii="PT Astra Serif" w:hAnsi="PT Astra Serif" w:cs="Times New Roman"/>
          <w:sz w:val="22"/>
          <w:szCs w:val="22"/>
        </w:rPr>
        <w:t xml:space="preserve">В   соответствии   с   Решением   Собрания   Базарно-Карабулакскогомуниципального  района  от ______________ N _____ прошу назначить </w:t>
      </w:r>
      <w:r w:rsidR="00541D7C" w:rsidRPr="001016F3">
        <w:rPr>
          <w:rFonts w:ascii="PT Astra Serif" w:hAnsi="PT Astra Serif" w:cs="Times New Roman"/>
          <w:sz w:val="22"/>
          <w:szCs w:val="22"/>
        </w:rPr>
        <w:t xml:space="preserve">мне </w:t>
      </w:r>
      <w:r w:rsidRPr="001016F3">
        <w:rPr>
          <w:rFonts w:ascii="PT Astra Serif" w:hAnsi="PT Astra Serif" w:cs="Times New Roman"/>
          <w:sz w:val="22"/>
          <w:szCs w:val="22"/>
        </w:rPr>
        <w:t>пенсию завыслугу лет</w:t>
      </w:r>
      <w:r w:rsidR="008867F5" w:rsidRPr="001016F3">
        <w:rPr>
          <w:rFonts w:ascii="PT Astra Serif" w:hAnsi="PT Astra Serif" w:cs="Times New Roman"/>
          <w:sz w:val="22"/>
          <w:szCs w:val="22"/>
        </w:rPr>
        <w:t xml:space="preserve"> (возобновить выплату, произвести перерасчет пенсии за выслугу лет) </w:t>
      </w:r>
      <w:r w:rsidR="008867F5" w:rsidRPr="001016F3">
        <w:rPr>
          <w:rFonts w:ascii="PT Astra Serif" w:hAnsi="PT Astra Serif" w:cs="Times New Roman"/>
          <w:sz w:val="22"/>
          <w:szCs w:val="22"/>
          <w:shd w:val="clear" w:color="auto" w:fill="FFFFFF"/>
        </w:rPr>
        <w:t>к страховой пенсии по старости (инвалидности), назначенной в соответствии с Федеральным </w:t>
      </w:r>
      <w:hyperlink r:id="rId20" w:history="1">
        <w:r w:rsidR="008867F5" w:rsidRPr="001016F3">
          <w:rPr>
            <w:rStyle w:val="a7"/>
            <w:rFonts w:ascii="PT Astra Serif" w:hAnsi="PT Astra Serif" w:cs="Times New Roman"/>
            <w:color w:val="auto"/>
            <w:sz w:val="22"/>
            <w:szCs w:val="22"/>
            <w:u w:val="none"/>
            <w:shd w:val="clear" w:color="auto" w:fill="FFFFFF"/>
          </w:rPr>
          <w:t>законом</w:t>
        </w:r>
      </w:hyperlink>
      <w:r w:rsidR="008867F5" w:rsidRPr="001016F3">
        <w:rPr>
          <w:rFonts w:ascii="PT Astra Serif" w:hAnsi="PT Astra Serif" w:cs="Times New Roman"/>
          <w:sz w:val="22"/>
          <w:szCs w:val="22"/>
          <w:shd w:val="clear" w:color="auto" w:fill="FFFFFF"/>
        </w:rPr>
        <w:t> от 28 декабря 2013 г. N 400-ФЗ «О страховых пенсиях» / досрочно оформленной в соответствии с </w:t>
      </w:r>
      <w:hyperlink r:id="rId21" w:history="1">
        <w:r w:rsidR="008867F5" w:rsidRPr="001016F3">
          <w:rPr>
            <w:rStyle w:val="a7"/>
            <w:rFonts w:ascii="PT Astra Serif" w:hAnsi="PT Astra Serif" w:cs="Times New Roman"/>
            <w:color w:val="auto"/>
            <w:sz w:val="22"/>
            <w:szCs w:val="22"/>
            <w:u w:val="none"/>
            <w:shd w:val="clear" w:color="auto" w:fill="FFFFFF"/>
          </w:rPr>
          <w:t>Законом</w:t>
        </w:r>
      </w:hyperlink>
      <w:r w:rsidR="008867F5" w:rsidRPr="001016F3">
        <w:rPr>
          <w:rFonts w:ascii="PT Astra Serif" w:hAnsi="PT Astra Serif" w:cs="Times New Roman"/>
          <w:sz w:val="22"/>
          <w:szCs w:val="22"/>
          <w:shd w:val="clear" w:color="auto" w:fill="FFFFFF"/>
        </w:rPr>
        <w:t> Российской Федерации от 19 апреля 1991 г. N 1032-1 «О занятости населения в Российской Федерации» (нужное подчеркнуть).</w:t>
      </w:r>
    </w:p>
    <w:p w:rsidR="0031544A" w:rsidRPr="001016F3" w:rsidRDefault="00333324" w:rsidP="0031544A">
      <w:pPr>
        <w:pStyle w:val="ConsPlusNonformat"/>
        <w:ind w:firstLine="709"/>
        <w:jc w:val="both"/>
        <w:rPr>
          <w:rFonts w:ascii="PT Astra Serif" w:hAnsi="PT Astra Serif" w:cs="Times New Roman"/>
          <w:sz w:val="22"/>
          <w:szCs w:val="22"/>
        </w:rPr>
      </w:pPr>
      <w:r w:rsidRPr="001016F3">
        <w:rPr>
          <w:rFonts w:ascii="PT Astra Serif" w:hAnsi="PT Astra Serif" w:cs="Times New Roman"/>
          <w:sz w:val="22"/>
          <w:szCs w:val="22"/>
        </w:rPr>
        <w:t xml:space="preserve">Страховую пенсию </w:t>
      </w:r>
      <w:r w:rsidR="00A7782D" w:rsidRPr="001016F3">
        <w:rPr>
          <w:rFonts w:ascii="PT Astra Serif" w:hAnsi="PT Astra Serif" w:cs="Times New Roman"/>
          <w:sz w:val="22"/>
          <w:szCs w:val="22"/>
        </w:rPr>
        <w:t>получаю _____________________</w:t>
      </w:r>
      <w:r w:rsidR="0031544A" w:rsidRPr="001016F3">
        <w:rPr>
          <w:rFonts w:ascii="PT Astra Serif" w:hAnsi="PT Astra Serif" w:cs="Times New Roman"/>
          <w:sz w:val="22"/>
          <w:szCs w:val="22"/>
        </w:rPr>
        <w:t>__________</w:t>
      </w:r>
      <w:r w:rsidR="00A7782D" w:rsidRPr="001016F3">
        <w:rPr>
          <w:rFonts w:ascii="PT Astra Serif" w:hAnsi="PT Astra Serif" w:cs="Times New Roman"/>
          <w:sz w:val="22"/>
          <w:szCs w:val="22"/>
        </w:rPr>
        <w:t>в</w:t>
      </w:r>
      <w:r w:rsidR="008867F5" w:rsidRPr="001016F3">
        <w:rPr>
          <w:rFonts w:ascii="PT Astra Serif" w:hAnsi="PT Astra Serif" w:cs="Times New Roman"/>
          <w:sz w:val="22"/>
          <w:szCs w:val="22"/>
        </w:rPr>
        <w:t>____</w:t>
      </w:r>
      <w:r w:rsidR="0031544A" w:rsidRPr="001016F3">
        <w:rPr>
          <w:rFonts w:ascii="PT Astra Serif" w:hAnsi="PT Astra Serif" w:cs="Times New Roman"/>
          <w:sz w:val="22"/>
          <w:szCs w:val="22"/>
        </w:rPr>
        <w:t xml:space="preserve">______________ </w:t>
      </w:r>
    </w:p>
    <w:p w:rsidR="0031544A" w:rsidRPr="001016F3" w:rsidRDefault="0031544A" w:rsidP="0031544A">
      <w:pPr>
        <w:pStyle w:val="ConsPlusNonformat"/>
        <w:ind w:firstLine="709"/>
        <w:jc w:val="both"/>
        <w:rPr>
          <w:rFonts w:ascii="PT Astra Serif" w:hAnsi="PT Astra Serif" w:cs="Times New Roman"/>
          <w:sz w:val="22"/>
          <w:szCs w:val="22"/>
        </w:rPr>
      </w:pPr>
      <w:r w:rsidRPr="001016F3">
        <w:rPr>
          <w:rFonts w:ascii="PT Astra Serif" w:hAnsi="PT Astra Serif" w:cs="Times New Roman"/>
          <w:sz w:val="22"/>
          <w:szCs w:val="22"/>
        </w:rPr>
        <w:t xml:space="preserve">                                                                      (вид пенсии)</w:t>
      </w:r>
    </w:p>
    <w:p w:rsidR="00333324" w:rsidRPr="001016F3" w:rsidRDefault="00333324" w:rsidP="0031544A">
      <w:pPr>
        <w:pStyle w:val="ConsPlusNonformat"/>
        <w:ind w:firstLine="709"/>
        <w:jc w:val="both"/>
        <w:rPr>
          <w:rFonts w:ascii="PT Astra Serif" w:hAnsi="PT Astra Serif" w:cs="Times New Roman"/>
          <w:sz w:val="22"/>
          <w:szCs w:val="22"/>
        </w:rPr>
      </w:pPr>
      <w:r w:rsidRPr="001016F3">
        <w:rPr>
          <w:rFonts w:ascii="PT Astra Serif" w:hAnsi="PT Astra Serif" w:cs="Times New Roman"/>
          <w:sz w:val="22"/>
          <w:szCs w:val="22"/>
        </w:rPr>
        <w:t>__________________________________________________________________________.</w:t>
      </w:r>
    </w:p>
    <w:p w:rsidR="00333324" w:rsidRPr="001016F3" w:rsidRDefault="00333324" w:rsidP="00A7782D">
      <w:pPr>
        <w:pStyle w:val="ConsPlusNonformat"/>
        <w:ind w:firstLine="709"/>
        <w:jc w:val="both"/>
        <w:rPr>
          <w:rFonts w:ascii="PT Astra Serif" w:hAnsi="PT Astra Serif" w:cs="Times New Roman"/>
          <w:sz w:val="22"/>
          <w:szCs w:val="22"/>
        </w:rPr>
      </w:pPr>
      <w:r w:rsidRPr="001016F3">
        <w:rPr>
          <w:rFonts w:ascii="PT Astra Serif" w:hAnsi="PT Astra Serif" w:cs="Times New Roman"/>
          <w:sz w:val="22"/>
          <w:szCs w:val="22"/>
        </w:rPr>
        <w:t>(наименование органа, осуществляющего пенсионное обеспечение)</w:t>
      </w:r>
    </w:p>
    <w:p w:rsidR="00333324" w:rsidRPr="001016F3" w:rsidRDefault="00333324" w:rsidP="0031544A">
      <w:pPr>
        <w:pStyle w:val="ConsPlusNormal"/>
        <w:jc w:val="both"/>
        <w:rPr>
          <w:rFonts w:ascii="PT Astra Serif" w:hAnsi="PT Astra Serif"/>
          <w:sz w:val="22"/>
          <w:szCs w:val="22"/>
        </w:rPr>
      </w:pPr>
      <w:r w:rsidRPr="001016F3">
        <w:rPr>
          <w:rFonts w:ascii="PT Astra Serif" w:hAnsi="PT Astra Serif"/>
          <w:sz w:val="22"/>
          <w:szCs w:val="22"/>
        </w:rPr>
        <w:t xml:space="preserve">С    обстоятельствами,   влекущими   прекращение,   приостановление   ивозобновление   выплаты   пенсии  за  выслугу  лет  </w:t>
      </w:r>
      <w:r w:rsidR="0031544A" w:rsidRPr="001016F3">
        <w:rPr>
          <w:rFonts w:ascii="PT Astra Serif" w:hAnsi="PT Astra Serif"/>
          <w:sz w:val="22"/>
          <w:szCs w:val="22"/>
        </w:rPr>
        <w:t xml:space="preserve">депутатам, выборным должностным лицам местного самоуправления Базарно-Карабулакского муниципального района, осуществлявшим свои полномочия на постоянной основе, и лицам, замещавшим должности муниципальной службы в органах местного самоуправления Базарно-Карабулакского муниципального района </w:t>
      </w:r>
      <w:r w:rsidRPr="001016F3">
        <w:rPr>
          <w:rFonts w:ascii="PT Astra Serif" w:hAnsi="PT Astra Serif"/>
          <w:sz w:val="22"/>
          <w:szCs w:val="22"/>
        </w:rPr>
        <w:t>сроками прекращения, приостановленияи  возобновления  выплаты  пенсии  за выслугу лет, а также порядком выплатыпенсии за выслугу лет при перемене места жительства ознакомлен.</w:t>
      </w:r>
    </w:p>
    <w:p w:rsidR="00333324" w:rsidRPr="001016F3" w:rsidRDefault="00333324" w:rsidP="00A7782D">
      <w:pPr>
        <w:pStyle w:val="ConsPlusNonformat"/>
        <w:jc w:val="both"/>
        <w:rPr>
          <w:rFonts w:ascii="PT Astra Serif" w:hAnsi="PT Astra Serif" w:cs="Times New Roman"/>
          <w:sz w:val="22"/>
          <w:szCs w:val="22"/>
        </w:rPr>
      </w:pPr>
    </w:p>
    <w:p w:rsidR="00333324" w:rsidRPr="001016F3" w:rsidRDefault="00333324" w:rsidP="00A7782D">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 Линия отреза -----------------------------</w:t>
      </w:r>
    </w:p>
    <w:p w:rsidR="00333324" w:rsidRPr="001016F3" w:rsidRDefault="00333324" w:rsidP="00826D3E">
      <w:pPr>
        <w:pStyle w:val="ConsPlusNonformat"/>
        <w:jc w:val="both"/>
        <w:rPr>
          <w:rFonts w:ascii="PT Astra Serif" w:hAnsi="PT Astra Serif" w:cs="Times New Roman"/>
          <w:sz w:val="22"/>
          <w:szCs w:val="22"/>
        </w:rPr>
      </w:pPr>
    </w:p>
    <w:p w:rsidR="00333324" w:rsidRPr="001016F3" w:rsidRDefault="00333324" w:rsidP="00A7782D">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(оборотная сторона)</w:t>
      </w:r>
    </w:p>
    <w:p w:rsidR="00333324" w:rsidRPr="001016F3" w:rsidRDefault="00333324" w:rsidP="00A7782D">
      <w:pPr>
        <w:pStyle w:val="ConsPlusNonformat"/>
        <w:jc w:val="center"/>
        <w:rPr>
          <w:rFonts w:ascii="PT Astra Serif" w:hAnsi="PT Astra Serif" w:cs="Times New Roman"/>
          <w:sz w:val="22"/>
          <w:szCs w:val="22"/>
        </w:rPr>
      </w:pPr>
    </w:p>
    <w:p w:rsidR="00333324" w:rsidRPr="001016F3" w:rsidRDefault="00333324" w:rsidP="00A7782D">
      <w:pPr>
        <w:pStyle w:val="ConsPlusNonformat"/>
        <w:ind w:firstLine="709"/>
        <w:jc w:val="both"/>
        <w:rPr>
          <w:rFonts w:ascii="PT Astra Serif" w:hAnsi="PT Astra Serif" w:cs="Times New Roman"/>
          <w:sz w:val="22"/>
          <w:szCs w:val="22"/>
        </w:rPr>
      </w:pPr>
      <w:r w:rsidRPr="001016F3">
        <w:rPr>
          <w:rFonts w:ascii="PT Astra Serif" w:hAnsi="PT Astra Serif" w:cs="Times New Roman"/>
          <w:sz w:val="22"/>
          <w:szCs w:val="22"/>
        </w:rPr>
        <w:t xml:space="preserve">Обязуюсь сообщить в администрацию Базарно-Карабулакского  муниципального районав  течение  5  календарных  дней  о  наступлении следующих обстоятельств: озамещении  государственной  должности Российской Федерации, государственнойдолжности  субъекта  Российской Федерации, замещаемой на постоянной основе,должности  государственной  гражданской  службы,  муниципальной  должности,замещаемой  на  постоянной  основе, или о замещении должности муниципальнойслужбы,  </w:t>
      </w:r>
      <w:r w:rsidR="0031544A" w:rsidRPr="001016F3">
        <w:rPr>
          <w:rFonts w:ascii="PT Astra Serif" w:hAnsi="PT Astra Serif" w:cs="Times New Roman"/>
          <w:sz w:val="22"/>
          <w:szCs w:val="22"/>
        </w:rPr>
        <w:t>о  поступлении  на  иную оплачив</w:t>
      </w:r>
      <w:r w:rsidRPr="001016F3">
        <w:rPr>
          <w:rFonts w:ascii="PT Astra Serif" w:hAnsi="PT Astra Serif" w:cs="Times New Roman"/>
          <w:sz w:val="22"/>
          <w:szCs w:val="22"/>
        </w:rPr>
        <w:t xml:space="preserve">аемую работу;о назначении выплат,указанных  в  </w:t>
      </w:r>
      <w:r w:rsidR="00B12E2D" w:rsidRPr="001016F3">
        <w:rPr>
          <w:rFonts w:ascii="PT Astra Serif" w:hAnsi="PT Astra Serif" w:cs="Times New Roman"/>
          <w:sz w:val="22"/>
          <w:szCs w:val="22"/>
        </w:rPr>
        <w:t>п.1.</w:t>
      </w:r>
      <w:hyperlink w:anchor="P52" w:history="1">
        <w:r w:rsidR="00B12E2D" w:rsidRPr="001016F3">
          <w:rPr>
            <w:rFonts w:ascii="PT Astra Serif" w:hAnsi="PT Astra Serif" w:cs="Times New Roman"/>
            <w:sz w:val="22"/>
            <w:szCs w:val="22"/>
          </w:rPr>
          <w:t>6</w:t>
        </w:r>
      </w:hyperlink>
      <w:r w:rsidRPr="001016F3">
        <w:rPr>
          <w:rFonts w:ascii="PT Astra Serif" w:hAnsi="PT Astra Serif" w:cs="Times New Roman"/>
          <w:sz w:val="22"/>
          <w:szCs w:val="22"/>
        </w:rPr>
        <w:t xml:space="preserve"> Положения "О пенсии за выслугу лет депутатам, выборнымдолжностным  лицам  местного  самоуправления  Базарно-Карабулакского муниципальногорайона,  осуществлявшим  свои  полномочия  на  постоянной  основе,и </w:t>
      </w:r>
      <w:r w:rsidRPr="001016F3">
        <w:rPr>
          <w:rFonts w:ascii="PT Astra Serif" w:hAnsi="PT Astra Serif" w:cs="Times New Roman"/>
          <w:sz w:val="22"/>
          <w:szCs w:val="22"/>
        </w:rPr>
        <w:lastRenderedPageBreak/>
        <w:t>лицам,замещавшим должности муниципальной службы в органах местного самоуправленияБазарно-Карабулакского  муниципального  района", при  получении  которых  исключеноодновременное получение пенсии за выслугу лет; о прекращении выплаты пенсиипо инвалидности; о выезде за пределы Российской Федерации.</w:t>
      </w:r>
    </w:p>
    <w:p w:rsidR="00333324" w:rsidRPr="001016F3" w:rsidRDefault="00333324" w:rsidP="00A7782D">
      <w:pPr>
        <w:pStyle w:val="ConsPlusNonformat"/>
        <w:ind w:firstLine="709"/>
        <w:jc w:val="both"/>
        <w:rPr>
          <w:rFonts w:ascii="PT Astra Serif" w:hAnsi="PT Astra Serif" w:cs="Times New Roman"/>
          <w:sz w:val="22"/>
          <w:szCs w:val="22"/>
        </w:rPr>
      </w:pPr>
      <w:r w:rsidRPr="001016F3">
        <w:rPr>
          <w:rFonts w:ascii="PT Astra Serif" w:hAnsi="PT Astra Serif" w:cs="Times New Roman"/>
          <w:sz w:val="22"/>
          <w:szCs w:val="22"/>
        </w:rPr>
        <w:t xml:space="preserve">Согласен  на  обработку  своих  персональных  данных  при сохранении ихконфиденциальности  в  соответствии  с  Федеральным </w:t>
      </w:r>
      <w:hyperlink r:id="rId22" w:history="1">
        <w:r w:rsidRPr="001016F3">
          <w:rPr>
            <w:rFonts w:ascii="PT Astra Serif" w:hAnsi="PT Astra Serif" w:cs="Times New Roman"/>
            <w:sz w:val="22"/>
            <w:szCs w:val="22"/>
          </w:rPr>
          <w:t>законом</w:t>
        </w:r>
      </w:hyperlink>
      <w:r w:rsidRPr="001016F3">
        <w:rPr>
          <w:rFonts w:ascii="PT Astra Serif" w:hAnsi="PT Astra Serif" w:cs="Times New Roman"/>
          <w:sz w:val="22"/>
          <w:szCs w:val="22"/>
        </w:rPr>
        <w:t xml:space="preserve"> "О персональныхданных".</w:t>
      </w:r>
    </w:p>
    <w:p w:rsidR="00333324" w:rsidRPr="001016F3" w:rsidRDefault="00333324" w:rsidP="00A7782D">
      <w:pPr>
        <w:pStyle w:val="ConsPlusNonformat"/>
        <w:ind w:firstLine="709"/>
        <w:jc w:val="both"/>
        <w:rPr>
          <w:rFonts w:ascii="PT Astra Serif" w:hAnsi="PT Astra Serif" w:cs="Times New Roman"/>
          <w:sz w:val="22"/>
          <w:szCs w:val="22"/>
        </w:rPr>
      </w:pPr>
      <w:r w:rsidRPr="001016F3">
        <w:rPr>
          <w:rFonts w:ascii="PT Astra Serif" w:hAnsi="PT Astra Serif" w:cs="Times New Roman"/>
          <w:sz w:val="22"/>
          <w:szCs w:val="22"/>
        </w:rPr>
        <w:t>Прошу  перечислять  назначенную мне пенсию за выслугу лет (выбрать один из вариантов):</w:t>
      </w:r>
    </w:p>
    <w:p w:rsidR="00333324" w:rsidRPr="001016F3" w:rsidRDefault="00333324" w:rsidP="00826D3E">
      <w:pPr>
        <w:pStyle w:val="ConsPlusNonformat"/>
        <w:jc w:val="both"/>
        <w:rPr>
          <w:rFonts w:ascii="PT Astra Serif" w:hAnsi="PT Astra Serif" w:cs="Times New Roman"/>
          <w:sz w:val="22"/>
          <w:szCs w:val="22"/>
        </w:rPr>
      </w:pPr>
    </w:p>
    <w:p w:rsidR="00333324" w:rsidRPr="001016F3" w:rsidRDefault="00333324" w:rsidP="00826D3E">
      <w:pPr>
        <w:pStyle w:val="ConsPlusNonformat"/>
        <w:jc w:val="both"/>
        <w:rPr>
          <w:rFonts w:ascii="PT Astra Serif" w:hAnsi="PT Astra Serif" w:cs="Times New Roman"/>
          <w:sz w:val="22"/>
          <w:szCs w:val="22"/>
        </w:rPr>
      </w:pPr>
      <w:r w:rsidRPr="001016F3">
        <w:rPr>
          <w:rFonts w:ascii="Times New Roman" w:hAnsi="Times New Roman" w:cs="Times New Roman"/>
          <w:sz w:val="22"/>
          <w:szCs w:val="22"/>
        </w:rPr>
        <w:t>┌──┐</w:t>
      </w:r>
    </w:p>
    <w:p w:rsidR="00333324" w:rsidRPr="001016F3" w:rsidRDefault="00333324" w:rsidP="00826D3E">
      <w:pPr>
        <w:pStyle w:val="ConsPlusNonformat"/>
        <w:jc w:val="both"/>
        <w:rPr>
          <w:rFonts w:ascii="PT Astra Serif" w:hAnsi="PT Astra Serif" w:cs="Times New Roman"/>
          <w:sz w:val="22"/>
          <w:szCs w:val="22"/>
        </w:rPr>
      </w:pP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на почтовое отделение N ______________________________________________</w:t>
      </w:r>
    </w:p>
    <w:p w:rsidR="00333324" w:rsidRPr="001016F3" w:rsidRDefault="00333324" w:rsidP="00826D3E">
      <w:pPr>
        <w:pStyle w:val="ConsPlusNonformat"/>
        <w:jc w:val="both"/>
        <w:rPr>
          <w:rFonts w:ascii="PT Astra Serif" w:hAnsi="PT Astra Serif" w:cs="Times New Roman"/>
          <w:sz w:val="22"/>
          <w:szCs w:val="22"/>
        </w:rPr>
      </w:pPr>
      <w:r w:rsidRPr="001016F3">
        <w:rPr>
          <w:rFonts w:ascii="Times New Roman" w:hAnsi="Times New Roman" w:cs="Times New Roman"/>
          <w:sz w:val="22"/>
          <w:szCs w:val="22"/>
        </w:rPr>
        <w:t>└──┘</w:t>
      </w:r>
    </w:p>
    <w:p w:rsidR="00333324" w:rsidRPr="001016F3" w:rsidRDefault="00333324" w:rsidP="00826D3E">
      <w:pPr>
        <w:pStyle w:val="ConsPlusNonformat"/>
        <w:jc w:val="both"/>
        <w:rPr>
          <w:rFonts w:ascii="PT Astra Serif" w:hAnsi="PT Astra Serif" w:cs="Times New Roman"/>
          <w:sz w:val="22"/>
          <w:szCs w:val="22"/>
        </w:rPr>
      </w:pPr>
      <w:r w:rsidRPr="001016F3">
        <w:rPr>
          <w:rFonts w:ascii="Times New Roman" w:hAnsi="Times New Roman" w:cs="Times New Roman"/>
          <w:sz w:val="22"/>
          <w:szCs w:val="22"/>
        </w:rPr>
        <w:t>┌──┐</w:t>
      </w:r>
    </w:p>
    <w:p w:rsidR="00333324" w:rsidRPr="001016F3" w:rsidRDefault="00333324" w:rsidP="00826D3E">
      <w:pPr>
        <w:pStyle w:val="ConsPlusNonformat"/>
        <w:jc w:val="both"/>
        <w:rPr>
          <w:rFonts w:ascii="PT Astra Serif" w:hAnsi="PT Astra Serif" w:cs="Times New Roman"/>
          <w:sz w:val="22"/>
          <w:szCs w:val="22"/>
        </w:rPr>
      </w:pP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в кредитную организацию: _____________________________________________</w:t>
      </w:r>
    </w:p>
    <w:p w:rsidR="00333324" w:rsidRPr="001016F3" w:rsidRDefault="00333324" w:rsidP="00826D3E">
      <w:pPr>
        <w:pStyle w:val="ConsPlusNonformat"/>
        <w:jc w:val="both"/>
        <w:rPr>
          <w:rFonts w:ascii="PT Astra Serif" w:hAnsi="PT Astra Serif" w:cs="Times New Roman"/>
          <w:sz w:val="22"/>
          <w:szCs w:val="22"/>
        </w:rPr>
      </w:pPr>
      <w:r w:rsidRPr="001016F3">
        <w:rPr>
          <w:rFonts w:ascii="Times New Roman" w:hAnsi="Times New Roman" w:cs="Times New Roman"/>
          <w:sz w:val="22"/>
          <w:szCs w:val="22"/>
        </w:rPr>
        <w:t>└──┘</w:t>
      </w:r>
      <w:r w:rsidRPr="001016F3">
        <w:rPr>
          <w:rFonts w:ascii="PT Astra Serif" w:hAnsi="PT Astra Serif" w:cs="Times New Roman"/>
          <w:sz w:val="22"/>
          <w:szCs w:val="22"/>
        </w:rPr>
        <w:t xml:space="preserve">                       (наименование и реквизиты кредитной организации)</w:t>
      </w: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счет N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w:t>
      </w:r>
      <w:r w:rsidRPr="001016F3">
        <w:rPr>
          <w:rFonts w:ascii="Times New Roman" w:hAnsi="Times New Roman" w:cs="Times New Roman"/>
          <w:sz w:val="22"/>
          <w:szCs w:val="22"/>
        </w:rPr>
        <w:t>└─┴─┴─┴─┴─┴─┴─┴─┴─┴─┴─┴─┴─┴─┴─┴─┴─┴─┴─┴─┘</w:t>
      </w:r>
    </w:p>
    <w:p w:rsidR="00333324" w:rsidRPr="001016F3" w:rsidRDefault="00333324" w:rsidP="00826D3E">
      <w:pPr>
        <w:pStyle w:val="ConsPlusNonformat"/>
        <w:jc w:val="both"/>
        <w:rPr>
          <w:rFonts w:ascii="PT Astra Serif" w:hAnsi="PT Astra Serif" w:cs="Times New Roman"/>
          <w:sz w:val="22"/>
          <w:szCs w:val="22"/>
        </w:rPr>
      </w:pP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"__" __________ 20__ года                     _____________________________</w:t>
      </w: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(подпись заявителя)</w:t>
      </w: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Заявление зарегистрировано: "__" ___________ 20__ года N ______________</w:t>
      </w: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(дата регистрации)</w:t>
      </w: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___________________________________________________________________________</w:t>
      </w:r>
    </w:p>
    <w:p w:rsidR="00333324" w:rsidRPr="001016F3" w:rsidRDefault="00333324"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(подпись, Ф.И.О., должность специалиста, зарегистрировавшего заявление)</w:t>
      </w:r>
    </w:p>
    <w:p w:rsidR="00333324" w:rsidRPr="001016F3" w:rsidRDefault="00333324" w:rsidP="00826D3E">
      <w:pPr>
        <w:pStyle w:val="ConsPlusNonformat"/>
        <w:jc w:val="both"/>
        <w:rPr>
          <w:rFonts w:ascii="PT Astra Serif" w:hAnsi="PT Astra Serif" w:cs="Times New Roman"/>
          <w:sz w:val="22"/>
          <w:szCs w:val="22"/>
        </w:rPr>
      </w:pPr>
    </w:p>
    <w:p w:rsidR="00333324" w:rsidRPr="001016F3" w:rsidRDefault="00333324" w:rsidP="00A7782D">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 Линия отреза -------------------------------</w:t>
      </w:r>
    </w:p>
    <w:p w:rsidR="00333324" w:rsidRPr="001016F3" w:rsidRDefault="00333324" w:rsidP="00826D3E">
      <w:pPr>
        <w:pStyle w:val="ConsPlusNonformat"/>
        <w:jc w:val="both"/>
        <w:rPr>
          <w:rFonts w:ascii="PT Astra Serif" w:hAnsi="PT Astra Serif" w:cs="Times New Roman"/>
          <w:sz w:val="22"/>
          <w:szCs w:val="22"/>
        </w:rPr>
      </w:pPr>
    </w:p>
    <w:p w:rsidR="00333324" w:rsidRPr="001016F3" w:rsidRDefault="00333324" w:rsidP="00A7782D">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Расписка</w:t>
      </w:r>
    </w:p>
    <w:p w:rsidR="00333324" w:rsidRPr="001016F3" w:rsidRDefault="00333324" w:rsidP="00A7782D">
      <w:pPr>
        <w:pStyle w:val="ConsPlusNonformat"/>
        <w:jc w:val="center"/>
        <w:rPr>
          <w:rFonts w:ascii="PT Astra Serif" w:hAnsi="PT Astra Serif" w:cs="Times New Roman"/>
          <w:sz w:val="22"/>
          <w:szCs w:val="22"/>
        </w:rPr>
      </w:pPr>
    </w:p>
    <w:p w:rsidR="00333324" w:rsidRPr="001016F3" w:rsidRDefault="00333324" w:rsidP="00A7782D">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Заявление и документы гражданина ______________________________________о  назначении  пенсии  за  выслугу  лет приняты "__" ___________ 20__ года,зарегистрированы за N __________.</w:t>
      </w:r>
    </w:p>
    <w:p w:rsidR="00333324" w:rsidRPr="001016F3" w:rsidRDefault="00333324" w:rsidP="00A7782D">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___________________________________________________________________________</w:t>
      </w:r>
    </w:p>
    <w:p w:rsidR="00333324" w:rsidRPr="001016F3" w:rsidRDefault="00333324" w:rsidP="00A7782D">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(Ф.И.О., подпись специалиста, контактный телефон)</w:t>
      </w:r>
    </w:p>
    <w:p w:rsidR="00333324" w:rsidRPr="001016F3" w:rsidRDefault="00333324" w:rsidP="00A7782D">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pStyle w:val="ConsPlusNormal"/>
        <w:ind w:firstLine="0"/>
        <w:jc w:val="both"/>
        <w:rPr>
          <w:rFonts w:ascii="PT Astra Serif" w:hAnsi="PT Astra Serif"/>
        </w:rPr>
      </w:pPr>
    </w:p>
    <w:p w:rsidR="00333324" w:rsidRPr="001016F3" w:rsidRDefault="00333324" w:rsidP="00826D3E">
      <w:pPr>
        <w:jc w:val="both"/>
        <w:rPr>
          <w:rFonts w:ascii="PT Astra Serif" w:hAnsi="PT Astra Serif" w:cs="Times New Roman"/>
          <w:sz w:val="24"/>
          <w:szCs w:val="24"/>
        </w:rPr>
      </w:pPr>
    </w:p>
    <w:p w:rsidR="00333324" w:rsidRPr="001016F3" w:rsidRDefault="00333324" w:rsidP="00826D3E">
      <w:pPr>
        <w:jc w:val="both"/>
        <w:rPr>
          <w:rFonts w:ascii="PT Astra Serif" w:hAnsi="PT Astra Serif" w:cs="Times New Roman"/>
          <w:sz w:val="24"/>
          <w:szCs w:val="24"/>
        </w:rPr>
      </w:pPr>
    </w:p>
    <w:p w:rsidR="00333324" w:rsidRPr="001016F3" w:rsidRDefault="00333324" w:rsidP="00826D3E">
      <w:pPr>
        <w:jc w:val="both"/>
        <w:rPr>
          <w:rFonts w:ascii="PT Astra Serif" w:hAnsi="PT Astra Serif" w:cs="Times New Roman"/>
          <w:sz w:val="24"/>
          <w:szCs w:val="24"/>
        </w:rPr>
      </w:pPr>
    </w:p>
    <w:p w:rsidR="00826D3E" w:rsidRPr="001016F3" w:rsidRDefault="00826D3E" w:rsidP="006669D8">
      <w:pPr>
        <w:jc w:val="both"/>
        <w:rPr>
          <w:rFonts w:ascii="PT Astra Serif" w:hAnsi="PT Astra Serif" w:cs="Times New Roman"/>
          <w:sz w:val="24"/>
          <w:szCs w:val="24"/>
        </w:rPr>
      </w:pPr>
    </w:p>
    <w:p w:rsidR="000B30E6" w:rsidRPr="001016F3" w:rsidRDefault="000B30E6" w:rsidP="006669D8">
      <w:pPr>
        <w:jc w:val="both"/>
        <w:rPr>
          <w:rFonts w:ascii="PT Astra Serif" w:hAnsi="PT Astra Serif" w:cs="Times New Roman"/>
          <w:sz w:val="24"/>
          <w:szCs w:val="24"/>
        </w:rPr>
      </w:pPr>
    </w:p>
    <w:p w:rsidR="000B30E6" w:rsidRPr="001016F3" w:rsidRDefault="000B30E6" w:rsidP="006669D8">
      <w:pPr>
        <w:jc w:val="both"/>
        <w:rPr>
          <w:rFonts w:ascii="PT Astra Serif" w:hAnsi="PT Astra Serif" w:cs="Times New Roman"/>
          <w:sz w:val="24"/>
          <w:szCs w:val="24"/>
        </w:rPr>
      </w:pPr>
    </w:p>
    <w:p w:rsidR="00090C63" w:rsidRPr="001016F3" w:rsidRDefault="00090C63" w:rsidP="006669D8">
      <w:pPr>
        <w:jc w:val="both"/>
        <w:rPr>
          <w:rFonts w:ascii="PT Astra Serif" w:hAnsi="PT Astra Serif" w:cs="Times New Roman"/>
          <w:sz w:val="24"/>
          <w:szCs w:val="24"/>
        </w:rPr>
      </w:pPr>
    </w:p>
    <w:p w:rsidR="00826D3E" w:rsidRPr="001016F3" w:rsidRDefault="00826D3E" w:rsidP="00826D3E">
      <w:pPr>
        <w:pStyle w:val="ConsPlusNormal"/>
        <w:ind w:firstLine="0"/>
        <w:rPr>
          <w:rFonts w:ascii="PT Astra Serif" w:hAnsi="PT Astra Serif"/>
        </w:rPr>
      </w:pP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Приложение 3</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к Положению</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о пенсии за выслугу лет депутатам,</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выборным должностным лицам местного</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самоуправления Базарно-Карабулакского муниципального района,</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осуществлявшим свои полномочия на постоянной основе,и лицам, замещавшим должности муниципальной службы</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в органах местного самоуправления</w:t>
      </w:r>
    </w:p>
    <w:p w:rsidR="00826D3E" w:rsidRPr="001016F3" w:rsidRDefault="00826D3E" w:rsidP="00826D3E">
      <w:pPr>
        <w:pStyle w:val="ConsPlusNormal"/>
        <w:jc w:val="right"/>
        <w:rPr>
          <w:rFonts w:ascii="PT Astra Serif" w:hAnsi="PT Astra Serif"/>
          <w:sz w:val="22"/>
          <w:szCs w:val="22"/>
        </w:rPr>
      </w:pPr>
      <w:r w:rsidRPr="001016F3">
        <w:rPr>
          <w:rFonts w:ascii="PT Astra Serif" w:hAnsi="PT Astra Serif"/>
          <w:sz w:val="22"/>
          <w:szCs w:val="22"/>
        </w:rPr>
        <w:t>Базарно-Карабулакского муниципального района</w:t>
      </w:r>
    </w:p>
    <w:p w:rsidR="00826D3E" w:rsidRPr="001016F3" w:rsidRDefault="00826D3E" w:rsidP="001B0CD9">
      <w:pPr>
        <w:jc w:val="center"/>
        <w:rPr>
          <w:rFonts w:ascii="PT Astra Serif" w:hAnsi="PT Astra Serif"/>
        </w:rPr>
      </w:pPr>
    </w:p>
    <w:p w:rsidR="00826D3E" w:rsidRPr="001016F3" w:rsidRDefault="00826D3E" w:rsidP="001B0CD9">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СПРАВКА</w:t>
      </w:r>
    </w:p>
    <w:p w:rsidR="00826D3E" w:rsidRPr="001016F3" w:rsidRDefault="00826D3E" w:rsidP="001B0CD9">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о периодах муниципальной службы, учитываемых</w:t>
      </w:r>
    </w:p>
    <w:p w:rsidR="00826D3E" w:rsidRPr="001016F3" w:rsidRDefault="00826D3E" w:rsidP="001B0CD9">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при исчислении стажа муниципальной службы</w:t>
      </w:r>
    </w:p>
    <w:p w:rsidR="00826D3E" w:rsidRPr="001016F3" w:rsidRDefault="00826D3E" w:rsidP="00826D3E">
      <w:pPr>
        <w:pStyle w:val="ConsPlusNonformat"/>
        <w:jc w:val="both"/>
        <w:rPr>
          <w:rFonts w:ascii="PT Astra Serif" w:hAnsi="PT Astra Serif" w:cs="Times New Roman"/>
          <w:sz w:val="22"/>
          <w:szCs w:val="22"/>
        </w:rPr>
      </w:pPr>
    </w:p>
    <w:p w:rsidR="00826D3E" w:rsidRPr="001016F3" w:rsidRDefault="00826D3E" w:rsidP="001B0CD9">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__________________________________________________________________________,</w:t>
      </w:r>
    </w:p>
    <w:p w:rsidR="00826D3E" w:rsidRPr="001016F3" w:rsidRDefault="00826D3E" w:rsidP="001B0CD9">
      <w:pPr>
        <w:pStyle w:val="ConsPlusNonformat"/>
        <w:jc w:val="center"/>
        <w:rPr>
          <w:rFonts w:ascii="PT Astra Serif" w:hAnsi="PT Astra Serif" w:cs="Times New Roman"/>
          <w:sz w:val="22"/>
          <w:szCs w:val="22"/>
        </w:rPr>
      </w:pPr>
      <w:r w:rsidRPr="001016F3">
        <w:rPr>
          <w:rFonts w:ascii="PT Astra Serif" w:hAnsi="PT Astra Serif" w:cs="Times New Roman"/>
          <w:sz w:val="22"/>
          <w:szCs w:val="22"/>
        </w:rPr>
        <w:t>(фамилия имя отчество)</w:t>
      </w:r>
    </w:p>
    <w:p w:rsidR="00826D3E" w:rsidRPr="001016F3" w:rsidRDefault="00826D3E" w:rsidP="001B0CD9">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замещавшего должность муниципальной службы _______________________________,</w:t>
      </w:r>
    </w:p>
    <w:p w:rsidR="00826D3E" w:rsidRPr="001016F3" w:rsidRDefault="00826D3E" w:rsidP="001B0CD9">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(наименование должности)</w:t>
      </w:r>
    </w:p>
    <w:p w:rsidR="00826D3E" w:rsidRPr="001016F3" w:rsidRDefault="00826D3E" w:rsidP="001B0CD9">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дающего право на ежемесячную доплату к трудовой пенсии:</w:t>
      </w:r>
    </w:p>
    <w:p w:rsidR="00826D3E" w:rsidRPr="001016F3" w:rsidRDefault="00826D3E" w:rsidP="00826D3E">
      <w:pPr>
        <w:pStyle w:val="ConsPlusNormal"/>
        <w:jc w:val="both"/>
        <w:rPr>
          <w:rFonts w:ascii="PT Astra Serif" w:hAnsi="PT Astra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24"/>
        <w:gridCol w:w="1417"/>
        <w:gridCol w:w="1304"/>
        <w:gridCol w:w="2098"/>
        <w:gridCol w:w="1757"/>
      </w:tblGrid>
      <w:tr w:rsidR="00826D3E" w:rsidRPr="001016F3" w:rsidTr="00FF59C8">
        <w:tc>
          <w:tcPr>
            <w:tcW w:w="660" w:type="dxa"/>
          </w:tcPr>
          <w:p w:rsidR="00826D3E" w:rsidRPr="001016F3" w:rsidRDefault="00826D3E" w:rsidP="00FF59C8">
            <w:pPr>
              <w:pStyle w:val="ConsPlusNormal"/>
              <w:jc w:val="center"/>
              <w:rPr>
                <w:rFonts w:ascii="PT Astra Serif" w:eastAsia="Times New Roman" w:hAnsi="PT Astra Serif"/>
                <w:sz w:val="22"/>
                <w:szCs w:val="22"/>
              </w:rPr>
            </w:pPr>
            <w:r w:rsidRPr="001016F3">
              <w:rPr>
                <w:rFonts w:ascii="PT Astra Serif" w:eastAsia="Times New Roman" w:hAnsi="PT Astra Serif"/>
                <w:sz w:val="22"/>
                <w:szCs w:val="22"/>
              </w:rPr>
              <w:t>N п/п</w:t>
            </w:r>
          </w:p>
        </w:tc>
        <w:tc>
          <w:tcPr>
            <w:tcW w:w="2324" w:type="dxa"/>
          </w:tcPr>
          <w:p w:rsidR="00826D3E" w:rsidRPr="001016F3" w:rsidRDefault="00826D3E" w:rsidP="00252403">
            <w:pPr>
              <w:pStyle w:val="ConsPlusNormal"/>
              <w:jc w:val="both"/>
              <w:rPr>
                <w:rFonts w:ascii="PT Astra Serif" w:eastAsia="Times New Roman" w:hAnsi="PT Astra Serif"/>
                <w:sz w:val="22"/>
                <w:szCs w:val="22"/>
              </w:rPr>
            </w:pPr>
            <w:r w:rsidRPr="001016F3">
              <w:rPr>
                <w:rFonts w:ascii="PT Astra Serif" w:eastAsia="Times New Roman" w:hAnsi="PT Astra Serif"/>
                <w:sz w:val="22"/>
                <w:szCs w:val="22"/>
              </w:rPr>
              <w:t>NN записей в трудовой книжке</w:t>
            </w:r>
          </w:p>
        </w:tc>
        <w:tc>
          <w:tcPr>
            <w:tcW w:w="1417" w:type="dxa"/>
          </w:tcPr>
          <w:p w:rsidR="00826D3E" w:rsidRPr="001016F3" w:rsidRDefault="00826D3E" w:rsidP="00FF59C8">
            <w:pPr>
              <w:pStyle w:val="ConsPlusNormal"/>
              <w:ind w:firstLine="0"/>
              <w:rPr>
                <w:rFonts w:ascii="PT Astra Serif" w:eastAsia="Times New Roman" w:hAnsi="PT Astra Serif"/>
                <w:sz w:val="22"/>
                <w:szCs w:val="22"/>
              </w:rPr>
            </w:pPr>
            <w:r w:rsidRPr="001016F3">
              <w:rPr>
                <w:rFonts w:ascii="PT Astra Serif" w:eastAsia="Times New Roman" w:hAnsi="PT Astra Serif"/>
                <w:sz w:val="22"/>
                <w:szCs w:val="22"/>
              </w:rPr>
              <w:t>Принят</w:t>
            </w:r>
          </w:p>
        </w:tc>
        <w:tc>
          <w:tcPr>
            <w:tcW w:w="1304" w:type="dxa"/>
          </w:tcPr>
          <w:p w:rsidR="00826D3E" w:rsidRPr="001016F3" w:rsidRDefault="00826D3E" w:rsidP="00FF59C8">
            <w:pPr>
              <w:pStyle w:val="ConsPlusNormal"/>
              <w:jc w:val="center"/>
              <w:rPr>
                <w:rFonts w:ascii="PT Astra Serif" w:eastAsia="Times New Roman" w:hAnsi="PT Astra Serif"/>
                <w:sz w:val="22"/>
                <w:szCs w:val="22"/>
              </w:rPr>
            </w:pPr>
            <w:r w:rsidRPr="001016F3">
              <w:rPr>
                <w:rFonts w:ascii="PT Astra Serif" w:eastAsia="Times New Roman" w:hAnsi="PT Astra Serif"/>
                <w:sz w:val="22"/>
                <w:szCs w:val="22"/>
              </w:rPr>
              <w:t>Уволен</w:t>
            </w:r>
          </w:p>
        </w:tc>
        <w:tc>
          <w:tcPr>
            <w:tcW w:w="2098" w:type="dxa"/>
          </w:tcPr>
          <w:p w:rsidR="00826D3E" w:rsidRPr="001016F3" w:rsidRDefault="00826D3E" w:rsidP="00FF59C8">
            <w:pPr>
              <w:pStyle w:val="ConsPlusNormal"/>
              <w:jc w:val="center"/>
              <w:rPr>
                <w:rFonts w:ascii="PT Astra Serif" w:eastAsia="Times New Roman" w:hAnsi="PT Astra Serif"/>
                <w:sz w:val="22"/>
                <w:szCs w:val="22"/>
              </w:rPr>
            </w:pPr>
            <w:r w:rsidRPr="001016F3">
              <w:rPr>
                <w:rFonts w:ascii="PT Astra Serif" w:eastAsia="Times New Roman" w:hAnsi="PT Astra Serif"/>
                <w:sz w:val="22"/>
                <w:szCs w:val="22"/>
              </w:rPr>
              <w:t>Наименование организации</w:t>
            </w:r>
          </w:p>
        </w:tc>
        <w:tc>
          <w:tcPr>
            <w:tcW w:w="1757" w:type="dxa"/>
          </w:tcPr>
          <w:p w:rsidR="00826D3E" w:rsidRPr="001016F3" w:rsidRDefault="00826D3E" w:rsidP="00FF59C8">
            <w:pPr>
              <w:pStyle w:val="ConsPlusNormal"/>
              <w:jc w:val="center"/>
              <w:rPr>
                <w:rFonts w:ascii="PT Astra Serif" w:eastAsia="Times New Roman" w:hAnsi="PT Astra Serif"/>
                <w:sz w:val="22"/>
                <w:szCs w:val="22"/>
              </w:rPr>
            </w:pPr>
            <w:r w:rsidRPr="001016F3">
              <w:rPr>
                <w:rFonts w:ascii="PT Astra Serif" w:eastAsia="Times New Roman" w:hAnsi="PT Astra Serif"/>
                <w:sz w:val="22"/>
                <w:szCs w:val="22"/>
              </w:rPr>
              <w:t>Должность</w:t>
            </w:r>
          </w:p>
        </w:tc>
      </w:tr>
      <w:tr w:rsidR="00826D3E" w:rsidRPr="001016F3" w:rsidTr="00FF59C8">
        <w:tc>
          <w:tcPr>
            <w:tcW w:w="660" w:type="dxa"/>
          </w:tcPr>
          <w:p w:rsidR="00826D3E" w:rsidRPr="001016F3" w:rsidRDefault="00826D3E" w:rsidP="00FF59C8">
            <w:pPr>
              <w:pStyle w:val="ConsPlusNormal"/>
              <w:rPr>
                <w:rFonts w:ascii="PT Astra Serif" w:eastAsia="Times New Roman" w:hAnsi="PT Astra Serif"/>
                <w:sz w:val="22"/>
                <w:szCs w:val="22"/>
              </w:rPr>
            </w:pPr>
          </w:p>
        </w:tc>
        <w:tc>
          <w:tcPr>
            <w:tcW w:w="2324" w:type="dxa"/>
          </w:tcPr>
          <w:p w:rsidR="00826D3E" w:rsidRPr="001016F3" w:rsidRDefault="00826D3E" w:rsidP="00252403">
            <w:pPr>
              <w:pStyle w:val="ConsPlusNormal"/>
              <w:jc w:val="both"/>
              <w:rPr>
                <w:rFonts w:ascii="PT Astra Serif" w:eastAsia="Times New Roman" w:hAnsi="PT Astra Serif"/>
                <w:sz w:val="22"/>
                <w:szCs w:val="22"/>
              </w:rPr>
            </w:pPr>
          </w:p>
        </w:tc>
        <w:tc>
          <w:tcPr>
            <w:tcW w:w="1417" w:type="dxa"/>
          </w:tcPr>
          <w:p w:rsidR="00826D3E" w:rsidRPr="001016F3" w:rsidRDefault="00826D3E" w:rsidP="00FF59C8">
            <w:pPr>
              <w:pStyle w:val="ConsPlusNormal"/>
              <w:rPr>
                <w:rFonts w:ascii="PT Astra Serif" w:eastAsia="Times New Roman" w:hAnsi="PT Astra Serif"/>
                <w:sz w:val="22"/>
                <w:szCs w:val="22"/>
              </w:rPr>
            </w:pPr>
          </w:p>
        </w:tc>
        <w:tc>
          <w:tcPr>
            <w:tcW w:w="1304" w:type="dxa"/>
          </w:tcPr>
          <w:p w:rsidR="00826D3E" w:rsidRPr="001016F3" w:rsidRDefault="00826D3E" w:rsidP="00FF59C8">
            <w:pPr>
              <w:pStyle w:val="ConsPlusNormal"/>
              <w:rPr>
                <w:rFonts w:ascii="PT Astra Serif" w:eastAsia="Times New Roman" w:hAnsi="PT Astra Serif"/>
                <w:sz w:val="22"/>
                <w:szCs w:val="22"/>
              </w:rPr>
            </w:pPr>
          </w:p>
        </w:tc>
        <w:tc>
          <w:tcPr>
            <w:tcW w:w="2098" w:type="dxa"/>
          </w:tcPr>
          <w:p w:rsidR="00826D3E" w:rsidRPr="001016F3" w:rsidRDefault="00826D3E" w:rsidP="00FF59C8">
            <w:pPr>
              <w:pStyle w:val="ConsPlusNormal"/>
              <w:rPr>
                <w:rFonts w:ascii="PT Astra Serif" w:eastAsia="Times New Roman" w:hAnsi="PT Astra Serif"/>
                <w:sz w:val="22"/>
                <w:szCs w:val="22"/>
              </w:rPr>
            </w:pPr>
          </w:p>
        </w:tc>
        <w:tc>
          <w:tcPr>
            <w:tcW w:w="1757" w:type="dxa"/>
          </w:tcPr>
          <w:p w:rsidR="00826D3E" w:rsidRPr="001016F3" w:rsidRDefault="00826D3E" w:rsidP="00FF59C8">
            <w:pPr>
              <w:pStyle w:val="ConsPlusNormal"/>
              <w:rPr>
                <w:rFonts w:ascii="PT Astra Serif" w:eastAsia="Times New Roman" w:hAnsi="PT Astra Serif"/>
                <w:sz w:val="22"/>
                <w:szCs w:val="22"/>
              </w:rPr>
            </w:pPr>
          </w:p>
        </w:tc>
      </w:tr>
      <w:tr w:rsidR="00826D3E" w:rsidRPr="001016F3" w:rsidTr="00FF59C8">
        <w:tc>
          <w:tcPr>
            <w:tcW w:w="660" w:type="dxa"/>
          </w:tcPr>
          <w:p w:rsidR="00826D3E" w:rsidRPr="001016F3" w:rsidRDefault="00826D3E" w:rsidP="00FF59C8">
            <w:pPr>
              <w:pStyle w:val="ConsPlusNormal"/>
              <w:rPr>
                <w:rFonts w:ascii="PT Astra Serif" w:eastAsia="Times New Roman" w:hAnsi="PT Astra Serif"/>
                <w:sz w:val="22"/>
                <w:szCs w:val="22"/>
              </w:rPr>
            </w:pPr>
          </w:p>
        </w:tc>
        <w:tc>
          <w:tcPr>
            <w:tcW w:w="2324" w:type="dxa"/>
          </w:tcPr>
          <w:p w:rsidR="00826D3E" w:rsidRPr="001016F3" w:rsidRDefault="00826D3E" w:rsidP="00252403">
            <w:pPr>
              <w:pStyle w:val="ConsPlusNormal"/>
              <w:jc w:val="both"/>
              <w:rPr>
                <w:rFonts w:ascii="PT Astra Serif" w:eastAsia="Times New Roman" w:hAnsi="PT Astra Serif"/>
                <w:sz w:val="22"/>
                <w:szCs w:val="22"/>
              </w:rPr>
            </w:pPr>
          </w:p>
        </w:tc>
        <w:tc>
          <w:tcPr>
            <w:tcW w:w="1417" w:type="dxa"/>
          </w:tcPr>
          <w:p w:rsidR="00826D3E" w:rsidRPr="001016F3" w:rsidRDefault="00826D3E" w:rsidP="00FF59C8">
            <w:pPr>
              <w:pStyle w:val="ConsPlusNormal"/>
              <w:rPr>
                <w:rFonts w:ascii="PT Astra Serif" w:eastAsia="Times New Roman" w:hAnsi="PT Astra Serif"/>
                <w:sz w:val="22"/>
                <w:szCs w:val="22"/>
              </w:rPr>
            </w:pPr>
          </w:p>
        </w:tc>
        <w:tc>
          <w:tcPr>
            <w:tcW w:w="1304" w:type="dxa"/>
          </w:tcPr>
          <w:p w:rsidR="00826D3E" w:rsidRPr="001016F3" w:rsidRDefault="00826D3E" w:rsidP="00FF59C8">
            <w:pPr>
              <w:pStyle w:val="ConsPlusNormal"/>
              <w:rPr>
                <w:rFonts w:ascii="PT Astra Serif" w:eastAsia="Times New Roman" w:hAnsi="PT Astra Serif"/>
                <w:sz w:val="22"/>
                <w:szCs w:val="22"/>
              </w:rPr>
            </w:pPr>
          </w:p>
        </w:tc>
        <w:tc>
          <w:tcPr>
            <w:tcW w:w="2098" w:type="dxa"/>
          </w:tcPr>
          <w:p w:rsidR="00826D3E" w:rsidRPr="001016F3" w:rsidRDefault="00826D3E" w:rsidP="00FF59C8">
            <w:pPr>
              <w:pStyle w:val="ConsPlusNormal"/>
              <w:rPr>
                <w:rFonts w:ascii="PT Astra Serif" w:eastAsia="Times New Roman" w:hAnsi="PT Astra Serif"/>
                <w:sz w:val="22"/>
                <w:szCs w:val="22"/>
              </w:rPr>
            </w:pPr>
          </w:p>
        </w:tc>
        <w:tc>
          <w:tcPr>
            <w:tcW w:w="1757" w:type="dxa"/>
          </w:tcPr>
          <w:p w:rsidR="00826D3E" w:rsidRPr="001016F3" w:rsidRDefault="00826D3E" w:rsidP="00FF59C8">
            <w:pPr>
              <w:pStyle w:val="ConsPlusNormal"/>
              <w:rPr>
                <w:rFonts w:ascii="PT Astra Serif" w:eastAsia="Times New Roman" w:hAnsi="PT Astra Serif"/>
                <w:sz w:val="22"/>
                <w:szCs w:val="22"/>
              </w:rPr>
            </w:pPr>
          </w:p>
        </w:tc>
      </w:tr>
    </w:tbl>
    <w:p w:rsidR="00826D3E" w:rsidRPr="001016F3" w:rsidRDefault="00826D3E" w:rsidP="00826D3E">
      <w:pPr>
        <w:pStyle w:val="ConsPlusNormal"/>
        <w:jc w:val="both"/>
        <w:rPr>
          <w:rFonts w:ascii="PT Astra Serif" w:hAnsi="PT Astra Serif"/>
          <w:sz w:val="22"/>
          <w:szCs w:val="22"/>
        </w:rPr>
      </w:pPr>
    </w:p>
    <w:p w:rsidR="00826D3E" w:rsidRPr="001016F3" w:rsidRDefault="00826D3E"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Гл</w:t>
      </w:r>
      <w:r w:rsidR="00252403" w:rsidRPr="001016F3">
        <w:rPr>
          <w:rFonts w:ascii="PT Astra Serif" w:hAnsi="PT Astra Serif" w:cs="Times New Roman"/>
          <w:sz w:val="22"/>
          <w:szCs w:val="22"/>
        </w:rPr>
        <w:t xml:space="preserve">ава </w:t>
      </w:r>
      <w:r w:rsidRPr="001016F3">
        <w:rPr>
          <w:rFonts w:ascii="PT Astra Serif" w:hAnsi="PT Astra Serif" w:cs="Times New Roman"/>
          <w:sz w:val="22"/>
          <w:szCs w:val="22"/>
        </w:rPr>
        <w:t>Базарно-Карабулакского</w:t>
      </w:r>
      <w:r w:rsidR="00252403" w:rsidRPr="001016F3">
        <w:rPr>
          <w:rFonts w:ascii="PT Astra Serif" w:hAnsi="PT Astra Serif" w:cs="Times New Roman"/>
          <w:sz w:val="22"/>
          <w:szCs w:val="22"/>
        </w:rPr>
        <w:t xml:space="preserve"> муниципального района </w:t>
      </w:r>
      <w:r w:rsidRPr="001016F3">
        <w:rPr>
          <w:rFonts w:ascii="PT Astra Serif" w:hAnsi="PT Astra Serif" w:cs="Times New Roman"/>
          <w:sz w:val="22"/>
          <w:szCs w:val="22"/>
        </w:rPr>
        <w:t>____________________________________</w:t>
      </w:r>
    </w:p>
    <w:p w:rsidR="00826D3E" w:rsidRPr="001016F3" w:rsidRDefault="00826D3E"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М.П.</w:t>
      </w:r>
    </w:p>
    <w:p w:rsidR="00826D3E" w:rsidRPr="001016F3" w:rsidRDefault="00826D3E"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Заведующий сектором делопроизводства и  кадровой работы</w:t>
      </w:r>
    </w:p>
    <w:p w:rsidR="00826D3E" w:rsidRPr="001016F3" w:rsidRDefault="00826D3E"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администрации Базарно-Карабулакского</w:t>
      </w:r>
    </w:p>
    <w:p w:rsidR="00826D3E" w:rsidRPr="001016F3" w:rsidRDefault="00826D3E"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муниципального района              ____________________________________</w:t>
      </w:r>
    </w:p>
    <w:p w:rsidR="00826D3E" w:rsidRPr="001016F3" w:rsidRDefault="00826D3E" w:rsidP="00826D3E">
      <w:pPr>
        <w:pStyle w:val="ConsPlusNonformat"/>
        <w:jc w:val="both"/>
        <w:rPr>
          <w:rFonts w:ascii="PT Astra Serif" w:hAnsi="PT Astra Serif" w:cs="Times New Roman"/>
          <w:sz w:val="22"/>
          <w:szCs w:val="22"/>
        </w:rPr>
      </w:pPr>
      <w:r w:rsidRPr="001016F3">
        <w:rPr>
          <w:rFonts w:ascii="PT Astra Serif" w:hAnsi="PT Astra Serif" w:cs="Times New Roman"/>
          <w:sz w:val="22"/>
          <w:szCs w:val="22"/>
        </w:rPr>
        <w:t xml:space="preserve">    Дата выдачи справки _____________________</w:t>
      </w:r>
    </w:p>
    <w:p w:rsidR="00826D3E" w:rsidRPr="001016F3" w:rsidRDefault="00826D3E" w:rsidP="00826D3E">
      <w:pPr>
        <w:pStyle w:val="ConsPlusNormal"/>
        <w:jc w:val="both"/>
        <w:rPr>
          <w:rFonts w:ascii="PT Astra Serif" w:hAnsi="PT Astra Serif"/>
          <w:sz w:val="22"/>
          <w:szCs w:val="22"/>
        </w:rPr>
      </w:pPr>
    </w:p>
    <w:p w:rsidR="00826D3E" w:rsidRPr="001016F3" w:rsidRDefault="00826D3E" w:rsidP="00826D3E">
      <w:pPr>
        <w:pStyle w:val="ConsPlusTitle"/>
        <w:widowControl/>
        <w:suppressAutoHyphens/>
        <w:jc w:val="center"/>
        <w:rPr>
          <w:rFonts w:ascii="PT Astra Serif" w:hAnsi="PT Astra Serif"/>
        </w:rPr>
      </w:pPr>
    </w:p>
    <w:p w:rsidR="00826D3E" w:rsidRPr="001016F3" w:rsidRDefault="00826D3E" w:rsidP="00826D3E">
      <w:pPr>
        <w:pStyle w:val="ConsPlusTitle"/>
        <w:widowControl/>
        <w:suppressAutoHyphens/>
        <w:jc w:val="center"/>
        <w:rPr>
          <w:rFonts w:ascii="PT Astra Serif" w:hAnsi="PT Astra Serif"/>
        </w:rPr>
      </w:pPr>
    </w:p>
    <w:p w:rsidR="00826D3E" w:rsidRPr="001016F3" w:rsidRDefault="00826D3E" w:rsidP="00826D3E">
      <w:pPr>
        <w:pStyle w:val="ConsPlusTitle"/>
        <w:widowControl/>
        <w:suppressAutoHyphens/>
        <w:jc w:val="center"/>
        <w:rPr>
          <w:rFonts w:ascii="PT Astra Serif" w:hAnsi="PT Astra Serif"/>
        </w:rPr>
      </w:pPr>
    </w:p>
    <w:p w:rsidR="00826D3E" w:rsidRPr="005A76AF" w:rsidRDefault="00826D3E" w:rsidP="00826D3E">
      <w:pPr>
        <w:pStyle w:val="ConsPlusTitle"/>
        <w:widowControl/>
        <w:suppressAutoHyphens/>
        <w:jc w:val="center"/>
      </w:pPr>
    </w:p>
    <w:p w:rsidR="00826D3E" w:rsidRDefault="00826D3E" w:rsidP="00826D3E">
      <w:pPr>
        <w:pStyle w:val="ConsPlusTitle"/>
        <w:widowControl/>
        <w:suppressAutoHyphens/>
        <w:jc w:val="center"/>
      </w:pPr>
    </w:p>
    <w:p w:rsidR="00826D3E" w:rsidRDefault="00826D3E" w:rsidP="00826D3E">
      <w:pPr>
        <w:pStyle w:val="ConsPlusTitle"/>
        <w:widowControl/>
        <w:suppressAutoHyphens/>
        <w:jc w:val="center"/>
      </w:pPr>
    </w:p>
    <w:p w:rsidR="00826D3E" w:rsidRDefault="00826D3E" w:rsidP="00826D3E">
      <w:pPr>
        <w:pStyle w:val="ConsPlusTitle"/>
        <w:widowControl/>
        <w:suppressAutoHyphens/>
        <w:jc w:val="center"/>
      </w:pPr>
    </w:p>
    <w:p w:rsidR="00826D3E" w:rsidRDefault="00826D3E" w:rsidP="00826D3E">
      <w:pPr>
        <w:pStyle w:val="ConsPlusNormal"/>
        <w:ind w:firstLine="0"/>
      </w:pPr>
    </w:p>
    <w:p w:rsidR="00333324" w:rsidRDefault="00333324" w:rsidP="006669D8">
      <w:pPr>
        <w:jc w:val="both"/>
        <w:rPr>
          <w:rFonts w:ascii="Times New Roman" w:hAnsi="Times New Roman" w:cs="Times New Roman"/>
          <w:sz w:val="24"/>
          <w:szCs w:val="24"/>
        </w:rPr>
      </w:pPr>
    </w:p>
    <w:p w:rsidR="00333324" w:rsidRDefault="00333324" w:rsidP="006669D8">
      <w:pPr>
        <w:jc w:val="both"/>
        <w:rPr>
          <w:rFonts w:ascii="Times New Roman" w:hAnsi="Times New Roman" w:cs="Times New Roman"/>
          <w:sz w:val="24"/>
          <w:szCs w:val="24"/>
        </w:rPr>
      </w:pPr>
    </w:p>
    <w:p w:rsidR="00333324" w:rsidRPr="006669D8" w:rsidRDefault="00333324" w:rsidP="006669D8">
      <w:pPr>
        <w:jc w:val="both"/>
        <w:rPr>
          <w:rFonts w:ascii="Times New Roman" w:hAnsi="Times New Roman" w:cs="Times New Roman"/>
          <w:sz w:val="24"/>
          <w:szCs w:val="24"/>
        </w:rPr>
      </w:pPr>
    </w:p>
    <w:sectPr w:rsidR="00333324" w:rsidRPr="006669D8" w:rsidSect="00A255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ED" w:rsidRDefault="008D5FED" w:rsidP="00F3430D">
      <w:pPr>
        <w:spacing w:after="0" w:line="240" w:lineRule="auto"/>
      </w:pPr>
      <w:r>
        <w:separator/>
      </w:r>
    </w:p>
  </w:endnote>
  <w:endnote w:type="continuationSeparator" w:id="1">
    <w:p w:rsidR="008D5FED" w:rsidRDefault="008D5FED" w:rsidP="00F3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ED" w:rsidRDefault="008D5FED" w:rsidP="00F3430D">
      <w:pPr>
        <w:spacing w:after="0" w:line="240" w:lineRule="auto"/>
      </w:pPr>
      <w:r>
        <w:separator/>
      </w:r>
    </w:p>
  </w:footnote>
  <w:footnote w:type="continuationSeparator" w:id="1">
    <w:p w:rsidR="008D5FED" w:rsidRDefault="008D5FED" w:rsidP="00F343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603BCD"/>
    <w:rsid w:val="00003AB9"/>
    <w:rsid w:val="00010D96"/>
    <w:rsid w:val="00016041"/>
    <w:rsid w:val="00023338"/>
    <w:rsid w:val="00050717"/>
    <w:rsid w:val="00063920"/>
    <w:rsid w:val="000776B9"/>
    <w:rsid w:val="00080D53"/>
    <w:rsid w:val="00090C63"/>
    <w:rsid w:val="000B30E6"/>
    <w:rsid w:val="000C0420"/>
    <w:rsid w:val="000F1E88"/>
    <w:rsid w:val="001016F3"/>
    <w:rsid w:val="00111E55"/>
    <w:rsid w:val="00122CF9"/>
    <w:rsid w:val="00135676"/>
    <w:rsid w:val="00161995"/>
    <w:rsid w:val="0016687C"/>
    <w:rsid w:val="00171806"/>
    <w:rsid w:val="001824E4"/>
    <w:rsid w:val="00183255"/>
    <w:rsid w:val="001842EE"/>
    <w:rsid w:val="001B0CD9"/>
    <w:rsid w:val="001D7505"/>
    <w:rsid w:val="001E0AB0"/>
    <w:rsid w:val="001E2610"/>
    <w:rsid w:val="001E2C74"/>
    <w:rsid w:val="001E624F"/>
    <w:rsid w:val="00222652"/>
    <w:rsid w:val="002328C2"/>
    <w:rsid w:val="0023364A"/>
    <w:rsid w:val="00252403"/>
    <w:rsid w:val="002A7C9B"/>
    <w:rsid w:val="002B54A5"/>
    <w:rsid w:val="0031544A"/>
    <w:rsid w:val="00333324"/>
    <w:rsid w:val="00350B94"/>
    <w:rsid w:val="00363E13"/>
    <w:rsid w:val="003927A2"/>
    <w:rsid w:val="00397C6C"/>
    <w:rsid w:val="003A728A"/>
    <w:rsid w:val="003B2605"/>
    <w:rsid w:val="003B7089"/>
    <w:rsid w:val="003D0E37"/>
    <w:rsid w:val="00410BEC"/>
    <w:rsid w:val="00432A66"/>
    <w:rsid w:val="004339B8"/>
    <w:rsid w:val="00440E5F"/>
    <w:rsid w:val="00445057"/>
    <w:rsid w:val="00461463"/>
    <w:rsid w:val="00480595"/>
    <w:rsid w:val="00494EE9"/>
    <w:rsid w:val="004D2E18"/>
    <w:rsid w:val="004D336D"/>
    <w:rsid w:val="004D5987"/>
    <w:rsid w:val="00531F3F"/>
    <w:rsid w:val="00541D7C"/>
    <w:rsid w:val="005531C3"/>
    <w:rsid w:val="00564D59"/>
    <w:rsid w:val="0059399D"/>
    <w:rsid w:val="0059509F"/>
    <w:rsid w:val="005D507A"/>
    <w:rsid w:val="00603322"/>
    <w:rsid w:val="00603BCD"/>
    <w:rsid w:val="00626976"/>
    <w:rsid w:val="006467C8"/>
    <w:rsid w:val="006669D8"/>
    <w:rsid w:val="00675167"/>
    <w:rsid w:val="006773B9"/>
    <w:rsid w:val="006909BF"/>
    <w:rsid w:val="006960B6"/>
    <w:rsid w:val="006972AA"/>
    <w:rsid w:val="006B36BD"/>
    <w:rsid w:val="006F3B2A"/>
    <w:rsid w:val="006F4733"/>
    <w:rsid w:val="007033DA"/>
    <w:rsid w:val="007356EC"/>
    <w:rsid w:val="00751F32"/>
    <w:rsid w:val="00772493"/>
    <w:rsid w:val="00777D51"/>
    <w:rsid w:val="0079421C"/>
    <w:rsid w:val="007A582C"/>
    <w:rsid w:val="007D175B"/>
    <w:rsid w:val="007E7338"/>
    <w:rsid w:val="008033F2"/>
    <w:rsid w:val="00821962"/>
    <w:rsid w:val="00826D3E"/>
    <w:rsid w:val="00834B22"/>
    <w:rsid w:val="00865464"/>
    <w:rsid w:val="00865564"/>
    <w:rsid w:val="00875E9D"/>
    <w:rsid w:val="00876463"/>
    <w:rsid w:val="008867F5"/>
    <w:rsid w:val="008B581C"/>
    <w:rsid w:val="008B7D38"/>
    <w:rsid w:val="008C3501"/>
    <w:rsid w:val="008D5FED"/>
    <w:rsid w:val="008E0331"/>
    <w:rsid w:val="008E56FD"/>
    <w:rsid w:val="008E6D55"/>
    <w:rsid w:val="00905B56"/>
    <w:rsid w:val="00915321"/>
    <w:rsid w:val="00933A29"/>
    <w:rsid w:val="00963AD4"/>
    <w:rsid w:val="00964663"/>
    <w:rsid w:val="00993A28"/>
    <w:rsid w:val="009B7688"/>
    <w:rsid w:val="009C0062"/>
    <w:rsid w:val="00A2557D"/>
    <w:rsid w:val="00A26572"/>
    <w:rsid w:val="00A30A50"/>
    <w:rsid w:val="00A429DA"/>
    <w:rsid w:val="00A56E4A"/>
    <w:rsid w:val="00A63428"/>
    <w:rsid w:val="00A7782D"/>
    <w:rsid w:val="00AB098C"/>
    <w:rsid w:val="00AB1AAC"/>
    <w:rsid w:val="00AE160E"/>
    <w:rsid w:val="00AF2E13"/>
    <w:rsid w:val="00B03CE2"/>
    <w:rsid w:val="00B072B3"/>
    <w:rsid w:val="00B12E2D"/>
    <w:rsid w:val="00B16009"/>
    <w:rsid w:val="00B64C60"/>
    <w:rsid w:val="00B654DA"/>
    <w:rsid w:val="00B67D43"/>
    <w:rsid w:val="00B871C3"/>
    <w:rsid w:val="00BB62C7"/>
    <w:rsid w:val="00BC1943"/>
    <w:rsid w:val="00BD30A8"/>
    <w:rsid w:val="00C15FAC"/>
    <w:rsid w:val="00C20600"/>
    <w:rsid w:val="00C2438C"/>
    <w:rsid w:val="00C33630"/>
    <w:rsid w:val="00C44623"/>
    <w:rsid w:val="00C6113F"/>
    <w:rsid w:val="00C76EBE"/>
    <w:rsid w:val="00CA027A"/>
    <w:rsid w:val="00CA5A85"/>
    <w:rsid w:val="00CB5737"/>
    <w:rsid w:val="00CE2E45"/>
    <w:rsid w:val="00CF587F"/>
    <w:rsid w:val="00CF58B8"/>
    <w:rsid w:val="00D45C4B"/>
    <w:rsid w:val="00D65CB9"/>
    <w:rsid w:val="00D82E37"/>
    <w:rsid w:val="00DA4759"/>
    <w:rsid w:val="00DB1496"/>
    <w:rsid w:val="00DC0BAD"/>
    <w:rsid w:val="00DC20D6"/>
    <w:rsid w:val="00DF0372"/>
    <w:rsid w:val="00E15F55"/>
    <w:rsid w:val="00E214CD"/>
    <w:rsid w:val="00E22B5B"/>
    <w:rsid w:val="00E31BA7"/>
    <w:rsid w:val="00E550BA"/>
    <w:rsid w:val="00E620A8"/>
    <w:rsid w:val="00E76C81"/>
    <w:rsid w:val="00E84EA6"/>
    <w:rsid w:val="00EA0CBB"/>
    <w:rsid w:val="00EE3778"/>
    <w:rsid w:val="00F04D40"/>
    <w:rsid w:val="00F170EF"/>
    <w:rsid w:val="00F24D8C"/>
    <w:rsid w:val="00F3430D"/>
    <w:rsid w:val="00F44C6C"/>
    <w:rsid w:val="00F55A51"/>
    <w:rsid w:val="00F6138B"/>
    <w:rsid w:val="00F67CEA"/>
    <w:rsid w:val="00F76A00"/>
    <w:rsid w:val="00F8514F"/>
    <w:rsid w:val="00F8603B"/>
    <w:rsid w:val="00F9602B"/>
    <w:rsid w:val="00FA5FCB"/>
    <w:rsid w:val="00FD247D"/>
    <w:rsid w:val="00FF0E3A"/>
    <w:rsid w:val="00FF1CCA"/>
    <w:rsid w:val="00FF3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3BCD"/>
    <w:pPr>
      <w:tabs>
        <w:tab w:val="center" w:pos="4677"/>
        <w:tab w:val="right" w:pos="9355"/>
      </w:tabs>
      <w:spacing w:after="0" w:line="240" w:lineRule="auto"/>
    </w:pPr>
    <w:rPr>
      <w:rFonts w:ascii="Calibri" w:eastAsia="Calibri" w:hAnsi="Calibri" w:cs="Times New Roman"/>
      <w:sz w:val="28"/>
      <w:szCs w:val="20"/>
    </w:rPr>
  </w:style>
  <w:style w:type="character" w:customStyle="1" w:styleId="a4">
    <w:name w:val="Верхний колонтитул Знак"/>
    <w:basedOn w:val="a0"/>
    <w:link w:val="a3"/>
    <w:rsid w:val="00603BCD"/>
    <w:rPr>
      <w:rFonts w:ascii="Calibri" w:eastAsia="Calibri" w:hAnsi="Calibri" w:cs="Times New Roman"/>
      <w:sz w:val="28"/>
      <w:szCs w:val="20"/>
    </w:rPr>
  </w:style>
  <w:style w:type="paragraph" w:customStyle="1" w:styleId="ConsPlusNormal">
    <w:name w:val="ConsPlusNormal"/>
    <w:link w:val="ConsPlusNormal0"/>
    <w:rsid w:val="00603BCD"/>
    <w:pPr>
      <w:overflowPunct w:val="0"/>
      <w:autoSpaceDE w:val="0"/>
      <w:autoSpaceDN w:val="0"/>
      <w:adjustRightInd w:val="0"/>
      <w:spacing w:after="0" w:line="240" w:lineRule="auto"/>
      <w:ind w:firstLine="720"/>
      <w:textAlignment w:val="baseline"/>
    </w:pPr>
    <w:rPr>
      <w:rFonts w:ascii="Arial" w:eastAsia="Calibri" w:hAnsi="Arial" w:cs="Times New Roman"/>
      <w:sz w:val="20"/>
      <w:szCs w:val="20"/>
    </w:rPr>
  </w:style>
  <w:style w:type="paragraph" w:customStyle="1" w:styleId="ConsPlusTitle">
    <w:name w:val="ConsPlusTitle"/>
    <w:rsid w:val="00603BC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603BCD"/>
    <w:rPr>
      <w:rFonts w:ascii="Arial" w:eastAsia="Calibri" w:hAnsi="Arial" w:cs="Times New Roman"/>
      <w:sz w:val="20"/>
      <w:szCs w:val="20"/>
    </w:rPr>
  </w:style>
  <w:style w:type="paragraph" w:styleId="a5">
    <w:name w:val="Balloon Text"/>
    <w:basedOn w:val="a"/>
    <w:link w:val="a6"/>
    <w:uiPriority w:val="99"/>
    <w:semiHidden/>
    <w:unhideWhenUsed/>
    <w:rsid w:val="00603B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BCD"/>
    <w:rPr>
      <w:rFonts w:ascii="Tahoma" w:hAnsi="Tahoma" w:cs="Tahoma"/>
      <w:sz w:val="16"/>
      <w:szCs w:val="16"/>
    </w:rPr>
  </w:style>
  <w:style w:type="character" w:styleId="a7">
    <w:name w:val="Hyperlink"/>
    <w:basedOn w:val="a0"/>
    <w:uiPriority w:val="99"/>
    <w:unhideWhenUsed/>
    <w:rsid w:val="0059509F"/>
    <w:rPr>
      <w:color w:val="0000FF"/>
      <w:u w:val="single"/>
    </w:rPr>
  </w:style>
  <w:style w:type="paragraph" w:customStyle="1" w:styleId="consplusnormal1">
    <w:name w:val="consplusnormal"/>
    <w:basedOn w:val="a"/>
    <w:rsid w:val="000F1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_center"/>
    <w:basedOn w:val="a"/>
    <w:rsid w:val="00433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15F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626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33324"/>
    <w:pPr>
      <w:widowControl w:val="0"/>
      <w:autoSpaceDE w:val="0"/>
      <w:autoSpaceDN w:val="0"/>
      <w:spacing w:after="0" w:line="240" w:lineRule="auto"/>
    </w:pPr>
    <w:rPr>
      <w:rFonts w:ascii="Courier New" w:eastAsia="Times New Roman" w:hAnsi="Courier New" w:cs="Courier New"/>
      <w:sz w:val="20"/>
      <w:szCs w:val="20"/>
    </w:rPr>
  </w:style>
  <w:style w:type="paragraph" w:styleId="a9">
    <w:name w:val="footer"/>
    <w:basedOn w:val="a"/>
    <w:link w:val="aa"/>
    <w:uiPriority w:val="99"/>
    <w:unhideWhenUsed/>
    <w:rsid w:val="00F343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4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599029">
      <w:bodyDiv w:val="1"/>
      <w:marLeft w:val="0"/>
      <w:marRight w:val="0"/>
      <w:marTop w:val="0"/>
      <w:marBottom w:val="0"/>
      <w:divBdr>
        <w:top w:val="none" w:sz="0" w:space="0" w:color="auto"/>
        <w:left w:val="none" w:sz="0" w:space="0" w:color="auto"/>
        <w:bottom w:val="none" w:sz="0" w:space="0" w:color="auto"/>
        <w:right w:val="none" w:sz="0" w:space="0" w:color="auto"/>
      </w:divBdr>
      <w:divsChild>
        <w:div w:id="2040468512">
          <w:marLeft w:val="0"/>
          <w:marRight w:val="0"/>
          <w:marTop w:val="0"/>
          <w:marBottom w:val="0"/>
          <w:divBdr>
            <w:top w:val="none" w:sz="0" w:space="0" w:color="auto"/>
            <w:left w:val="none" w:sz="0" w:space="0" w:color="auto"/>
            <w:bottom w:val="none" w:sz="0" w:space="0" w:color="auto"/>
            <w:right w:val="none" w:sz="0" w:space="0" w:color="auto"/>
          </w:divBdr>
        </w:div>
        <w:div w:id="790057585">
          <w:marLeft w:val="0"/>
          <w:marRight w:val="0"/>
          <w:marTop w:val="427"/>
          <w:marBottom w:val="0"/>
          <w:divBdr>
            <w:top w:val="none" w:sz="0" w:space="0" w:color="auto"/>
            <w:left w:val="none" w:sz="0" w:space="0" w:color="auto"/>
            <w:bottom w:val="none" w:sz="0" w:space="0" w:color="auto"/>
            <w:right w:val="none" w:sz="0" w:space="0" w:color="auto"/>
          </w:divBdr>
        </w:div>
        <w:div w:id="1724332447">
          <w:marLeft w:val="0"/>
          <w:marRight w:val="0"/>
          <w:marTop w:val="0"/>
          <w:marBottom w:val="0"/>
          <w:divBdr>
            <w:top w:val="none" w:sz="0" w:space="0" w:color="auto"/>
            <w:left w:val="none" w:sz="0" w:space="0" w:color="auto"/>
            <w:bottom w:val="none" w:sz="0" w:space="0" w:color="auto"/>
            <w:right w:val="none" w:sz="0" w:space="0" w:color="auto"/>
          </w:divBdr>
        </w:div>
      </w:divsChild>
    </w:div>
    <w:div w:id="665132552">
      <w:bodyDiv w:val="1"/>
      <w:marLeft w:val="0"/>
      <w:marRight w:val="0"/>
      <w:marTop w:val="0"/>
      <w:marBottom w:val="0"/>
      <w:divBdr>
        <w:top w:val="none" w:sz="0" w:space="0" w:color="auto"/>
        <w:left w:val="none" w:sz="0" w:space="0" w:color="auto"/>
        <w:bottom w:val="none" w:sz="0" w:space="0" w:color="auto"/>
        <w:right w:val="none" w:sz="0" w:space="0" w:color="auto"/>
      </w:divBdr>
    </w:div>
    <w:div w:id="705836667">
      <w:bodyDiv w:val="1"/>
      <w:marLeft w:val="0"/>
      <w:marRight w:val="0"/>
      <w:marTop w:val="0"/>
      <w:marBottom w:val="0"/>
      <w:divBdr>
        <w:top w:val="none" w:sz="0" w:space="0" w:color="auto"/>
        <w:left w:val="none" w:sz="0" w:space="0" w:color="auto"/>
        <w:bottom w:val="none" w:sz="0" w:space="0" w:color="auto"/>
        <w:right w:val="none" w:sz="0" w:space="0" w:color="auto"/>
      </w:divBdr>
    </w:div>
    <w:div w:id="1086918207">
      <w:bodyDiv w:val="1"/>
      <w:marLeft w:val="0"/>
      <w:marRight w:val="0"/>
      <w:marTop w:val="0"/>
      <w:marBottom w:val="0"/>
      <w:divBdr>
        <w:top w:val="none" w:sz="0" w:space="0" w:color="auto"/>
        <w:left w:val="none" w:sz="0" w:space="0" w:color="auto"/>
        <w:bottom w:val="none" w:sz="0" w:space="0" w:color="auto"/>
        <w:right w:val="none" w:sz="0" w:space="0" w:color="auto"/>
      </w:divBdr>
    </w:div>
    <w:div w:id="1285381371">
      <w:bodyDiv w:val="1"/>
      <w:marLeft w:val="0"/>
      <w:marRight w:val="0"/>
      <w:marTop w:val="0"/>
      <w:marBottom w:val="0"/>
      <w:divBdr>
        <w:top w:val="none" w:sz="0" w:space="0" w:color="auto"/>
        <w:left w:val="none" w:sz="0" w:space="0" w:color="auto"/>
        <w:bottom w:val="none" w:sz="0" w:space="0" w:color="auto"/>
        <w:right w:val="none" w:sz="0" w:space="0" w:color="auto"/>
      </w:divBdr>
    </w:div>
    <w:div w:id="1531410979">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8967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E1DB3B056FD30F82548EAD148BE591AA76899397D9928BE9FDC12EA38E86F929A14D371FAA971Z5n4E" TargetMode="External"/><Relationship Id="rId13" Type="http://schemas.openxmlformats.org/officeDocument/2006/relationships/hyperlink" Target="consultantplus://offline/ref=CF438F7DA9134810A1DDFDBE4649EA59B7B71E74AFC87117B263C597536C04BAD2273191D65776A540EC1E46A39BCD612D56AD2DCE3EB0CFR51AK" TargetMode="External"/><Relationship Id="rId18" Type="http://schemas.openxmlformats.org/officeDocument/2006/relationships/hyperlink" Target="consultantplus://offline/ref=19A6E80761CCAD1D28DD8A25CDBB2CFD50C7017579B74D55AB2F278C2A8D6A343F4B78EC95209309u7t8K" TargetMode="External"/><Relationship Id="rId3" Type="http://schemas.openxmlformats.org/officeDocument/2006/relationships/settings" Target="settings.xml"/><Relationship Id="rId21" Type="http://schemas.openxmlformats.org/officeDocument/2006/relationships/hyperlink" Target="consultantplus://offline/ref=EB0729E58E84A99D1BF60B96394172679C7D04DBBB897BA6EE0829464Ae4z6E" TargetMode="External"/><Relationship Id="rId7" Type="http://schemas.openxmlformats.org/officeDocument/2006/relationships/image" Target="media/image1.jpeg"/><Relationship Id="rId12" Type="http://schemas.openxmlformats.org/officeDocument/2006/relationships/hyperlink" Target="consultantplus://offline/ref=EB0729E58E84A99D1BF60B96394172679C7D04DBBB897BA6EE0829464Ae4z6E" TargetMode="External"/><Relationship Id="rId17" Type="http://schemas.openxmlformats.org/officeDocument/2006/relationships/hyperlink" Target="garantf1://12025146.142/"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5749850.0/" TargetMode="External"/><Relationship Id="rId20" Type="http://schemas.openxmlformats.org/officeDocument/2006/relationships/hyperlink" Target="consultantplus://offline/ref=EB0729E58E84A99D1BF60B96394172679C7D01D6B28F7BA6EE0829464Ae4z6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B0729E58E84A99D1BF60B96394172679C7D01D6B28F7BA6EE0829464Ae4z6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B4BCD628D2ADE05913C443D0DE4D0514C697EDB6DEC59AAF2C380ABC9188C222228C002EA7D10037596C16E84E30939B76FD2A609451727lCKEG" TargetMode="External"/><Relationship Id="rId23" Type="http://schemas.openxmlformats.org/officeDocument/2006/relationships/fontTable" Target="fontTable.xml"/><Relationship Id="rId10" Type="http://schemas.openxmlformats.org/officeDocument/2006/relationships/hyperlink" Target="consultantplus://offline/ref=29CE1DB3B056FD30F82548E9C324E35113A43F923076907DEBC0874FBD31E238ZDn5E" TargetMode="External"/><Relationship Id="rId19" Type="http://schemas.openxmlformats.org/officeDocument/2006/relationships/hyperlink" Target="consultantplus://offline/ref=19A6E80761CCAD1D28DD8A25CDBB2CFD53CE00757ABE4D55AB2F278C2Au8tDK" TargetMode="External"/><Relationship Id="rId4" Type="http://schemas.openxmlformats.org/officeDocument/2006/relationships/webSettings" Target="webSettings.xml"/><Relationship Id="rId9" Type="http://schemas.openxmlformats.org/officeDocument/2006/relationships/hyperlink" Target="consultantplus://offline/ref=29CE1DB3B056FD30F82548EAD148BE591AA6659F3B779928BE9FDC12EA38E86F929A14D371FBAB70Z5n1E" TargetMode="External"/><Relationship Id="rId14" Type="http://schemas.openxmlformats.org/officeDocument/2006/relationships/hyperlink" Target="consultantplus://offline/ref=3729B9139A34A11D127ED0E29A938D2C2ADDF8983DB9EA2B37F56D3F96C4519658DC801905D0FDBDp7yFG" TargetMode="External"/><Relationship Id="rId22" Type="http://schemas.openxmlformats.org/officeDocument/2006/relationships/hyperlink" Target="consultantplus://offline/ref=F0B3F4014141A1F7E85FB2B8132D4E7D13D263B2903A5554F5C6904D97K1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F2E3-B88E-49E2-9972-F331BB73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5361</Words>
  <Characters>30561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Наталия</cp:lastModifiedBy>
  <cp:revision>7</cp:revision>
  <cp:lastPrinted>2022-12-09T07:10:00Z</cp:lastPrinted>
  <dcterms:created xsi:type="dcterms:W3CDTF">2022-12-02T07:32:00Z</dcterms:created>
  <dcterms:modified xsi:type="dcterms:W3CDTF">2022-12-09T07:24:00Z</dcterms:modified>
</cp:coreProperties>
</file>