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8D4" w:rsidRDefault="000B74D5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5" o:title=""/>
          </v:shape>
        </w:pict>
      </w:r>
    </w:p>
    <w:p w:rsidR="006438D4" w:rsidRDefault="006438D4">
      <w:pPr>
        <w:pStyle w:val="a6"/>
        <w:jc w:val="center"/>
      </w:pPr>
    </w:p>
    <w:p w:rsidR="006438D4" w:rsidRDefault="006438D4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6438D4" w:rsidRDefault="006438D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6438D4" w:rsidRDefault="006438D4">
      <w:pPr>
        <w:pStyle w:val="a6"/>
        <w:jc w:val="center"/>
        <w:rPr>
          <w:b/>
          <w:sz w:val="28"/>
          <w:szCs w:val="28"/>
        </w:rPr>
      </w:pPr>
    </w:p>
    <w:p w:rsidR="006438D4" w:rsidRDefault="000B74D5">
      <w:pPr>
        <w:ind w:left="40"/>
        <w:jc w:val="center"/>
        <w:rPr>
          <w:b/>
          <w:bCs/>
          <w:sz w:val="28"/>
          <w:szCs w:val="28"/>
        </w:rPr>
      </w:pPr>
      <w:r w:rsidRPr="000B74D5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6438D4" w:rsidRDefault="006438D4">
      <w:pPr>
        <w:ind w:left="40"/>
        <w:jc w:val="center"/>
        <w:rPr>
          <w:b/>
          <w:bCs/>
          <w:szCs w:val="20"/>
        </w:rPr>
      </w:pPr>
    </w:p>
    <w:p w:rsidR="006438D4" w:rsidRDefault="006438D4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6438D4" w:rsidRDefault="006438D4">
      <w:pPr>
        <w:rPr>
          <w:szCs w:val="10"/>
        </w:rPr>
      </w:pPr>
    </w:p>
    <w:p w:rsidR="006438D4" w:rsidRDefault="00B4144C">
      <w:pPr>
        <w:rPr>
          <w:szCs w:val="10"/>
        </w:rPr>
      </w:pPr>
      <w:r>
        <w:rPr>
          <w:szCs w:val="10"/>
        </w:rPr>
        <w:t>«24</w:t>
      </w:r>
      <w:r w:rsidR="00F75B4A">
        <w:rPr>
          <w:szCs w:val="10"/>
        </w:rPr>
        <w:t xml:space="preserve">»  </w:t>
      </w:r>
      <w:r>
        <w:rPr>
          <w:szCs w:val="10"/>
        </w:rPr>
        <w:t>декабря</w:t>
      </w:r>
      <w:r w:rsidR="00F75B4A">
        <w:rPr>
          <w:szCs w:val="10"/>
        </w:rPr>
        <w:t xml:space="preserve"> </w:t>
      </w:r>
      <w:r w:rsidR="007F53EF">
        <w:rPr>
          <w:szCs w:val="10"/>
        </w:rPr>
        <w:t xml:space="preserve"> </w:t>
      </w:r>
      <w:r w:rsidR="00362DE8">
        <w:rPr>
          <w:szCs w:val="10"/>
        </w:rPr>
        <w:t>20</w:t>
      </w:r>
      <w:r w:rsidR="00A35643">
        <w:rPr>
          <w:szCs w:val="10"/>
        </w:rPr>
        <w:t>21</w:t>
      </w:r>
      <w:r w:rsidR="006438D4">
        <w:rPr>
          <w:szCs w:val="10"/>
        </w:rPr>
        <w:t xml:space="preserve"> г.</w:t>
      </w:r>
      <w:r w:rsidR="006438D4">
        <w:rPr>
          <w:szCs w:val="10"/>
        </w:rPr>
        <w:tab/>
      </w:r>
      <w:r w:rsidR="006438D4">
        <w:rPr>
          <w:szCs w:val="10"/>
        </w:rPr>
        <w:tab/>
      </w:r>
      <w:r w:rsidR="006438D4">
        <w:rPr>
          <w:szCs w:val="10"/>
        </w:rPr>
        <w:tab/>
      </w:r>
      <w:r w:rsidR="006438D4">
        <w:rPr>
          <w:szCs w:val="10"/>
        </w:rPr>
        <w:tab/>
      </w:r>
      <w:r w:rsidR="006438D4">
        <w:rPr>
          <w:szCs w:val="10"/>
        </w:rPr>
        <w:tab/>
      </w:r>
      <w:r w:rsidR="006438D4">
        <w:rPr>
          <w:szCs w:val="10"/>
        </w:rPr>
        <w:tab/>
      </w:r>
      <w:r w:rsidR="007F53EF">
        <w:rPr>
          <w:szCs w:val="10"/>
        </w:rPr>
        <w:t xml:space="preserve">                              </w:t>
      </w:r>
      <w:r w:rsidR="00E84608">
        <w:rPr>
          <w:szCs w:val="10"/>
        </w:rPr>
        <w:t xml:space="preserve">     </w:t>
      </w:r>
      <w:r w:rsidR="00F75B4A">
        <w:rPr>
          <w:szCs w:val="10"/>
        </w:rPr>
        <w:t xml:space="preserve">№  </w:t>
      </w:r>
      <w:r>
        <w:rPr>
          <w:szCs w:val="10"/>
        </w:rPr>
        <w:t>229</w:t>
      </w:r>
    </w:p>
    <w:p w:rsidR="00A8113B" w:rsidRDefault="00A8113B">
      <w:pPr>
        <w:rPr>
          <w:b/>
        </w:rPr>
      </w:pPr>
    </w:p>
    <w:p w:rsidR="00A8113B" w:rsidRDefault="00A8113B">
      <w:pPr>
        <w:rPr>
          <w:b/>
        </w:rPr>
      </w:pPr>
    </w:p>
    <w:p w:rsidR="00326052" w:rsidRDefault="00326052" w:rsidP="00326052">
      <w:pPr>
        <w:widowControl w:val="0"/>
        <w:autoSpaceDE w:val="0"/>
        <w:autoSpaceDN w:val="0"/>
        <w:adjustRightInd w:val="0"/>
        <w:rPr>
          <w:b/>
        </w:rPr>
      </w:pPr>
      <w:r w:rsidRPr="00326052">
        <w:rPr>
          <w:b/>
        </w:rPr>
        <w:t>О</w:t>
      </w:r>
      <w:r>
        <w:rPr>
          <w:b/>
        </w:rPr>
        <w:t>б утверждении</w:t>
      </w:r>
      <w:r w:rsidRPr="00326052">
        <w:rPr>
          <w:b/>
        </w:rPr>
        <w:t xml:space="preserve"> </w:t>
      </w:r>
      <w:r>
        <w:rPr>
          <w:b/>
        </w:rPr>
        <w:t>Положения</w:t>
      </w:r>
      <w:r w:rsidRPr="00326052">
        <w:rPr>
          <w:b/>
        </w:rPr>
        <w:t xml:space="preserve"> </w:t>
      </w:r>
      <w:proofErr w:type="gramStart"/>
      <w:r w:rsidRPr="00326052">
        <w:rPr>
          <w:b/>
        </w:rPr>
        <w:t>о</w:t>
      </w:r>
      <w:proofErr w:type="gramEnd"/>
      <w:r w:rsidRPr="00326052">
        <w:rPr>
          <w:b/>
        </w:rPr>
        <w:t xml:space="preserve"> денежном </w:t>
      </w:r>
    </w:p>
    <w:p w:rsidR="00DA6172" w:rsidRDefault="00DA6172" w:rsidP="00DA61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</w:t>
      </w:r>
      <w:r w:rsidR="00326052" w:rsidRPr="00326052">
        <w:rPr>
          <w:b/>
        </w:rPr>
        <w:t>ознаграждении</w:t>
      </w:r>
      <w:r>
        <w:rPr>
          <w:b/>
        </w:rPr>
        <w:t xml:space="preserve"> лиц, замещающих </w:t>
      </w:r>
      <w:proofErr w:type="gramStart"/>
      <w:r>
        <w:rPr>
          <w:b/>
        </w:rPr>
        <w:t>муниципальные</w:t>
      </w:r>
      <w:proofErr w:type="gramEnd"/>
      <w:r>
        <w:rPr>
          <w:b/>
        </w:rPr>
        <w:t xml:space="preserve"> </w:t>
      </w:r>
    </w:p>
    <w:p w:rsidR="00326052" w:rsidRDefault="00DA6172" w:rsidP="00DA61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должности</w:t>
      </w:r>
      <w:r w:rsidR="00326052" w:rsidRPr="00326052">
        <w:rPr>
          <w:b/>
        </w:rPr>
        <w:t xml:space="preserve"> </w:t>
      </w:r>
      <w:r w:rsidR="00326052" w:rsidRPr="00326052">
        <w:rPr>
          <w:b/>
          <w:color w:val="000000"/>
        </w:rPr>
        <w:t>Базарно-Карабулакского</w:t>
      </w:r>
      <w:r w:rsidR="00326052" w:rsidRPr="00326052">
        <w:rPr>
          <w:b/>
        </w:rPr>
        <w:t xml:space="preserve"> </w:t>
      </w:r>
    </w:p>
    <w:p w:rsidR="00326052" w:rsidRPr="00326052" w:rsidRDefault="00326052" w:rsidP="0032605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</w:t>
      </w:r>
      <w:r w:rsidRPr="00326052">
        <w:rPr>
          <w:b/>
        </w:rPr>
        <w:t xml:space="preserve">униципального </w:t>
      </w:r>
      <w:r>
        <w:rPr>
          <w:b/>
        </w:rPr>
        <w:t xml:space="preserve"> </w:t>
      </w:r>
      <w:r w:rsidRPr="00326052">
        <w:rPr>
          <w:b/>
        </w:rPr>
        <w:t xml:space="preserve">района </w:t>
      </w:r>
    </w:p>
    <w:p w:rsidR="00326052" w:rsidRPr="00326052" w:rsidRDefault="00326052" w:rsidP="003260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6052" w:rsidRDefault="00326052" w:rsidP="00326052">
      <w:pPr>
        <w:ind w:firstLine="709"/>
        <w:jc w:val="both"/>
        <w:rPr>
          <w:color w:val="000000"/>
        </w:rPr>
      </w:pPr>
    </w:p>
    <w:p w:rsidR="00326052" w:rsidRDefault="00326052" w:rsidP="00326052">
      <w:pPr>
        <w:ind w:firstLine="709"/>
        <w:jc w:val="both"/>
        <w:rPr>
          <w:color w:val="000000"/>
        </w:rPr>
      </w:pPr>
      <w:r w:rsidRPr="00326052">
        <w:rPr>
          <w:color w:val="000000"/>
        </w:rPr>
        <w:t xml:space="preserve">В соответствии с Федеральным </w:t>
      </w:r>
      <w:hyperlink r:id="rId6" w:history="1">
        <w:r w:rsidRPr="00326052">
          <w:rPr>
            <w:rStyle w:val="a7"/>
            <w:color w:val="000000"/>
            <w:u w:val="none"/>
          </w:rPr>
          <w:t>законом</w:t>
        </w:r>
      </w:hyperlink>
      <w:r w:rsidRPr="00326052">
        <w:rPr>
          <w:color w:val="000000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7" w:history="1">
        <w:r w:rsidRPr="00326052">
          <w:rPr>
            <w:rStyle w:val="a7"/>
            <w:color w:val="000000"/>
            <w:u w:val="none"/>
          </w:rPr>
          <w:t>Уставом</w:t>
        </w:r>
      </w:hyperlink>
      <w:r w:rsidRPr="00326052">
        <w:rPr>
          <w:color w:val="000000"/>
        </w:rPr>
        <w:t xml:space="preserve">  Базарно-Карабулакского муниципального района</w:t>
      </w:r>
      <w:r>
        <w:rPr>
          <w:color w:val="000000"/>
        </w:rPr>
        <w:t xml:space="preserve">, </w:t>
      </w:r>
      <w:r w:rsidRPr="00326052">
        <w:rPr>
          <w:color w:val="000000"/>
        </w:rPr>
        <w:t xml:space="preserve"> Собрание </w:t>
      </w:r>
      <w:r>
        <w:rPr>
          <w:color w:val="000000"/>
        </w:rPr>
        <w:t>Базарно-Карабулакского муниципального района</w:t>
      </w:r>
    </w:p>
    <w:p w:rsidR="00326052" w:rsidRDefault="00326052" w:rsidP="00326052">
      <w:pPr>
        <w:ind w:firstLine="709"/>
        <w:jc w:val="both"/>
        <w:rPr>
          <w:color w:val="000000"/>
        </w:rPr>
      </w:pPr>
    </w:p>
    <w:p w:rsidR="00326052" w:rsidRDefault="00326052" w:rsidP="00326052">
      <w:pPr>
        <w:ind w:firstLine="709"/>
        <w:jc w:val="center"/>
        <w:rPr>
          <w:color w:val="000000"/>
        </w:rPr>
      </w:pPr>
      <w:r>
        <w:rPr>
          <w:color w:val="000000"/>
        </w:rPr>
        <w:t>РЕШИЛО</w:t>
      </w:r>
      <w:r w:rsidRPr="00326052">
        <w:rPr>
          <w:color w:val="000000"/>
        </w:rPr>
        <w:t>:</w:t>
      </w:r>
    </w:p>
    <w:p w:rsidR="00326052" w:rsidRPr="00326052" w:rsidRDefault="00326052" w:rsidP="00326052">
      <w:pPr>
        <w:ind w:firstLine="709"/>
        <w:jc w:val="both"/>
        <w:rPr>
          <w:color w:val="000000"/>
        </w:rPr>
      </w:pPr>
    </w:p>
    <w:p w:rsidR="00326052" w:rsidRPr="00326052" w:rsidRDefault="00326052" w:rsidP="00326052">
      <w:pPr>
        <w:autoSpaceDE w:val="0"/>
        <w:autoSpaceDN w:val="0"/>
        <w:adjustRightInd w:val="0"/>
        <w:ind w:firstLine="709"/>
        <w:jc w:val="both"/>
      </w:pPr>
      <w:r w:rsidRPr="00326052">
        <w:t>1.Утвердить Положение о денежном вознаграждении</w:t>
      </w:r>
      <w:r w:rsidR="00DA6172">
        <w:t xml:space="preserve"> лиц, замещающих муниципальные должности</w:t>
      </w:r>
      <w:r w:rsidRPr="00326052">
        <w:t xml:space="preserve"> </w:t>
      </w:r>
      <w:r w:rsidRPr="00326052">
        <w:rPr>
          <w:color w:val="000000"/>
        </w:rPr>
        <w:t>Базарно-Карабулакского</w:t>
      </w:r>
      <w:r w:rsidRPr="00326052">
        <w:t xml:space="preserve"> муниципального района Саратовской области</w:t>
      </w:r>
      <w:r>
        <w:t xml:space="preserve"> согласно п</w:t>
      </w:r>
      <w:r w:rsidRPr="00326052">
        <w:t>риложению</w:t>
      </w:r>
      <w:r>
        <w:t>.</w:t>
      </w:r>
    </w:p>
    <w:p w:rsidR="00103639" w:rsidRDefault="00326052" w:rsidP="00103639">
      <w:pPr>
        <w:ind w:firstLine="708"/>
        <w:jc w:val="both"/>
        <w:rPr>
          <w:color w:val="000000"/>
        </w:rPr>
      </w:pPr>
      <w:r w:rsidRPr="00326052">
        <w:t xml:space="preserve">2. </w:t>
      </w:r>
      <w:r w:rsidR="00103639">
        <w:rPr>
          <w:color w:val="000000"/>
        </w:rPr>
        <w:t>Настоящее  решение вступает в силу со дня его подписания и распространяется на правоотношения, возникшие с 1 декабря  2021 года.</w:t>
      </w:r>
    </w:p>
    <w:p w:rsidR="00DA6172" w:rsidRDefault="00DA6172" w:rsidP="00326052">
      <w:pPr>
        <w:autoSpaceDE w:val="0"/>
        <w:autoSpaceDN w:val="0"/>
        <w:adjustRightInd w:val="0"/>
        <w:ind w:firstLine="709"/>
        <w:jc w:val="both"/>
      </w:pPr>
      <w:r>
        <w:t>3. Со дня вступления в силу настоящего решения признать утратившим силу решение Собрания района от 24 октября 2016 г № 15 (с изменениями).</w:t>
      </w:r>
    </w:p>
    <w:p w:rsidR="00103639" w:rsidRPr="00326052" w:rsidRDefault="00103639" w:rsidP="00326052">
      <w:pPr>
        <w:autoSpaceDE w:val="0"/>
        <w:autoSpaceDN w:val="0"/>
        <w:adjustRightInd w:val="0"/>
        <w:ind w:firstLine="709"/>
        <w:jc w:val="both"/>
      </w:pPr>
    </w:p>
    <w:p w:rsidR="00326052" w:rsidRPr="00AC6A12" w:rsidRDefault="00326052" w:rsidP="00326052">
      <w:pPr>
        <w:tabs>
          <w:tab w:val="left" w:pos="60"/>
        </w:tabs>
        <w:ind w:left="360"/>
        <w:jc w:val="both"/>
      </w:pPr>
      <w:r>
        <w:t xml:space="preserve">      </w:t>
      </w:r>
    </w:p>
    <w:p w:rsidR="00326052" w:rsidRPr="00326052" w:rsidRDefault="00326052" w:rsidP="00326052">
      <w:pPr>
        <w:ind w:firstLine="709"/>
        <w:jc w:val="both"/>
        <w:rPr>
          <w:color w:val="000000"/>
        </w:rPr>
      </w:pPr>
    </w:p>
    <w:p w:rsidR="00326052" w:rsidRPr="00326052" w:rsidRDefault="00326052" w:rsidP="00F75B4A">
      <w:pPr>
        <w:widowControl w:val="0"/>
        <w:jc w:val="both"/>
      </w:pPr>
    </w:p>
    <w:p w:rsidR="00326052" w:rsidRPr="00326052" w:rsidRDefault="00326052" w:rsidP="00326052">
      <w:pPr>
        <w:widowControl w:val="0"/>
        <w:ind w:firstLine="708"/>
        <w:jc w:val="both"/>
      </w:pPr>
    </w:p>
    <w:p w:rsidR="00326052" w:rsidRPr="00326052" w:rsidRDefault="00326052" w:rsidP="00326052">
      <w:pPr>
        <w:widowControl w:val="0"/>
        <w:autoSpaceDE w:val="0"/>
        <w:autoSpaceDN w:val="0"/>
        <w:adjustRightInd w:val="0"/>
        <w:rPr>
          <w:b/>
        </w:rPr>
      </w:pPr>
      <w:r w:rsidRPr="00326052">
        <w:rPr>
          <w:b/>
        </w:rPr>
        <w:t>Председатель  Собрания</w:t>
      </w:r>
    </w:p>
    <w:p w:rsidR="00326052" w:rsidRDefault="00326052" w:rsidP="00326052">
      <w:pPr>
        <w:widowControl w:val="0"/>
        <w:autoSpaceDE w:val="0"/>
        <w:autoSpaceDN w:val="0"/>
        <w:adjustRightInd w:val="0"/>
        <w:rPr>
          <w:b/>
        </w:rPr>
      </w:pPr>
      <w:r w:rsidRPr="00326052">
        <w:rPr>
          <w:b/>
          <w:color w:val="000000"/>
        </w:rPr>
        <w:t>Базарно-Карабулакского</w:t>
      </w:r>
      <w:r w:rsidRPr="00326052">
        <w:rPr>
          <w:b/>
        </w:rPr>
        <w:t xml:space="preserve"> </w:t>
      </w:r>
    </w:p>
    <w:p w:rsidR="00326052" w:rsidRPr="00326052" w:rsidRDefault="00326052" w:rsidP="00326052">
      <w:pPr>
        <w:widowControl w:val="0"/>
        <w:autoSpaceDE w:val="0"/>
        <w:autoSpaceDN w:val="0"/>
        <w:adjustRightInd w:val="0"/>
        <w:rPr>
          <w:b/>
        </w:rPr>
      </w:pPr>
      <w:r w:rsidRPr="00326052">
        <w:rPr>
          <w:b/>
        </w:rPr>
        <w:t xml:space="preserve">муниципального района </w:t>
      </w:r>
      <w:r w:rsidRPr="00326052">
        <w:rPr>
          <w:b/>
        </w:rPr>
        <w:tab/>
        <w:t xml:space="preserve">             </w:t>
      </w:r>
      <w:r>
        <w:rPr>
          <w:b/>
        </w:rPr>
        <w:t xml:space="preserve">                                                                 </w:t>
      </w:r>
      <w:r w:rsidRPr="00326052">
        <w:rPr>
          <w:b/>
        </w:rPr>
        <w:t>Л.П. Комарова</w:t>
      </w:r>
      <w:r w:rsidRPr="00326052">
        <w:rPr>
          <w:b/>
        </w:rPr>
        <w:tab/>
      </w:r>
    </w:p>
    <w:p w:rsidR="00326052" w:rsidRPr="00326052" w:rsidRDefault="00326052" w:rsidP="00326052"/>
    <w:p w:rsidR="00326052" w:rsidRDefault="00326052" w:rsidP="00326052"/>
    <w:p w:rsidR="00F75B4A" w:rsidRDefault="00F75B4A" w:rsidP="00F75B4A">
      <w:pPr>
        <w:rPr>
          <w:b/>
        </w:rPr>
      </w:pPr>
      <w:r>
        <w:rPr>
          <w:b/>
        </w:rPr>
        <w:t xml:space="preserve">Глава </w:t>
      </w:r>
    </w:p>
    <w:p w:rsidR="00F75B4A" w:rsidRDefault="00F75B4A" w:rsidP="00F75B4A">
      <w:pPr>
        <w:rPr>
          <w:b/>
        </w:rPr>
      </w:pPr>
      <w:r>
        <w:rPr>
          <w:b/>
        </w:rPr>
        <w:t xml:space="preserve">Базарно-Карабулакского </w:t>
      </w:r>
    </w:p>
    <w:p w:rsidR="00F75B4A" w:rsidRDefault="00F75B4A" w:rsidP="00F75B4A">
      <w:pPr>
        <w:rPr>
          <w:b/>
        </w:rPr>
      </w:pPr>
      <w:r>
        <w:rPr>
          <w:b/>
        </w:rPr>
        <w:t xml:space="preserve">муниципального района      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</w:p>
    <w:p w:rsidR="00F75B4A" w:rsidRDefault="00F75B4A" w:rsidP="00F75B4A">
      <w:pPr>
        <w:rPr>
          <w:b/>
        </w:rPr>
      </w:pPr>
    </w:p>
    <w:p w:rsidR="00F75B4A" w:rsidRPr="00326052" w:rsidRDefault="00F75B4A" w:rsidP="00326052"/>
    <w:p w:rsidR="00326052" w:rsidRPr="00326052" w:rsidRDefault="00326052" w:rsidP="00326052"/>
    <w:p w:rsidR="00326052" w:rsidRDefault="00326052" w:rsidP="00326052"/>
    <w:p w:rsidR="00F605F8" w:rsidRDefault="00F605F8" w:rsidP="00326052"/>
    <w:p w:rsidR="00F605F8" w:rsidRPr="00326052" w:rsidRDefault="00F605F8" w:rsidP="00326052"/>
    <w:p w:rsidR="00DA6172" w:rsidRPr="00DA6172" w:rsidRDefault="00326052" w:rsidP="00DA6172">
      <w:pPr>
        <w:ind w:firstLine="5670"/>
        <w:rPr>
          <w:sz w:val="20"/>
          <w:szCs w:val="20"/>
        </w:rPr>
      </w:pPr>
      <w:r w:rsidRPr="00DA6172">
        <w:rPr>
          <w:sz w:val="20"/>
          <w:szCs w:val="20"/>
        </w:rPr>
        <w:t xml:space="preserve">Приложение к решению Собрания </w:t>
      </w:r>
    </w:p>
    <w:p w:rsidR="00DA6172" w:rsidRPr="00DA6172" w:rsidRDefault="00326052" w:rsidP="00DA6172">
      <w:pPr>
        <w:ind w:firstLine="5670"/>
        <w:rPr>
          <w:sz w:val="20"/>
          <w:szCs w:val="20"/>
        </w:rPr>
      </w:pPr>
      <w:r w:rsidRPr="00DA6172">
        <w:rPr>
          <w:color w:val="000000"/>
          <w:sz w:val="20"/>
          <w:szCs w:val="20"/>
        </w:rPr>
        <w:t>Базарно-Карабулакского</w:t>
      </w:r>
      <w:r w:rsidRPr="00DA6172">
        <w:rPr>
          <w:sz w:val="20"/>
          <w:szCs w:val="20"/>
        </w:rPr>
        <w:t xml:space="preserve"> муниципального</w:t>
      </w:r>
    </w:p>
    <w:p w:rsidR="00326052" w:rsidRPr="00DA6172" w:rsidRDefault="00DA6172" w:rsidP="00DA6172">
      <w:pPr>
        <w:ind w:firstLine="5670"/>
        <w:rPr>
          <w:sz w:val="20"/>
          <w:szCs w:val="20"/>
        </w:rPr>
      </w:pPr>
      <w:r w:rsidRPr="00DA6172">
        <w:rPr>
          <w:sz w:val="20"/>
          <w:szCs w:val="20"/>
        </w:rPr>
        <w:t>р</w:t>
      </w:r>
      <w:r w:rsidR="00326052" w:rsidRPr="00DA6172">
        <w:rPr>
          <w:sz w:val="20"/>
          <w:szCs w:val="20"/>
        </w:rPr>
        <w:t>айона</w:t>
      </w:r>
      <w:r w:rsidRPr="00DA6172">
        <w:rPr>
          <w:sz w:val="20"/>
          <w:szCs w:val="20"/>
        </w:rPr>
        <w:t xml:space="preserve"> </w:t>
      </w:r>
      <w:r w:rsidR="000971B3" w:rsidRPr="00DA6172">
        <w:rPr>
          <w:sz w:val="20"/>
          <w:szCs w:val="20"/>
        </w:rPr>
        <w:t xml:space="preserve">от </w:t>
      </w:r>
      <w:r w:rsidR="00B4144C">
        <w:rPr>
          <w:sz w:val="20"/>
          <w:szCs w:val="20"/>
        </w:rPr>
        <w:t>24.12</w:t>
      </w:r>
      <w:r w:rsidR="00103639">
        <w:rPr>
          <w:sz w:val="20"/>
          <w:szCs w:val="20"/>
        </w:rPr>
        <w:t>.</w:t>
      </w:r>
      <w:r w:rsidR="000971B3" w:rsidRPr="00DA6172">
        <w:rPr>
          <w:sz w:val="20"/>
          <w:szCs w:val="20"/>
        </w:rPr>
        <w:t>20</w:t>
      </w:r>
      <w:r w:rsidRPr="00DA6172">
        <w:rPr>
          <w:sz w:val="20"/>
          <w:szCs w:val="20"/>
        </w:rPr>
        <w:t>21</w:t>
      </w:r>
      <w:r w:rsidR="000971B3" w:rsidRPr="00DA6172">
        <w:rPr>
          <w:sz w:val="20"/>
          <w:szCs w:val="20"/>
        </w:rPr>
        <w:t xml:space="preserve"> года  №  </w:t>
      </w:r>
      <w:r w:rsidR="00B4144C">
        <w:rPr>
          <w:sz w:val="20"/>
          <w:szCs w:val="20"/>
        </w:rPr>
        <w:t>229</w:t>
      </w:r>
    </w:p>
    <w:p w:rsidR="00326052" w:rsidRDefault="00326052" w:rsidP="00326052">
      <w:pPr>
        <w:jc w:val="center"/>
        <w:rPr>
          <w:b/>
        </w:rPr>
      </w:pPr>
    </w:p>
    <w:p w:rsidR="00F605F8" w:rsidRDefault="00F605F8" w:rsidP="00326052">
      <w:pPr>
        <w:jc w:val="center"/>
        <w:rPr>
          <w:b/>
        </w:rPr>
      </w:pPr>
    </w:p>
    <w:p w:rsidR="00F605F8" w:rsidRPr="00326052" w:rsidRDefault="00F605F8" w:rsidP="00326052">
      <w:pPr>
        <w:jc w:val="center"/>
        <w:rPr>
          <w:b/>
        </w:rPr>
      </w:pPr>
    </w:p>
    <w:p w:rsidR="00BF5007" w:rsidRDefault="00BF5007" w:rsidP="00326052">
      <w:pPr>
        <w:jc w:val="center"/>
        <w:rPr>
          <w:b/>
        </w:rPr>
      </w:pPr>
    </w:p>
    <w:p w:rsidR="00326052" w:rsidRPr="00326052" w:rsidRDefault="00326052" w:rsidP="00326052">
      <w:pPr>
        <w:jc w:val="center"/>
        <w:rPr>
          <w:b/>
        </w:rPr>
      </w:pPr>
      <w:r w:rsidRPr="00326052">
        <w:rPr>
          <w:b/>
        </w:rPr>
        <w:t>ПОЛОЖЕНИЕ</w:t>
      </w:r>
    </w:p>
    <w:p w:rsidR="00326052" w:rsidRPr="00326052" w:rsidRDefault="00326052" w:rsidP="003260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6052">
        <w:rPr>
          <w:b/>
        </w:rPr>
        <w:t>о денежном вознаграждении</w:t>
      </w:r>
      <w:r w:rsidR="00DA6172">
        <w:rPr>
          <w:b/>
        </w:rPr>
        <w:t xml:space="preserve"> лиц, замещающих муниципальные должности</w:t>
      </w:r>
      <w:r w:rsidRPr="00326052">
        <w:rPr>
          <w:b/>
        </w:rPr>
        <w:t xml:space="preserve"> </w:t>
      </w:r>
      <w:r w:rsidRPr="00326052">
        <w:rPr>
          <w:b/>
          <w:color w:val="000000"/>
        </w:rPr>
        <w:t>Базарно-Карабулакского</w:t>
      </w:r>
      <w:r w:rsidRPr="00326052">
        <w:rPr>
          <w:b/>
        </w:rPr>
        <w:t xml:space="preserve"> муниципального района </w:t>
      </w:r>
    </w:p>
    <w:p w:rsidR="00326052" w:rsidRPr="00326052" w:rsidRDefault="00326052" w:rsidP="00326052">
      <w:pPr>
        <w:jc w:val="center"/>
        <w:rPr>
          <w:b/>
        </w:rPr>
      </w:pPr>
    </w:p>
    <w:p w:rsidR="00DA6172" w:rsidRDefault="00DA6172" w:rsidP="00326052">
      <w:pPr>
        <w:jc w:val="center"/>
        <w:rPr>
          <w:b/>
        </w:rPr>
      </w:pPr>
    </w:p>
    <w:p w:rsidR="00DA6172" w:rsidRPr="00C97204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4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 и </w:t>
      </w:r>
      <w:proofErr w:type="gramStart"/>
      <w:r w:rsidRPr="00C97204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C9720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свои полномочия на постоянной основе.</w:t>
      </w:r>
    </w:p>
    <w:p w:rsidR="00DA6172" w:rsidRPr="00C97204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4"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свои полномочия на постоянной основе, производится в виде денежного вознаграждения. Денежное вознаграждение выплачивается ежемесячно за счет средств бюджета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действующим законодательством.</w:t>
      </w:r>
    </w:p>
    <w:p w:rsidR="00DA6172" w:rsidRPr="00C97204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C97204">
        <w:rPr>
          <w:rFonts w:ascii="Times New Roman" w:hAnsi="Times New Roman" w:cs="Times New Roman"/>
          <w:sz w:val="24"/>
          <w:szCs w:val="24"/>
        </w:rPr>
        <w:t xml:space="preserve">3. Денежное вознаграждение Главе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устанавливается в размере </w:t>
      </w:r>
      <w:r w:rsidR="000735FF" w:rsidRPr="00C97204">
        <w:rPr>
          <w:rFonts w:ascii="Times New Roman" w:hAnsi="Times New Roman" w:cs="Times New Roman"/>
          <w:sz w:val="24"/>
          <w:szCs w:val="24"/>
        </w:rPr>
        <w:t>95312</w:t>
      </w:r>
      <w:r w:rsidRPr="00C972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A6172" w:rsidRPr="00C97204" w:rsidRDefault="00BF5007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. Размер денежного вознаграждения Председателя Контрольно-счетной </w:t>
      </w:r>
      <w:r w:rsidR="000735FF" w:rsidRPr="00C9720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устанавливается в размере </w:t>
      </w:r>
      <w:r w:rsidR="000735FF" w:rsidRPr="00C97204">
        <w:rPr>
          <w:rFonts w:ascii="Times New Roman" w:hAnsi="Times New Roman" w:cs="Times New Roman"/>
          <w:sz w:val="24"/>
          <w:szCs w:val="24"/>
        </w:rPr>
        <w:t>50000 рублей</w:t>
      </w:r>
      <w:r w:rsidR="00DA6172" w:rsidRPr="00C97204">
        <w:rPr>
          <w:rFonts w:ascii="Times New Roman" w:hAnsi="Times New Roman" w:cs="Times New Roman"/>
          <w:sz w:val="24"/>
          <w:szCs w:val="24"/>
        </w:rPr>
        <w:t>.</w:t>
      </w:r>
    </w:p>
    <w:p w:rsidR="00DA6172" w:rsidRPr="00C97204" w:rsidRDefault="00BF5007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. Лицам, замещающим муниципальные должности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осуществляющим свои полномочия на постоянной основе, один раз в календарном году выплачивается материальная помощь в размере </w:t>
      </w:r>
      <w:r w:rsidR="00B31A27" w:rsidRPr="00C97204">
        <w:rPr>
          <w:rFonts w:ascii="Times New Roman" w:hAnsi="Times New Roman" w:cs="Times New Roman"/>
          <w:sz w:val="24"/>
          <w:szCs w:val="24"/>
        </w:rPr>
        <w:t>одного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B31A27" w:rsidRPr="00C97204">
        <w:rPr>
          <w:rFonts w:ascii="Times New Roman" w:hAnsi="Times New Roman" w:cs="Times New Roman"/>
          <w:sz w:val="24"/>
          <w:szCs w:val="24"/>
        </w:rPr>
        <w:t>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B31A27" w:rsidRPr="00C97204">
        <w:rPr>
          <w:rFonts w:ascii="Times New Roman" w:hAnsi="Times New Roman" w:cs="Times New Roman"/>
          <w:sz w:val="24"/>
          <w:szCs w:val="24"/>
        </w:rPr>
        <w:t>я</w:t>
      </w:r>
      <w:r w:rsidR="00DA6172" w:rsidRPr="00C97204">
        <w:rPr>
          <w:rFonts w:ascii="Times New Roman" w:hAnsi="Times New Roman" w:cs="Times New Roman"/>
          <w:sz w:val="24"/>
          <w:szCs w:val="24"/>
        </w:rPr>
        <w:t>.</w:t>
      </w:r>
    </w:p>
    <w:p w:rsidR="00DA6172" w:rsidRPr="00C97204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4">
        <w:rPr>
          <w:rFonts w:ascii="Times New Roman" w:hAnsi="Times New Roman" w:cs="Times New Roman"/>
          <w:sz w:val="24"/>
          <w:szCs w:val="24"/>
        </w:rPr>
        <w:t>Материальная помощь лицу, замещающему муниципальную должность, в год назначения на соответствующую должность начисляется в размере пропорционально периоду осуществления полномочий в указанном году, исчисляемому в календарных месяцах, начиная с месяца начала осуществления полномочий по декабрь (включительно) текущего календарного года.</w:t>
      </w:r>
    </w:p>
    <w:p w:rsidR="00DA6172" w:rsidRPr="00C97204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4">
        <w:rPr>
          <w:rFonts w:ascii="Times New Roman" w:hAnsi="Times New Roman" w:cs="Times New Roman"/>
          <w:sz w:val="24"/>
          <w:szCs w:val="24"/>
        </w:rPr>
        <w:t>Если замещающее муниципальную должность лицо исполняло свои полномочия менее 10 рабочих дней в календарном месяце, в котором оно было назначено на соответствующую должность, данный месяц не берется в расчет при исчислении времени работы для начисления и выплаты материальной помощи.</w:t>
      </w:r>
    </w:p>
    <w:p w:rsidR="00DA6172" w:rsidRPr="00BF5007" w:rsidRDefault="00DA6172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04">
        <w:rPr>
          <w:rFonts w:ascii="Times New Roman" w:hAnsi="Times New Roman" w:cs="Times New Roman"/>
          <w:sz w:val="24"/>
          <w:szCs w:val="24"/>
        </w:rPr>
        <w:t xml:space="preserve">Материальная помощь лицу, замещающему муниципальную должность, в год предполагаемого окончания его полномочий выплачивается в полном размере, установленном </w:t>
      </w:r>
      <w:hyperlink w:anchor="P22" w:history="1">
        <w:r w:rsidRPr="00BF5007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BF5007">
        <w:rPr>
          <w:rFonts w:ascii="Times New Roman" w:hAnsi="Times New Roman" w:cs="Times New Roman"/>
          <w:sz w:val="24"/>
          <w:szCs w:val="24"/>
        </w:rPr>
        <w:t xml:space="preserve"> настоящего пункта, независимо от периода фактического осуществления им полномочий в указанном году.</w:t>
      </w:r>
    </w:p>
    <w:p w:rsidR="00DA6172" w:rsidRPr="00C97204" w:rsidRDefault="00B27BB7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="00DA6172" w:rsidRPr="00BF5007">
        <w:rPr>
          <w:rFonts w:ascii="Times New Roman" w:hAnsi="Times New Roman" w:cs="Times New Roman"/>
          <w:sz w:val="24"/>
          <w:szCs w:val="24"/>
        </w:rPr>
        <w:t xml:space="preserve">. Лицу, замещающему должность Главы </w:t>
      </w:r>
      <w:r w:rsidR="00C97204" w:rsidRPr="00BF5007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DA6172" w:rsidRPr="00BF5007">
        <w:rPr>
          <w:rFonts w:ascii="Times New Roman" w:hAnsi="Times New Roman" w:cs="Times New Roman"/>
          <w:sz w:val="24"/>
          <w:szCs w:val="24"/>
        </w:rPr>
        <w:t xml:space="preserve"> муниципального района, при наличии оформленного в установленном порядке допуска к государственной тайне, за работу со сведениями, имеющими степень секретности "совершенно секретно", выплачивается ежемесячная процентная надбавка в размере </w:t>
      </w:r>
      <w:r w:rsidR="00936A61" w:rsidRPr="00BF5007">
        <w:rPr>
          <w:rFonts w:ascii="Times New Roman" w:hAnsi="Times New Roman" w:cs="Times New Roman"/>
          <w:sz w:val="24"/>
          <w:szCs w:val="24"/>
        </w:rPr>
        <w:t>45</w:t>
      </w:r>
      <w:r w:rsidR="00DA6172" w:rsidRPr="00BF5007">
        <w:rPr>
          <w:rFonts w:ascii="Times New Roman" w:hAnsi="Times New Roman" w:cs="Times New Roman"/>
          <w:sz w:val="24"/>
          <w:szCs w:val="24"/>
        </w:rPr>
        <w:t xml:space="preserve"> процентов денежного вознаграждения, установленного </w:t>
      </w:r>
      <w:hyperlink w:anchor="P16" w:history="1">
        <w:r w:rsidR="00DA6172" w:rsidRPr="00BF500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A6172" w:rsidRPr="00C97204" w:rsidRDefault="00B27BB7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. Решением представительного органа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 денежное вознаграждение лиц, замещающих муниципальные должности, может увеличиваться (индексироваться) с учетом уровня инфляции (потребительских цен).</w:t>
      </w: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5F8" w:rsidRDefault="00F605F8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72" w:rsidRPr="00C97204" w:rsidRDefault="00B27BB7" w:rsidP="007B4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муниципальные должности </w:t>
      </w:r>
      <w:r w:rsidR="00C97204" w:rsidRPr="00C97204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свои полномочия на постоянной основе, предусматриваются средства из расчета </w:t>
      </w:r>
      <w:r w:rsidR="00C97204" w:rsidRPr="00C97204">
        <w:rPr>
          <w:rFonts w:ascii="Times New Roman" w:hAnsi="Times New Roman" w:cs="Times New Roman"/>
          <w:sz w:val="24"/>
          <w:szCs w:val="24"/>
        </w:rPr>
        <w:t>тринад</w:t>
      </w:r>
      <w:r w:rsidR="00DA6172" w:rsidRPr="00C97204">
        <w:rPr>
          <w:rFonts w:ascii="Times New Roman" w:hAnsi="Times New Roman" w:cs="Times New Roman"/>
          <w:sz w:val="24"/>
          <w:szCs w:val="24"/>
        </w:rPr>
        <w:t xml:space="preserve">цати месячных денежных вознаграждений с учетом ежемесячной надбавки, предусмотренной </w:t>
      </w:r>
      <w:r w:rsidR="00BF5007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5007">
        <w:rPr>
          <w:rFonts w:ascii="Times New Roman" w:hAnsi="Times New Roman" w:cs="Times New Roman"/>
          <w:sz w:val="24"/>
          <w:szCs w:val="24"/>
        </w:rPr>
        <w:t xml:space="preserve"> </w:t>
      </w:r>
      <w:r w:rsidR="00DA6172" w:rsidRPr="00C97204">
        <w:rPr>
          <w:rFonts w:ascii="Times New Roman" w:hAnsi="Times New Roman" w:cs="Times New Roman"/>
          <w:sz w:val="24"/>
          <w:szCs w:val="24"/>
        </w:rPr>
        <w:t>настоящего Положения (при наличии оформленного в установленном порядке допуска к государственной тайне соответствующей степени секретности).</w:t>
      </w:r>
    </w:p>
    <w:p w:rsidR="00DA6172" w:rsidRDefault="00DA6172" w:rsidP="00326052">
      <w:pPr>
        <w:jc w:val="center"/>
        <w:rPr>
          <w:b/>
        </w:rPr>
      </w:pPr>
    </w:p>
    <w:p w:rsidR="000971B3" w:rsidRDefault="000971B3" w:rsidP="00326052">
      <w:pPr>
        <w:pStyle w:val="a8"/>
        <w:ind w:right="-285"/>
        <w:jc w:val="both"/>
        <w:rPr>
          <w:b/>
          <w:bCs/>
        </w:rPr>
      </w:pPr>
    </w:p>
    <w:p w:rsidR="000971B3" w:rsidRDefault="000971B3" w:rsidP="00326052">
      <w:pPr>
        <w:pStyle w:val="a8"/>
        <w:ind w:right="-285"/>
        <w:jc w:val="both"/>
        <w:rPr>
          <w:b/>
          <w:bCs/>
        </w:rPr>
      </w:pPr>
    </w:p>
    <w:p w:rsidR="006438D4" w:rsidRPr="00326052" w:rsidRDefault="00326052" w:rsidP="00326052">
      <w:pPr>
        <w:pStyle w:val="a8"/>
        <w:ind w:right="-285"/>
        <w:jc w:val="both"/>
        <w:rPr>
          <w:b/>
          <w:bCs/>
        </w:rPr>
      </w:pPr>
      <w:r>
        <w:rPr>
          <w:b/>
          <w:bCs/>
        </w:rPr>
        <w:t xml:space="preserve">Секретарь Собрания района                                                                     </w:t>
      </w:r>
      <w:r w:rsidR="00BF5007">
        <w:rPr>
          <w:b/>
          <w:bCs/>
        </w:rPr>
        <w:t xml:space="preserve">      </w:t>
      </w:r>
      <w:r>
        <w:rPr>
          <w:b/>
          <w:bCs/>
        </w:rPr>
        <w:t>Н.А. Крупнова</w:t>
      </w:r>
    </w:p>
    <w:sectPr w:rsidR="006438D4" w:rsidRPr="00326052" w:rsidSect="00D70F33">
      <w:footnotePr>
        <w:pos w:val="beneathText"/>
      </w:footnotePr>
      <w:pgSz w:w="11905" w:h="16837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3B"/>
    <w:rsid w:val="00065360"/>
    <w:rsid w:val="000735FF"/>
    <w:rsid w:val="000971B3"/>
    <w:rsid w:val="000B74D5"/>
    <w:rsid w:val="000F7BAD"/>
    <w:rsid w:val="00103639"/>
    <w:rsid w:val="001065EE"/>
    <w:rsid w:val="0011416E"/>
    <w:rsid w:val="00255166"/>
    <w:rsid w:val="00326052"/>
    <w:rsid w:val="0035306A"/>
    <w:rsid w:val="00362DE8"/>
    <w:rsid w:val="003859D3"/>
    <w:rsid w:val="00401A27"/>
    <w:rsid w:val="004635DA"/>
    <w:rsid w:val="005F3F04"/>
    <w:rsid w:val="006438D4"/>
    <w:rsid w:val="00665CDA"/>
    <w:rsid w:val="006862E3"/>
    <w:rsid w:val="006A7859"/>
    <w:rsid w:val="007A5AA2"/>
    <w:rsid w:val="007B47CD"/>
    <w:rsid w:val="007F53EF"/>
    <w:rsid w:val="008028D9"/>
    <w:rsid w:val="00920707"/>
    <w:rsid w:val="00936A61"/>
    <w:rsid w:val="00A15040"/>
    <w:rsid w:val="00A35643"/>
    <w:rsid w:val="00A8113B"/>
    <w:rsid w:val="00B27BB7"/>
    <w:rsid w:val="00B31A27"/>
    <w:rsid w:val="00B4144C"/>
    <w:rsid w:val="00BF0D6D"/>
    <w:rsid w:val="00BF5007"/>
    <w:rsid w:val="00C97204"/>
    <w:rsid w:val="00CE73E5"/>
    <w:rsid w:val="00D70F33"/>
    <w:rsid w:val="00DA6172"/>
    <w:rsid w:val="00E84608"/>
    <w:rsid w:val="00EF699E"/>
    <w:rsid w:val="00F15854"/>
    <w:rsid w:val="00F47DEB"/>
    <w:rsid w:val="00F605F8"/>
    <w:rsid w:val="00F7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0F33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0F33"/>
    <w:pPr>
      <w:keepNext/>
      <w:tabs>
        <w:tab w:val="num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0F33"/>
  </w:style>
  <w:style w:type="character" w:customStyle="1" w:styleId="WW-Absatz-Standardschriftart">
    <w:name w:val="WW-Absatz-Standardschriftart"/>
    <w:rsid w:val="00D70F33"/>
  </w:style>
  <w:style w:type="character" w:customStyle="1" w:styleId="WW-Absatz-Standardschriftart1">
    <w:name w:val="WW-Absatz-Standardschriftart1"/>
    <w:rsid w:val="00D70F33"/>
  </w:style>
  <w:style w:type="character" w:customStyle="1" w:styleId="WW-Absatz-Standardschriftart11">
    <w:name w:val="WW-Absatz-Standardschriftart11"/>
    <w:rsid w:val="00D70F33"/>
  </w:style>
  <w:style w:type="character" w:customStyle="1" w:styleId="WW-Absatz-Standardschriftart111">
    <w:name w:val="WW-Absatz-Standardschriftart111"/>
    <w:rsid w:val="00D70F33"/>
  </w:style>
  <w:style w:type="character" w:customStyle="1" w:styleId="WW-Absatz-Standardschriftart1111">
    <w:name w:val="WW-Absatz-Standardschriftart1111"/>
    <w:rsid w:val="00D70F33"/>
  </w:style>
  <w:style w:type="character" w:customStyle="1" w:styleId="WW-Absatz-Standardschriftart11111">
    <w:name w:val="WW-Absatz-Standardschriftart11111"/>
    <w:rsid w:val="00D70F33"/>
  </w:style>
  <w:style w:type="character" w:customStyle="1" w:styleId="WW-Absatz-Standardschriftart111111">
    <w:name w:val="WW-Absatz-Standardschriftart111111"/>
    <w:rsid w:val="00D70F33"/>
  </w:style>
  <w:style w:type="character" w:customStyle="1" w:styleId="WW-Absatz-Standardschriftart1111111">
    <w:name w:val="WW-Absatz-Standardschriftart1111111"/>
    <w:rsid w:val="00D70F33"/>
  </w:style>
  <w:style w:type="character" w:customStyle="1" w:styleId="WW8Num1z0">
    <w:name w:val="WW8Num1z0"/>
    <w:rsid w:val="00D70F3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70F33"/>
    <w:rPr>
      <w:rFonts w:ascii="Courier New" w:hAnsi="Courier New"/>
    </w:rPr>
  </w:style>
  <w:style w:type="character" w:customStyle="1" w:styleId="WW8Num1z2">
    <w:name w:val="WW8Num1z2"/>
    <w:rsid w:val="00D70F33"/>
    <w:rPr>
      <w:rFonts w:ascii="Wingdings" w:hAnsi="Wingdings"/>
    </w:rPr>
  </w:style>
  <w:style w:type="character" w:customStyle="1" w:styleId="WW8Num1z3">
    <w:name w:val="WW8Num1z3"/>
    <w:rsid w:val="00D70F33"/>
    <w:rPr>
      <w:rFonts w:ascii="Symbol" w:hAnsi="Symbol"/>
    </w:rPr>
  </w:style>
  <w:style w:type="character" w:customStyle="1" w:styleId="10">
    <w:name w:val="Основной шрифт абзаца1"/>
    <w:rsid w:val="00D70F33"/>
  </w:style>
  <w:style w:type="paragraph" w:customStyle="1" w:styleId="a3">
    <w:name w:val="Заголовок"/>
    <w:basedOn w:val="a"/>
    <w:next w:val="a4"/>
    <w:rsid w:val="00D70F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70F33"/>
    <w:pPr>
      <w:spacing w:after="120"/>
    </w:pPr>
  </w:style>
  <w:style w:type="paragraph" w:styleId="a5">
    <w:name w:val="List"/>
    <w:basedOn w:val="a4"/>
    <w:rsid w:val="00D70F33"/>
    <w:rPr>
      <w:rFonts w:cs="Tahoma"/>
    </w:rPr>
  </w:style>
  <w:style w:type="paragraph" w:customStyle="1" w:styleId="11">
    <w:name w:val="Название1"/>
    <w:basedOn w:val="a"/>
    <w:rsid w:val="00D70F3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70F33"/>
    <w:pPr>
      <w:suppressLineNumbers/>
    </w:pPr>
    <w:rPr>
      <w:rFonts w:cs="Tahoma"/>
    </w:rPr>
  </w:style>
  <w:style w:type="paragraph" w:customStyle="1" w:styleId="FR1">
    <w:name w:val="FR1"/>
    <w:rsid w:val="00D70F33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D70F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D70F33"/>
  </w:style>
  <w:style w:type="character" w:styleId="a7">
    <w:name w:val="Hyperlink"/>
    <w:basedOn w:val="a0"/>
    <w:rsid w:val="00326052"/>
    <w:rPr>
      <w:color w:val="0000FF"/>
      <w:u w:val="single"/>
    </w:rPr>
  </w:style>
  <w:style w:type="paragraph" w:styleId="a8">
    <w:name w:val="No Spacing"/>
    <w:uiPriority w:val="1"/>
    <w:qFormat/>
    <w:rsid w:val="00326052"/>
    <w:rPr>
      <w:sz w:val="24"/>
      <w:szCs w:val="24"/>
    </w:rPr>
  </w:style>
  <w:style w:type="paragraph" w:customStyle="1" w:styleId="ConsPlusNormal">
    <w:name w:val="ConsPlusNormal"/>
    <w:rsid w:val="00DA617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A83DC34A3C57BAFACE85A47595B4DF74317AB08710E7403383930765A6F9B69D9EF24D39D208803E0EE7y1g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83DC34A3C57BAFACE9BA963F9E9D7743323BF801CB71F6E85C458y3g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MoBIL GROUP</Company>
  <LinksUpToDate>false</LinksUpToDate>
  <CharactersWithSpaces>5050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consultantplus://offline/ref=F8A83DC34A3C57BAFACE85A47595B4DF74317AB08710E7403383930765A6F9B69D9EF24D39D208803E0EE7y1gDE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consultantplus://offline/ref=F8A83DC34A3C57BAFACE9BA963F9E9D7743323BF801CB71F6E85C458y3g5E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11</cp:revision>
  <cp:lastPrinted>2021-12-27T05:48:00Z</cp:lastPrinted>
  <dcterms:created xsi:type="dcterms:W3CDTF">2021-12-01T12:47:00Z</dcterms:created>
  <dcterms:modified xsi:type="dcterms:W3CDTF">2021-12-27T05:48:00Z</dcterms:modified>
</cp:coreProperties>
</file>