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5E" w:rsidRPr="00776318" w:rsidRDefault="00776318" w:rsidP="00776318">
      <w:pPr>
        <w:jc w:val="both"/>
        <w:rPr>
          <w:rFonts w:ascii="PT Astra Serif" w:hAnsi="PT Astra Serif"/>
          <w:sz w:val="28"/>
          <w:szCs w:val="28"/>
        </w:rPr>
      </w:pPr>
    </w:p>
    <w:p w:rsidR="00776318" w:rsidRDefault="00776318" w:rsidP="00776318">
      <w:pPr>
        <w:spacing w:line="261" w:lineRule="exact"/>
        <w:ind w:left="426" w:firstLine="708"/>
        <w:jc w:val="both"/>
        <w:rPr>
          <w:rFonts w:ascii="PT Astra Serif" w:hAnsi="PT Astra Serif"/>
          <w:w w:val="105"/>
          <w:sz w:val="28"/>
          <w:szCs w:val="28"/>
        </w:rPr>
      </w:pPr>
    </w:p>
    <w:p w:rsidR="00776318" w:rsidRDefault="00776318" w:rsidP="00776318">
      <w:pPr>
        <w:spacing w:line="261" w:lineRule="exact"/>
        <w:ind w:left="426" w:firstLine="708"/>
        <w:jc w:val="both"/>
        <w:rPr>
          <w:rFonts w:ascii="PT Astra Serif" w:hAnsi="PT Astra Serif"/>
          <w:w w:val="105"/>
          <w:sz w:val="28"/>
          <w:szCs w:val="28"/>
        </w:rPr>
      </w:pPr>
    </w:p>
    <w:p w:rsidR="00776318" w:rsidRDefault="00776318" w:rsidP="00776318">
      <w:pPr>
        <w:spacing w:line="261" w:lineRule="exact"/>
        <w:ind w:left="426" w:firstLine="708"/>
        <w:jc w:val="both"/>
        <w:rPr>
          <w:rFonts w:ascii="PT Astra Serif" w:hAnsi="PT Astra Serif"/>
          <w:w w:val="105"/>
          <w:sz w:val="28"/>
          <w:szCs w:val="28"/>
        </w:rPr>
      </w:pPr>
    </w:p>
    <w:p w:rsidR="00776318" w:rsidRDefault="00776318" w:rsidP="00776318">
      <w:pPr>
        <w:spacing w:line="261" w:lineRule="exact"/>
        <w:ind w:left="426" w:firstLine="708"/>
        <w:jc w:val="both"/>
        <w:rPr>
          <w:rFonts w:ascii="PT Astra Serif" w:hAnsi="PT Astra Serif"/>
          <w:w w:val="105"/>
          <w:sz w:val="28"/>
          <w:szCs w:val="28"/>
        </w:rPr>
      </w:pPr>
    </w:p>
    <w:p w:rsidR="00776318" w:rsidRDefault="00776318" w:rsidP="00776318">
      <w:pPr>
        <w:spacing w:line="261" w:lineRule="exact"/>
        <w:ind w:left="426" w:firstLine="708"/>
        <w:jc w:val="both"/>
        <w:rPr>
          <w:rFonts w:ascii="PT Astra Serif" w:hAnsi="PT Astra Serif"/>
          <w:w w:val="105"/>
          <w:sz w:val="28"/>
          <w:szCs w:val="28"/>
        </w:rPr>
      </w:pPr>
    </w:p>
    <w:p w:rsidR="00776318" w:rsidRDefault="00776318" w:rsidP="00776318">
      <w:pPr>
        <w:spacing w:line="261" w:lineRule="exact"/>
        <w:ind w:left="426" w:firstLine="708"/>
        <w:jc w:val="both"/>
        <w:rPr>
          <w:rFonts w:ascii="PT Astra Serif" w:hAnsi="PT Astra Serif"/>
          <w:w w:val="105"/>
          <w:sz w:val="28"/>
          <w:szCs w:val="28"/>
        </w:rPr>
      </w:pPr>
    </w:p>
    <w:p w:rsidR="0036688A" w:rsidRPr="00776318" w:rsidRDefault="0036688A" w:rsidP="00776318">
      <w:pPr>
        <w:spacing w:line="261" w:lineRule="exact"/>
        <w:ind w:left="426" w:firstLine="708"/>
        <w:jc w:val="both"/>
        <w:rPr>
          <w:rFonts w:ascii="PT Astra Serif" w:hAnsi="PT Astra Serif"/>
          <w:w w:val="105"/>
          <w:sz w:val="28"/>
          <w:szCs w:val="28"/>
        </w:rPr>
      </w:pPr>
      <w:r w:rsidRPr="00776318">
        <w:rPr>
          <w:rFonts w:ascii="PT Astra Serif" w:hAnsi="PT Astra Serif"/>
          <w:w w:val="105"/>
          <w:sz w:val="28"/>
          <w:szCs w:val="28"/>
        </w:rPr>
        <w:t>Принимая во внимание нормы Федерального закона от 27.07.2</w:t>
      </w:r>
      <w:r w:rsidR="00776318">
        <w:rPr>
          <w:rFonts w:ascii="PT Astra Serif" w:hAnsi="PT Astra Serif"/>
          <w:w w:val="105"/>
          <w:sz w:val="28"/>
          <w:szCs w:val="28"/>
        </w:rPr>
        <w:t>00</w:t>
      </w:r>
      <w:r w:rsidRPr="00776318">
        <w:rPr>
          <w:rFonts w:ascii="PT Astra Serif" w:hAnsi="PT Astra Serif"/>
          <w:w w:val="105"/>
          <w:sz w:val="28"/>
          <w:szCs w:val="28"/>
        </w:rPr>
        <w:t xml:space="preserve">6 №152-ФЗ «О персональных данных», а также отсутствия в Администрации письменного согласия всех правообладателей земельных участков о предоставлении третьим лица персональных данных, прошу Вас оповестить </w:t>
      </w:r>
      <w:proofErr w:type="spellStart"/>
      <w:proofErr w:type="gramStart"/>
      <w:r w:rsidRPr="00776318">
        <w:rPr>
          <w:rFonts w:ascii="PT Astra Serif" w:hAnsi="PT Astra Serif"/>
          <w:w w:val="105"/>
          <w:sz w:val="28"/>
          <w:szCs w:val="28"/>
        </w:rPr>
        <w:t>npa</w:t>
      </w:r>
      <w:proofErr w:type="gramEnd"/>
      <w:r w:rsidRPr="00776318">
        <w:rPr>
          <w:rFonts w:ascii="PT Astra Serif" w:hAnsi="PT Astra Serif"/>
          <w:w w:val="105"/>
          <w:sz w:val="28"/>
          <w:szCs w:val="28"/>
        </w:rPr>
        <w:t>вообладателй</w:t>
      </w:r>
      <w:proofErr w:type="spellEnd"/>
      <w:r w:rsidRPr="00776318">
        <w:rPr>
          <w:rFonts w:ascii="PT Astra Serif" w:hAnsi="PT Astra Serif"/>
          <w:w w:val="105"/>
          <w:sz w:val="28"/>
          <w:szCs w:val="28"/>
        </w:rPr>
        <w:t xml:space="preserve"> земельных участков, пересекаемых полосой строительства объекта федерального значения, «Проект Юг 3». 3 этап, строительство MHПП</w:t>
      </w:r>
      <w:r w:rsidR="00776318" w:rsidRPr="00776318">
        <w:rPr>
          <w:rFonts w:ascii="PT Astra Serif" w:hAnsi="PT Astra Serif"/>
          <w:w w:val="105"/>
          <w:sz w:val="28"/>
          <w:szCs w:val="28"/>
        </w:rPr>
        <w:t xml:space="preserve"> </w:t>
      </w:r>
      <w:r w:rsidRPr="00776318">
        <w:rPr>
          <w:rFonts w:ascii="PT Astra Serif" w:hAnsi="PT Astra Serif"/>
          <w:w w:val="105"/>
          <w:sz w:val="28"/>
          <w:szCs w:val="28"/>
        </w:rPr>
        <w:t xml:space="preserve">«Самара-Волгоград», в Базарно-Карабулакском районе Саратовской области согласно прилагаемому перечню, о запланированном с 21.10.2024 </w:t>
      </w:r>
      <w:proofErr w:type="gramStart"/>
      <w:r w:rsidRPr="00776318">
        <w:rPr>
          <w:rFonts w:ascii="PT Astra Serif" w:hAnsi="PT Astra Serif"/>
          <w:w w:val="105"/>
          <w:sz w:val="28"/>
          <w:szCs w:val="28"/>
        </w:rPr>
        <w:t>проведении</w:t>
      </w:r>
      <w:proofErr w:type="gramEnd"/>
      <w:r w:rsidRPr="00776318">
        <w:rPr>
          <w:rFonts w:ascii="PT Astra Serif" w:hAnsi="PT Astra Serif"/>
          <w:w w:val="105"/>
          <w:sz w:val="28"/>
          <w:szCs w:val="28"/>
        </w:rPr>
        <w:t xml:space="preserve"> этапа инженерных  изысканий.</w:t>
      </w:r>
    </w:p>
    <w:p w:rsidR="0036688A" w:rsidRPr="00776318" w:rsidRDefault="0036688A" w:rsidP="00776318">
      <w:pPr>
        <w:spacing w:line="261" w:lineRule="exact"/>
        <w:ind w:left="426" w:firstLine="708"/>
        <w:jc w:val="both"/>
        <w:rPr>
          <w:rFonts w:ascii="PT Astra Serif" w:hAnsi="PT Astra Serif"/>
          <w:sz w:val="28"/>
          <w:szCs w:val="28"/>
        </w:rPr>
      </w:pPr>
      <w:r w:rsidRPr="00776318">
        <w:rPr>
          <w:rFonts w:ascii="PT Astra Serif" w:hAnsi="PT Astra Serif"/>
          <w:w w:val="105"/>
          <w:sz w:val="28"/>
          <w:szCs w:val="28"/>
        </w:rPr>
        <w:t>Учитывая исключительную значимость проектируемого объекта, который включен</w:t>
      </w:r>
      <w:r w:rsidRPr="00776318">
        <w:rPr>
          <w:rFonts w:ascii="PT Astra Serif" w:hAnsi="PT Astra Serif"/>
          <w:spacing w:val="-10"/>
          <w:w w:val="105"/>
          <w:sz w:val="28"/>
          <w:szCs w:val="28"/>
        </w:rPr>
        <w:t xml:space="preserve"> в</w:t>
      </w:r>
      <w:r w:rsidRPr="00776318">
        <w:rPr>
          <w:rFonts w:ascii="PT Astra Serif" w:hAnsi="PT Astra Serif"/>
          <w:sz w:val="28"/>
          <w:szCs w:val="28"/>
        </w:rPr>
        <w:t xml:space="preserve">  </w:t>
      </w:r>
      <w:r w:rsidRPr="00776318">
        <w:rPr>
          <w:rFonts w:ascii="PT Astra Serif" w:hAnsi="PT Astra Serif"/>
          <w:w w:val="105"/>
          <w:sz w:val="28"/>
          <w:szCs w:val="28"/>
        </w:rPr>
        <w:t xml:space="preserve">Схему территориального планирования Российской Федерации в области федерального транспорта, утвержденную распоряжением Правительства Российской Федерации, </w:t>
      </w:r>
      <w:r w:rsidRPr="00776318">
        <w:rPr>
          <w:rFonts w:ascii="PT Astra Serif" w:hAnsi="PT Astra Serif"/>
          <w:w w:val="105"/>
          <w:sz w:val="28"/>
          <w:szCs w:val="28"/>
          <w:u w:val="single" w:color="000000"/>
        </w:rPr>
        <w:t xml:space="preserve">с целью </w:t>
      </w:r>
      <w:r w:rsidRPr="00776318">
        <w:rPr>
          <w:rFonts w:ascii="PT Astra Serif" w:hAnsi="PT Astra Serif"/>
          <w:w w:val="105"/>
          <w:sz w:val="28"/>
          <w:szCs w:val="28"/>
          <w:u w:val="single" w:color="776B6B"/>
        </w:rPr>
        <w:t xml:space="preserve">получения разрешений на проведение инженерных изысканий, а также урегулирования </w:t>
      </w:r>
      <w:r w:rsidRPr="00776318">
        <w:rPr>
          <w:rFonts w:ascii="PT Astra Serif" w:hAnsi="PT Astra Serif"/>
          <w:w w:val="105"/>
          <w:sz w:val="28"/>
          <w:szCs w:val="28"/>
          <w:u w:val="single" w:color="6B747C"/>
        </w:rPr>
        <w:t xml:space="preserve">возникших </w:t>
      </w:r>
      <w:proofErr w:type="spellStart"/>
      <w:r w:rsidRPr="00776318">
        <w:rPr>
          <w:rFonts w:ascii="PT Astra Serif" w:hAnsi="PT Astra Serif"/>
          <w:w w:val="105"/>
          <w:sz w:val="28"/>
          <w:szCs w:val="28"/>
          <w:u w:val="single" w:color="6B747C"/>
        </w:rPr>
        <w:t>воп</w:t>
      </w:r>
      <w:proofErr w:type="gramStart"/>
      <w:r w:rsidRPr="00776318">
        <w:rPr>
          <w:rFonts w:ascii="PT Astra Serif" w:hAnsi="PT Astra Serif"/>
          <w:w w:val="105"/>
          <w:sz w:val="28"/>
          <w:szCs w:val="28"/>
          <w:u w:val="single" w:color="6B747C"/>
        </w:rPr>
        <w:t>poco</w:t>
      </w:r>
      <w:proofErr w:type="gramEnd"/>
      <w:r w:rsidRPr="00776318">
        <w:rPr>
          <w:rFonts w:ascii="PT Astra Serif" w:hAnsi="PT Astra Serif"/>
          <w:w w:val="105"/>
          <w:sz w:val="28"/>
          <w:szCs w:val="28"/>
          <w:u w:val="single" w:color="6B747C"/>
        </w:rPr>
        <w:t>в</w:t>
      </w:r>
      <w:proofErr w:type="spellEnd"/>
      <w:r w:rsidRPr="00776318">
        <w:rPr>
          <w:rFonts w:ascii="PT Astra Serif" w:hAnsi="PT Astra Serif"/>
          <w:w w:val="105"/>
          <w:sz w:val="28"/>
          <w:szCs w:val="28"/>
          <w:u w:val="single" w:color="6B747C"/>
        </w:rPr>
        <w:t xml:space="preserve"> </w:t>
      </w:r>
      <w:r w:rsidRPr="00776318">
        <w:rPr>
          <w:rFonts w:ascii="PT Astra Serif" w:hAnsi="PT Astra Serif"/>
          <w:w w:val="105"/>
          <w:sz w:val="28"/>
          <w:szCs w:val="28"/>
        </w:rPr>
        <w:t>по компенсации убытков и упущенной выгоды сельскохозяйственного производства, пр</w:t>
      </w:r>
      <w:r w:rsidRPr="00776318">
        <w:rPr>
          <w:rFonts w:ascii="PT Astra Serif" w:hAnsi="PT Astra Serif"/>
          <w:w w:val="105"/>
          <w:sz w:val="28"/>
          <w:szCs w:val="28"/>
          <w:u w:val="single" w:color="837077"/>
        </w:rPr>
        <w:t xml:space="preserve">ошу сообщить, правообладателям земельных участков контакты </w:t>
      </w:r>
      <w:r w:rsidRPr="00776318">
        <w:rPr>
          <w:rFonts w:ascii="PT Astra Serif" w:hAnsi="PT Astra Serif"/>
          <w:spacing w:val="-2"/>
          <w:w w:val="105"/>
          <w:sz w:val="28"/>
          <w:szCs w:val="28"/>
          <w:u w:val="thick" w:color="606074"/>
        </w:rPr>
        <w:t>ответственных сотрудников Саратовского PHУ</w:t>
      </w:r>
      <w:r w:rsidRPr="00776318">
        <w:rPr>
          <w:rFonts w:ascii="PT Astra Serif" w:hAnsi="PT Astra Serif"/>
          <w:spacing w:val="-2"/>
          <w:w w:val="105"/>
          <w:sz w:val="28"/>
          <w:szCs w:val="28"/>
        </w:rPr>
        <w:t>:</w:t>
      </w:r>
    </w:p>
    <w:p w:rsidR="0036688A" w:rsidRPr="00776318" w:rsidRDefault="0036688A" w:rsidP="00776318">
      <w:pPr>
        <w:pStyle w:val="a6"/>
        <w:numPr>
          <w:ilvl w:val="0"/>
          <w:numId w:val="1"/>
        </w:numPr>
        <w:tabs>
          <w:tab w:val="left" w:pos="1811"/>
        </w:tabs>
        <w:spacing w:line="269" w:lineRule="exact"/>
        <w:ind w:hanging="561"/>
        <w:jc w:val="both"/>
        <w:rPr>
          <w:rFonts w:ascii="PT Astra Serif" w:hAnsi="PT Astra Serif"/>
          <w:sz w:val="28"/>
          <w:szCs w:val="28"/>
        </w:rPr>
      </w:pPr>
      <w:r w:rsidRPr="00776318">
        <w:rPr>
          <w:rFonts w:ascii="PT Astra Serif" w:hAnsi="PT Astra Serif"/>
          <w:w w:val="105"/>
          <w:sz w:val="28"/>
          <w:szCs w:val="28"/>
        </w:rPr>
        <w:t>Комарова Ольга Валентиновн</w:t>
      </w:r>
      <w:proofErr w:type="gramStart"/>
      <w:r w:rsidRPr="00776318">
        <w:rPr>
          <w:rFonts w:ascii="PT Astra Serif" w:hAnsi="PT Astra Serif"/>
          <w:w w:val="105"/>
          <w:sz w:val="28"/>
          <w:szCs w:val="28"/>
        </w:rPr>
        <w:t>а(</w:t>
      </w:r>
      <w:proofErr w:type="gramEnd"/>
      <w:r w:rsidRPr="00776318">
        <w:rPr>
          <w:rFonts w:ascii="PT Astra Serif" w:hAnsi="PT Astra Serif"/>
          <w:w w:val="105"/>
          <w:sz w:val="28"/>
          <w:szCs w:val="28"/>
        </w:rPr>
        <w:t xml:space="preserve">начальник Земельно-имущественной </w:t>
      </w:r>
      <w:r w:rsidRPr="00776318">
        <w:rPr>
          <w:rFonts w:ascii="PT Astra Serif" w:hAnsi="PT Astra Serif"/>
          <w:spacing w:val="-2"/>
          <w:w w:val="105"/>
          <w:sz w:val="28"/>
          <w:szCs w:val="28"/>
        </w:rPr>
        <w:t>службы)</w:t>
      </w:r>
    </w:p>
    <w:p w:rsidR="0036688A" w:rsidRPr="00776318" w:rsidRDefault="0036688A" w:rsidP="00776318">
      <w:pPr>
        <w:pStyle w:val="a4"/>
        <w:spacing w:before="27"/>
        <w:ind w:left="1235"/>
        <w:jc w:val="both"/>
        <w:rPr>
          <w:rFonts w:ascii="PT Astra Serif" w:hAnsi="PT Astra Serif"/>
          <w:sz w:val="28"/>
          <w:szCs w:val="28"/>
        </w:rPr>
      </w:pPr>
      <w:proofErr w:type="spellStart"/>
      <w:r w:rsidRPr="00776318">
        <w:rPr>
          <w:rFonts w:ascii="PT Astra Serif" w:hAnsi="PT Astra Serif"/>
          <w:spacing w:val="-2"/>
          <w:w w:val="105"/>
          <w:sz w:val="28"/>
          <w:szCs w:val="28"/>
        </w:rPr>
        <w:t>E-mail:</w:t>
      </w:r>
      <w:hyperlink r:id="rId5" w:history="1">
        <w:r w:rsidRPr="00776318">
          <w:rPr>
            <w:rStyle w:val="a3"/>
            <w:rFonts w:ascii="PT Astra Serif" w:hAnsi="PT Astra Serif"/>
            <w:color w:val="auto"/>
            <w:spacing w:val="-2"/>
            <w:w w:val="105"/>
            <w:sz w:val="28"/>
            <w:szCs w:val="28"/>
          </w:rPr>
          <w:t>Komarova</w:t>
        </w:r>
        <w:proofErr w:type="spellEnd"/>
        <w:r w:rsidRPr="00776318">
          <w:rPr>
            <w:rStyle w:val="a3"/>
            <w:rFonts w:ascii="PT Astra Serif" w:hAnsi="PT Astra Serif"/>
            <w:color w:val="auto"/>
            <w:spacing w:val="-2"/>
            <w:w w:val="105"/>
            <w:sz w:val="28"/>
            <w:szCs w:val="28"/>
            <w:lang w:val="en-US"/>
          </w:rPr>
          <w:t>O</w:t>
        </w:r>
        <w:r w:rsidRPr="00776318">
          <w:rPr>
            <w:rStyle w:val="a3"/>
            <w:rFonts w:ascii="PT Astra Serif" w:hAnsi="PT Astra Serif"/>
            <w:color w:val="auto"/>
            <w:spacing w:val="-2"/>
            <w:w w:val="105"/>
            <w:sz w:val="28"/>
            <w:szCs w:val="28"/>
          </w:rPr>
          <w:t>V@sar.sam.transne</w:t>
        </w:r>
        <w:r w:rsidRPr="00776318">
          <w:rPr>
            <w:rStyle w:val="a3"/>
            <w:rFonts w:ascii="PT Astra Serif" w:hAnsi="PT Astra Serif"/>
            <w:color w:val="auto"/>
            <w:spacing w:val="-2"/>
            <w:w w:val="105"/>
            <w:sz w:val="28"/>
            <w:szCs w:val="28"/>
            <w:lang w:val="en-US"/>
          </w:rPr>
          <w:t>ft</w:t>
        </w:r>
        <w:r w:rsidRPr="00776318">
          <w:rPr>
            <w:rStyle w:val="a3"/>
            <w:rFonts w:ascii="PT Astra Serif" w:hAnsi="PT Astra Serif"/>
            <w:color w:val="auto"/>
            <w:spacing w:val="-2"/>
            <w:w w:val="105"/>
            <w:sz w:val="28"/>
            <w:szCs w:val="28"/>
          </w:rPr>
          <w:t>.ru.</w:t>
        </w:r>
      </w:hyperlink>
      <w:r w:rsidRPr="00776318">
        <w:rPr>
          <w:rFonts w:ascii="PT Astra Serif" w:hAnsi="PT Astra Serif"/>
          <w:spacing w:val="-2"/>
          <w:w w:val="105"/>
          <w:sz w:val="28"/>
          <w:szCs w:val="28"/>
        </w:rPr>
        <w:t>,телефон:8(937)252-03-</w:t>
      </w:r>
      <w:r w:rsidRPr="00776318">
        <w:rPr>
          <w:rFonts w:ascii="PT Astra Serif" w:hAnsi="PT Astra Serif"/>
          <w:spacing w:val="-5"/>
          <w:w w:val="105"/>
          <w:sz w:val="28"/>
          <w:szCs w:val="28"/>
        </w:rPr>
        <w:t>64;</w:t>
      </w:r>
    </w:p>
    <w:p w:rsidR="0036688A" w:rsidRPr="00776318" w:rsidRDefault="0036688A" w:rsidP="00776318">
      <w:pPr>
        <w:pStyle w:val="a6"/>
        <w:numPr>
          <w:ilvl w:val="0"/>
          <w:numId w:val="1"/>
        </w:numPr>
        <w:tabs>
          <w:tab w:val="left" w:pos="1810"/>
        </w:tabs>
        <w:spacing w:before="31"/>
        <w:ind w:left="1810" w:hanging="569"/>
        <w:jc w:val="both"/>
        <w:rPr>
          <w:rFonts w:ascii="PT Astra Serif" w:hAnsi="PT Astra Serif"/>
          <w:sz w:val="28"/>
          <w:szCs w:val="28"/>
        </w:rPr>
      </w:pPr>
      <w:proofErr w:type="spellStart"/>
      <w:r w:rsidRPr="00776318">
        <w:rPr>
          <w:rFonts w:ascii="PT Astra Serif" w:hAnsi="PT Astra Serif"/>
          <w:sz w:val="28"/>
          <w:szCs w:val="28"/>
        </w:rPr>
        <w:t>Крючкова</w:t>
      </w:r>
      <w:proofErr w:type="spellEnd"/>
      <w:r w:rsidRPr="0077631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76318">
        <w:rPr>
          <w:rFonts w:ascii="PT Astra Serif" w:hAnsi="PT Astra Serif"/>
          <w:sz w:val="28"/>
          <w:szCs w:val="28"/>
        </w:rPr>
        <w:t>Bepa</w:t>
      </w:r>
      <w:proofErr w:type="spellEnd"/>
      <w:r w:rsidRPr="00776318">
        <w:rPr>
          <w:rFonts w:ascii="PT Astra Serif" w:hAnsi="PT Astra Serif"/>
          <w:sz w:val="28"/>
          <w:szCs w:val="28"/>
        </w:rPr>
        <w:t xml:space="preserve"> Евгеньевна (инженер</w:t>
      </w:r>
      <w:proofErr w:type="gramStart"/>
      <w:r w:rsidRPr="00776318">
        <w:rPr>
          <w:rFonts w:ascii="PT Astra Serif" w:hAnsi="PT Astra Serif"/>
          <w:sz w:val="28"/>
          <w:szCs w:val="28"/>
        </w:rPr>
        <w:t>1</w:t>
      </w:r>
      <w:proofErr w:type="gramEnd"/>
      <w:r w:rsidRPr="00776318">
        <w:rPr>
          <w:rFonts w:ascii="PT Astra Serif" w:hAnsi="PT Astra Serif"/>
          <w:sz w:val="28"/>
          <w:szCs w:val="28"/>
        </w:rPr>
        <w:t xml:space="preserve"> категории Земельно-имущественной </w:t>
      </w:r>
      <w:proofErr w:type="spellStart"/>
      <w:r w:rsidRPr="00776318">
        <w:rPr>
          <w:rFonts w:ascii="PT Astra Serif" w:hAnsi="PT Astra Serif"/>
          <w:sz w:val="28"/>
          <w:szCs w:val="28"/>
        </w:rPr>
        <w:t>с</w:t>
      </w:r>
      <w:r w:rsidRPr="00776318">
        <w:rPr>
          <w:rFonts w:ascii="PT Astra Serif" w:hAnsi="PT Astra Serif"/>
          <w:spacing w:val="-2"/>
          <w:sz w:val="28"/>
          <w:szCs w:val="28"/>
        </w:rPr>
        <w:t>ужбы</w:t>
      </w:r>
      <w:proofErr w:type="spellEnd"/>
      <w:r w:rsidRPr="00776318">
        <w:rPr>
          <w:rFonts w:ascii="PT Astra Serif" w:hAnsi="PT Astra Serif"/>
          <w:spacing w:val="-2"/>
          <w:sz w:val="28"/>
          <w:szCs w:val="28"/>
        </w:rPr>
        <w:t>)</w:t>
      </w:r>
    </w:p>
    <w:p w:rsidR="0036688A" w:rsidRPr="00776318" w:rsidRDefault="0036688A" w:rsidP="00776318">
      <w:pPr>
        <w:spacing w:before="26"/>
        <w:ind w:left="1235"/>
        <w:jc w:val="both"/>
        <w:rPr>
          <w:rFonts w:ascii="PT Astra Serif" w:hAnsi="PT Astra Serif"/>
          <w:sz w:val="28"/>
          <w:szCs w:val="28"/>
        </w:rPr>
      </w:pPr>
      <w:proofErr w:type="spellStart"/>
      <w:r w:rsidRPr="00776318">
        <w:rPr>
          <w:rFonts w:ascii="PT Astra Serif" w:hAnsi="PT Astra Serif"/>
          <w:sz w:val="28"/>
          <w:szCs w:val="28"/>
        </w:rPr>
        <w:t>E-mail</w:t>
      </w:r>
      <w:proofErr w:type="spellEnd"/>
      <w:r w:rsidRPr="00776318">
        <w:rPr>
          <w:rFonts w:ascii="PT Astra Serif" w:hAnsi="PT Astra Serif"/>
          <w:sz w:val="28"/>
          <w:szCs w:val="28"/>
        </w:rPr>
        <w:t>:</w:t>
      </w:r>
      <w:hyperlink r:id="rId6" w:history="1">
        <w:r w:rsidRPr="00776318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K</w:t>
        </w:r>
        <w:r w:rsidRPr="00776318">
          <w:rPr>
            <w:rStyle w:val="a3"/>
            <w:rFonts w:ascii="PT Astra Serif" w:hAnsi="PT Astra Serif"/>
            <w:color w:val="auto"/>
            <w:sz w:val="28"/>
            <w:szCs w:val="28"/>
          </w:rPr>
          <w:t>ryuchkov</w:t>
        </w:r>
        <w:r w:rsidRPr="00776318">
          <w:rPr>
            <w:rStyle w:val="a3"/>
            <w:rFonts w:ascii="PT Astra Serif" w:hAnsi="PT Astra Serif"/>
            <w:color w:val="auto"/>
            <w:sz w:val="28"/>
            <w:szCs w:val="28"/>
            <w:lang w:val="en-US"/>
          </w:rPr>
          <w:t>a</w:t>
        </w:r>
        <w:r w:rsidRPr="00776318">
          <w:rPr>
            <w:rStyle w:val="a3"/>
            <w:rFonts w:ascii="PT Astra Serif" w:hAnsi="PT Astra Serif"/>
            <w:color w:val="auto"/>
            <w:sz w:val="28"/>
            <w:szCs w:val="28"/>
          </w:rPr>
          <w:t>VE@sar.sam.transneft.ru.</w:t>
        </w:r>
      </w:hyperlink>
      <w:proofErr w:type="gramStart"/>
      <w:r w:rsidRPr="00776318">
        <w:rPr>
          <w:rFonts w:ascii="PT Astra Serif" w:hAnsi="PT Astra Serif"/>
          <w:sz w:val="28"/>
          <w:szCs w:val="28"/>
        </w:rPr>
        <w:t>,тeлефон:8</w:t>
      </w:r>
      <w:proofErr w:type="gramEnd"/>
      <w:r w:rsidRPr="00776318">
        <w:rPr>
          <w:rFonts w:ascii="PT Astra Serif" w:hAnsi="PT Astra Serif"/>
          <w:sz w:val="28"/>
          <w:szCs w:val="28"/>
        </w:rPr>
        <w:t>(937)-020-95-</w:t>
      </w:r>
      <w:r w:rsidRPr="00776318">
        <w:rPr>
          <w:rFonts w:ascii="PT Astra Serif" w:hAnsi="PT Astra Serif"/>
          <w:spacing w:val="-5"/>
          <w:sz w:val="28"/>
          <w:szCs w:val="28"/>
        </w:rPr>
        <w:t>76.</w:t>
      </w:r>
    </w:p>
    <w:p w:rsidR="0036688A" w:rsidRPr="00776318" w:rsidRDefault="0036688A" w:rsidP="00776318">
      <w:pPr>
        <w:pStyle w:val="a4"/>
        <w:spacing w:before="3"/>
        <w:jc w:val="both"/>
        <w:rPr>
          <w:rFonts w:ascii="PT Astra Serif" w:hAnsi="PT Astra Serif"/>
          <w:sz w:val="28"/>
          <w:szCs w:val="28"/>
        </w:rPr>
      </w:pPr>
    </w:p>
    <w:p w:rsidR="0036688A" w:rsidRPr="00776318" w:rsidRDefault="0036688A" w:rsidP="00776318">
      <w:pPr>
        <w:jc w:val="both"/>
        <w:rPr>
          <w:rFonts w:ascii="PT Astra Serif" w:hAnsi="PT Astra Serif"/>
          <w:sz w:val="28"/>
          <w:szCs w:val="28"/>
        </w:rPr>
      </w:pPr>
    </w:p>
    <w:sectPr w:rsidR="0036688A" w:rsidRPr="00776318" w:rsidSect="007763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6F08"/>
    <w:multiLevelType w:val="hybridMultilevel"/>
    <w:tmpl w:val="2EC0005E"/>
    <w:lvl w:ilvl="0" w:tplc="8760F2FA">
      <w:start w:val="1"/>
      <w:numFmt w:val="decimal"/>
      <w:lvlText w:val="%1."/>
      <w:lvlJc w:val="left"/>
      <w:pPr>
        <w:ind w:left="1811" w:hanging="562"/>
      </w:pPr>
      <w:rPr>
        <w:spacing w:val="-1"/>
        <w:w w:val="105"/>
        <w:lang w:val="ru-RU" w:eastAsia="en-US" w:bidi="ar-SA"/>
      </w:rPr>
    </w:lvl>
    <w:lvl w:ilvl="1" w:tplc="ED765A9C">
      <w:start w:val="1"/>
      <w:numFmt w:val="decimal"/>
      <w:lvlText w:val="%2"/>
      <w:lvlJc w:val="left"/>
      <w:pPr>
        <w:ind w:left="2040" w:hanging="137"/>
      </w:pPr>
      <w:rPr>
        <w:spacing w:val="0"/>
        <w:w w:val="92"/>
        <w:lang w:val="ru-RU" w:eastAsia="en-US" w:bidi="ar-SA"/>
      </w:rPr>
    </w:lvl>
    <w:lvl w:ilvl="2" w:tplc="999A4DB2">
      <w:numFmt w:val="bullet"/>
      <w:lvlText w:val="•"/>
      <w:lvlJc w:val="left"/>
      <w:pPr>
        <w:ind w:left="2060" w:hanging="137"/>
      </w:pPr>
      <w:rPr>
        <w:lang w:val="ru-RU" w:eastAsia="en-US" w:bidi="ar-SA"/>
      </w:rPr>
    </w:lvl>
    <w:lvl w:ilvl="3" w:tplc="26A846BA">
      <w:numFmt w:val="bullet"/>
      <w:lvlText w:val="•"/>
      <w:lvlJc w:val="left"/>
      <w:pPr>
        <w:ind w:left="2080" w:hanging="137"/>
      </w:pPr>
      <w:rPr>
        <w:lang w:val="ru-RU" w:eastAsia="en-US" w:bidi="ar-SA"/>
      </w:rPr>
    </w:lvl>
    <w:lvl w:ilvl="4" w:tplc="A8F2F4F2">
      <w:numFmt w:val="bullet"/>
      <w:lvlText w:val="•"/>
      <w:lvlJc w:val="left"/>
      <w:pPr>
        <w:ind w:left="2101" w:hanging="137"/>
      </w:pPr>
      <w:rPr>
        <w:lang w:val="ru-RU" w:eastAsia="en-US" w:bidi="ar-SA"/>
      </w:rPr>
    </w:lvl>
    <w:lvl w:ilvl="5" w:tplc="A8626164">
      <w:numFmt w:val="bullet"/>
      <w:lvlText w:val="•"/>
      <w:lvlJc w:val="left"/>
      <w:pPr>
        <w:ind w:left="2121" w:hanging="137"/>
      </w:pPr>
      <w:rPr>
        <w:lang w:val="ru-RU" w:eastAsia="en-US" w:bidi="ar-SA"/>
      </w:rPr>
    </w:lvl>
    <w:lvl w:ilvl="6" w:tplc="C83C1B4E">
      <w:numFmt w:val="bullet"/>
      <w:lvlText w:val="•"/>
      <w:lvlJc w:val="left"/>
      <w:pPr>
        <w:ind w:left="2142" w:hanging="137"/>
      </w:pPr>
      <w:rPr>
        <w:lang w:val="ru-RU" w:eastAsia="en-US" w:bidi="ar-SA"/>
      </w:rPr>
    </w:lvl>
    <w:lvl w:ilvl="7" w:tplc="C2AE40E4">
      <w:numFmt w:val="bullet"/>
      <w:lvlText w:val="•"/>
      <w:lvlJc w:val="left"/>
      <w:pPr>
        <w:ind w:left="2162" w:hanging="137"/>
      </w:pPr>
      <w:rPr>
        <w:lang w:val="ru-RU" w:eastAsia="en-US" w:bidi="ar-SA"/>
      </w:rPr>
    </w:lvl>
    <w:lvl w:ilvl="8" w:tplc="BBD6B242">
      <w:numFmt w:val="bullet"/>
      <w:lvlText w:val="•"/>
      <w:lvlJc w:val="left"/>
      <w:pPr>
        <w:ind w:left="2183" w:hanging="137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6688A"/>
    <w:rsid w:val="000F5D2E"/>
    <w:rsid w:val="00221956"/>
    <w:rsid w:val="002366B3"/>
    <w:rsid w:val="0036688A"/>
    <w:rsid w:val="00391C01"/>
    <w:rsid w:val="003D3597"/>
    <w:rsid w:val="00776318"/>
    <w:rsid w:val="009A1B72"/>
    <w:rsid w:val="00A273CD"/>
    <w:rsid w:val="00A35B1D"/>
    <w:rsid w:val="00E6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8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88A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36688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36688A"/>
    <w:rPr>
      <w:rFonts w:ascii="Calibri" w:eastAsia="Calibri" w:hAnsi="Calibri" w:cs="Calibri"/>
      <w:sz w:val="24"/>
      <w:szCs w:val="24"/>
    </w:rPr>
  </w:style>
  <w:style w:type="paragraph" w:styleId="a6">
    <w:name w:val="List Paragraph"/>
    <w:basedOn w:val="a"/>
    <w:uiPriority w:val="1"/>
    <w:qFormat/>
    <w:rsid w:val="0036688A"/>
    <w:pPr>
      <w:ind w:left="145" w:hanging="5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yuchkovaVE@sar.sam.transneft.ru." TargetMode="External"/><Relationship Id="rId5" Type="http://schemas.openxmlformats.org/officeDocument/2006/relationships/hyperlink" Target="mailto:KomarovaOV@sar.sam.transneft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2024-11-02T10:09:00Z</dcterms:created>
  <dcterms:modified xsi:type="dcterms:W3CDTF">2024-11-02T10:25:00Z</dcterms:modified>
</cp:coreProperties>
</file>