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F0" w:rsidRPr="0053511C" w:rsidRDefault="0053511C" w:rsidP="00D43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11C">
        <w:rPr>
          <w:rFonts w:ascii="Times New Roman" w:hAnsi="Times New Roman" w:cs="Times New Roman"/>
          <w:b/>
          <w:sz w:val="28"/>
          <w:szCs w:val="28"/>
        </w:rPr>
        <w:t>Какой объект недвижимости считается вспомогательным?</w:t>
      </w:r>
    </w:p>
    <w:p w:rsidR="00917C1D" w:rsidRPr="00F503C3" w:rsidRDefault="00777DBA" w:rsidP="00917C1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 xml:space="preserve">С 1 сентября </w:t>
      </w:r>
      <w:r w:rsidR="00D43FAA" w:rsidRPr="00F503C3">
        <w:rPr>
          <w:rFonts w:ascii="Times New Roman" w:hAnsi="Times New Roman" w:cs="Times New Roman"/>
          <w:sz w:val="28"/>
          <w:szCs w:val="28"/>
        </w:rPr>
        <w:t xml:space="preserve">вступает в силу постановление Правительства РФ </w:t>
      </w:r>
      <w:r w:rsidR="00D43FAA" w:rsidRPr="00F503C3">
        <w:rPr>
          <w:rFonts w:ascii="Times New Roman" w:hAnsi="Times New Roman" w:cs="Times New Roman"/>
          <w:bCs/>
          <w:sz w:val="28"/>
          <w:szCs w:val="28"/>
        </w:rPr>
        <w:t>от 4 мая 2023 г. № 703 "Об утверждении критериевотнесения строений и сооружений к строениям и сооружениямвспомогательного использования"</w:t>
      </w:r>
      <w:r w:rsidR="00917C1D" w:rsidRPr="00F503C3">
        <w:rPr>
          <w:rFonts w:ascii="Times New Roman" w:hAnsi="Times New Roman" w:cs="Times New Roman"/>
          <w:sz w:val="28"/>
          <w:szCs w:val="28"/>
        </w:rPr>
        <w:t>.</w:t>
      </w:r>
    </w:p>
    <w:p w:rsidR="0022608D" w:rsidRPr="00F503C3" w:rsidRDefault="0022608D" w:rsidP="00D43FA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3C3">
        <w:rPr>
          <w:rFonts w:ascii="Times New Roman" w:hAnsi="Times New Roman" w:cs="Times New Roman"/>
          <w:bCs/>
          <w:sz w:val="28"/>
          <w:szCs w:val="28"/>
        </w:rPr>
        <w:t>Почему этот документ важен для участников гражданского оборота недвижимости?</w:t>
      </w:r>
    </w:p>
    <w:p w:rsidR="00B176E2" w:rsidRPr="00F503C3" w:rsidRDefault="00777DBA" w:rsidP="00D43FAA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3C3">
        <w:rPr>
          <w:rFonts w:ascii="Times New Roman" w:hAnsi="Times New Roman" w:cs="Times New Roman"/>
          <w:bCs/>
          <w:sz w:val="28"/>
          <w:szCs w:val="28"/>
        </w:rPr>
        <w:t xml:space="preserve">Дело в том, что оформление вспомогательных объектов происходит по упрощенной схеме (не нужны </w:t>
      </w:r>
      <w:r w:rsidRPr="00F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разрешение на строительство, согласования и т.д.). При этом само </w:t>
      </w:r>
      <w:r w:rsidR="0022608D" w:rsidRPr="00F503C3">
        <w:rPr>
          <w:rFonts w:ascii="Times New Roman" w:hAnsi="Times New Roman" w:cs="Times New Roman"/>
          <w:sz w:val="28"/>
          <w:szCs w:val="28"/>
        </w:rPr>
        <w:t>понятиеобъект</w:t>
      </w:r>
      <w:r w:rsidRPr="00F503C3">
        <w:rPr>
          <w:rFonts w:ascii="Times New Roman" w:hAnsi="Times New Roman" w:cs="Times New Roman"/>
          <w:sz w:val="28"/>
          <w:szCs w:val="28"/>
        </w:rPr>
        <w:t>а</w:t>
      </w:r>
      <w:r w:rsidR="0022608D" w:rsidRPr="00F503C3">
        <w:rPr>
          <w:rFonts w:ascii="Times New Roman" w:hAnsi="Times New Roman" w:cs="Times New Roman"/>
          <w:sz w:val="28"/>
          <w:szCs w:val="28"/>
        </w:rPr>
        <w:t xml:space="preserve"> вспомогательного использования</w:t>
      </w:r>
      <w:r w:rsidR="000E35B5" w:rsidRPr="00F503C3">
        <w:rPr>
          <w:rFonts w:ascii="Times New Roman" w:hAnsi="Times New Roman" w:cs="Times New Roman"/>
          <w:sz w:val="28"/>
          <w:szCs w:val="28"/>
        </w:rPr>
        <w:t>в нормах действующего законодательства</w:t>
      </w:r>
      <w:r w:rsidR="00F503C3">
        <w:rPr>
          <w:rFonts w:ascii="Times New Roman" w:hAnsi="Times New Roman" w:cs="Times New Roman"/>
          <w:sz w:val="28"/>
          <w:szCs w:val="28"/>
        </w:rPr>
        <w:t xml:space="preserve">до принятия этого постановления </w:t>
      </w:r>
      <w:r w:rsidR="00BB651E" w:rsidRPr="00F503C3">
        <w:rPr>
          <w:rFonts w:ascii="Times New Roman" w:hAnsi="Times New Roman" w:cs="Times New Roman"/>
          <w:bCs/>
          <w:sz w:val="28"/>
          <w:szCs w:val="28"/>
        </w:rPr>
        <w:t>отсутств</w:t>
      </w:r>
      <w:r w:rsidRPr="00F503C3">
        <w:rPr>
          <w:rFonts w:ascii="Times New Roman" w:hAnsi="Times New Roman" w:cs="Times New Roman"/>
          <w:bCs/>
          <w:sz w:val="28"/>
          <w:szCs w:val="28"/>
        </w:rPr>
        <w:t>овало.</w:t>
      </w:r>
    </w:p>
    <w:p w:rsidR="00D41F7E" w:rsidRPr="00F503C3" w:rsidRDefault="0053511C" w:rsidP="00D41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11C">
        <w:rPr>
          <w:rFonts w:ascii="Times New Roman" w:hAnsi="Times New Roman" w:cs="Times New Roman"/>
          <w:b/>
          <w:sz w:val="28"/>
          <w:szCs w:val="28"/>
        </w:rPr>
        <w:t>Заместитель руководителя Управления Росреестра по Саратовской области Людмила Гришина</w:t>
      </w:r>
      <w:r>
        <w:rPr>
          <w:rFonts w:ascii="Times New Roman" w:hAnsi="Times New Roman" w:cs="Times New Roman"/>
          <w:sz w:val="28"/>
          <w:szCs w:val="28"/>
        </w:rPr>
        <w:t xml:space="preserve"> разъясняет,</w:t>
      </w:r>
      <w:r w:rsidR="00D41F7E" w:rsidRPr="00F503C3">
        <w:rPr>
          <w:rFonts w:ascii="Times New Roman" w:hAnsi="Times New Roman" w:cs="Times New Roman"/>
          <w:sz w:val="28"/>
          <w:szCs w:val="28"/>
        </w:rPr>
        <w:t xml:space="preserve"> какие критерии установлены для отнесения объектов к вспомогательным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486" w:rsidRPr="00F503C3" w:rsidRDefault="005D5486" w:rsidP="00D41F7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b/>
          <w:sz w:val="28"/>
          <w:szCs w:val="28"/>
        </w:rPr>
        <w:t>1 критерий</w:t>
      </w:r>
      <w:r w:rsidRPr="00F503C3">
        <w:rPr>
          <w:rFonts w:ascii="Times New Roman" w:hAnsi="Times New Roman" w:cs="Times New Roman"/>
          <w:sz w:val="28"/>
          <w:szCs w:val="28"/>
        </w:rPr>
        <w:t>:</w:t>
      </w:r>
    </w:p>
    <w:p w:rsidR="00D41F7E" w:rsidRPr="00F503C3" w:rsidRDefault="00D41F7E" w:rsidP="005D54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>строение или сооружение строится на одном земельном участке с основным объект</w:t>
      </w:r>
      <w:r w:rsidR="0053511C">
        <w:rPr>
          <w:rFonts w:ascii="Times New Roman" w:hAnsi="Times New Roman" w:cs="Times New Roman"/>
          <w:sz w:val="28"/>
          <w:szCs w:val="28"/>
        </w:rPr>
        <w:t>ом</w:t>
      </w:r>
      <w:r w:rsidRPr="00F503C3">
        <w:rPr>
          <w:rFonts w:ascii="Times New Roman" w:hAnsi="Times New Roman" w:cs="Times New Roman"/>
          <w:sz w:val="28"/>
          <w:szCs w:val="28"/>
        </w:rPr>
        <w:t>;</w:t>
      </w:r>
    </w:p>
    <w:p w:rsidR="00D41F7E" w:rsidRPr="00F503C3" w:rsidRDefault="00D41F7E" w:rsidP="005D548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>строительство строения или сооружения предусмотрено проектной документацией, подготовленной применительно к основному объекту, и предназначено для обслуживания основного объекта</w:t>
      </w:r>
      <w:r w:rsidR="00F503C3">
        <w:rPr>
          <w:rFonts w:ascii="Times New Roman" w:hAnsi="Times New Roman" w:cs="Times New Roman"/>
          <w:sz w:val="28"/>
          <w:szCs w:val="28"/>
        </w:rPr>
        <w:t>.</w:t>
      </w:r>
    </w:p>
    <w:p w:rsidR="00917C1D" w:rsidRPr="00F503C3" w:rsidRDefault="0053511C" w:rsidP="00917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Обратитевнимание, что при </w:t>
      </w:r>
      <w:r w:rsidR="00917C1D" w:rsidRPr="00F503C3">
        <w:rPr>
          <w:rFonts w:ascii="Times New Roman" w:hAnsi="Times New Roman" w:cs="Times New Roman"/>
          <w:sz w:val="28"/>
          <w:szCs w:val="28"/>
        </w:rPr>
        <w:t xml:space="preserve">наличии разрешения на строительство основного объекта застройщик может самостоятельно определять очередность строительства объектов на участке, в частности, </w:t>
      </w:r>
      <w:r>
        <w:rPr>
          <w:rFonts w:ascii="Times New Roman" w:hAnsi="Times New Roman" w:cs="Times New Roman"/>
          <w:sz w:val="28"/>
          <w:szCs w:val="28"/>
        </w:rPr>
        <w:t xml:space="preserve">первым </w:t>
      </w:r>
      <w:r w:rsidR="00917C1D" w:rsidRPr="00F503C3">
        <w:rPr>
          <w:rFonts w:ascii="Times New Roman" w:hAnsi="Times New Roman" w:cs="Times New Roman"/>
          <w:sz w:val="28"/>
          <w:szCs w:val="28"/>
        </w:rPr>
        <w:t>построить объект вспомогательного использования.</w:t>
      </w:r>
    </w:p>
    <w:p w:rsidR="005D5486" w:rsidRPr="00F503C3" w:rsidRDefault="005D5486" w:rsidP="005D5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b/>
          <w:sz w:val="28"/>
          <w:szCs w:val="28"/>
        </w:rPr>
        <w:t>2 критерий</w:t>
      </w:r>
      <w:r w:rsidRPr="00F503C3">
        <w:rPr>
          <w:rFonts w:ascii="Times New Roman" w:hAnsi="Times New Roman" w:cs="Times New Roman"/>
          <w:sz w:val="28"/>
          <w:szCs w:val="28"/>
        </w:rPr>
        <w:t>:</w:t>
      </w:r>
    </w:p>
    <w:p w:rsidR="00D41F7E" w:rsidRPr="00F503C3" w:rsidRDefault="00D41F7E" w:rsidP="005D54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 xml:space="preserve">строение или сооружение строится в целях обеспечения эксплуатации основного объекта, имеет обслуживающее назначение по отношению к </w:t>
      </w:r>
      <w:r w:rsidR="0053511C">
        <w:rPr>
          <w:rFonts w:ascii="Times New Roman" w:hAnsi="Times New Roman" w:cs="Times New Roman"/>
          <w:sz w:val="28"/>
          <w:szCs w:val="28"/>
        </w:rPr>
        <w:t>нему</w:t>
      </w:r>
      <w:r w:rsidRPr="00F503C3">
        <w:rPr>
          <w:rFonts w:ascii="Times New Roman" w:hAnsi="Times New Roman" w:cs="Times New Roman"/>
          <w:sz w:val="28"/>
          <w:szCs w:val="28"/>
        </w:rPr>
        <w:t>;</w:t>
      </w:r>
    </w:p>
    <w:p w:rsidR="00D41F7E" w:rsidRPr="00F503C3" w:rsidRDefault="00D41F7E" w:rsidP="005D54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>не является особо опасным, технически сложным и уникальным объектом;</w:t>
      </w:r>
    </w:p>
    <w:p w:rsidR="00D41F7E" w:rsidRPr="00F503C3" w:rsidRDefault="00D41F7E" w:rsidP="005D54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>его общая площадь составляет не более 1500 кв. метров;</w:t>
      </w:r>
    </w:p>
    <w:p w:rsidR="00D41F7E" w:rsidRPr="00F503C3" w:rsidRDefault="00D41F7E" w:rsidP="005D54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>не требует установления санитарно-защитных зон;</w:t>
      </w:r>
    </w:p>
    <w:p w:rsidR="00D41F7E" w:rsidRPr="00F503C3" w:rsidRDefault="00D41F7E" w:rsidP="005D5486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 xml:space="preserve">размещается на земельном участке, на котором расположен основной объект, либо на </w:t>
      </w:r>
      <w:r w:rsidR="0053511C" w:rsidRPr="00F503C3">
        <w:rPr>
          <w:rFonts w:ascii="Times New Roman" w:hAnsi="Times New Roman" w:cs="Times New Roman"/>
          <w:sz w:val="28"/>
          <w:szCs w:val="28"/>
        </w:rPr>
        <w:t>смежных</w:t>
      </w:r>
      <w:r w:rsidRPr="00F503C3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53511C">
        <w:rPr>
          <w:rFonts w:ascii="Times New Roman" w:hAnsi="Times New Roman" w:cs="Times New Roman"/>
          <w:sz w:val="28"/>
          <w:szCs w:val="28"/>
        </w:rPr>
        <w:t xml:space="preserve">. Если строение </w:t>
      </w:r>
      <w:r w:rsidR="0053511C" w:rsidRPr="00F503C3">
        <w:rPr>
          <w:rFonts w:ascii="Times New Roman" w:hAnsi="Times New Roman" w:cs="Times New Roman"/>
          <w:sz w:val="28"/>
          <w:szCs w:val="28"/>
        </w:rPr>
        <w:t xml:space="preserve">вспомогательного использования </w:t>
      </w:r>
      <w:r w:rsidR="0053511C">
        <w:rPr>
          <w:rFonts w:ascii="Times New Roman" w:hAnsi="Times New Roman" w:cs="Times New Roman"/>
          <w:sz w:val="28"/>
          <w:szCs w:val="28"/>
        </w:rPr>
        <w:t xml:space="preserve">расположено </w:t>
      </w:r>
      <w:r w:rsidRPr="00F503C3">
        <w:rPr>
          <w:rFonts w:ascii="Times New Roman" w:hAnsi="Times New Roman" w:cs="Times New Roman"/>
          <w:sz w:val="28"/>
          <w:szCs w:val="28"/>
        </w:rPr>
        <w:t xml:space="preserve">на земельном участке, не имеющем общих границ с </w:t>
      </w:r>
      <w:r w:rsidR="0053511C">
        <w:rPr>
          <w:rFonts w:ascii="Times New Roman" w:hAnsi="Times New Roman" w:cs="Times New Roman"/>
          <w:sz w:val="28"/>
          <w:szCs w:val="28"/>
        </w:rPr>
        <w:t xml:space="preserve">основным, то оно должно быть </w:t>
      </w:r>
      <w:r w:rsidRPr="00F503C3">
        <w:rPr>
          <w:rFonts w:ascii="Times New Roman" w:hAnsi="Times New Roman" w:cs="Times New Roman"/>
          <w:sz w:val="28"/>
          <w:szCs w:val="28"/>
        </w:rPr>
        <w:t>технологически связано с основным объектом</w:t>
      </w:r>
      <w:r w:rsidR="005D5486" w:rsidRPr="00F503C3">
        <w:rPr>
          <w:rFonts w:ascii="Times New Roman" w:hAnsi="Times New Roman" w:cs="Times New Roman"/>
          <w:sz w:val="28"/>
          <w:szCs w:val="28"/>
        </w:rPr>
        <w:t>.</w:t>
      </w:r>
    </w:p>
    <w:p w:rsidR="005D5486" w:rsidRPr="00F503C3" w:rsidRDefault="005D5486" w:rsidP="005D5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b/>
          <w:sz w:val="28"/>
          <w:szCs w:val="28"/>
        </w:rPr>
        <w:t>3 критерий</w:t>
      </w:r>
      <w:r w:rsidRPr="00F503C3">
        <w:rPr>
          <w:rFonts w:ascii="Times New Roman" w:hAnsi="Times New Roman" w:cs="Times New Roman"/>
          <w:sz w:val="28"/>
          <w:szCs w:val="28"/>
        </w:rPr>
        <w:t>:</w:t>
      </w:r>
    </w:p>
    <w:p w:rsidR="00D41F7E" w:rsidRPr="00F503C3" w:rsidRDefault="00D41F7E" w:rsidP="005D548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 xml:space="preserve">строение или сооружение располагается на земельном участке, предоставленном для </w:t>
      </w:r>
      <w:r w:rsidR="0053511C">
        <w:rPr>
          <w:rFonts w:ascii="Times New Roman" w:hAnsi="Times New Roman" w:cs="Times New Roman"/>
          <w:sz w:val="28"/>
          <w:szCs w:val="28"/>
        </w:rPr>
        <w:t xml:space="preserve">одной из следующих целей: </w:t>
      </w:r>
      <w:r w:rsidRPr="00F503C3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53511C">
        <w:rPr>
          <w:rFonts w:ascii="Times New Roman" w:hAnsi="Times New Roman" w:cs="Times New Roman"/>
          <w:sz w:val="28"/>
          <w:szCs w:val="28"/>
        </w:rPr>
        <w:t xml:space="preserve">, </w:t>
      </w:r>
      <w:r w:rsidRPr="00F503C3">
        <w:rPr>
          <w:rFonts w:ascii="Times New Roman" w:hAnsi="Times New Roman" w:cs="Times New Roman"/>
          <w:sz w:val="28"/>
          <w:szCs w:val="28"/>
        </w:rPr>
        <w:t>личного подсобного хозяйства</w:t>
      </w:r>
      <w:r w:rsidR="0053511C">
        <w:rPr>
          <w:rFonts w:ascii="Times New Roman" w:hAnsi="Times New Roman" w:cs="Times New Roman"/>
          <w:sz w:val="28"/>
          <w:szCs w:val="28"/>
        </w:rPr>
        <w:t>,</w:t>
      </w:r>
      <w:r w:rsidRPr="00F503C3">
        <w:rPr>
          <w:rFonts w:ascii="Times New Roman" w:hAnsi="Times New Roman" w:cs="Times New Roman"/>
          <w:sz w:val="28"/>
          <w:szCs w:val="28"/>
        </w:rPr>
        <w:t xml:space="preserve"> блокированной жилой застройки, ведения гражданами садоводства для собственных нужд; </w:t>
      </w:r>
    </w:p>
    <w:p w:rsidR="00D41F7E" w:rsidRPr="00F503C3" w:rsidRDefault="00D41F7E" w:rsidP="005D548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lastRenderedPageBreak/>
        <w:t xml:space="preserve">является сараем, баней, теплицей, навесом, погребом, колодцем или другой хозяйственной постройкой (в том числе временной), </w:t>
      </w:r>
      <w:r w:rsidR="00FA21EF">
        <w:rPr>
          <w:rFonts w:ascii="Times New Roman" w:hAnsi="Times New Roman" w:cs="Times New Roman"/>
          <w:sz w:val="28"/>
          <w:szCs w:val="28"/>
        </w:rPr>
        <w:t xml:space="preserve">другим бытовым </w:t>
      </w:r>
      <w:r w:rsidRPr="00F503C3">
        <w:rPr>
          <w:rFonts w:ascii="Times New Roman" w:hAnsi="Times New Roman" w:cs="Times New Roman"/>
          <w:sz w:val="28"/>
          <w:szCs w:val="28"/>
        </w:rPr>
        <w:t>сооружением, соответствующи</w:t>
      </w:r>
      <w:r w:rsidR="00FA21EF">
        <w:rPr>
          <w:rFonts w:ascii="Times New Roman" w:hAnsi="Times New Roman" w:cs="Times New Roman"/>
          <w:sz w:val="28"/>
          <w:szCs w:val="28"/>
        </w:rPr>
        <w:t>м</w:t>
      </w:r>
      <w:r w:rsidRPr="00F503C3">
        <w:rPr>
          <w:rFonts w:ascii="Times New Roman" w:hAnsi="Times New Roman" w:cs="Times New Roman"/>
          <w:sz w:val="28"/>
          <w:szCs w:val="28"/>
        </w:rPr>
        <w:t xml:space="preserve"> виду разрешенного использования земельного участка;</w:t>
      </w:r>
    </w:p>
    <w:p w:rsidR="00D41F7E" w:rsidRPr="00F503C3" w:rsidRDefault="00D41F7E" w:rsidP="005D5486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 xml:space="preserve">при этом количество надземных этажей строения или сооружения не превышает 3 </w:t>
      </w:r>
      <w:r w:rsidR="000E35B5" w:rsidRPr="00F503C3">
        <w:rPr>
          <w:rFonts w:ascii="Times New Roman" w:hAnsi="Times New Roman" w:cs="Times New Roman"/>
          <w:sz w:val="28"/>
          <w:szCs w:val="28"/>
        </w:rPr>
        <w:t>этажей,</w:t>
      </w:r>
      <w:r w:rsidRPr="00F503C3">
        <w:rPr>
          <w:rFonts w:ascii="Times New Roman" w:hAnsi="Times New Roman" w:cs="Times New Roman"/>
          <w:sz w:val="28"/>
          <w:szCs w:val="28"/>
        </w:rPr>
        <w:t xml:space="preserve"> и его высота не превышает 20 метров.</w:t>
      </w:r>
    </w:p>
    <w:p w:rsidR="00777DBA" w:rsidRPr="00F503C3" w:rsidRDefault="00F503C3" w:rsidP="005D548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0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Важно! </w:t>
      </w:r>
      <w:r w:rsidR="00777DBA" w:rsidRPr="00F50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FA21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ля </w:t>
      </w:r>
      <w:r w:rsidR="00FA21EF" w:rsidRPr="00FA21EF">
        <w:rPr>
          <w:rFonts w:ascii="Times New Roman" w:hAnsi="Times New Roman" w:cs="Times New Roman"/>
          <w:b/>
          <w:sz w:val="28"/>
          <w:szCs w:val="28"/>
        </w:rPr>
        <w:t>отнесения объектанедвижимости к вспомогательному</w:t>
      </w:r>
      <w:r w:rsidR="00FA21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777DBA" w:rsidRPr="00F50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остаточно, чтобы </w:t>
      </w:r>
      <w:r w:rsidR="00FA21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он</w:t>
      </w:r>
      <w:r w:rsidR="00777DBA" w:rsidRPr="00F503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соответствовал одному из критериев</w:t>
      </w:r>
      <w:r w:rsidR="00777DBA" w:rsidRPr="00F50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B355D" w:rsidRPr="00F503C3" w:rsidRDefault="007B355D" w:rsidP="005D5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3C3">
        <w:rPr>
          <w:rFonts w:ascii="Times New Roman" w:hAnsi="Times New Roman" w:cs="Times New Roman"/>
          <w:sz w:val="28"/>
          <w:szCs w:val="28"/>
        </w:rPr>
        <w:t>Кадастровый учет и (или) регистрация прав</w:t>
      </w:r>
      <w:r w:rsidR="005D5486" w:rsidRPr="00F503C3">
        <w:rPr>
          <w:rFonts w:ascii="Times New Roman" w:hAnsi="Times New Roman" w:cs="Times New Roman"/>
          <w:sz w:val="28"/>
          <w:szCs w:val="28"/>
        </w:rPr>
        <w:t xml:space="preserve"> на </w:t>
      </w:r>
      <w:r w:rsidRPr="00F503C3">
        <w:rPr>
          <w:rFonts w:ascii="Times New Roman" w:hAnsi="Times New Roman" w:cs="Times New Roman"/>
          <w:sz w:val="28"/>
          <w:szCs w:val="28"/>
        </w:rPr>
        <w:t xml:space="preserve">объекты недвижимости </w:t>
      </w:r>
      <w:r w:rsidR="005D5486" w:rsidRPr="00F503C3">
        <w:rPr>
          <w:rFonts w:ascii="Times New Roman" w:hAnsi="Times New Roman" w:cs="Times New Roman"/>
          <w:sz w:val="28"/>
          <w:szCs w:val="28"/>
        </w:rPr>
        <w:t xml:space="preserve">вспомогательного использования проводится </w:t>
      </w:r>
      <w:r w:rsidRPr="00F503C3">
        <w:rPr>
          <w:rFonts w:ascii="Times New Roman" w:hAnsi="Times New Roman" w:cs="Times New Roman"/>
          <w:sz w:val="28"/>
          <w:szCs w:val="28"/>
        </w:rPr>
        <w:t>при предста</w:t>
      </w:r>
      <w:r w:rsidR="00F503C3">
        <w:rPr>
          <w:rFonts w:ascii="Times New Roman" w:hAnsi="Times New Roman" w:cs="Times New Roman"/>
          <w:sz w:val="28"/>
          <w:szCs w:val="28"/>
        </w:rPr>
        <w:t xml:space="preserve">влении в </w:t>
      </w:r>
      <w:proofErr w:type="spellStart"/>
      <w:r w:rsidR="00F503C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503C3">
        <w:rPr>
          <w:rFonts w:ascii="Times New Roman" w:hAnsi="Times New Roman" w:cs="Times New Roman"/>
          <w:sz w:val="28"/>
          <w:szCs w:val="28"/>
        </w:rPr>
        <w:t>:</w:t>
      </w:r>
    </w:p>
    <w:p w:rsidR="005D5486" w:rsidRPr="00F503C3" w:rsidRDefault="009032AB" w:rsidP="00917C1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D5486" w:rsidRPr="00F503C3">
          <w:rPr>
            <w:rFonts w:ascii="Times New Roman" w:hAnsi="Times New Roman" w:cs="Times New Roman"/>
            <w:sz w:val="28"/>
            <w:szCs w:val="28"/>
          </w:rPr>
          <w:t>техническ</w:t>
        </w:r>
        <w:r w:rsidR="007B355D" w:rsidRPr="00F503C3">
          <w:rPr>
            <w:rFonts w:ascii="Times New Roman" w:hAnsi="Times New Roman" w:cs="Times New Roman"/>
            <w:sz w:val="28"/>
            <w:szCs w:val="28"/>
          </w:rPr>
          <w:t>ого</w:t>
        </w:r>
        <w:r w:rsidR="005D5486" w:rsidRPr="00F503C3">
          <w:rPr>
            <w:rFonts w:ascii="Times New Roman" w:hAnsi="Times New Roman" w:cs="Times New Roman"/>
            <w:sz w:val="28"/>
            <w:szCs w:val="28"/>
          </w:rPr>
          <w:t xml:space="preserve"> план</w:t>
        </w:r>
      </w:hyperlink>
      <w:r w:rsidR="007B355D" w:rsidRPr="00F503C3">
        <w:rPr>
          <w:rFonts w:ascii="Times New Roman" w:hAnsi="Times New Roman" w:cs="Times New Roman"/>
          <w:sz w:val="28"/>
          <w:szCs w:val="28"/>
        </w:rPr>
        <w:t>а такого объекта,</w:t>
      </w:r>
      <w:r w:rsidR="005D5486" w:rsidRPr="00F503C3">
        <w:rPr>
          <w:rFonts w:ascii="Times New Roman" w:hAnsi="Times New Roman" w:cs="Times New Roman"/>
          <w:sz w:val="28"/>
          <w:szCs w:val="28"/>
        </w:rPr>
        <w:t>подготовлен</w:t>
      </w:r>
      <w:r w:rsidR="007B355D" w:rsidRPr="00F503C3">
        <w:rPr>
          <w:rFonts w:ascii="Times New Roman" w:hAnsi="Times New Roman" w:cs="Times New Roman"/>
          <w:sz w:val="28"/>
          <w:szCs w:val="28"/>
        </w:rPr>
        <w:t>ного</w:t>
      </w:r>
      <w:r w:rsidR="005D5486" w:rsidRPr="00F503C3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6" w:history="1">
        <w:r w:rsidR="005D5486" w:rsidRPr="00F503C3">
          <w:rPr>
            <w:rFonts w:ascii="Times New Roman" w:hAnsi="Times New Roman" w:cs="Times New Roman"/>
            <w:sz w:val="28"/>
            <w:szCs w:val="28"/>
          </w:rPr>
          <w:t>декларации</w:t>
        </w:r>
      </w:hyperlink>
      <w:r w:rsidR="005D5486" w:rsidRPr="00F503C3">
        <w:rPr>
          <w:rFonts w:ascii="Times New Roman" w:hAnsi="Times New Roman" w:cs="Times New Roman"/>
          <w:sz w:val="28"/>
          <w:szCs w:val="28"/>
        </w:rPr>
        <w:t xml:space="preserve"> об объекте недвижимости. </w:t>
      </w:r>
      <w:r w:rsidR="007B355D" w:rsidRPr="00F503C3">
        <w:rPr>
          <w:rFonts w:ascii="Times New Roman" w:hAnsi="Times New Roman" w:cs="Times New Roman"/>
          <w:sz w:val="28"/>
          <w:szCs w:val="28"/>
        </w:rPr>
        <w:t>В</w:t>
      </w:r>
      <w:hyperlink r:id="rId7" w:history="1">
        <w:r w:rsidR="005D5486" w:rsidRPr="00F503C3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="005D5486" w:rsidRPr="00F503C3">
        <w:rPr>
          <w:rFonts w:ascii="Times New Roman" w:hAnsi="Times New Roman" w:cs="Times New Roman"/>
          <w:sz w:val="28"/>
          <w:szCs w:val="28"/>
        </w:rPr>
        <w:t xml:space="preserve"> "Заключение кадастрового инженера" должно быть указано, что сооружение является вспомогательным по отношению к основному объекту, в связи с чем получение разрешения на строительство и (или) ввод объекта в эксплуатацию не требуется;</w:t>
      </w:r>
    </w:p>
    <w:p w:rsidR="00D43FAA" w:rsidRPr="00F503C3" w:rsidRDefault="009032AB" w:rsidP="00D43FAA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5D5486" w:rsidRPr="00F503C3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="00777DBA" w:rsidRPr="00F503C3">
        <w:rPr>
          <w:rFonts w:ascii="Times New Roman" w:hAnsi="Times New Roman" w:cs="Times New Roman"/>
          <w:sz w:val="28"/>
          <w:szCs w:val="28"/>
        </w:rPr>
        <w:t>а</w:t>
      </w:r>
      <w:r w:rsidR="007B355D" w:rsidRPr="00F503C3">
        <w:rPr>
          <w:rFonts w:ascii="Times New Roman" w:hAnsi="Times New Roman" w:cs="Times New Roman"/>
          <w:sz w:val="28"/>
          <w:szCs w:val="28"/>
        </w:rPr>
        <w:t>, устанавливающ</w:t>
      </w:r>
      <w:r w:rsidR="00777DBA" w:rsidRPr="00F503C3">
        <w:rPr>
          <w:rFonts w:ascii="Times New Roman" w:hAnsi="Times New Roman" w:cs="Times New Roman"/>
          <w:sz w:val="28"/>
          <w:szCs w:val="28"/>
        </w:rPr>
        <w:t>его</w:t>
      </w:r>
      <w:r w:rsidR="007B355D" w:rsidRPr="00F503C3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5D5486" w:rsidRPr="00F503C3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="007B355D" w:rsidRPr="00F503C3">
        <w:rPr>
          <w:rFonts w:ascii="Times New Roman" w:hAnsi="Times New Roman" w:cs="Times New Roman"/>
          <w:sz w:val="28"/>
          <w:szCs w:val="28"/>
        </w:rPr>
        <w:t>либо сервитут</w:t>
      </w:r>
      <w:r w:rsidR="00F503C3" w:rsidRPr="00F503C3">
        <w:rPr>
          <w:rFonts w:ascii="Times New Roman" w:hAnsi="Times New Roman" w:cs="Times New Roman"/>
          <w:sz w:val="28"/>
          <w:szCs w:val="28"/>
        </w:rPr>
        <w:t xml:space="preserve">. Вместо этого документа может быть представлено </w:t>
      </w:r>
      <w:r w:rsidR="007B355D" w:rsidRPr="00F503C3">
        <w:rPr>
          <w:rFonts w:ascii="Times New Roman" w:hAnsi="Times New Roman" w:cs="Times New Roman"/>
          <w:sz w:val="28"/>
          <w:szCs w:val="28"/>
        </w:rPr>
        <w:t>подтвержд</w:t>
      </w:r>
      <w:r w:rsidR="00F503C3" w:rsidRPr="00F503C3">
        <w:rPr>
          <w:rFonts w:ascii="Times New Roman" w:hAnsi="Times New Roman" w:cs="Times New Roman"/>
          <w:sz w:val="28"/>
          <w:szCs w:val="28"/>
        </w:rPr>
        <w:t>ение</w:t>
      </w:r>
      <w:r w:rsidR="007B355D" w:rsidRPr="00F503C3">
        <w:rPr>
          <w:rFonts w:ascii="Times New Roman" w:hAnsi="Times New Roman" w:cs="Times New Roman"/>
          <w:sz w:val="28"/>
          <w:szCs w:val="28"/>
        </w:rPr>
        <w:t>, что</w:t>
      </w:r>
      <w:r w:rsidR="005D5486" w:rsidRPr="00F503C3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7B355D" w:rsidRPr="00F503C3">
        <w:rPr>
          <w:rFonts w:ascii="Times New Roman" w:hAnsi="Times New Roman" w:cs="Times New Roman"/>
          <w:sz w:val="28"/>
          <w:szCs w:val="28"/>
        </w:rPr>
        <w:t>вспомогательного</w:t>
      </w:r>
      <w:r w:rsidR="005D5486" w:rsidRPr="00F503C3"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F503C3" w:rsidRPr="00F503C3">
        <w:rPr>
          <w:rFonts w:ascii="Times New Roman" w:hAnsi="Times New Roman" w:cs="Times New Roman"/>
          <w:sz w:val="28"/>
          <w:szCs w:val="28"/>
        </w:rPr>
        <w:t xml:space="preserve">не требуется предоставление участка </w:t>
      </w:r>
      <w:r w:rsidR="007B355D" w:rsidRPr="00F503C3">
        <w:rPr>
          <w:rFonts w:ascii="Times New Roman" w:hAnsi="Times New Roman" w:cs="Times New Roman"/>
          <w:sz w:val="28"/>
          <w:szCs w:val="28"/>
        </w:rPr>
        <w:t xml:space="preserve">либо </w:t>
      </w:r>
      <w:r w:rsidR="005D5486" w:rsidRPr="00F503C3">
        <w:rPr>
          <w:rFonts w:ascii="Times New Roman" w:hAnsi="Times New Roman" w:cs="Times New Roman"/>
          <w:sz w:val="28"/>
          <w:szCs w:val="28"/>
        </w:rPr>
        <w:t>установление сервитута.</w:t>
      </w:r>
    </w:p>
    <w:p w:rsidR="00D43FAA" w:rsidRPr="00F503C3" w:rsidRDefault="00D43FAA" w:rsidP="00D43FA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43FAA" w:rsidRPr="00F503C3" w:rsidSect="00E7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9AA"/>
    <w:multiLevelType w:val="hybridMultilevel"/>
    <w:tmpl w:val="01267AE8"/>
    <w:lvl w:ilvl="0" w:tplc="85A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E6EED"/>
    <w:multiLevelType w:val="hybridMultilevel"/>
    <w:tmpl w:val="89CCD4FE"/>
    <w:lvl w:ilvl="0" w:tplc="85A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F31955"/>
    <w:multiLevelType w:val="hybridMultilevel"/>
    <w:tmpl w:val="2258E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FB7C10"/>
    <w:multiLevelType w:val="hybridMultilevel"/>
    <w:tmpl w:val="78C69F8C"/>
    <w:lvl w:ilvl="0" w:tplc="85A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56104D2"/>
    <w:multiLevelType w:val="hybridMultilevel"/>
    <w:tmpl w:val="278CA06A"/>
    <w:lvl w:ilvl="0" w:tplc="85A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785421"/>
    <w:multiLevelType w:val="hybridMultilevel"/>
    <w:tmpl w:val="601C95CE"/>
    <w:lvl w:ilvl="0" w:tplc="85AED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3FAA"/>
    <w:rsid w:val="000E35B5"/>
    <w:rsid w:val="0022608D"/>
    <w:rsid w:val="0053511C"/>
    <w:rsid w:val="005D5486"/>
    <w:rsid w:val="005F26E4"/>
    <w:rsid w:val="00697145"/>
    <w:rsid w:val="00777DBA"/>
    <w:rsid w:val="00797738"/>
    <w:rsid w:val="007B355D"/>
    <w:rsid w:val="007E21D4"/>
    <w:rsid w:val="0083266A"/>
    <w:rsid w:val="009032AB"/>
    <w:rsid w:val="00917C1D"/>
    <w:rsid w:val="009B3C93"/>
    <w:rsid w:val="00B176E2"/>
    <w:rsid w:val="00BB651E"/>
    <w:rsid w:val="00C2137F"/>
    <w:rsid w:val="00C256AA"/>
    <w:rsid w:val="00D41F7E"/>
    <w:rsid w:val="00D43FAA"/>
    <w:rsid w:val="00DA0D6C"/>
    <w:rsid w:val="00E27257"/>
    <w:rsid w:val="00E720F0"/>
    <w:rsid w:val="00F503C3"/>
    <w:rsid w:val="00FA2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3F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0E38E6BCD5A01C5624E15F304D7A72934753D66BDDEE0C8597A2B583CD417A31D38BC0AA8C3B9D89F6ED821Z2a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A0E38E6BCD5A01C562411EED04D7A72C34743B67B6DEE0C8597A2B583CD417B11D60B008A8DEBFD68A3889677E56F4657647F7AC1C2F11ZAa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A0E38E6BCD5A01C562411EED04D7A72C34743B67B7DEE0C8597A2B583CD417B11D60B008A8DDB8DB8A3889677E56F4657647F7AC1C2F11ZAa8D" TargetMode="External"/><Relationship Id="rId5" Type="http://schemas.openxmlformats.org/officeDocument/2006/relationships/hyperlink" Target="consultantplus://offline/ref=82A0E38E6BCD5A01C5624E15F304D7A72934723A60B7DEE0C8597A2B583CD417A31D38BC0AA8C3B9D89F6ED821Z2a8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u0974</cp:lastModifiedBy>
  <cp:revision>2</cp:revision>
  <cp:lastPrinted>2023-07-24T09:03:00Z</cp:lastPrinted>
  <dcterms:created xsi:type="dcterms:W3CDTF">2023-08-11T04:15:00Z</dcterms:created>
  <dcterms:modified xsi:type="dcterms:W3CDTF">2023-08-11T04:15:00Z</dcterms:modified>
</cp:coreProperties>
</file>