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FA" w:rsidRPr="00607F4E" w:rsidRDefault="003D73D1" w:rsidP="00607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 Росреестра: вид</w:t>
      </w:r>
      <w:r w:rsidR="00C27ACA">
        <w:rPr>
          <w:rFonts w:ascii="Times New Roman" w:hAnsi="Times New Roman" w:cs="Times New Roman"/>
          <w:b/>
          <w:sz w:val="28"/>
          <w:szCs w:val="28"/>
        </w:rPr>
        <w:t xml:space="preserve"> разрешенного использования</w:t>
      </w:r>
    </w:p>
    <w:p w:rsidR="003D73D1" w:rsidRDefault="003D73D1" w:rsidP="00607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Дорогие наши читатели! </w:t>
      </w:r>
    </w:p>
    <w:p w:rsidR="003D73D1" w:rsidRPr="003D73D1" w:rsidRDefault="003D73D1" w:rsidP="00607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Накануне Дня знаний мы к вам не с поздравлениями (они естественно будут, но позже!), а с самой познавательной рубрикой с самым «школьным» названием «Азбука Росреестра». </w:t>
      </w:r>
    </w:p>
    <w:p w:rsidR="003D73D1" w:rsidRPr="003D73D1" w:rsidRDefault="003D73D1" w:rsidP="00607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помните, у нас на повестке буква «В». И вот очередное важное для земельно-имущественных отношений понятие на «В» - вид разрешенного использования.</w:t>
      </w:r>
    </w:p>
    <w:p w:rsidR="00EE4B2B" w:rsidRDefault="00EE4B2B" w:rsidP="007C75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разрешенного использования</w:t>
      </w:r>
      <w:r w:rsidR="007C7587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(ВРИ)</w:t>
      </w:r>
      <w:r w:rsidR="003D7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515B4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важн</w:t>
      </w:r>
      <w:r w:rsidR="003D7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ейших</w:t>
      </w:r>
      <w:r w:rsidR="00C338B3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</w:t>
      </w:r>
      <w:r w:rsidR="003D7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земельного участка</w:t>
      </w:r>
      <w:r w:rsid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</w:t>
      </w:r>
      <w:r w:rsidR="007C7587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фиксиру</w:t>
      </w:r>
      <w:r w:rsid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7C7587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 ЕГРН</w:t>
      </w:r>
      <w:r w:rsidR="003D7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C75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следует из названия, 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определяет</w:t>
      </w:r>
      <w:r w:rsidR="005A76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каких целях может использоваться земельный участок. </w:t>
      </w:r>
    </w:p>
    <w:p w:rsidR="007C7587" w:rsidRDefault="00EE4B2B" w:rsidP="007C75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аже если участок в собственности, его можно использовать только в соответствии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установленным ВРИ. Иначе 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правообладателя могут привлечь к административной ответственности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7587" w:rsidRDefault="007C7587" w:rsidP="007C75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5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Исчерпывающий перечень в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 использования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 государством на 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уровне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 </w:t>
      </w:r>
      <w:hyperlink r:id="rId5" w:anchor="dst100010" w:tgtFrame="_blank" w:history="1">
        <w:r w:rsidRPr="008B0CB6">
          <w:rPr>
            <w:rFonts w:ascii="Times New Roman" w:eastAsia="Times New Roman" w:hAnsi="Times New Roman" w:cs="Times New Roman"/>
            <w:color w:val="0075FF"/>
            <w:sz w:val="28"/>
            <w:szCs w:val="28"/>
            <w:u w:val="single"/>
            <w:lang w:eastAsia="ru-RU"/>
          </w:rPr>
          <w:t>классификаторе ВРИ</w:t>
        </w:r>
      </w:hyperlink>
      <w:r w:rsidRPr="008B0CB6">
        <w:rPr>
          <w:rFonts w:ascii="Times New Roman" w:eastAsia="Times New Roman" w:hAnsi="Times New Roman" w:cs="Times New Roman"/>
          <w:color w:val="0075FF"/>
          <w:sz w:val="28"/>
          <w:szCs w:val="28"/>
          <w:u w:val="single"/>
          <w:lang w:eastAsia="ru-RU"/>
        </w:rPr>
        <w:t xml:space="preserve"> земельных участков и объектов капитального строительства</w:t>
      </w:r>
      <w:r>
        <w:rPr>
          <w:rFonts w:ascii="Times New Roman" w:eastAsia="Times New Roman" w:hAnsi="Times New Roman" w:cs="Times New Roman"/>
          <w:color w:val="0075FF"/>
          <w:sz w:val="28"/>
          <w:szCs w:val="28"/>
          <w:u w:val="single"/>
          <w:lang w:eastAsia="ru-RU"/>
        </w:rPr>
        <w:t>.</w:t>
      </w:r>
    </w:p>
    <w:p w:rsidR="007C7587" w:rsidRPr="008B0CB6" w:rsidRDefault="007C7587" w:rsidP="007C75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D73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 разрешенного использования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участка зависит от того, к какой категории земель он 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принадлеж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 и в какой территориальной зоне находится. </w:t>
      </w:r>
    </w:p>
    <w:p w:rsidR="00C56EDF" w:rsidRDefault="00C56EDF" w:rsidP="00C56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виды разрешенного использования допустимы в той или иной территориальной зоне, определено в 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правилах землепользования и застройки (ПЗЗ),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в обязательном порядке разрабатываются и утверждаются для каждого муниципального образования.</w:t>
      </w:r>
    </w:p>
    <w:p w:rsidR="00C56EDF" w:rsidRPr="008B0CB6" w:rsidRDefault="00C56EDF" w:rsidP="00C5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E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Для каждой категории земель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ПЗЗ обязательно</w:t>
      </w:r>
      <w:r w:rsidRPr="00C56E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устанавливают 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 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вспомогательные</w:t>
      </w:r>
      <w:r w:rsidRPr="00C56E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ВРИ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Также могут быть определены условно разрешенные ВРИ.</w:t>
      </w:r>
    </w:p>
    <w:p w:rsidR="00C56EDF" w:rsidRPr="008B0CB6" w:rsidRDefault="00C56EDF" w:rsidP="00C5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основных видах разрешенного использования указывается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чего приобретается и используется земельный участок. </w:t>
      </w:r>
    </w:p>
    <w:p w:rsidR="00C56EDF" w:rsidRPr="00C56EDF" w:rsidRDefault="00C56EDF" w:rsidP="00C5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ED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Существует 14 основных ВРИ, в том числе:</w:t>
      </w:r>
    </w:p>
    <w:p w:rsidR="00C56EDF" w:rsidRPr="008B0CB6" w:rsidRDefault="00C56EDF" w:rsidP="00C56ED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Сельскохозяйственное использование.</w:t>
      </w:r>
    </w:p>
    <w:p w:rsidR="00C56EDF" w:rsidRPr="008B0CB6" w:rsidRDefault="00C56EDF" w:rsidP="00C56ED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Жилая застройка.</w:t>
      </w:r>
    </w:p>
    <w:p w:rsidR="00C56EDF" w:rsidRPr="008B0CB6" w:rsidRDefault="00C56EDF" w:rsidP="00C56ED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Предпринимательство.</w:t>
      </w:r>
    </w:p>
    <w:p w:rsidR="00C56EDF" w:rsidRPr="008B0CB6" w:rsidRDefault="00C56EDF" w:rsidP="00C56ED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 (рекреация).</w:t>
      </w:r>
    </w:p>
    <w:p w:rsidR="00C56EDF" w:rsidRPr="008B0CB6" w:rsidRDefault="00C56EDF" w:rsidP="00C56ED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Производственная деятельность.</w:t>
      </w:r>
    </w:p>
    <w:p w:rsidR="00C56EDF" w:rsidRPr="008B0CB6" w:rsidRDefault="00C56EDF" w:rsidP="00C56EDF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:rsidR="00C56EDF" w:rsidRPr="00C56EDF" w:rsidRDefault="00C56EDF" w:rsidP="00C5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Вспомогательные ВРИ </w:t>
      </w:r>
      <w:r w:rsidR="002315CA" w:rsidRP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применяются, чтобы уточнить основной В</w:t>
      </w:r>
      <w:r w:rsidR="0023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и целевое назначение участка, т.е. они </w:t>
      </w:r>
      <w:r w:rsidRP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</w:t>
      </w:r>
      <w:r w:rsidR="0023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</w:t>
      </w:r>
      <w:r w:rsidR="00231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иваются</w:t>
      </w:r>
      <w:r w:rsidRP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дополнительных по отношению к основным видам разрешенного использования и условно разрешенным видам использования и могут применяться только совместно с ними.</w:t>
      </w:r>
    </w:p>
    <w:p w:rsidR="00C56EDF" w:rsidRPr="008B0CB6" w:rsidRDefault="00C56EDF" w:rsidP="00C5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Условно разрешенные ВРИ устанавливаются, в случае если использование земельного участка или объекта в рамках этого ВРИ может оказать негативное воздействие на окружающую среду и территорию в целом.</w:t>
      </w:r>
    </w:p>
    <w:p w:rsidR="008B0CB6" w:rsidRPr="008B0CB6" w:rsidRDefault="00080808" w:rsidP="008B0C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ПЗЗ собственник</w:t>
      </w:r>
      <w:r w:rsid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своего 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земельного участка</w:t>
      </w:r>
      <w:r w:rsid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</w:t>
      </w:r>
      <w:r w:rsidR="00C56EDF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 </w:t>
      </w:r>
      <w:r w:rsid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</w:t>
      </w:r>
      <w:r w:rsidR="008B0CB6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</w:t>
      </w:r>
      <w:r w:rsid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и вспомогательные</w:t>
      </w:r>
      <w:r w:rsidR="008B0CB6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</w:t>
      </w:r>
      <w:r w:rsid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8B0CB6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разрешенного использования</w:t>
      </w:r>
      <w:r w:rsid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</w:t>
      </w:r>
      <w:r w:rsidR="00C56EDF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ополнительных разрешений или согласований</w:t>
      </w:r>
      <w:r w:rsid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этого не нужно. </w:t>
      </w:r>
    </w:p>
    <w:p w:rsidR="00AE3ADA" w:rsidRPr="008B0CB6" w:rsidRDefault="00C338B3" w:rsidP="00607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Основной вид разрешенного использования земельного участка считается выбранным с даты, когда сведения о нем вн</w:t>
      </w:r>
      <w:r w:rsidR="00C5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есены в </w:t>
      </w: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ЕГРН. </w:t>
      </w:r>
    </w:p>
    <w:p w:rsidR="00607F4E" w:rsidRPr="008B0CB6" w:rsidRDefault="00C338B3" w:rsidP="00607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Условно разрешенные ВРИ нужно </w:t>
      </w:r>
      <w:hyperlink r:id="rId6" w:anchor="dst100615" w:tgtFrame="_blank" w:history="1">
        <w:r w:rsidRPr="008B0C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выносить</w:t>
        </w:r>
      </w:hyperlink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публичное обсуждение, по результатам которого местная администрация принимает решение о предоставлении разрешения на условно разрешенный вид или об отказе.</w:t>
      </w:r>
    </w:p>
    <w:p w:rsidR="00C338B3" w:rsidRPr="008B0CB6" w:rsidRDefault="002315CA" w:rsidP="00607F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Зная адрес или кадастровый номер земельного участка, можно у</w:t>
      </w:r>
      <w:r w:rsidR="003728BC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="00C338B3"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ВРИ двумя способами:</w:t>
      </w:r>
    </w:p>
    <w:p w:rsidR="00C338B3" w:rsidRPr="008B0CB6" w:rsidRDefault="00C338B3" w:rsidP="00607F4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посмотреть на </w:t>
      </w:r>
      <w:hyperlink r:id="rId7" w:tgtFrame="_blank" w:history="1">
        <w:r w:rsidRPr="008B0CB6">
          <w:rPr>
            <w:rFonts w:ascii="Times New Roman" w:eastAsia="Times New Roman" w:hAnsi="Times New Roman" w:cs="Times New Roman"/>
            <w:color w:val="0075FF"/>
            <w:sz w:val="28"/>
            <w:szCs w:val="28"/>
            <w:u w:val="single"/>
            <w:lang w:eastAsia="ru-RU"/>
          </w:rPr>
          <w:t>публичной кадастровой карте</w:t>
        </w:r>
      </w:hyperlink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C338B3" w:rsidRPr="008B0CB6" w:rsidRDefault="00C338B3" w:rsidP="00607F4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0C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заказать выписку из ЕГРН об основных характеристиках объекта недвижимости.</w:t>
      </w:r>
    </w:p>
    <w:p w:rsidR="00C338B3" w:rsidRPr="00C338B3" w:rsidRDefault="00C338B3" w:rsidP="00607F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38B3" w:rsidRPr="00C338B3" w:rsidSect="00C338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4159"/>
    <w:multiLevelType w:val="multilevel"/>
    <w:tmpl w:val="6C22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D633B"/>
    <w:multiLevelType w:val="multilevel"/>
    <w:tmpl w:val="1670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8359A"/>
    <w:multiLevelType w:val="multilevel"/>
    <w:tmpl w:val="2A6C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D6EED"/>
    <w:multiLevelType w:val="multilevel"/>
    <w:tmpl w:val="881A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034BC"/>
    <w:multiLevelType w:val="multilevel"/>
    <w:tmpl w:val="A4B8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31DD"/>
    <w:rsid w:val="00080808"/>
    <w:rsid w:val="002315CA"/>
    <w:rsid w:val="002515B4"/>
    <w:rsid w:val="0032021C"/>
    <w:rsid w:val="00343016"/>
    <w:rsid w:val="003728BC"/>
    <w:rsid w:val="003D73D1"/>
    <w:rsid w:val="003E18FA"/>
    <w:rsid w:val="004975E4"/>
    <w:rsid w:val="005A7694"/>
    <w:rsid w:val="00607F4E"/>
    <w:rsid w:val="007C7587"/>
    <w:rsid w:val="00873DDA"/>
    <w:rsid w:val="008B0CB6"/>
    <w:rsid w:val="009031DD"/>
    <w:rsid w:val="00AE3ADA"/>
    <w:rsid w:val="00C0163F"/>
    <w:rsid w:val="00C27ACA"/>
    <w:rsid w:val="00C338B3"/>
    <w:rsid w:val="00C56EDF"/>
    <w:rsid w:val="00CE6448"/>
    <w:rsid w:val="00EE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1040/d43ae8ece00bbaa3bc825d04067c64adebeae28c/" TargetMode="External"/><Relationship Id="rId5" Type="http://schemas.openxmlformats.org/officeDocument/2006/relationships/hyperlink" Target="http://www.consultant.ru/document/cons_doc_LAW_371246/ce9537a598c41eedce29d39eb069ee6fdf7f09d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Светлана Михайловна</dc:creator>
  <cp:lastModifiedBy>u0974</cp:lastModifiedBy>
  <cp:revision>2</cp:revision>
  <cp:lastPrinted>2024-08-29T04:39:00Z</cp:lastPrinted>
  <dcterms:created xsi:type="dcterms:W3CDTF">2024-09-02T06:48:00Z</dcterms:created>
  <dcterms:modified xsi:type="dcterms:W3CDTF">2024-09-02T06:48:00Z</dcterms:modified>
</cp:coreProperties>
</file>