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EC" w:rsidRPr="009C4D7D" w:rsidRDefault="00410954" w:rsidP="009C4D7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</w:t>
      </w:r>
      <w:r w:rsidR="00A86DD2">
        <w:rPr>
          <w:rFonts w:ascii="Times New Roman" w:hAnsi="Times New Roman"/>
          <w:b/>
          <w:sz w:val="28"/>
          <w:szCs w:val="28"/>
        </w:rPr>
        <w:t>ые поправки в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закон совершенств</w:t>
      </w:r>
      <w:r w:rsidR="00A86DD2">
        <w:rPr>
          <w:rFonts w:ascii="Times New Roman" w:hAnsi="Times New Roman"/>
          <w:b/>
          <w:sz w:val="28"/>
          <w:szCs w:val="28"/>
        </w:rPr>
        <w:t>уют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E2967" w:rsidRPr="009C4D7D">
        <w:rPr>
          <w:rFonts w:ascii="Times New Roman" w:hAnsi="Times New Roman"/>
          <w:b/>
          <w:sz w:val="28"/>
          <w:szCs w:val="28"/>
        </w:rPr>
        <w:t>государственн</w:t>
      </w:r>
      <w:r w:rsidR="00A86DD2">
        <w:rPr>
          <w:rFonts w:ascii="Times New Roman" w:hAnsi="Times New Roman"/>
          <w:b/>
          <w:sz w:val="28"/>
          <w:szCs w:val="28"/>
        </w:rPr>
        <w:t>ую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кадастров</w:t>
      </w:r>
      <w:r w:rsidR="00A86DD2">
        <w:rPr>
          <w:rFonts w:ascii="Times New Roman" w:hAnsi="Times New Roman"/>
          <w:b/>
          <w:sz w:val="28"/>
          <w:szCs w:val="28"/>
        </w:rPr>
        <w:t>ую</w:t>
      </w:r>
      <w:r w:rsidR="008E2967" w:rsidRPr="009C4D7D">
        <w:rPr>
          <w:rFonts w:ascii="Times New Roman" w:hAnsi="Times New Roman"/>
          <w:b/>
          <w:sz w:val="28"/>
          <w:szCs w:val="28"/>
        </w:rPr>
        <w:t xml:space="preserve"> оценк</w:t>
      </w:r>
      <w:r w:rsidR="00A86DD2">
        <w:rPr>
          <w:rFonts w:ascii="Times New Roman" w:hAnsi="Times New Roman"/>
          <w:b/>
          <w:sz w:val="28"/>
          <w:szCs w:val="28"/>
        </w:rPr>
        <w:t>у</w:t>
      </w:r>
    </w:p>
    <w:p w:rsidR="008E2967" w:rsidRPr="006877EF" w:rsidRDefault="006877EF" w:rsidP="006877EF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Президент России Владимир Путин подписа</w:t>
      </w:r>
      <w:r w:rsidR="00A86DD2">
        <w:rPr>
          <w:sz w:val="28"/>
          <w:szCs w:val="28"/>
        </w:rPr>
        <w:t>л</w:t>
      </w:r>
      <w:r>
        <w:rPr>
          <w:sz w:val="28"/>
          <w:szCs w:val="28"/>
        </w:rPr>
        <w:t xml:space="preserve"> Федеральный закон </w:t>
      </w:r>
      <w:r w:rsidRPr="009C4D7D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9C4D7D">
        <w:rPr>
          <w:sz w:val="28"/>
          <w:szCs w:val="28"/>
        </w:rPr>
        <w:t>который направлен на совершенствование государственной кадастровой оценки.</w:t>
      </w:r>
      <w:r>
        <w:rPr>
          <w:sz w:val="28"/>
          <w:szCs w:val="28"/>
        </w:rPr>
        <w:t xml:space="preserve"> </w:t>
      </w:r>
      <w:r w:rsidR="00410954">
        <w:rPr>
          <w:sz w:val="28"/>
          <w:szCs w:val="28"/>
        </w:rPr>
        <w:t xml:space="preserve">Закон был опубликован </w:t>
      </w:r>
      <w:r w:rsidR="00DE1C78">
        <w:rPr>
          <w:sz w:val="28"/>
          <w:szCs w:val="28"/>
        </w:rPr>
        <w:t xml:space="preserve">на официальном портале правовой информации </w:t>
      </w:r>
      <w:hyperlink r:id="rId4" w:history="1">
        <w:r w:rsidR="00DE1C78" w:rsidRPr="000D14FF">
          <w:rPr>
            <w:rStyle w:val="a4"/>
            <w:sz w:val="28"/>
            <w:szCs w:val="28"/>
          </w:rPr>
          <w:t>http://pravo.gov.ru/</w:t>
        </w:r>
      </w:hyperlink>
      <w:r w:rsidR="004F75D5">
        <w:rPr>
          <w:sz w:val="28"/>
          <w:szCs w:val="28"/>
        </w:rPr>
        <w:t xml:space="preserve"> 31</w:t>
      </w:r>
      <w:r w:rsidR="00A86DD2">
        <w:rPr>
          <w:sz w:val="28"/>
          <w:szCs w:val="28"/>
        </w:rPr>
        <w:t xml:space="preserve"> июля </w:t>
      </w:r>
      <w:r w:rsidR="004F75D5">
        <w:rPr>
          <w:sz w:val="28"/>
          <w:szCs w:val="28"/>
        </w:rPr>
        <w:t>2020</w:t>
      </w:r>
      <w:r w:rsidR="00A86DD2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4D7D" w:rsidRPr="009C4D7D" w:rsidRDefault="00A86DD2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Теперь, с</w:t>
      </w:r>
      <w:r w:rsidR="00DE1C78">
        <w:rPr>
          <w:sz w:val="28"/>
          <w:szCs w:val="28"/>
        </w:rPr>
        <w:t>огласно Закону,</w:t>
      </w:r>
      <w:r w:rsidR="008E2967" w:rsidRPr="009C4D7D">
        <w:rPr>
          <w:sz w:val="28"/>
          <w:szCs w:val="28"/>
        </w:rPr>
        <w:t xml:space="preserve"> любое исправление кадастровой </w:t>
      </w:r>
      <w:r>
        <w:rPr>
          <w:sz w:val="28"/>
          <w:szCs w:val="28"/>
        </w:rPr>
        <w:t>стоимости</w:t>
      </w:r>
      <w:r w:rsidR="008E2967" w:rsidRPr="009C4D7D">
        <w:rPr>
          <w:sz w:val="28"/>
          <w:szCs w:val="28"/>
        </w:rPr>
        <w:t xml:space="preserve"> </w:t>
      </w:r>
      <w:r>
        <w:rPr>
          <w:sz w:val="28"/>
          <w:szCs w:val="28"/>
        </w:rPr>
        <w:t>будет</w:t>
      </w:r>
      <w:r w:rsidR="008E2967" w:rsidRPr="009C4D7D">
        <w:rPr>
          <w:sz w:val="28"/>
          <w:szCs w:val="28"/>
        </w:rPr>
        <w:t xml:space="preserve"> толковаться в пользу правообладателей недвижимости.</w:t>
      </w:r>
      <w:r w:rsidR="009C4D7D" w:rsidRPr="009C4D7D">
        <w:rPr>
          <w:sz w:val="28"/>
          <w:szCs w:val="28"/>
        </w:rPr>
        <w:t xml:space="preserve"> </w:t>
      </w:r>
      <w:r>
        <w:rPr>
          <w:sz w:val="28"/>
          <w:szCs w:val="28"/>
        </w:rPr>
        <w:t>Это значит, что в</w:t>
      </w:r>
      <w:r w:rsidR="009C4D7D" w:rsidRPr="009C4D7D">
        <w:rPr>
          <w:sz w:val="28"/>
          <w:szCs w:val="28"/>
        </w:rPr>
        <w:t xml:space="preserve"> том случае, если исправление привело к уменьшению кадастровой стоимости, то новая стоимость будет применяться ретроспективно </w:t>
      </w:r>
      <w:r>
        <w:rPr>
          <w:sz w:val="28"/>
          <w:szCs w:val="28"/>
        </w:rPr>
        <w:t>ко всем предыдущим налоговым периодам</w:t>
      </w:r>
      <w:r w:rsidR="009C4D7D" w:rsidRPr="009C4D7D">
        <w:rPr>
          <w:sz w:val="28"/>
          <w:szCs w:val="28"/>
        </w:rPr>
        <w:t>. Если</w:t>
      </w:r>
      <w:r>
        <w:rPr>
          <w:sz w:val="28"/>
          <w:szCs w:val="28"/>
        </w:rPr>
        <w:t xml:space="preserve"> же</w:t>
      </w:r>
      <w:r w:rsidR="009C4D7D" w:rsidRPr="009C4D7D">
        <w:rPr>
          <w:sz w:val="28"/>
          <w:szCs w:val="28"/>
        </w:rPr>
        <w:t xml:space="preserve"> стоимость увеличилась, то применяться она будет только со следующего года.</w:t>
      </w:r>
    </w:p>
    <w:p w:rsidR="00841E86" w:rsidRDefault="006877EF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41E86" w:rsidRPr="009C4D7D">
        <w:rPr>
          <w:sz w:val="28"/>
          <w:szCs w:val="28"/>
        </w:rPr>
        <w:t xml:space="preserve"> 2022 года устан</w:t>
      </w:r>
      <w:r w:rsidR="00354476">
        <w:rPr>
          <w:sz w:val="28"/>
          <w:szCs w:val="28"/>
        </w:rPr>
        <w:t>авливается</w:t>
      </w:r>
      <w:r w:rsidR="00841E86" w:rsidRPr="009C4D7D">
        <w:rPr>
          <w:sz w:val="28"/>
          <w:szCs w:val="28"/>
        </w:rPr>
        <w:t xml:space="preserve"> единый цикл кадастровой оценки и единой даты оценки – раз в четыре года</w:t>
      </w:r>
      <w:r w:rsidR="00354476">
        <w:rPr>
          <w:sz w:val="28"/>
          <w:szCs w:val="28"/>
        </w:rPr>
        <w:t xml:space="preserve">, а </w:t>
      </w:r>
      <w:r w:rsidR="00841E86" w:rsidRPr="009C4D7D">
        <w:rPr>
          <w:sz w:val="28"/>
          <w:szCs w:val="28"/>
        </w:rPr>
        <w:t xml:space="preserve">для городов федерального </w:t>
      </w:r>
      <w:r w:rsidR="00995C1E">
        <w:rPr>
          <w:sz w:val="28"/>
          <w:szCs w:val="28"/>
        </w:rPr>
        <w:br/>
      </w:r>
      <w:r w:rsidR="00841E86" w:rsidRPr="009C4D7D">
        <w:rPr>
          <w:sz w:val="28"/>
          <w:szCs w:val="28"/>
        </w:rPr>
        <w:t>значения – раз в два года</w:t>
      </w:r>
      <w:r w:rsidR="00354476">
        <w:rPr>
          <w:sz w:val="28"/>
          <w:szCs w:val="28"/>
        </w:rPr>
        <w:t>,</w:t>
      </w:r>
      <w:r w:rsidR="00841E86" w:rsidRPr="009C4D7D">
        <w:rPr>
          <w:sz w:val="28"/>
          <w:szCs w:val="28"/>
        </w:rPr>
        <w:t xml:space="preserve"> по их решению.</w:t>
      </w:r>
    </w:p>
    <w:p w:rsidR="00995C1E" w:rsidRDefault="00995C1E" w:rsidP="00410954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Законом,</w:t>
      </w:r>
      <w:r w:rsidR="006877EF">
        <w:rPr>
          <w:sz w:val="28"/>
          <w:szCs w:val="28"/>
        </w:rPr>
        <w:t xml:space="preserve"> </w:t>
      </w:r>
      <w:r w:rsidR="00354476">
        <w:rPr>
          <w:sz w:val="28"/>
          <w:szCs w:val="28"/>
        </w:rPr>
        <w:t xml:space="preserve">оспорить кадастровую стоимость, установив её </w:t>
      </w:r>
      <w:r w:rsidR="006877EF">
        <w:rPr>
          <w:sz w:val="28"/>
          <w:szCs w:val="28"/>
        </w:rPr>
        <w:t>в размере рыночной</w:t>
      </w:r>
      <w:r w:rsidR="00354476">
        <w:rPr>
          <w:sz w:val="28"/>
          <w:szCs w:val="28"/>
        </w:rPr>
        <w:t>,</w:t>
      </w:r>
      <w:r w:rsidR="00410954" w:rsidRPr="00410954">
        <w:rPr>
          <w:sz w:val="28"/>
          <w:szCs w:val="28"/>
        </w:rPr>
        <w:t xml:space="preserve"> </w:t>
      </w:r>
      <w:r w:rsidR="00354476">
        <w:rPr>
          <w:sz w:val="28"/>
          <w:szCs w:val="28"/>
        </w:rPr>
        <w:t>можно</w:t>
      </w:r>
      <w:r w:rsidR="006877EF">
        <w:rPr>
          <w:sz w:val="28"/>
          <w:szCs w:val="28"/>
        </w:rPr>
        <w:t xml:space="preserve"> </w:t>
      </w:r>
      <w:r>
        <w:rPr>
          <w:sz w:val="28"/>
          <w:szCs w:val="28"/>
        </w:rPr>
        <w:t>буд</w:t>
      </w:r>
      <w:r w:rsidR="00354476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Pr="0016417E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государственных бюджетных учреждениях</w:t>
      </w:r>
      <w:r w:rsidRPr="0016417E">
        <w:rPr>
          <w:sz w:val="28"/>
          <w:szCs w:val="28"/>
        </w:rPr>
        <w:t xml:space="preserve"> субъектов </w:t>
      </w:r>
      <w:r w:rsidR="00354476">
        <w:rPr>
          <w:sz w:val="28"/>
          <w:szCs w:val="28"/>
        </w:rPr>
        <w:t>РФ</w:t>
      </w:r>
      <w:r>
        <w:rPr>
          <w:sz w:val="28"/>
          <w:szCs w:val="28"/>
        </w:rPr>
        <w:t xml:space="preserve"> (на территории Саратовской области - ГБУ СО «Госкадастроценка»).</w:t>
      </w:r>
      <w:r w:rsidR="00410954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отчет об установлении рыночной стоимости объекта недвижимости</w:t>
      </w:r>
      <w:r w:rsidR="00410954">
        <w:rPr>
          <w:sz w:val="28"/>
          <w:szCs w:val="28"/>
        </w:rPr>
        <w:t>, прилагаемый к заявлению,</w:t>
      </w:r>
      <w:r>
        <w:rPr>
          <w:sz w:val="28"/>
          <w:szCs w:val="28"/>
        </w:rPr>
        <w:t xml:space="preserve"> должен быть составлен не ранее, чем за 6 месяцев до даты </w:t>
      </w:r>
      <w:r w:rsidR="00354476">
        <w:rPr>
          <w:sz w:val="28"/>
          <w:szCs w:val="28"/>
        </w:rPr>
        <w:t>подачи</w:t>
      </w:r>
      <w:r>
        <w:rPr>
          <w:sz w:val="28"/>
          <w:szCs w:val="28"/>
        </w:rPr>
        <w:t xml:space="preserve"> заявления.</w:t>
      </w:r>
    </w:p>
    <w:p w:rsidR="00DE1C78" w:rsidRDefault="009C4D7D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 w:rsidRPr="009C4D7D">
        <w:rPr>
          <w:sz w:val="28"/>
          <w:szCs w:val="28"/>
        </w:rPr>
        <w:t>Помимо прочего</w:t>
      </w:r>
      <w:r w:rsidR="00841E86" w:rsidRPr="009C4D7D">
        <w:rPr>
          <w:sz w:val="28"/>
          <w:szCs w:val="28"/>
        </w:rPr>
        <w:t>,</w:t>
      </w:r>
      <w:r w:rsidR="008E2967" w:rsidRPr="009C4D7D">
        <w:rPr>
          <w:sz w:val="28"/>
          <w:szCs w:val="28"/>
        </w:rPr>
        <w:t xml:space="preserve"> устанавливается режим непрерывного надзора </w:t>
      </w:r>
      <w:r w:rsidR="00354476" w:rsidRPr="009C4D7D">
        <w:rPr>
          <w:sz w:val="28"/>
          <w:szCs w:val="28"/>
        </w:rPr>
        <w:t xml:space="preserve">со стороны Росреестра </w:t>
      </w:r>
      <w:r w:rsidR="008E2967" w:rsidRPr="009C4D7D">
        <w:rPr>
          <w:sz w:val="28"/>
          <w:szCs w:val="28"/>
        </w:rPr>
        <w:t>за проведением государственной кадастровой оценки</w:t>
      </w:r>
      <w:r w:rsidR="00DE1C78">
        <w:rPr>
          <w:sz w:val="28"/>
          <w:szCs w:val="28"/>
        </w:rPr>
        <w:t>.</w:t>
      </w:r>
    </w:p>
    <w:p w:rsidR="009C4D7D" w:rsidRDefault="005F1727" w:rsidP="009C4D7D">
      <w:pPr>
        <w:pStyle w:val="a3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вступает в силу через 10 дней после</w:t>
      </w:r>
      <w:r w:rsidR="00DE1C78">
        <w:rPr>
          <w:sz w:val="28"/>
          <w:szCs w:val="28"/>
        </w:rPr>
        <w:t xml:space="preserve"> официального</w:t>
      </w:r>
      <w:r>
        <w:rPr>
          <w:sz w:val="28"/>
          <w:szCs w:val="28"/>
        </w:rPr>
        <w:t xml:space="preserve"> опубликования. </w:t>
      </w:r>
    </w:p>
    <w:p w:rsidR="009C4D7D" w:rsidRDefault="009C4D7D" w:rsidP="009C4D7D">
      <w:pPr>
        <w:pStyle w:val="a3"/>
        <w:ind w:firstLine="708"/>
        <w:contextualSpacing/>
        <w:jc w:val="both"/>
        <w:rPr>
          <w:sz w:val="28"/>
          <w:szCs w:val="28"/>
        </w:rPr>
      </w:pPr>
    </w:p>
    <w:p w:rsidR="008E2967" w:rsidRPr="009C4D7D" w:rsidRDefault="008E2967" w:rsidP="009C4D7D">
      <w:pPr>
        <w:contextualSpacing/>
        <w:rPr>
          <w:rFonts w:ascii="Times New Roman" w:hAnsi="Times New Roman"/>
          <w:sz w:val="28"/>
          <w:szCs w:val="28"/>
        </w:rPr>
      </w:pPr>
    </w:p>
    <w:sectPr w:rsidR="008E2967" w:rsidRPr="009C4D7D" w:rsidSect="0093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2967"/>
    <w:rsid w:val="00025097"/>
    <w:rsid w:val="000E6924"/>
    <w:rsid w:val="001A050C"/>
    <w:rsid w:val="00354476"/>
    <w:rsid w:val="0036152B"/>
    <w:rsid w:val="00410954"/>
    <w:rsid w:val="004F75D5"/>
    <w:rsid w:val="0055185E"/>
    <w:rsid w:val="005B54EA"/>
    <w:rsid w:val="005F1727"/>
    <w:rsid w:val="006405AC"/>
    <w:rsid w:val="00654684"/>
    <w:rsid w:val="006877EF"/>
    <w:rsid w:val="006D777A"/>
    <w:rsid w:val="007E5160"/>
    <w:rsid w:val="007F11BE"/>
    <w:rsid w:val="00806C7D"/>
    <w:rsid w:val="00841E86"/>
    <w:rsid w:val="008E2967"/>
    <w:rsid w:val="009324C3"/>
    <w:rsid w:val="00977E01"/>
    <w:rsid w:val="00995C1E"/>
    <w:rsid w:val="009C4D7D"/>
    <w:rsid w:val="00A86DD2"/>
    <w:rsid w:val="00A902DB"/>
    <w:rsid w:val="00AB55A8"/>
    <w:rsid w:val="00AC62C8"/>
    <w:rsid w:val="00BF7CF4"/>
    <w:rsid w:val="00D31AB7"/>
    <w:rsid w:val="00D61B39"/>
    <w:rsid w:val="00DE1C78"/>
    <w:rsid w:val="00DE3E77"/>
    <w:rsid w:val="00FB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9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29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C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Матвейчук</dc:creator>
  <cp:lastModifiedBy>u0974</cp:lastModifiedBy>
  <cp:revision>2</cp:revision>
  <cp:lastPrinted>2020-08-06T11:12:00Z</cp:lastPrinted>
  <dcterms:created xsi:type="dcterms:W3CDTF">2020-08-07T09:53:00Z</dcterms:created>
  <dcterms:modified xsi:type="dcterms:W3CDTF">2020-08-07T09:53:00Z</dcterms:modified>
</cp:coreProperties>
</file>