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9AC" w:rsidRPr="00964F55" w:rsidRDefault="00AD49AC" w:rsidP="00AD49AC">
      <w:pPr>
        <w:spacing w:after="160" w:line="360" w:lineRule="auto"/>
        <w:ind w:firstLine="709"/>
        <w:jc w:val="center"/>
        <w:rPr>
          <w:rFonts w:ascii="Times New Roman" w:eastAsia="Times New Roman" w:hAnsi="Times New Roman" w:cs="Times New Roman"/>
          <w:b/>
          <w:bCs/>
          <w:sz w:val="28"/>
          <w:szCs w:val="28"/>
          <w:lang w:eastAsia="ru-RU"/>
        </w:rPr>
      </w:pPr>
      <w:r w:rsidRPr="00964F55">
        <w:rPr>
          <w:rFonts w:ascii="Times New Roman" w:eastAsia="Times New Roman" w:hAnsi="Times New Roman" w:cs="Times New Roman"/>
          <w:b/>
          <w:bCs/>
          <w:sz w:val="28"/>
          <w:szCs w:val="28"/>
          <w:lang w:eastAsia="ru-RU"/>
        </w:rPr>
        <w:t xml:space="preserve">Саратовским кадастровым инженерам рассказали о </w:t>
      </w:r>
      <w:proofErr w:type="gramStart"/>
      <w:r w:rsidRPr="00964F55">
        <w:rPr>
          <w:rFonts w:ascii="Times New Roman" w:eastAsia="Times New Roman" w:hAnsi="Times New Roman" w:cs="Times New Roman"/>
          <w:b/>
          <w:bCs/>
          <w:sz w:val="28"/>
          <w:szCs w:val="28"/>
          <w:lang w:eastAsia="ru-RU"/>
        </w:rPr>
        <w:t>самом</w:t>
      </w:r>
      <w:proofErr w:type="gramEnd"/>
      <w:r w:rsidRPr="00964F55">
        <w:rPr>
          <w:rFonts w:ascii="Times New Roman" w:eastAsia="Times New Roman" w:hAnsi="Times New Roman" w:cs="Times New Roman"/>
          <w:b/>
          <w:bCs/>
          <w:sz w:val="28"/>
          <w:szCs w:val="28"/>
          <w:lang w:eastAsia="ru-RU"/>
        </w:rPr>
        <w:t xml:space="preserve"> актуальном</w:t>
      </w:r>
    </w:p>
    <w:p w:rsidR="00AD49AC" w:rsidRPr="00964F55" w:rsidRDefault="00AD49AC" w:rsidP="00964F55">
      <w:pPr>
        <w:spacing w:after="0" w:line="240" w:lineRule="auto"/>
        <w:jc w:val="both"/>
        <w:rPr>
          <w:rFonts w:ascii="Times New Roman" w:eastAsia="Times New Roman" w:hAnsi="Times New Roman" w:cs="Times New Roman"/>
          <w:b/>
          <w:bCs/>
          <w:sz w:val="28"/>
          <w:szCs w:val="28"/>
          <w:lang w:eastAsia="ru-RU"/>
        </w:rPr>
      </w:pPr>
      <w:r w:rsidRPr="00964F55">
        <w:rPr>
          <w:rFonts w:ascii="Times New Roman" w:eastAsia="Times New Roman" w:hAnsi="Times New Roman" w:cs="Times New Roman"/>
          <w:b/>
          <w:bCs/>
          <w:sz w:val="28"/>
          <w:szCs w:val="28"/>
          <w:lang w:eastAsia="ru-RU"/>
        </w:rPr>
        <w:t>В очередной раз состоялся плановый консультационный семинар по вопросам оборота объектов недвижимости. В ходе семинара эксперты Управления Росреестра и Кадастровой палаты по Саратовской области осветили актуальные для профессионалов рынка недвижимости темы.</w:t>
      </w:r>
    </w:p>
    <w:p w:rsidR="00AD49AC" w:rsidRPr="00964F55" w:rsidRDefault="00AD49AC" w:rsidP="00CB0AA6">
      <w:pPr>
        <w:shd w:val="clear" w:color="auto" w:fill="FFFFFF"/>
        <w:spacing w:after="0" w:line="240" w:lineRule="auto"/>
        <w:jc w:val="both"/>
        <w:rPr>
          <w:rFonts w:ascii="Times New Roman" w:hAnsi="Times New Roman" w:cs="Times New Roman"/>
          <w:color w:val="000000"/>
          <w:sz w:val="28"/>
          <w:szCs w:val="28"/>
          <w:shd w:val="clear" w:color="auto" w:fill="FFFFFF"/>
        </w:rPr>
      </w:pPr>
    </w:p>
    <w:p w:rsidR="00AD49AC" w:rsidRPr="00964F55" w:rsidRDefault="00AD49AC" w:rsidP="00964F55">
      <w:pPr>
        <w:spacing w:after="0" w:line="240" w:lineRule="auto"/>
        <w:jc w:val="both"/>
        <w:rPr>
          <w:rFonts w:ascii="Times New Roman" w:eastAsia="Times New Roman" w:hAnsi="Times New Roman" w:cs="Times New Roman"/>
          <w:bCs/>
          <w:sz w:val="28"/>
          <w:szCs w:val="28"/>
          <w:lang w:eastAsia="ru-RU"/>
        </w:rPr>
      </w:pPr>
      <w:r w:rsidRPr="00964F55">
        <w:rPr>
          <w:rFonts w:ascii="Times New Roman" w:eastAsia="Times New Roman" w:hAnsi="Times New Roman" w:cs="Times New Roman"/>
          <w:bCs/>
          <w:sz w:val="28"/>
          <w:szCs w:val="28"/>
          <w:lang w:eastAsia="ru-RU"/>
        </w:rPr>
        <w:t xml:space="preserve">В качестве спикеров выступили начальник отдела инфраструктуры пространственных данных Кадастровой палаты по Саратовской области </w:t>
      </w:r>
      <w:r w:rsidRPr="00964F55">
        <w:rPr>
          <w:rFonts w:ascii="Times New Roman" w:eastAsia="Times New Roman" w:hAnsi="Times New Roman" w:cs="Times New Roman"/>
          <w:b/>
          <w:bCs/>
          <w:sz w:val="28"/>
          <w:szCs w:val="28"/>
          <w:lang w:eastAsia="ru-RU"/>
        </w:rPr>
        <w:t>Ирина Иванова</w:t>
      </w:r>
      <w:r w:rsidRPr="00964F55">
        <w:rPr>
          <w:rFonts w:ascii="Times New Roman" w:eastAsia="Times New Roman" w:hAnsi="Times New Roman" w:cs="Times New Roman"/>
          <w:bCs/>
          <w:sz w:val="28"/>
          <w:szCs w:val="28"/>
          <w:lang w:eastAsia="ru-RU"/>
        </w:rPr>
        <w:t xml:space="preserve">, заместитель начальника отдела обеспечения ведения ЕГРН и нормализации баз данных Кадастровой палаты по Саратовской области </w:t>
      </w:r>
      <w:r w:rsidRPr="00964F55">
        <w:rPr>
          <w:rFonts w:ascii="Times New Roman" w:eastAsia="Times New Roman" w:hAnsi="Times New Roman" w:cs="Times New Roman"/>
          <w:b/>
          <w:bCs/>
          <w:sz w:val="28"/>
          <w:szCs w:val="28"/>
          <w:lang w:eastAsia="ru-RU"/>
        </w:rPr>
        <w:t xml:space="preserve">Татьяна </w:t>
      </w:r>
      <w:proofErr w:type="spellStart"/>
      <w:r w:rsidRPr="00964F55">
        <w:rPr>
          <w:rFonts w:ascii="Times New Roman" w:eastAsia="Times New Roman" w:hAnsi="Times New Roman" w:cs="Times New Roman"/>
          <w:b/>
          <w:bCs/>
          <w:sz w:val="28"/>
          <w:szCs w:val="28"/>
          <w:lang w:eastAsia="ru-RU"/>
        </w:rPr>
        <w:t>Хурчак</w:t>
      </w:r>
      <w:proofErr w:type="spellEnd"/>
      <w:r w:rsidRPr="00964F55">
        <w:rPr>
          <w:rFonts w:ascii="Times New Roman" w:eastAsia="Times New Roman" w:hAnsi="Times New Roman" w:cs="Times New Roman"/>
          <w:b/>
          <w:bCs/>
          <w:sz w:val="28"/>
          <w:szCs w:val="28"/>
          <w:lang w:eastAsia="ru-RU"/>
        </w:rPr>
        <w:t xml:space="preserve"> </w:t>
      </w:r>
      <w:r w:rsidRPr="00964F55">
        <w:rPr>
          <w:rFonts w:ascii="Times New Roman" w:eastAsia="Times New Roman" w:hAnsi="Times New Roman" w:cs="Times New Roman"/>
          <w:bCs/>
          <w:sz w:val="28"/>
          <w:szCs w:val="28"/>
          <w:lang w:eastAsia="ru-RU"/>
        </w:rPr>
        <w:t>и</w:t>
      </w:r>
      <w:r w:rsidRPr="00964F55">
        <w:rPr>
          <w:rFonts w:ascii="Times New Roman" w:eastAsia="Times New Roman" w:hAnsi="Times New Roman" w:cs="Times New Roman"/>
          <w:b/>
          <w:bCs/>
          <w:sz w:val="28"/>
          <w:szCs w:val="28"/>
          <w:lang w:eastAsia="ru-RU"/>
        </w:rPr>
        <w:t xml:space="preserve"> </w:t>
      </w:r>
      <w:r w:rsidRPr="00964F55">
        <w:rPr>
          <w:rFonts w:ascii="Times New Roman" w:eastAsia="Times New Roman" w:hAnsi="Times New Roman" w:cs="Times New Roman"/>
          <w:bCs/>
          <w:sz w:val="28"/>
          <w:szCs w:val="28"/>
          <w:lang w:eastAsia="ru-RU"/>
        </w:rPr>
        <w:t xml:space="preserve">заместитель </w:t>
      </w:r>
      <w:proofErr w:type="gramStart"/>
      <w:r w:rsidRPr="00964F55">
        <w:rPr>
          <w:rFonts w:ascii="Times New Roman" w:eastAsia="Times New Roman" w:hAnsi="Times New Roman" w:cs="Times New Roman"/>
          <w:bCs/>
          <w:sz w:val="28"/>
          <w:szCs w:val="28"/>
          <w:lang w:eastAsia="ru-RU"/>
        </w:rPr>
        <w:t>начальника отдела государственной регистрации  земельных участков  Управления</w:t>
      </w:r>
      <w:proofErr w:type="gramEnd"/>
      <w:r w:rsidRPr="00964F55">
        <w:rPr>
          <w:rFonts w:ascii="Times New Roman" w:eastAsia="Times New Roman" w:hAnsi="Times New Roman" w:cs="Times New Roman"/>
          <w:b/>
          <w:bCs/>
          <w:sz w:val="28"/>
          <w:szCs w:val="28"/>
          <w:lang w:eastAsia="ru-RU"/>
        </w:rPr>
        <w:t xml:space="preserve"> </w:t>
      </w:r>
      <w:r w:rsidRPr="00964F55">
        <w:rPr>
          <w:rFonts w:ascii="Times New Roman" w:eastAsia="Times New Roman" w:hAnsi="Times New Roman" w:cs="Times New Roman"/>
          <w:bCs/>
          <w:sz w:val="28"/>
          <w:szCs w:val="28"/>
          <w:lang w:eastAsia="ru-RU"/>
        </w:rPr>
        <w:t xml:space="preserve">Росреестра по Саратовской области </w:t>
      </w:r>
      <w:r w:rsidRPr="00964F55">
        <w:rPr>
          <w:rFonts w:ascii="Times New Roman" w:eastAsia="Times New Roman" w:hAnsi="Times New Roman" w:cs="Times New Roman"/>
          <w:b/>
          <w:bCs/>
          <w:sz w:val="28"/>
          <w:szCs w:val="28"/>
          <w:lang w:eastAsia="ru-RU"/>
        </w:rPr>
        <w:t>Елена Карапетян.</w:t>
      </w:r>
    </w:p>
    <w:p w:rsidR="00AD49AC" w:rsidRPr="00964F55" w:rsidRDefault="00AD49AC" w:rsidP="00CB0AA6">
      <w:pPr>
        <w:shd w:val="clear" w:color="auto" w:fill="FFFFFF"/>
        <w:spacing w:after="0" w:line="240" w:lineRule="auto"/>
        <w:jc w:val="both"/>
        <w:rPr>
          <w:rFonts w:ascii="Times New Roman" w:hAnsi="Times New Roman" w:cs="Times New Roman"/>
          <w:color w:val="000000"/>
          <w:sz w:val="28"/>
          <w:szCs w:val="28"/>
          <w:shd w:val="clear" w:color="auto" w:fill="FFFFFF"/>
        </w:rPr>
      </w:pPr>
    </w:p>
    <w:p w:rsidR="00CB0AA6" w:rsidRPr="00964F55" w:rsidRDefault="00AD49AC" w:rsidP="00CB0AA6">
      <w:pPr>
        <w:shd w:val="clear" w:color="auto" w:fill="FFFFFF"/>
        <w:spacing w:after="0" w:line="240" w:lineRule="auto"/>
        <w:jc w:val="both"/>
        <w:rPr>
          <w:rFonts w:ascii="Times New Roman" w:hAnsi="Times New Roman" w:cs="Times New Roman"/>
          <w:color w:val="000000"/>
          <w:sz w:val="28"/>
          <w:szCs w:val="28"/>
          <w:shd w:val="clear" w:color="auto" w:fill="FFFFFF"/>
        </w:rPr>
      </w:pPr>
      <w:r w:rsidRPr="00964F55">
        <w:rPr>
          <w:rFonts w:ascii="Times New Roman" w:hAnsi="Times New Roman" w:cs="Times New Roman"/>
          <w:color w:val="000000"/>
          <w:sz w:val="28"/>
          <w:szCs w:val="28"/>
          <w:shd w:val="clear" w:color="auto" w:fill="FFFFFF"/>
        </w:rPr>
        <w:t>Эксперты озвучили</w:t>
      </w:r>
      <w:r w:rsidR="00CB0AA6" w:rsidRPr="00964F55">
        <w:rPr>
          <w:rFonts w:ascii="Times New Roman" w:hAnsi="Times New Roman" w:cs="Times New Roman"/>
          <w:color w:val="000000"/>
          <w:sz w:val="28"/>
          <w:szCs w:val="28"/>
          <w:shd w:val="clear" w:color="auto" w:fill="FFFFFF"/>
        </w:rPr>
        <w:t xml:space="preserve"> множество полезной информации об изменениях в земельно-имущественном законодательстве.</w:t>
      </w:r>
    </w:p>
    <w:p w:rsidR="00AD49AC" w:rsidRPr="00964F55" w:rsidRDefault="00AD49AC" w:rsidP="00CB0AA6">
      <w:pPr>
        <w:shd w:val="clear" w:color="auto" w:fill="FFFFFF"/>
        <w:spacing w:after="0" w:line="240" w:lineRule="auto"/>
        <w:jc w:val="both"/>
        <w:rPr>
          <w:rFonts w:ascii="Times New Roman" w:hAnsi="Times New Roman" w:cs="Times New Roman"/>
          <w:color w:val="000000"/>
          <w:sz w:val="28"/>
          <w:szCs w:val="28"/>
          <w:shd w:val="clear" w:color="auto" w:fill="FFFFFF"/>
        </w:rPr>
      </w:pPr>
    </w:p>
    <w:p w:rsidR="00980513" w:rsidRPr="00964F55" w:rsidRDefault="00980513" w:rsidP="00C85810">
      <w:pPr>
        <w:jc w:val="both"/>
        <w:rPr>
          <w:rFonts w:ascii="Times New Roman" w:hAnsi="Times New Roman" w:cs="Times New Roman"/>
          <w:sz w:val="28"/>
          <w:szCs w:val="28"/>
        </w:rPr>
      </w:pPr>
      <w:r w:rsidRPr="00964F55">
        <w:rPr>
          <w:rFonts w:ascii="Times New Roman" w:hAnsi="Times New Roman" w:cs="Times New Roman"/>
          <w:b/>
          <w:sz w:val="28"/>
          <w:szCs w:val="28"/>
        </w:rPr>
        <w:t xml:space="preserve">Ирина Иванова </w:t>
      </w:r>
      <w:r w:rsidRPr="00964F55">
        <w:rPr>
          <w:rFonts w:ascii="Times New Roman" w:hAnsi="Times New Roman" w:cs="Times New Roman"/>
          <w:sz w:val="28"/>
          <w:szCs w:val="28"/>
        </w:rPr>
        <w:t xml:space="preserve">ознакомила присутствующих с новой формой Графического описания местоположения границ населенных пунктов, территориальных зон, особо охраняемых природных территорий и зон с особыми условиями использования территорий, которая вводится с 1 марта 2023 года приказом Росреестра от 26.07.2022 № </w:t>
      </w:r>
      <w:proofErr w:type="gramStart"/>
      <w:r w:rsidRPr="00964F55">
        <w:rPr>
          <w:rFonts w:ascii="Times New Roman" w:hAnsi="Times New Roman" w:cs="Times New Roman"/>
          <w:sz w:val="28"/>
          <w:szCs w:val="28"/>
        </w:rPr>
        <w:t>П</w:t>
      </w:r>
      <w:proofErr w:type="gramEnd"/>
      <w:r w:rsidRPr="00964F55">
        <w:rPr>
          <w:rFonts w:ascii="Times New Roman" w:hAnsi="Times New Roman" w:cs="Times New Roman"/>
          <w:sz w:val="28"/>
          <w:szCs w:val="28"/>
        </w:rPr>
        <w:t>/0292, и обратила внимание на отсутствие в ее составе раздела «План границ объекта».</w:t>
      </w:r>
      <w:r w:rsidR="00DC760E" w:rsidRPr="00964F55">
        <w:rPr>
          <w:rFonts w:ascii="Times New Roman" w:hAnsi="Times New Roman" w:cs="Times New Roman"/>
          <w:sz w:val="28"/>
          <w:szCs w:val="28"/>
        </w:rPr>
        <w:t xml:space="preserve"> </w:t>
      </w:r>
      <w:r w:rsidRPr="00964F55">
        <w:rPr>
          <w:rFonts w:ascii="Times New Roman" w:hAnsi="Times New Roman" w:cs="Times New Roman"/>
          <w:sz w:val="28"/>
          <w:szCs w:val="28"/>
        </w:rPr>
        <w:t>В отношении населенных пунктов довела до сведения позицию Росреестра о возможности исключения из ЕГРН сведений о границах населенного пункта одновременно с внесением в ЕГРН сведений о новых измененных границах данного населенного пункта, в соответствии с решением органа местного самоуправления, утверждающим Генеральный план.</w:t>
      </w:r>
    </w:p>
    <w:p w:rsidR="00980513" w:rsidRPr="00964F55" w:rsidRDefault="00C85810" w:rsidP="00C85810">
      <w:pPr>
        <w:jc w:val="both"/>
        <w:rPr>
          <w:rFonts w:ascii="Times New Roman" w:hAnsi="Times New Roman" w:cs="Times New Roman"/>
          <w:sz w:val="28"/>
          <w:szCs w:val="28"/>
        </w:rPr>
      </w:pPr>
      <w:r w:rsidRPr="00964F55">
        <w:rPr>
          <w:rFonts w:ascii="Times New Roman" w:hAnsi="Times New Roman" w:cs="Times New Roman"/>
          <w:sz w:val="28"/>
          <w:szCs w:val="28"/>
        </w:rPr>
        <w:t>Кроме того р</w:t>
      </w:r>
      <w:r w:rsidR="00980513" w:rsidRPr="00964F55">
        <w:rPr>
          <w:rFonts w:ascii="Times New Roman" w:hAnsi="Times New Roman" w:cs="Times New Roman"/>
          <w:sz w:val="28"/>
          <w:szCs w:val="28"/>
        </w:rPr>
        <w:t xml:space="preserve">ассказала о возможности предоставления документов для внесения в ЕГРН сведений о зонах с особыми условиями территорий (ЗОУИТ) по заявлению заинтересованного лица – правообладателя </w:t>
      </w:r>
      <w:proofErr w:type="spellStart"/>
      <w:r w:rsidR="00980513" w:rsidRPr="00964F55">
        <w:rPr>
          <w:rFonts w:ascii="Times New Roman" w:hAnsi="Times New Roman" w:cs="Times New Roman"/>
          <w:sz w:val="28"/>
          <w:szCs w:val="28"/>
        </w:rPr>
        <w:t>зонообразующего</w:t>
      </w:r>
      <w:proofErr w:type="spellEnd"/>
      <w:r w:rsidR="00980513" w:rsidRPr="00964F55">
        <w:rPr>
          <w:rFonts w:ascii="Times New Roman" w:hAnsi="Times New Roman" w:cs="Times New Roman"/>
          <w:sz w:val="28"/>
          <w:szCs w:val="28"/>
        </w:rPr>
        <w:t xml:space="preserve"> сооружения (здания) или его представителя. Форма такого заявления утверждена приказом Росреестра от 19.08.2020 № </w:t>
      </w:r>
      <w:proofErr w:type="gramStart"/>
      <w:r w:rsidR="00980513" w:rsidRPr="00964F55">
        <w:rPr>
          <w:rFonts w:ascii="Times New Roman" w:hAnsi="Times New Roman" w:cs="Times New Roman"/>
          <w:sz w:val="28"/>
          <w:szCs w:val="28"/>
        </w:rPr>
        <w:t>П</w:t>
      </w:r>
      <w:proofErr w:type="gramEnd"/>
      <w:r w:rsidR="00980513" w:rsidRPr="00964F55">
        <w:rPr>
          <w:rFonts w:ascii="Times New Roman" w:hAnsi="Times New Roman" w:cs="Times New Roman"/>
          <w:sz w:val="28"/>
          <w:szCs w:val="28"/>
        </w:rPr>
        <w:t>/0310.   В указанном порядке направляются  сведения о ЗОУИТ, в отношении которых в настоящее время еще не определен орган государственной власти, уполномоченный на принятие решений об  установлении или изменении их границ.</w:t>
      </w:r>
    </w:p>
    <w:p w:rsidR="00980513" w:rsidRPr="00964F55" w:rsidRDefault="00DC760E" w:rsidP="00CB0AA6">
      <w:pPr>
        <w:shd w:val="clear" w:color="auto" w:fill="FFFFFF"/>
        <w:spacing w:after="0" w:line="240" w:lineRule="auto"/>
        <w:jc w:val="both"/>
        <w:rPr>
          <w:rFonts w:ascii="Times New Roman" w:hAnsi="Times New Roman" w:cs="Times New Roman"/>
          <w:color w:val="000000"/>
          <w:sz w:val="28"/>
          <w:szCs w:val="28"/>
          <w:shd w:val="clear" w:color="auto" w:fill="FFFFFF"/>
        </w:rPr>
      </w:pPr>
      <w:r w:rsidRPr="00964F55">
        <w:rPr>
          <w:rFonts w:ascii="Times New Roman" w:hAnsi="Times New Roman" w:cs="Times New Roman"/>
          <w:b/>
          <w:color w:val="000000"/>
          <w:sz w:val="28"/>
          <w:szCs w:val="28"/>
          <w:shd w:val="clear" w:color="auto" w:fill="FFFFFF"/>
        </w:rPr>
        <w:t xml:space="preserve">Татьяна </w:t>
      </w:r>
      <w:proofErr w:type="spellStart"/>
      <w:r w:rsidR="00980513" w:rsidRPr="00964F55">
        <w:rPr>
          <w:rFonts w:ascii="Times New Roman" w:hAnsi="Times New Roman" w:cs="Times New Roman"/>
          <w:b/>
          <w:color w:val="000000"/>
          <w:sz w:val="28"/>
          <w:szCs w:val="28"/>
          <w:shd w:val="clear" w:color="auto" w:fill="FFFFFF"/>
        </w:rPr>
        <w:t>Хурчак</w:t>
      </w:r>
      <w:proofErr w:type="spellEnd"/>
      <w:r w:rsidRPr="00964F55">
        <w:rPr>
          <w:rFonts w:ascii="Times New Roman" w:hAnsi="Times New Roman" w:cs="Times New Roman"/>
          <w:color w:val="000000"/>
          <w:sz w:val="28"/>
          <w:szCs w:val="28"/>
          <w:shd w:val="clear" w:color="auto" w:fill="FFFFFF"/>
        </w:rPr>
        <w:t xml:space="preserve">, в свою очередь рассказала о минимальном  размере площади жилого помещения, приходящейся на долю каждого собственника, </w:t>
      </w:r>
      <w:proofErr w:type="gramStart"/>
      <w:r w:rsidRPr="00964F55">
        <w:rPr>
          <w:rFonts w:ascii="Times New Roman" w:hAnsi="Times New Roman" w:cs="Times New Roman"/>
          <w:color w:val="000000"/>
          <w:sz w:val="28"/>
          <w:szCs w:val="28"/>
          <w:shd w:val="clear" w:color="auto" w:fill="FFFFFF"/>
        </w:rPr>
        <w:t>принимаемый</w:t>
      </w:r>
      <w:proofErr w:type="gramEnd"/>
      <w:r w:rsidRPr="00964F55">
        <w:rPr>
          <w:rFonts w:ascii="Times New Roman" w:hAnsi="Times New Roman" w:cs="Times New Roman"/>
          <w:color w:val="000000"/>
          <w:sz w:val="28"/>
          <w:szCs w:val="28"/>
          <w:shd w:val="clear" w:color="auto" w:fill="FFFFFF"/>
        </w:rPr>
        <w:t xml:space="preserve"> во внимание  при регистрации сделок с долями в праве собственности на жилое помещение после 1 сентября 2022 года. </w:t>
      </w:r>
      <w:proofErr w:type="gramStart"/>
      <w:r w:rsidRPr="00964F55">
        <w:rPr>
          <w:rFonts w:ascii="Times New Roman" w:hAnsi="Times New Roman" w:cs="Times New Roman"/>
          <w:color w:val="000000"/>
          <w:sz w:val="28"/>
          <w:szCs w:val="28"/>
          <w:shd w:val="clear" w:color="auto" w:fill="FFFFFF"/>
        </w:rPr>
        <w:t xml:space="preserve">В частности, она отметила, что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w:t>
      </w:r>
      <w:r w:rsidRPr="00964F55">
        <w:rPr>
          <w:rFonts w:ascii="Times New Roman" w:hAnsi="Times New Roman" w:cs="Times New Roman"/>
          <w:color w:val="000000"/>
          <w:sz w:val="28"/>
          <w:szCs w:val="28"/>
          <w:shd w:val="clear" w:color="auto" w:fill="FFFFFF"/>
        </w:rPr>
        <w:lastRenderedPageBreak/>
        <w:t>действий площадь жилого помещения, приходящаяся на долю каждого из собственников и определяемая пропорционально</w:t>
      </w:r>
      <w:proofErr w:type="gramEnd"/>
      <w:r w:rsidRPr="00964F55">
        <w:rPr>
          <w:rFonts w:ascii="Times New Roman" w:hAnsi="Times New Roman" w:cs="Times New Roman"/>
          <w:color w:val="000000"/>
          <w:sz w:val="28"/>
          <w:szCs w:val="28"/>
          <w:shd w:val="clear" w:color="auto" w:fill="FFFFFF"/>
        </w:rPr>
        <w:t xml:space="preserve"> размеру доли каждого из собственников, составит менее шести квадратных метров общей площади жилого помещения на каждого собственника; сделки, заключенные с нарушением указанного правила, являются ничтожными. Однако обратила внимание на следующее: </w:t>
      </w:r>
      <w:r w:rsidRPr="00964F55">
        <w:rPr>
          <w:rFonts w:ascii="Times New Roman" w:hAnsi="Times New Roman" w:cs="Times New Roman"/>
          <w:i/>
          <w:color w:val="000000"/>
          <w:sz w:val="28"/>
          <w:szCs w:val="28"/>
          <w:shd w:val="clear" w:color="auto" w:fill="FFFFFF"/>
        </w:rPr>
        <w:t>«Названные положения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 при получении материнского капитала»</w:t>
      </w:r>
      <w:r w:rsidR="00E5115E">
        <w:rPr>
          <w:rFonts w:ascii="Times New Roman" w:hAnsi="Times New Roman" w:cs="Times New Roman"/>
          <w:i/>
          <w:color w:val="000000"/>
          <w:sz w:val="28"/>
          <w:szCs w:val="28"/>
          <w:shd w:val="clear" w:color="auto" w:fill="FFFFFF"/>
        </w:rPr>
        <w:t>.</w:t>
      </w:r>
      <w:r w:rsidRPr="00964F55">
        <w:rPr>
          <w:rFonts w:ascii="Times New Roman" w:hAnsi="Times New Roman" w:cs="Times New Roman"/>
          <w:i/>
          <w:color w:val="000000"/>
          <w:sz w:val="28"/>
          <w:szCs w:val="28"/>
          <w:shd w:val="clear" w:color="auto" w:fill="FFFFFF"/>
        </w:rPr>
        <w:t xml:space="preserve"> </w:t>
      </w:r>
    </w:p>
    <w:p w:rsidR="00980513" w:rsidRPr="00964F55" w:rsidRDefault="00980513" w:rsidP="00CB0AA6">
      <w:pPr>
        <w:shd w:val="clear" w:color="auto" w:fill="FFFFFF"/>
        <w:spacing w:after="0" w:line="240" w:lineRule="auto"/>
        <w:jc w:val="both"/>
        <w:rPr>
          <w:rFonts w:ascii="Times New Roman" w:hAnsi="Times New Roman" w:cs="Times New Roman"/>
          <w:color w:val="000000"/>
          <w:sz w:val="28"/>
          <w:szCs w:val="28"/>
          <w:shd w:val="clear" w:color="auto" w:fill="FFFFFF"/>
        </w:rPr>
      </w:pPr>
    </w:p>
    <w:p w:rsidR="00AD49AC" w:rsidRPr="00964F55" w:rsidRDefault="00980513" w:rsidP="00CB0AA6">
      <w:pPr>
        <w:shd w:val="clear" w:color="auto" w:fill="FFFFFF"/>
        <w:spacing w:after="0" w:line="240" w:lineRule="auto"/>
        <w:jc w:val="both"/>
        <w:rPr>
          <w:rFonts w:ascii="Times New Roman" w:hAnsi="Times New Roman" w:cs="Times New Roman"/>
          <w:color w:val="000000"/>
          <w:sz w:val="28"/>
          <w:szCs w:val="28"/>
          <w:shd w:val="clear" w:color="auto" w:fill="FFFFFF"/>
        </w:rPr>
      </w:pPr>
      <w:r w:rsidRPr="00964F55">
        <w:rPr>
          <w:rFonts w:ascii="Times New Roman" w:hAnsi="Times New Roman" w:cs="Times New Roman"/>
          <w:color w:val="000000"/>
          <w:sz w:val="28"/>
          <w:szCs w:val="28"/>
          <w:shd w:val="clear" w:color="auto" w:fill="FFFFFF"/>
        </w:rPr>
        <w:t xml:space="preserve">Также эксперты остановились на некоторых других профессиональных вопросах учётно-регистрационной сферы. </w:t>
      </w:r>
      <w:proofErr w:type="gramStart"/>
      <w:r w:rsidRPr="00964F55">
        <w:rPr>
          <w:rFonts w:ascii="Times New Roman" w:hAnsi="Times New Roman" w:cs="Times New Roman"/>
          <w:color w:val="000000"/>
          <w:sz w:val="28"/>
          <w:szCs w:val="28"/>
          <w:shd w:val="clear" w:color="auto" w:fill="FFFFFF"/>
        </w:rPr>
        <w:t xml:space="preserve">Так </w:t>
      </w:r>
      <w:r w:rsidR="00AD49AC" w:rsidRPr="00964F55">
        <w:rPr>
          <w:rFonts w:ascii="Times New Roman" w:eastAsia="Times New Roman" w:hAnsi="Times New Roman" w:cs="Times New Roman"/>
          <w:b/>
          <w:bCs/>
          <w:sz w:val="28"/>
          <w:szCs w:val="28"/>
          <w:lang w:eastAsia="ru-RU"/>
        </w:rPr>
        <w:t xml:space="preserve">Елена Карапетян </w:t>
      </w:r>
      <w:r w:rsidR="00AD49AC" w:rsidRPr="00964F55">
        <w:rPr>
          <w:rFonts w:ascii="Times New Roman" w:eastAsia="Times New Roman" w:hAnsi="Times New Roman" w:cs="Times New Roman"/>
          <w:bCs/>
          <w:sz w:val="28"/>
          <w:szCs w:val="28"/>
          <w:lang w:eastAsia="ru-RU"/>
        </w:rPr>
        <w:t>подробно рассказала присут</w:t>
      </w:r>
      <w:r w:rsidR="00594850">
        <w:rPr>
          <w:rFonts w:ascii="Times New Roman" w:eastAsia="Times New Roman" w:hAnsi="Times New Roman" w:cs="Times New Roman"/>
          <w:bCs/>
          <w:sz w:val="28"/>
          <w:szCs w:val="28"/>
          <w:lang w:eastAsia="ru-RU"/>
        </w:rPr>
        <w:t>ст</w:t>
      </w:r>
      <w:r w:rsidR="00AD49AC" w:rsidRPr="00964F55">
        <w:rPr>
          <w:rFonts w:ascii="Times New Roman" w:eastAsia="Times New Roman" w:hAnsi="Times New Roman" w:cs="Times New Roman"/>
          <w:bCs/>
          <w:sz w:val="28"/>
          <w:szCs w:val="28"/>
          <w:lang w:eastAsia="ru-RU"/>
        </w:rPr>
        <w:t>вующим об особенностях оформления прав на земельные участки, предназначенные для ведения личного подсобного хозяйства, дачного хозяйства,  огородничества, садоводства, строительства гаражей для собственных нужд или индивидуального жилищного строительства, документы на которые оформлены до дня вступления в</w:t>
      </w:r>
      <w:bookmarkStart w:id="0" w:name="_GoBack"/>
      <w:bookmarkEnd w:id="0"/>
      <w:r w:rsidR="00AD49AC" w:rsidRPr="00964F55">
        <w:rPr>
          <w:rFonts w:ascii="Times New Roman" w:eastAsia="Times New Roman" w:hAnsi="Times New Roman" w:cs="Times New Roman"/>
          <w:bCs/>
          <w:sz w:val="28"/>
          <w:szCs w:val="28"/>
          <w:lang w:eastAsia="ru-RU"/>
        </w:rPr>
        <w:t xml:space="preserve"> силу Федерального закона от 21.07.1997 № 122-ФЗ  «О государственной регистрации прав на недвижимое имущество и сделок с ним» и расположенные  на</w:t>
      </w:r>
      <w:proofErr w:type="gramEnd"/>
      <w:r w:rsidR="00AD49AC" w:rsidRPr="00964F55">
        <w:rPr>
          <w:rFonts w:ascii="Times New Roman" w:eastAsia="Times New Roman" w:hAnsi="Times New Roman" w:cs="Times New Roman"/>
          <w:bCs/>
          <w:sz w:val="28"/>
          <w:szCs w:val="28"/>
          <w:lang w:eastAsia="ru-RU"/>
        </w:rPr>
        <w:t xml:space="preserve"> них объекты  недвижимости</w:t>
      </w:r>
      <w:r w:rsidR="00AD49AC" w:rsidRPr="00964F55">
        <w:rPr>
          <w:rFonts w:ascii="Times New Roman" w:hAnsi="Times New Roman" w:cs="Times New Roman"/>
          <w:color w:val="000000"/>
          <w:sz w:val="28"/>
          <w:szCs w:val="28"/>
          <w:shd w:val="clear" w:color="auto" w:fill="FFFFFF"/>
        </w:rPr>
        <w:t xml:space="preserve">, а также </w:t>
      </w:r>
      <w:r w:rsidRPr="00964F55">
        <w:rPr>
          <w:rFonts w:ascii="Times New Roman" w:hAnsi="Times New Roman" w:cs="Times New Roman"/>
          <w:color w:val="000000"/>
          <w:sz w:val="28"/>
          <w:szCs w:val="28"/>
          <w:shd w:val="clear" w:color="auto" w:fill="FFFFFF"/>
        </w:rPr>
        <w:t>разъяснила нюансы государственной регистрации прекращения права застройщика на земельный участок под многоквартирным домом</w:t>
      </w:r>
      <w:r w:rsidR="00E5115E">
        <w:rPr>
          <w:rFonts w:ascii="Times New Roman" w:hAnsi="Times New Roman" w:cs="Times New Roman"/>
          <w:color w:val="000000"/>
          <w:sz w:val="28"/>
          <w:szCs w:val="28"/>
          <w:shd w:val="clear" w:color="auto" w:fill="FFFFFF"/>
        </w:rPr>
        <w:t>.</w:t>
      </w:r>
      <w:r w:rsidR="00AD49AC" w:rsidRPr="00964F55">
        <w:rPr>
          <w:rFonts w:ascii="Times New Roman" w:hAnsi="Times New Roman" w:cs="Times New Roman"/>
          <w:color w:val="000000"/>
          <w:sz w:val="28"/>
          <w:szCs w:val="28"/>
          <w:shd w:val="clear" w:color="auto" w:fill="FFFFFF"/>
        </w:rPr>
        <w:t xml:space="preserve"> </w:t>
      </w:r>
    </w:p>
    <w:p w:rsidR="00AD49AC" w:rsidRPr="00964F55" w:rsidRDefault="00AD49AC" w:rsidP="00CB0AA6">
      <w:pPr>
        <w:shd w:val="clear" w:color="auto" w:fill="FFFFFF"/>
        <w:spacing w:after="0" w:line="240" w:lineRule="auto"/>
        <w:jc w:val="both"/>
        <w:rPr>
          <w:rFonts w:ascii="Times New Roman" w:hAnsi="Times New Roman" w:cs="Times New Roman"/>
          <w:color w:val="000000"/>
          <w:sz w:val="28"/>
          <w:szCs w:val="28"/>
          <w:shd w:val="clear" w:color="auto" w:fill="FFFFFF"/>
        </w:rPr>
      </w:pPr>
    </w:p>
    <w:p w:rsidR="00CB0AA6" w:rsidRDefault="00A510F3" w:rsidP="00CB0AA6">
      <w:pPr>
        <w:shd w:val="clear" w:color="auto" w:fill="FFFFFF"/>
        <w:spacing w:after="0" w:line="240" w:lineRule="auto"/>
        <w:jc w:val="both"/>
        <w:rPr>
          <w:rFonts w:ascii="Times New Roman" w:hAnsi="Times New Roman" w:cs="Times New Roman"/>
          <w:color w:val="000000"/>
          <w:sz w:val="28"/>
          <w:szCs w:val="28"/>
          <w:shd w:val="clear" w:color="auto" w:fill="FFFFFF"/>
        </w:rPr>
      </w:pPr>
      <w:r w:rsidRPr="00964F55">
        <w:rPr>
          <w:rFonts w:ascii="Times New Roman" w:hAnsi="Times New Roman" w:cs="Times New Roman"/>
          <w:b/>
          <w:color w:val="000000"/>
          <w:sz w:val="28"/>
          <w:szCs w:val="28"/>
          <w:shd w:val="clear" w:color="auto" w:fill="FFFFFF"/>
        </w:rPr>
        <w:t xml:space="preserve">Артем </w:t>
      </w:r>
      <w:proofErr w:type="spellStart"/>
      <w:r w:rsidR="00980513" w:rsidRPr="00964F55">
        <w:rPr>
          <w:rFonts w:ascii="Times New Roman" w:hAnsi="Times New Roman" w:cs="Times New Roman"/>
          <w:b/>
          <w:color w:val="000000"/>
          <w:sz w:val="28"/>
          <w:szCs w:val="28"/>
          <w:shd w:val="clear" w:color="auto" w:fill="FFFFFF"/>
        </w:rPr>
        <w:t>Долгирев</w:t>
      </w:r>
      <w:proofErr w:type="spellEnd"/>
      <w:r w:rsidRPr="00964F55">
        <w:rPr>
          <w:rFonts w:ascii="Times New Roman" w:hAnsi="Times New Roman" w:cs="Times New Roman"/>
          <w:b/>
          <w:color w:val="000000"/>
          <w:sz w:val="28"/>
          <w:szCs w:val="28"/>
          <w:shd w:val="clear" w:color="auto" w:fill="FFFFFF"/>
        </w:rPr>
        <w:t xml:space="preserve"> - </w:t>
      </w:r>
      <w:r w:rsidRPr="00964F55">
        <w:rPr>
          <w:rFonts w:ascii="Times New Roman" w:hAnsi="Times New Roman" w:cs="Times New Roman"/>
          <w:color w:val="000000"/>
          <w:sz w:val="28"/>
          <w:szCs w:val="28"/>
        </w:rPr>
        <w:t>генеральный директор ООО «</w:t>
      </w:r>
      <w:proofErr w:type="gramStart"/>
      <w:r w:rsidRPr="00964F55">
        <w:rPr>
          <w:rFonts w:ascii="Times New Roman" w:hAnsi="Times New Roman" w:cs="Times New Roman"/>
          <w:color w:val="000000"/>
          <w:sz w:val="28"/>
          <w:szCs w:val="28"/>
        </w:rPr>
        <w:t>ГЕО-ГРАФ</w:t>
      </w:r>
      <w:proofErr w:type="gramEnd"/>
      <w:r w:rsidRPr="00964F55">
        <w:rPr>
          <w:rFonts w:ascii="Times New Roman" w:hAnsi="Times New Roman" w:cs="Times New Roman"/>
          <w:color w:val="000000"/>
          <w:sz w:val="28"/>
          <w:szCs w:val="28"/>
        </w:rPr>
        <w:t xml:space="preserve"> Эксперт»</w:t>
      </w:r>
      <w:r w:rsidR="00CB0AA6" w:rsidRPr="00964F55">
        <w:rPr>
          <w:rFonts w:ascii="Times New Roman" w:hAnsi="Times New Roman" w:cs="Times New Roman"/>
          <w:i/>
          <w:color w:val="000000"/>
          <w:sz w:val="28"/>
          <w:szCs w:val="28"/>
          <w:shd w:val="clear" w:color="auto" w:fill="FFFFFF"/>
        </w:rPr>
        <w:t xml:space="preserve">, </w:t>
      </w:r>
      <w:r w:rsidR="00CB0AA6" w:rsidRPr="00964F55">
        <w:rPr>
          <w:rFonts w:ascii="Times New Roman" w:hAnsi="Times New Roman" w:cs="Times New Roman"/>
          <w:color w:val="000000"/>
          <w:sz w:val="28"/>
          <w:szCs w:val="28"/>
          <w:shd w:val="clear" w:color="auto" w:fill="FFFFFF"/>
        </w:rPr>
        <w:t xml:space="preserve">комментируя выступление спикеров, </w:t>
      </w:r>
      <w:r w:rsidR="00980513" w:rsidRPr="00964F55">
        <w:rPr>
          <w:rFonts w:ascii="Times New Roman" w:hAnsi="Times New Roman" w:cs="Times New Roman"/>
          <w:color w:val="000000"/>
          <w:sz w:val="28"/>
          <w:szCs w:val="28"/>
          <w:shd w:val="clear" w:color="auto" w:fill="FFFFFF"/>
        </w:rPr>
        <w:t xml:space="preserve">отметил </w:t>
      </w:r>
      <w:r w:rsidR="00CB0AA6" w:rsidRPr="00964F55">
        <w:rPr>
          <w:rFonts w:ascii="Times New Roman" w:hAnsi="Times New Roman" w:cs="Times New Roman"/>
          <w:color w:val="000000"/>
          <w:sz w:val="28"/>
          <w:szCs w:val="28"/>
          <w:shd w:val="clear" w:color="auto" w:fill="FFFFFF"/>
        </w:rPr>
        <w:t xml:space="preserve">важность и пользу подобных информационно-разъяснительных мероприятий для профессиональных участников рынка недвижимости. </w:t>
      </w:r>
      <w:r w:rsidR="00CB0AA6" w:rsidRPr="00964F55">
        <w:rPr>
          <w:rFonts w:ascii="Times New Roman" w:hAnsi="Times New Roman" w:cs="Times New Roman"/>
          <w:i/>
          <w:color w:val="000000"/>
          <w:sz w:val="28"/>
          <w:szCs w:val="28"/>
          <w:shd w:val="clear" w:color="auto" w:fill="FFFFFF"/>
        </w:rPr>
        <w:t xml:space="preserve"> «</w:t>
      </w:r>
      <w:r w:rsidR="00643548" w:rsidRPr="00964F55">
        <w:rPr>
          <w:rFonts w:ascii="Times New Roman" w:hAnsi="Times New Roman" w:cs="Times New Roman"/>
          <w:i/>
          <w:color w:val="000000"/>
          <w:sz w:val="28"/>
          <w:szCs w:val="28"/>
          <w:shd w:val="clear" w:color="auto" w:fill="FFFFFF"/>
        </w:rPr>
        <w:t xml:space="preserve">На семинаре было озвучено </w:t>
      </w:r>
      <w:r w:rsidR="00805721" w:rsidRPr="00964F55">
        <w:rPr>
          <w:rFonts w:ascii="Times New Roman" w:hAnsi="Times New Roman" w:cs="Times New Roman"/>
          <w:i/>
          <w:color w:val="000000"/>
          <w:sz w:val="28"/>
          <w:szCs w:val="28"/>
          <w:shd w:val="clear" w:color="auto" w:fill="FFFFFF"/>
        </w:rPr>
        <w:t>много</w:t>
      </w:r>
      <w:r w:rsidR="00643548" w:rsidRPr="00964F55">
        <w:rPr>
          <w:rFonts w:ascii="Times New Roman" w:hAnsi="Times New Roman" w:cs="Times New Roman"/>
          <w:i/>
          <w:color w:val="000000"/>
          <w:sz w:val="28"/>
          <w:szCs w:val="28"/>
          <w:shd w:val="clear" w:color="auto" w:fill="FFFFFF"/>
        </w:rPr>
        <w:t xml:space="preserve"> информации, полезной для широкого круга владельцев недвижимости</w:t>
      </w:r>
      <w:r w:rsidR="00805721" w:rsidRPr="00964F55">
        <w:rPr>
          <w:rFonts w:ascii="Times New Roman" w:hAnsi="Times New Roman" w:cs="Times New Roman"/>
          <w:i/>
          <w:color w:val="000000"/>
          <w:sz w:val="28"/>
          <w:szCs w:val="28"/>
          <w:shd w:val="clear" w:color="auto" w:fill="FFFFFF"/>
        </w:rPr>
        <w:t>, а также профессионального сообщества в целом</w:t>
      </w:r>
      <w:r w:rsidR="00643548" w:rsidRPr="00964F55">
        <w:rPr>
          <w:rFonts w:ascii="Times New Roman" w:hAnsi="Times New Roman" w:cs="Times New Roman"/>
          <w:i/>
          <w:color w:val="000000"/>
          <w:sz w:val="28"/>
          <w:szCs w:val="28"/>
          <w:shd w:val="clear" w:color="auto" w:fill="FFFFFF"/>
        </w:rPr>
        <w:t xml:space="preserve">. Например, </w:t>
      </w:r>
      <w:r w:rsidR="00805721" w:rsidRPr="00964F55">
        <w:rPr>
          <w:rFonts w:ascii="Times New Roman" w:hAnsi="Times New Roman" w:cs="Times New Roman"/>
          <w:i/>
          <w:color w:val="000000"/>
          <w:sz w:val="28"/>
          <w:szCs w:val="28"/>
          <w:shd w:val="clear" w:color="auto" w:fill="FFFFFF"/>
        </w:rPr>
        <w:t xml:space="preserve">для меня было интересно услышать позицию экспертов структур Росреестра об изменении </w:t>
      </w:r>
      <w:r w:rsidR="004F0E9A" w:rsidRPr="00964F55">
        <w:rPr>
          <w:rFonts w:ascii="Times New Roman" w:hAnsi="Times New Roman" w:cs="Times New Roman"/>
          <w:i/>
          <w:color w:val="000000"/>
          <w:sz w:val="28"/>
          <w:szCs w:val="28"/>
          <w:shd w:val="clear" w:color="auto" w:fill="FFFFFF"/>
        </w:rPr>
        <w:t>вида разрешенного использования</w:t>
      </w:r>
      <w:r w:rsidR="00805721" w:rsidRPr="00964F55">
        <w:rPr>
          <w:rFonts w:ascii="Times New Roman" w:hAnsi="Times New Roman" w:cs="Times New Roman"/>
          <w:i/>
          <w:color w:val="000000"/>
          <w:sz w:val="28"/>
          <w:szCs w:val="28"/>
          <w:shd w:val="clear" w:color="auto" w:fill="FFFFFF"/>
        </w:rPr>
        <w:t xml:space="preserve"> объекта капитального строительства и присвоения ему наименования. На семинаре эксперты дали подробное разъяснение по этому вопросу, обратив внимание на то, что</w:t>
      </w:r>
      <w:r w:rsidR="004F0E9A" w:rsidRPr="00964F55">
        <w:rPr>
          <w:rFonts w:ascii="Times New Roman" w:hAnsi="Times New Roman" w:cs="Times New Roman"/>
          <w:i/>
          <w:color w:val="000000"/>
          <w:sz w:val="28"/>
          <w:szCs w:val="28"/>
          <w:shd w:val="clear" w:color="auto" w:fill="FFFFFF"/>
        </w:rPr>
        <w:t xml:space="preserve"> вид разрешенного использования </w:t>
      </w:r>
      <w:r w:rsidR="00805721" w:rsidRPr="00964F55">
        <w:rPr>
          <w:rFonts w:ascii="Times New Roman" w:hAnsi="Times New Roman" w:cs="Times New Roman"/>
          <w:i/>
          <w:color w:val="000000"/>
          <w:sz w:val="28"/>
          <w:szCs w:val="28"/>
          <w:shd w:val="clear" w:color="auto" w:fill="FFFFFF"/>
        </w:rPr>
        <w:t>объектов</w:t>
      </w:r>
      <w:r w:rsidRPr="00964F55">
        <w:rPr>
          <w:rFonts w:ascii="Times New Roman" w:hAnsi="Times New Roman" w:cs="Times New Roman"/>
          <w:i/>
          <w:color w:val="000000"/>
          <w:sz w:val="28"/>
          <w:szCs w:val="28"/>
          <w:shd w:val="clear" w:color="auto" w:fill="FFFFFF"/>
        </w:rPr>
        <w:t xml:space="preserve"> капитального строительства устанавливается в случае наличия такого </w:t>
      </w:r>
      <w:r w:rsidR="004F0E9A" w:rsidRPr="00964F55">
        <w:rPr>
          <w:rFonts w:ascii="Times New Roman" w:hAnsi="Times New Roman" w:cs="Times New Roman"/>
          <w:i/>
          <w:color w:val="000000"/>
          <w:sz w:val="28"/>
          <w:szCs w:val="28"/>
          <w:shd w:val="clear" w:color="auto" w:fill="FFFFFF"/>
        </w:rPr>
        <w:t xml:space="preserve">вида разрешенного использования </w:t>
      </w:r>
      <w:r w:rsidRPr="00964F55">
        <w:rPr>
          <w:rFonts w:ascii="Times New Roman" w:hAnsi="Times New Roman" w:cs="Times New Roman"/>
          <w:i/>
          <w:color w:val="000000"/>
          <w:sz w:val="28"/>
          <w:szCs w:val="28"/>
          <w:shd w:val="clear" w:color="auto" w:fill="FFFFFF"/>
        </w:rPr>
        <w:t xml:space="preserve"> в правилах землепользования и застройки</w:t>
      </w:r>
      <w:r w:rsidR="00CB0AA6" w:rsidRPr="00964F55">
        <w:rPr>
          <w:rFonts w:ascii="Times New Roman" w:hAnsi="Times New Roman" w:cs="Times New Roman"/>
          <w:i/>
          <w:color w:val="000000"/>
          <w:sz w:val="28"/>
          <w:szCs w:val="28"/>
          <w:shd w:val="clear" w:color="auto" w:fill="FFFFFF"/>
        </w:rPr>
        <w:t>»</w:t>
      </w:r>
      <w:r w:rsidR="00CB0AA6" w:rsidRPr="00964F55">
        <w:rPr>
          <w:rFonts w:ascii="Times New Roman" w:hAnsi="Times New Roman" w:cs="Times New Roman"/>
          <w:color w:val="000000"/>
          <w:sz w:val="28"/>
          <w:szCs w:val="28"/>
          <w:shd w:val="clear" w:color="auto" w:fill="FFFFFF"/>
        </w:rPr>
        <w:t>, - подчеркнул он.</w:t>
      </w:r>
    </w:p>
    <w:p w:rsidR="006A4605" w:rsidRPr="00CB0AA6" w:rsidRDefault="00CB0AA6" w:rsidP="00CB0AA6">
      <w:pPr>
        <w:shd w:val="clear" w:color="auto" w:fill="FFFFFF"/>
        <w:spacing w:after="0" w:line="240" w:lineRule="auto"/>
        <w:jc w:val="both"/>
        <w:rPr>
          <w:rFonts w:ascii="Times New Roman" w:hAnsi="Times New Roman" w:cs="Times New Roman"/>
          <w:sz w:val="28"/>
          <w:szCs w:val="28"/>
        </w:rPr>
      </w:pPr>
      <w:r w:rsidRPr="00CB0AA6">
        <w:rPr>
          <w:rFonts w:ascii="Times New Roman" w:hAnsi="Times New Roman" w:cs="Times New Roman"/>
          <w:color w:val="000000"/>
          <w:sz w:val="28"/>
          <w:szCs w:val="28"/>
          <w:shd w:val="clear" w:color="auto" w:fill="FFFFFF"/>
        </w:rPr>
        <w:br/>
      </w:r>
      <w:r w:rsidRPr="00CB0AA6">
        <w:rPr>
          <w:rFonts w:ascii="Times New Roman" w:hAnsi="Times New Roman" w:cs="Times New Roman"/>
          <w:color w:val="000000"/>
          <w:sz w:val="28"/>
          <w:szCs w:val="28"/>
          <w:shd w:val="clear" w:color="auto" w:fill="FFFFFF"/>
        </w:rPr>
        <w:br/>
      </w:r>
    </w:p>
    <w:sectPr w:rsidR="006A4605" w:rsidRPr="00CB0AA6" w:rsidSect="00964F55">
      <w:pgSz w:w="11906" w:h="16838"/>
      <w:pgMar w:top="426"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F9A"/>
    <w:rsid w:val="00142E7F"/>
    <w:rsid w:val="00167C83"/>
    <w:rsid w:val="001A475D"/>
    <w:rsid w:val="002729FF"/>
    <w:rsid w:val="002945C1"/>
    <w:rsid w:val="002B4438"/>
    <w:rsid w:val="002E2952"/>
    <w:rsid w:val="00302410"/>
    <w:rsid w:val="003461B7"/>
    <w:rsid w:val="0037682F"/>
    <w:rsid w:val="004E7F9A"/>
    <w:rsid w:val="004F0E9A"/>
    <w:rsid w:val="005018CF"/>
    <w:rsid w:val="00594850"/>
    <w:rsid w:val="00643548"/>
    <w:rsid w:val="006A072C"/>
    <w:rsid w:val="006A4605"/>
    <w:rsid w:val="0072591C"/>
    <w:rsid w:val="007328E8"/>
    <w:rsid w:val="00741F30"/>
    <w:rsid w:val="0078413A"/>
    <w:rsid w:val="00805721"/>
    <w:rsid w:val="008E17D7"/>
    <w:rsid w:val="008F6FEB"/>
    <w:rsid w:val="00920756"/>
    <w:rsid w:val="00944F36"/>
    <w:rsid w:val="00964F55"/>
    <w:rsid w:val="00980513"/>
    <w:rsid w:val="00A510F3"/>
    <w:rsid w:val="00A81FAD"/>
    <w:rsid w:val="00A936B9"/>
    <w:rsid w:val="00A97516"/>
    <w:rsid w:val="00AD3A6D"/>
    <w:rsid w:val="00AD49AC"/>
    <w:rsid w:val="00B322BA"/>
    <w:rsid w:val="00B94E3D"/>
    <w:rsid w:val="00C04085"/>
    <w:rsid w:val="00C15890"/>
    <w:rsid w:val="00C359A3"/>
    <w:rsid w:val="00C474F8"/>
    <w:rsid w:val="00C60F3C"/>
    <w:rsid w:val="00C85810"/>
    <w:rsid w:val="00CB0AA6"/>
    <w:rsid w:val="00CF3BF6"/>
    <w:rsid w:val="00D12547"/>
    <w:rsid w:val="00D27C77"/>
    <w:rsid w:val="00D378CD"/>
    <w:rsid w:val="00D85A3F"/>
    <w:rsid w:val="00DC760E"/>
    <w:rsid w:val="00E5115E"/>
    <w:rsid w:val="00EA4EE0"/>
    <w:rsid w:val="00EC1C6B"/>
    <w:rsid w:val="00F45A00"/>
    <w:rsid w:val="00FE0C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58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0F3C"/>
    <w:rPr>
      <w:color w:val="0000FF"/>
      <w:u w:val="single"/>
    </w:rPr>
  </w:style>
  <w:style w:type="paragraph" w:styleId="a4">
    <w:name w:val="Balloon Text"/>
    <w:basedOn w:val="a"/>
    <w:link w:val="a5"/>
    <w:uiPriority w:val="99"/>
    <w:semiHidden/>
    <w:unhideWhenUsed/>
    <w:rsid w:val="00C158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5890"/>
    <w:rPr>
      <w:rFonts w:ascii="Tahoma" w:hAnsi="Tahoma" w:cs="Tahoma"/>
      <w:sz w:val="16"/>
      <w:szCs w:val="16"/>
    </w:rPr>
  </w:style>
  <w:style w:type="character" w:customStyle="1" w:styleId="10">
    <w:name w:val="Заголовок 1 Знак"/>
    <w:basedOn w:val="a0"/>
    <w:link w:val="1"/>
    <w:uiPriority w:val="9"/>
    <w:rsid w:val="00C15890"/>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C15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15890"/>
    <w:rPr>
      <w:b/>
      <w:bCs/>
    </w:rPr>
  </w:style>
  <w:style w:type="character" w:styleId="a8">
    <w:name w:val="Emphasis"/>
    <w:basedOn w:val="a0"/>
    <w:uiPriority w:val="20"/>
    <w:qFormat/>
    <w:rsid w:val="00C158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158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60F3C"/>
    <w:rPr>
      <w:color w:val="0000FF"/>
      <w:u w:val="single"/>
    </w:rPr>
  </w:style>
  <w:style w:type="paragraph" w:styleId="a4">
    <w:name w:val="Balloon Text"/>
    <w:basedOn w:val="a"/>
    <w:link w:val="a5"/>
    <w:uiPriority w:val="99"/>
    <w:semiHidden/>
    <w:unhideWhenUsed/>
    <w:rsid w:val="00C158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5890"/>
    <w:rPr>
      <w:rFonts w:ascii="Tahoma" w:hAnsi="Tahoma" w:cs="Tahoma"/>
      <w:sz w:val="16"/>
      <w:szCs w:val="16"/>
    </w:rPr>
  </w:style>
  <w:style w:type="character" w:customStyle="1" w:styleId="10">
    <w:name w:val="Заголовок 1 Знак"/>
    <w:basedOn w:val="a0"/>
    <w:link w:val="1"/>
    <w:uiPriority w:val="9"/>
    <w:rsid w:val="00C15890"/>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C158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15890"/>
    <w:rPr>
      <w:b/>
      <w:bCs/>
    </w:rPr>
  </w:style>
  <w:style w:type="character" w:styleId="a8">
    <w:name w:val="Emphasis"/>
    <w:basedOn w:val="a0"/>
    <w:uiPriority w:val="20"/>
    <w:qFormat/>
    <w:rsid w:val="00C158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793511">
      <w:bodyDiv w:val="1"/>
      <w:marLeft w:val="0"/>
      <w:marRight w:val="0"/>
      <w:marTop w:val="0"/>
      <w:marBottom w:val="0"/>
      <w:divBdr>
        <w:top w:val="none" w:sz="0" w:space="0" w:color="auto"/>
        <w:left w:val="none" w:sz="0" w:space="0" w:color="auto"/>
        <w:bottom w:val="none" w:sz="0" w:space="0" w:color="auto"/>
        <w:right w:val="none" w:sz="0" w:space="0" w:color="auto"/>
      </w:divBdr>
      <w:divsChild>
        <w:div w:id="457145100">
          <w:marLeft w:val="0"/>
          <w:marRight w:val="0"/>
          <w:marTop w:val="0"/>
          <w:marBottom w:val="0"/>
          <w:divBdr>
            <w:top w:val="none" w:sz="0" w:space="0" w:color="auto"/>
            <w:left w:val="none" w:sz="0" w:space="0" w:color="auto"/>
            <w:bottom w:val="none" w:sz="0" w:space="0" w:color="auto"/>
            <w:right w:val="none" w:sz="0" w:space="0" w:color="auto"/>
          </w:divBdr>
          <w:divsChild>
            <w:div w:id="1607884590">
              <w:marLeft w:val="0"/>
              <w:marRight w:val="0"/>
              <w:marTop w:val="0"/>
              <w:marBottom w:val="0"/>
              <w:divBdr>
                <w:top w:val="none" w:sz="0" w:space="0" w:color="auto"/>
                <w:left w:val="none" w:sz="0" w:space="0" w:color="auto"/>
                <w:bottom w:val="none" w:sz="0" w:space="0" w:color="auto"/>
                <w:right w:val="none" w:sz="0" w:space="0" w:color="auto"/>
              </w:divBdr>
            </w:div>
          </w:divsChild>
        </w:div>
        <w:div w:id="467600042">
          <w:marLeft w:val="0"/>
          <w:marRight w:val="0"/>
          <w:marTop w:val="0"/>
          <w:marBottom w:val="0"/>
          <w:divBdr>
            <w:top w:val="none" w:sz="0" w:space="0" w:color="auto"/>
            <w:left w:val="none" w:sz="0" w:space="0" w:color="auto"/>
            <w:bottom w:val="none" w:sz="0" w:space="0" w:color="auto"/>
            <w:right w:val="none" w:sz="0" w:space="0" w:color="auto"/>
          </w:divBdr>
          <w:divsChild>
            <w:div w:id="2119057677">
              <w:marLeft w:val="0"/>
              <w:marRight w:val="0"/>
              <w:marTop w:val="0"/>
              <w:marBottom w:val="0"/>
              <w:divBdr>
                <w:top w:val="none" w:sz="0" w:space="0" w:color="auto"/>
                <w:left w:val="none" w:sz="0" w:space="0" w:color="auto"/>
                <w:bottom w:val="none" w:sz="0" w:space="0" w:color="auto"/>
                <w:right w:val="none" w:sz="0" w:space="0" w:color="auto"/>
              </w:divBdr>
              <w:divsChild>
                <w:div w:id="4593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24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741</Words>
  <Characters>4225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S.Maslennikova</dc:creator>
  <cp:lastModifiedBy>S.Maslennikova</cp:lastModifiedBy>
  <cp:revision>12</cp:revision>
  <cp:lastPrinted>2022-10-19T10:32:00Z</cp:lastPrinted>
  <dcterms:created xsi:type="dcterms:W3CDTF">2022-08-19T11:17:00Z</dcterms:created>
  <dcterms:modified xsi:type="dcterms:W3CDTF">2022-10-19T10:45:00Z</dcterms:modified>
</cp:coreProperties>
</file>