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AA" w:rsidRDefault="000243E1" w:rsidP="000243E1">
      <w:pPr>
        <w:jc w:val="center"/>
        <w:rPr>
          <w:b/>
        </w:rPr>
      </w:pPr>
      <w:r w:rsidRPr="000243E1">
        <w:rPr>
          <w:b/>
        </w:rPr>
        <w:t>Можно ли построить по ДДУ гостиничный номер?</w:t>
      </w:r>
    </w:p>
    <w:p w:rsidR="000243E1" w:rsidRDefault="000243E1">
      <w:pPr>
        <w:rPr>
          <w:b/>
        </w:rPr>
      </w:pPr>
    </w:p>
    <w:p w:rsidR="00C30243" w:rsidRPr="00C30243" w:rsidRDefault="00C30243" w:rsidP="00C30243">
      <w:r>
        <w:t>Недавно в региональный ведомственный Контакт-центр поступил необычный вопрос, а именно: «</w:t>
      </w:r>
      <w:r w:rsidRPr="00C30243">
        <w:t>Можно ли построить по ДДУ гостиничный номер</w:t>
      </w:r>
      <w:r>
        <w:t xml:space="preserve"> в общественно-деловом комплексе</w:t>
      </w:r>
      <w:r w:rsidRPr="00C30243">
        <w:t>?</w:t>
      </w:r>
      <w:r>
        <w:t>».</w:t>
      </w:r>
    </w:p>
    <w:p w:rsidR="00C30243" w:rsidRDefault="00C30243">
      <w:r>
        <w:t xml:space="preserve">Ответить на него мы попросили </w:t>
      </w:r>
      <w:r w:rsidR="00730A18">
        <w:t>эксперта саратовского</w:t>
      </w:r>
      <w:r>
        <w:t xml:space="preserve"> Росреестра </w:t>
      </w:r>
      <w:r w:rsidR="00730A18" w:rsidRPr="002466FA">
        <w:rPr>
          <w:b/>
        </w:rPr>
        <w:t>Оксану Воробьеву</w:t>
      </w:r>
      <w:r>
        <w:t>.</w:t>
      </w:r>
    </w:p>
    <w:p w:rsidR="000243E1" w:rsidRDefault="00C30243">
      <w:r>
        <w:t>«Приобретение квартиры в новостройке по договору долевого участия в строительстве многоквартирного дома всегда считалось одним из самых выгодных способов решить жилищную проблему.</w:t>
      </w:r>
      <w:r w:rsidR="000243E1">
        <w:t xml:space="preserve">А после введения в июле 2019 года механизма счетов </w:t>
      </w:r>
      <w:proofErr w:type="spellStart"/>
      <w:r w:rsidR="000243E1">
        <w:t>эскроу</w:t>
      </w:r>
      <w:proofErr w:type="spellEnd"/>
      <w:r w:rsidR="000243E1">
        <w:t xml:space="preserve"> этот способ стал еще и безопасным. Именно поэтому договор долевого участия</w:t>
      </w:r>
      <w:r>
        <w:t xml:space="preserve"> (ДДУ)</w:t>
      </w:r>
      <w:r w:rsidR="000243E1">
        <w:t xml:space="preserve"> – одна из самых популярных сделок с жилой недвижимостью.</w:t>
      </w:r>
    </w:p>
    <w:p w:rsidR="000243E1" w:rsidRDefault="000243E1">
      <w:r>
        <w:t>Однако не все знаю</w:t>
      </w:r>
      <w:r w:rsidR="008A69F1">
        <w:t>т</w:t>
      </w:r>
      <w:bookmarkStart w:id="0" w:name="_GoBack"/>
      <w:bookmarkEnd w:id="0"/>
      <w:r>
        <w:t>, что</w:t>
      </w:r>
      <w:r w:rsidR="00C30243">
        <w:t xml:space="preserve"> с того же 2019 годапо ДДУ стало возможно приобрести любые помещения в многоквартирных домах и иных объектах недвижимости, за исключением производственных</w:t>
      </w:r>
      <w:r w:rsidR="00730A18">
        <w:t>.</w:t>
      </w:r>
    </w:p>
    <w:p w:rsidR="00ED03A4" w:rsidRDefault="00ED03A4" w:rsidP="00ED03A4">
      <w:r>
        <w:t>Напомню, что в соответствии с федеральным законодательством производственнымиявляются объекты промышленного и сельскохозяйственного назначения, в том числе склады, объекты инженерной и транспортной инфраструктуры (железнодорожного, автомобильного, речного, морского, воздушного и трубопроводного транспорта), объекты связи.</w:t>
      </w:r>
    </w:p>
    <w:p w:rsidR="00730A18" w:rsidRDefault="00ED03A4" w:rsidP="00ED03A4">
      <w:r>
        <w:t>Учитывая, что общественно-деловой комплекс не относится к перечню производственных объектов, заключение ДДУ в отношении нежилого помещения (гостиничный номер) в его составе является возможным.</w:t>
      </w:r>
    </w:p>
    <w:p w:rsidR="00ED03A4" w:rsidRDefault="00ED03A4" w:rsidP="00ED03A4">
      <w:r>
        <w:t xml:space="preserve">При заключении ДДУ обратите внимание, чтобы в нём  корректно -  </w:t>
      </w:r>
      <w:r w:rsidRPr="0060566F">
        <w:t>в соответствии с проектной документацией застройщика</w:t>
      </w:r>
      <w:r w:rsidR="002466FA">
        <w:t>!</w:t>
      </w:r>
      <w:r>
        <w:t xml:space="preserve"> - была указана</w:t>
      </w:r>
      <w:r w:rsidR="0043125E">
        <w:t xml:space="preserve"> </w:t>
      </w:r>
      <w:r>
        <w:t xml:space="preserve">следующая </w:t>
      </w:r>
      <w:r w:rsidRPr="0060566F">
        <w:t>информация</w:t>
      </w:r>
      <w:r>
        <w:t xml:space="preserve"> об</w:t>
      </w:r>
      <w:r w:rsidR="0043125E">
        <w:t xml:space="preserve"> </w:t>
      </w:r>
      <w:r w:rsidRPr="0060566F">
        <w:t>объект</w:t>
      </w:r>
      <w:r>
        <w:t>е</w:t>
      </w:r>
      <w:r w:rsidRPr="0060566F">
        <w:t xml:space="preserve"> долевого строительства</w:t>
      </w:r>
      <w:r>
        <w:t>:</w:t>
      </w:r>
    </w:p>
    <w:p w:rsidR="00ED03A4" w:rsidRDefault="00ED03A4" w:rsidP="002466FA">
      <w:pPr>
        <w:pStyle w:val="a4"/>
        <w:numPr>
          <w:ilvl w:val="0"/>
          <w:numId w:val="1"/>
        </w:numPr>
      </w:pPr>
      <w:r w:rsidRPr="0060566F">
        <w:t>назначени</w:t>
      </w:r>
      <w:r>
        <w:t>е</w:t>
      </w:r>
      <w:r w:rsidRPr="0060566F">
        <w:t xml:space="preserve"> (жилое помещение, нежилое помещение)</w:t>
      </w:r>
      <w:r>
        <w:t>;</w:t>
      </w:r>
    </w:p>
    <w:p w:rsidR="00ED03A4" w:rsidRDefault="00ED03A4" w:rsidP="002466FA">
      <w:pPr>
        <w:pStyle w:val="a4"/>
        <w:numPr>
          <w:ilvl w:val="0"/>
          <w:numId w:val="1"/>
        </w:numPr>
      </w:pPr>
      <w:r w:rsidRPr="0060566F">
        <w:t xml:space="preserve">этаж, на котором </w:t>
      </w:r>
      <w:r>
        <w:t xml:space="preserve">он </w:t>
      </w:r>
      <w:r w:rsidRPr="0060566F">
        <w:t>расположен</w:t>
      </w:r>
      <w:r>
        <w:t>;</w:t>
      </w:r>
    </w:p>
    <w:p w:rsidR="00ED03A4" w:rsidRDefault="00ED03A4" w:rsidP="002466FA">
      <w:pPr>
        <w:pStyle w:val="a4"/>
        <w:numPr>
          <w:ilvl w:val="0"/>
          <w:numId w:val="1"/>
        </w:numPr>
      </w:pPr>
      <w:r>
        <w:t>общая</w:t>
      </w:r>
      <w:r w:rsidRPr="0060566F">
        <w:t xml:space="preserve"> площад</w:t>
      </w:r>
      <w:r>
        <w:t>ь</w:t>
      </w:r>
      <w:r w:rsidRPr="0060566F">
        <w:t xml:space="preserve"> (для жилого помещения) или площад</w:t>
      </w:r>
      <w:r>
        <w:t>ь</w:t>
      </w:r>
      <w:r w:rsidRPr="0060566F">
        <w:t xml:space="preserve"> (для нежилого помещения)</w:t>
      </w:r>
      <w:r>
        <w:t>;</w:t>
      </w:r>
    </w:p>
    <w:p w:rsidR="00ED03A4" w:rsidRPr="0060566F" w:rsidRDefault="00ED03A4" w:rsidP="002466FA">
      <w:pPr>
        <w:pStyle w:val="a4"/>
        <w:numPr>
          <w:ilvl w:val="0"/>
          <w:numId w:val="1"/>
        </w:numPr>
      </w:pPr>
      <w:r w:rsidRPr="0060566F">
        <w:t>количеств</w:t>
      </w:r>
      <w:r>
        <w:t>о</w:t>
      </w:r>
      <w:r w:rsidRPr="0060566F">
        <w:t xml:space="preserve"> и площад</w:t>
      </w:r>
      <w:r>
        <w:t>ь</w:t>
      </w:r>
      <w:r w:rsidRPr="0060566F">
        <w:t xml:space="preserve"> комнат, помещений вспомогательного использования, лоджий, веранд, балконов, террас </w:t>
      </w:r>
      <w:r>
        <w:t>(</w:t>
      </w:r>
      <w:r w:rsidRPr="0060566F">
        <w:t>в жилом помещении</w:t>
      </w:r>
      <w:r>
        <w:t>) или</w:t>
      </w:r>
      <w:r w:rsidRPr="0060566F">
        <w:t xml:space="preserve"> наличи</w:t>
      </w:r>
      <w:r w:rsidR="00061502">
        <w:t>е</w:t>
      </w:r>
      <w:r w:rsidRPr="0060566F">
        <w:t xml:space="preserve"> и площад</w:t>
      </w:r>
      <w:r w:rsidR="00061502">
        <w:t>ь</w:t>
      </w:r>
      <w:r w:rsidRPr="0060566F">
        <w:t xml:space="preserve"> частей</w:t>
      </w:r>
      <w:r w:rsidR="00061502">
        <w:t xml:space="preserve"> (в</w:t>
      </w:r>
      <w:r w:rsidRPr="0060566F">
        <w:t xml:space="preserve"> нежило</w:t>
      </w:r>
      <w:r w:rsidR="00061502">
        <w:t>м</w:t>
      </w:r>
      <w:r w:rsidRPr="0060566F">
        <w:t xml:space="preserve"> помещени</w:t>
      </w:r>
      <w:r w:rsidR="00061502">
        <w:t>и)»</w:t>
      </w:r>
      <w:r w:rsidRPr="0060566F">
        <w:t>.</w:t>
      </w:r>
    </w:p>
    <w:p w:rsidR="00ED03A4" w:rsidRDefault="00ED03A4" w:rsidP="00ED03A4"/>
    <w:p w:rsidR="000243E1" w:rsidRDefault="000243E1"/>
    <w:p w:rsidR="000243E1" w:rsidRPr="000243E1" w:rsidRDefault="000243E1"/>
    <w:sectPr w:rsidR="000243E1" w:rsidRPr="000243E1" w:rsidSect="0074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E1EB9"/>
    <w:multiLevelType w:val="hybridMultilevel"/>
    <w:tmpl w:val="886E7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43E1"/>
    <w:rsid w:val="000243E1"/>
    <w:rsid w:val="00061502"/>
    <w:rsid w:val="002466FA"/>
    <w:rsid w:val="0043125E"/>
    <w:rsid w:val="00730A18"/>
    <w:rsid w:val="00745EAC"/>
    <w:rsid w:val="007C6520"/>
    <w:rsid w:val="008A69F1"/>
    <w:rsid w:val="009159AA"/>
    <w:rsid w:val="00C30243"/>
    <w:rsid w:val="00EA49F6"/>
    <w:rsid w:val="00ED03A4"/>
    <w:rsid w:val="00F5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03A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D03A4"/>
    <w:pPr>
      <w:shd w:val="clear" w:color="auto" w:fill="FFFFFF"/>
      <w:spacing w:line="317" w:lineRule="exact"/>
      <w:ind w:firstLine="0"/>
      <w:jc w:val="center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246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dcterms:created xsi:type="dcterms:W3CDTF">2022-08-19T04:06:00Z</dcterms:created>
  <dcterms:modified xsi:type="dcterms:W3CDTF">2022-08-19T04:06:00Z</dcterms:modified>
</cp:coreProperties>
</file>