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56" w:rsidRDefault="00C16ED7" w:rsidP="00082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ДЕНЬ ГРЯДУЩИЙ НАМ ГОТОВИТ… В СФЕРЕ ОБОРОТА НЕДВИЖИМОСТИ?</w:t>
      </w:r>
    </w:p>
    <w:p w:rsidR="00286683" w:rsidRDefault="00286683" w:rsidP="00082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</w:t>
      </w:r>
      <w:r w:rsidR="00DF1A7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A7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аратовско</w:t>
      </w:r>
      <w:r w:rsidR="00DF1A7D">
        <w:rPr>
          <w:rFonts w:ascii="Times New Roman" w:hAnsi="Times New Roman" w:cs="Times New Roman"/>
          <w:b/>
          <w:sz w:val="28"/>
          <w:szCs w:val="28"/>
        </w:rPr>
        <w:t>го Росреестра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некоторых новых нормах, вступающих в силу в ближайшие месяцы</w:t>
      </w:r>
    </w:p>
    <w:p w:rsidR="004816C4" w:rsidRDefault="000050C8" w:rsidP="0036134C">
      <w:pPr>
        <w:spacing w:after="0" w:line="240" w:lineRule="auto"/>
        <w:ind w:firstLine="708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Меняются времена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меняемся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ними</w:t>
      </w:r>
      <w:r w:rsidR="00C16042"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8668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6042"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любые перемены, как правило, требуют законодательного закрепления. </w:t>
      </w:r>
      <w:r w:rsidR="0028668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</w:t>
      </w:r>
      <w:r w:rsidR="003768C9"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</w:t>
      </w:r>
      <w:r w:rsidR="00C16042"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реформируется</w:t>
      </w:r>
      <w:r w:rsidR="003768C9"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законодательства во всех сферах жизни, в том  числе регистрации недвижимости.</w:t>
      </w:r>
    </w:p>
    <w:p w:rsidR="004816C4" w:rsidRDefault="00C16ED7" w:rsidP="0036134C">
      <w:pPr>
        <w:spacing w:after="0" w:line="240" w:lineRule="auto"/>
        <w:ind w:firstLine="708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много раз рассказывали об изменениях земельно-имущественного законодательства, которые произошли в </w:t>
      </w:r>
      <w:r w:rsidR="0002428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году. </w:t>
      </w:r>
    </w:p>
    <w:p w:rsidR="0036134C" w:rsidRDefault="00024285" w:rsidP="0036134C">
      <w:pPr>
        <w:spacing w:after="0" w:line="240" w:lineRule="auto"/>
        <w:ind w:firstLine="708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</w:t>
      </w:r>
      <w:r w:rsidR="004816C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A7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816C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предстоящих</w:t>
      </w:r>
      <w:r w:rsidR="00D72A7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нововведения</w:t>
      </w:r>
      <w:r w:rsidR="00D72A7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C105B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4816C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учётно-</w:t>
      </w:r>
      <w:r w:rsidR="00C105B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</w:t>
      </w:r>
      <w:r w:rsidR="004816C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онной сфере. Тем более, что они затрагивают интересы большого числа жителей Саратовской области. Итак</w:t>
      </w:r>
      <w:r w:rsidR="00646B4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16ED7" w:rsidRDefault="00C16ED7" w:rsidP="008F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</w:t>
      </w:r>
      <w:r w:rsidR="005474E6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февраля </w:t>
      </w:r>
      <w:r w:rsidR="005474E6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2022</w:t>
      </w:r>
      <w:r w:rsidR="007B188D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года </w:t>
      </w:r>
      <w:r w:rsidR="007B188D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</w:t>
      </w:r>
      <w:r w:rsidR="007B188D" w:rsidRPr="00EC3E16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B188D" w:rsidRPr="00EC3E1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B188D" w:rsidRPr="00EC3E16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188D" w:rsidRPr="00EC3E16">
        <w:rPr>
          <w:rFonts w:ascii="Times New Roman" w:hAnsi="Times New Roman" w:cs="Times New Roman"/>
          <w:sz w:val="24"/>
          <w:szCs w:val="24"/>
        </w:rPr>
        <w:t xml:space="preserve"> недвижимости (ЕГРН) </w:t>
      </w:r>
      <w:r w:rsidR="005474E6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будут </w:t>
      </w:r>
      <w:r w:rsidR="007B188D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отражаться</w:t>
      </w:r>
      <w:r w:rsidR="005474E6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сведения </w:t>
      </w:r>
      <w:r w:rsidR="008F328D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</w:t>
      </w:r>
      <w:r w:rsidR="008F328D" w:rsidRPr="00EC3E16">
        <w:rPr>
          <w:rFonts w:ascii="Times New Roman" w:hAnsi="Times New Roman" w:cs="Times New Roman"/>
          <w:sz w:val="24"/>
          <w:szCs w:val="24"/>
        </w:rPr>
        <w:t>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28D" w:rsidRPr="00EC3E16">
        <w:rPr>
          <w:rFonts w:ascii="Times New Roman" w:hAnsi="Times New Roman" w:cs="Times New Roman"/>
          <w:sz w:val="24"/>
          <w:szCs w:val="24"/>
        </w:rPr>
        <w:t xml:space="preserve"> жилого помещения 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F328D" w:rsidRPr="00EC3E16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328D" w:rsidRPr="00EC3E16">
        <w:rPr>
          <w:rFonts w:ascii="Times New Roman" w:hAnsi="Times New Roman" w:cs="Times New Roman"/>
          <w:sz w:val="24"/>
          <w:szCs w:val="24"/>
        </w:rPr>
        <w:t xml:space="preserve"> или о признании жилого помещения, в том числе жилого дома, непригодным для проживания. </w:t>
      </w:r>
    </w:p>
    <w:p w:rsidR="008F328D" w:rsidRPr="00EC3E16" w:rsidRDefault="008F328D" w:rsidP="008F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E16">
        <w:rPr>
          <w:rFonts w:ascii="Times New Roman" w:hAnsi="Times New Roman" w:cs="Times New Roman"/>
          <w:sz w:val="24"/>
          <w:szCs w:val="24"/>
        </w:rPr>
        <w:t>Данную информацию можно будет получить из выписки, содержащей общедоступные сведения ЕГРН;</w:t>
      </w:r>
    </w:p>
    <w:p w:rsidR="00EE23EC" w:rsidRDefault="00C16ED7" w:rsidP="00EE23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0200" w:rsidRPr="00EC3E16">
        <w:rPr>
          <w:rFonts w:ascii="Times New Roman" w:hAnsi="Times New Roman" w:cs="Times New Roman"/>
          <w:color w:val="11111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марта</w:t>
      </w:r>
      <w:r w:rsidR="00630200" w:rsidRPr="00EC3E1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24285">
        <w:rPr>
          <w:rFonts w:ascii="Times New Roman" w:hAnsi="Times New Roman" w:cs="Times New Roman"/>
          <w:color w:val="111111"/>
          <w:sz w:val="24"/>
          <w:szCs w:val="24"/>
        </w:rPr>
        <w:t xml:space="preserve">2022 года </w:t>
      </w:r>
      <w:r w:rsidR="00630200" w:rsidRPr="00EC3E16">
        <w:rPr>
          <w:rFonts w:ascii="Times New Roman" w:hAnsi="Times New Roman" w:cs="Times New Roman"/>
          <w:color w:val="111111"/>
          <w:sz w:val="24"/>
          <w:szCs w:val="24"/>
        </w:rPr>
        <w:t>можно будет строить индивидуальные жилые дома на землях сельскохозяйственного назначения, если это необходимо для нужд крестьянского (фермерского) хозяйства. Построить можно будет один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дом размером не более 500 кв.м</w:t>
      </w:r>
      <w:r w:rsidR="00630200" w:rsidRPr="00EC3E16">
        <w:rPr>
          <w:rFonts w:ascii="Times New Roman" w:hAnsi="Times New Roman" w:cs="Times New Roman"/>
          <w:color w:val="111111"/>
          <w:sz w:val="24"/>
          <w:szCs w:val="24"/>
        </w:rPr>
        <w:t xml:space="preserve">, соблюдая при этом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предельную </w:t>
      </w:r>
      <w:r w:rsidR="00630200" w:rsidRPr="00EC3E16">
        <w:rPr>
          <w:rFonts w:ascii="Times New Roman" w:hAnsi="Times New Roman" w:cs="Times New Roman"/>
          <w:color w:val="111111"/>
          <w:sz w:val="24"/>
          <w:szCs w:val="24"/>
        </w:rPr>
        <w:t xml:space="preserve">площадь застройки -  не более 0,25 % территории. Государственная регистрация права будет осуществляться по </w:t>
      </w:r>
      <w:r w:rsidR="004816C4">
        <w:rPr>
          <w:rFonts w:ascii="Times New Roman" w:hAnsi="Times New Roman" w:cs="Times New Roman"/>
          <w:color w:val="111111"/>
          <w:sz w:val="24"/>
          <w:szCs w:val="24"/>
        </w:rPr>
        <w:t>правилам «дачной амнистии»</w:t>
      </w:r>
      <w:r w:rsidR="00EC3E1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sectPr w:rsidR="00EE23EC" w:rsidSect="00E5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6A0"/>
    <w:multiLevelType w:val="multilevel"/>
    <w:tmpl w:val="157209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37F907BE"/>
    <w:multiLevelType w:val="hybridMultilevel"/>
    <w:tmpl w:val="B5680A78"/>
    <w:lvl w:ilvl="0" w:tplc="7BBC3E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82FA4"/>
    <w:rsid w:val="000050C8"/>
    <w:rsid w:val="00006084"/>
    <w:rsid w:val="00020254"/>
    <w:rsid w:val="00024285"/>
    <w:rsid w:val="000660B8"/>
    <w:rsid w:val="00082FA4"/>
    <w:rsid w:val="000C3483"/>
    <w:rsid w:val="000C6061"/>
    <w:rsid w:val="000C6B00"/>
    <w:rsid w:val="00110BBB"/>
    <w:rsid w:val="001A4DE4"/>
    <w:rsid w:val="001B3F9D"/>
    <w:rsid w:val="001C33FD"/>
    <w:rsid w:val="002301E0"/>
    <w:rsid w:val="00235C00"/>
    <w:rsid w:val="0024261A"/>
    <w:rsid w:val="0026788D"/>
    <w:rsid w:val="00275541"/>
    <w:rsid w:val="00277A7B"/>
    <w:rsid w:val="0028594B"/>
    <w:rsid w:val="00286683"/>
    <w:rsid w:val="002D1769"/>
    <w:rsid w:val="003607EB"/>
    <w:rsid w:val="0036134C"/>
    <w:rsid w:val="003768C9"/>
    <w:rsid w:val="003946EA"/>
    <w:rsid w:val="003A6E4A"/>
    <w:rsid w:val="003E7EE8"/>
    <w:rsid w:val="00412A20"/>
    <w:rsid w:val="00447856"/>
    <w:rsid w:val="00461B90"/>
    <w:rsid w:val="004653B0"/>
    <w:rsid w:val="004816C4"/>
    <w:rsid w:val="00495D7B"/>
    <w:rsid w:val="004C4398"/>
    <w:rsid w:val="00543720"/>
    <w:rsid w:val="00544F89"/>
    <w:rsid w:val="005474E6"/>
    <w:rsid w:val="00571687"/>
    <w:rsid w:val="00575F3A"/>
    <w:rsid w:val="0057619E"/>
    <w:rsid w:val="005773E4"/>
    <w:rsid w:val="00581972"/>
    <w:rsid w:val="005A1669"/>
    <w:rsid w:val="005A70D5"/>
    <w:rsid w:val="005C1786"/>
    <w:rsid w:val="005F3B6B"/>
    <w:rsid w:val="006057B9"/>
    <w:rsid w:val="00630200"/>
    <w:rsid w:val="00646B45"/>
    <w:rsid w:val="0064708A"/>
    <w:rsid w:val="006D101F"/>
    <w:rsid w:val="006D6CEA"/>
    <w:rsid w:val="007409CD"/>
    <w:rsid w:val="00751C0A"/>
    <w:rsid w:val="0078079D"/>
    <w:rsid w:val="007B188D"/>
    <w:rsid w:val="008206B0"/>
    <w:rsid w:val="0082693C"/>
    <w:rsid w:val="00867AA2"/>
    <w:rsid w:val="008910D0"/>
    <w:rsid w:val="008D1A1F"/>
    <w:rsid w:val="008F328D"/>
    <w:rsid w:val="009078DE"/>
    <w:rsid w:val="009142FA"/>
    <w:rsid w:val="00921BED"/>
    <w:rsid w:val="00971254"/>
    <w:rsid w:val="009D3C9A"/>
    <w:rsid w:val="00A234DF"/>
    <w:rsid w:val="00A35CB3"/>
    <w:rsid w:val="00A651F2"/>
    <w:rsid w:val="00A84EE4"/>
    <w:rsid w:val="00AA396C"/>
    <w:rsid w:val="00AB33C6"/>
    <w:rsid w:val="00AE258D"/>
    <w:rsid w:val="00B20A51"/>
    <w:rsid w:val="00B3638E"/>
    <w:rsid w:val="00B531FF"/>
    <w:rsid w:val="00B70E68"/>
    <w:rsid w:val="00B97607"/>
    <w:rsid w:val="00BE2426"/>
    <w:rsid w:val="00BF3157"/>
    <w:rsid w:val="00C105B5"/>
    <w:rsid w:val="00C12708"/>
    <w:rsid w:val="00C16042"/>
    <w:rsid w:val="00C16ED7"/>
    <w:rsid w:val="00C1758D"/>
    <w:rsid w:val="00C6189F"/>
    <w:rsid w:val="00C86333"/>
    <w:rsid w:val="00C90773"/>
    <w:rsid w:val="00CA2E2B"/>
    <w:rsid w:val="00CC2977"/>
    <w:rsid w:val="00CD4983"/>
    <w:rsid w:val="00D00338"/>
    <w:rsid w:val="00D4776A"/>
    <w:rsid w:val="00D72A79"/>
    <w:rsid w:val="00DB331A"/>
    <w:rsid w:val="00DB7C34"/>
    <w:rsid w:val="00DC67CE"/>
    <w:rsid w:val="00DF1A7D"/>
    <w:rsid w:val="00E22DAD"/>
    <w:rsid w:val="00E5100D"/>
    <w:rsid w:val="00E62E2D"/>
    <w:rsid w:val="00E65A58"/>
    <w:rsid w:val="00E95F1F"/>
    <w:rsid w:val="00EC1D11"/>
    <w:rsid w:val="00EC22FF"/>
    <w:rsid w:val="00EC3E16"/>
    <w:rsid w:val="00EE23EC"/>
    <w:rsid w:val="00F103D3"/>
    <w:rsid w:val="00F203CC"/>
    <w:rsid w:val="00F40DED"/>
    <w:rsid w:val="00F82100"/>
    <w:rsid w:val="00F8609D"/>
    <w:rsid w:val="00F87B6B"/>
    <w:rsid w:val="00FC4BE5"/>
    <w:rsid w:val="00F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00"/>
    <w:pPr>
      <w:ind w:left="720"/>
      <w:contextualSpacing/>
    </w:pPr>
  </w:style>
  <w:style w:type="character" w:customStyle="1" w:styleId="a4">
    <w:name w:val="Цветовое выделение"/>
    <w:uiPriority w:val="99"/>
    <w:rsid w:val="00B70E6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70E68"/>
    <w:rPr>
      <w:b/>
      <w:bCs/>
      <w:color w:val="106BBE"/>
    </w:rPr>
  </w:style>
  <w:style w:type="paragraph" w:customStyle="1" w:styleId="a6">
    <w:name w:val="Прижатый влево"/>
    <w:basedOn w:val="a"/>
    <w:next w:val="a"/>
    <w:uiPriority w:val="99"/>
    <w:rsid w:val="00B70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4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474E6"/>
    <w:rPr>
      <w:color w:val="0000FF"/>
      <w:u w:val="single"/>
    </w:rPr>
  </w:style>
  <w:style w:type="character" w:styleId="a9">
    <w:name w:val="Emphasis"/>
    <w:basedOn w:val="a0"/>
    <w:uiPriority w:val="20"/>
    <w:qFormat/>
    <w:rsid w:val="005474E6"/>
    <w:rPr>
      <w:i/>
      <w:iCs/>
    </w:rPr>
  </w:style>
  <w:style w:type="character" w:styleId="aa">
    <w:name w:val="Strong"/>
    <w:basedOn w:val="a0"/>
    <w:uiPriority w:val="22"/>
    <w:qFormat/>
    <w:rsid w:val="005474E6"/>
    <w:rPr>
      <w:b/>
      <w:bCs/>
    </w:rPr>
  </w:style>
  <w:style w:type="character" w:customStyle="1" w:styleId="w">
    <w:name w:val="w"/>
    <w:basedOn w:val="a0"/>
    <w:rsid w:val="00971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6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V.Krasichkova</dc:creator>
  <cp:lastModifiedBy>u0974</cp:lastModifiedBy>
  <cp:revision>2</cp:revision>
  <cp:lastPrinted>2021-12-17T05:40:00Z</cp:lastPrinted>
  <dcterms:created xsi:type="dcterms:W3CDTF">2022-01-18T08:19:00Z</dcterms:created>
  <dcterms:modified xsi:type="dcterms:W3CDTF">2022-01-18T08:19:00Z</dcterms:modified>
</cp:coreProperties>
</file>