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0" w:rsidRPr="00D424C9" w:rsidRDefault="00D424C9" w:rsidP="00D424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24C9">
        <w:rPr>
          <w:rFonts w:ascii="Times New Roman" w:hAnsi="Times New Roman" w:cs="Times New Roman"/>
          <w:b/>
          <w:sz w:val="28"/>
          <w:szCs w:val="28"/>
        </w:rPr>
        <w:t>Как узнать, попадает ли участок в</w:t>
      </w:r>
      <w:r w:rsidR="00F45DA7" w:rsidRPr="00D424C9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Pr="00D424C9">
        <w:rPr>
          <w:rFonts w:ascii="Times New Roman" w:hAnsi="Times New Roman" w:cs="Times New Roman"/>
          <w:b/>
          <w:sz w:val="28"/>
          <w:szCs w:val="28"/>
        </w:rPr>
        <w:t>у</w:t>
      </w:r>
      <w:r w:rsidR="00F45DA7" w:rsidRPr="00D424C9">
        <w:rPr>
          <w:rFonts w:ascii="Times New Roman" w:hAnsi="Times New Roman" w:cs="Times New Roman"/>
          <w:b/>
          <w:sz w:val="28"/>
          <w:szCs w:val="28"/>
        </w:rPr>
        <w:t xml:space="preserve"> с особым режимом использования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424C9" w:rsidRDefault="00D424C9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424C9" w:rsidRDefault="00D424C9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наступлением вес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Контакт-центр при саратовских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Росреестре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Роскадастре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начинают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регулярно поступа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вопросы от жителей региона, планирующ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покупку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или аренд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земельного участка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 какое-либо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о. И связаны эти вопросы с </w:t>
      </w:r>
      <w:proofErr w:type="spellStart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местоположени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емучастка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относительно границ зон с особыми условиями использования территорий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424C9" w:rsidRPr="00D424C9" w:rsidRDefault="00D424C9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Итак, на вопрос: «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Как узнать, попадает ли 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Ваш 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участок в зону с </w:t>
      </w:r>
      <w:r w:rsidR="00BD3B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особым </w:t>
      </w:r>
      <w:bookmarkStart w:id="0" w:name="_GoBack"/>
      <w:bookmarkEnd w:id="0"/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режимом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использования?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» отвечает </w:t>
      </w:r>
      <w:r w:rsidRPr="006645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эксперт филиала ППК  </w:t>
      </w:r>
      <w:r w:rsidR="00664598" w:rsidRPr="006645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«</w:t>
      </w:r>
      <w:proofErr w:type="spellStart"/>
      <w:r w:rsidR="00664598" w:rsidRPr="006645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Роскадастр</w:t>
      </w:r>
      <w:proofErr w:type="spellEnd"/>
      <w:r w:rsidR="00664598" w:rsidRPr="006645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» по Саратовской области Анастасия Семёнова.</w:t>
      </w:r>
    </w:p>
    <w:p w:rsidR="00664598" w:rsidRDefault="00664598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«Для начала приведу примеры зон с особыми условиями использования территории. Это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: санитарно-защитные зоны, зоны объектов культурного наследия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(памятников истории и культуры)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водоохранные</w:t>
      </w:r>
      <w:proofErr w:type="spellEnd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зоны</w:t>
      </w:r>
      <w:r w:rsidR="00B52C5C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зоны затопления, подтопления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зоны охраняемых объектов, </w:t>
      </w:r>
      <w:proofErr w:type="spellStart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приаэродромная</w:t>
      </w:r>
      <w:proofErr w:type="spellEnd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территория, 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охранные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зоны трубопроводов, ЛЭП и пр.</w:t>
      </w:r>
    </w:p>
    <w:p w:rsidR="00664598" w:rsidRDefault="00664598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их границах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соответствии с законодательством </w:t>
      </w:r>
      <w:proofErr w:type="spellStart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РФ</w:t>
      </w:r>
      <w:r w:rsidR="00B52C5C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устанавливаются</w:t>
      </w:r>
      <w:proofErr w:type="spellEnd"/>
      <w:r w:rsidR="00B52C5C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ограничения в использовании, которые распространяются на все, что находится над и под поверхностью земли.  </w:t>
      </w:r>
    </w:p>
    <w:p w:rsidR="00664598" w:rsidRDefault="00B52C5C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Сведения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таких зонах вн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осятся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ЕГРН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являются общедоступными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С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ледовательно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любое заинтересованное лицо</w:t>
      </w:r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45DA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мож</w:t>
      </w:r>
      <w:r w:rsidR="00B61C3F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ет</w:t>
      </w:r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их</w:t>
      </w:r>
      <w:proofErr w:type="spellEnd"/>
      <w:r w:rsidR="006645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получить.</w:t>
      </w:r>
    </w:p>
    <w:p w:rsidR="00664598" w:rsidRDefault="00664598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Сделать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это можно несколькими способами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F45DA7" w:rsidRPr="00D424C9" w:rsidRDefault="00664598" w:rsidP="00D4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Самый простой – воспользоваться Публичной кадастровой картой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hyperlink r:id="rId6" w:history="1">
        <w:r w:rsidRPr="00D548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https://pkk.rosreestr.ru/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 Алгоритм выглядит следующим образом:</w:t>
      </w:r>
    </w:p>
    <w:p w:rsidR="00FA33B3" w:rsidRPr="00D424C9" w:rsidRDefault="004023DC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левом верхнем углу </w:t>
      </w:r>
      <w:r w:rsidR="00273DA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строке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273DA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оиск» указать кадастровый номер или адрес </w:t>
      </w:r>
      <w:r w:rsidR="006A76E0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интересующего </w:t>
      </w:r>
      <w:r w:rsidR="00273DA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земельного участка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с помощью кнопки </w:t>
      </w:r>
      <w:r w:rsidR="008138D1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«Найти»(значок лупы)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отобразить </w:t>
      </w:r>
      <w:r w:rsidR="006A76E0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выбранный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земельный участок на карте. </w:t>
      </w:r>
    </w:p>
    <w:p w:rsidR="004023DC" w:rsidRDefault="004023DC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правом</w:t>
      </w:r>
      <w:proofErr w:type="spellEnd"/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верхнем углу нажать на кнопку  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«Слои»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в выпавшем меню 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галочкой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выбрать </w:t>
      </w:r>
      <w:r w:rsidR="00B61C3F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следующие </w:t>
      </w:r>
      <w:proofErr w:type="spellStart"/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сло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идля</w:t>
      </w:r>
      <w:proofErr w:type="spellEnd"/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отображения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Зоны с особыми условиями использования территории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», «Территориальные зоны»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FA33B3" w:rsidRPr="00D424C9" w:rsidRDefault="005B7C57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После этого границы охранных з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он </w:t>
      </w:r>
      <w:r w:rsidR="006A76E0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</w:t>
      </w:r>
      <w:proofErr w:type="spellStart"/>
      <w:r w:rsidR="00B61C3F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карте</w:t>
      </w:r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будут</w:t>
      </w:r>
      <w:proofErr w:type="spellEnd"/>
      <w:r w:rsidR="00FA33B3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показаны зеленым фоном, границы территориальных зон сиреневым фоном;</w:t>
      </w:r>
    </w:p>
    <w:p w:rsidR="004023DC" w:rsidRDefault="004023DC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ля получения детальной информации о зонах, расположенных в пределах заданного земельного участка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необходимо в строке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оиска отжать слово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«Участки» и из выпадающего списка выбрать категорию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«ЗОУИТ» либо «Зоны и территории» и повторно кликнуть </w:t>
      </w:r>
      <w:r w:rsidR="00B61C3F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карте </w:t>
      </w:r>
      <w:r w:rsidR="00AE5964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 территории земельного участка в интересующей точке. </w:t>
      </w:r>
    </w:p>
    <w:p w:rsidR="004023DC" w:rsidRDefault="00AE5964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После этого в окне слева отобразится список зон, которые расположены в указанной точке земельного участка, при их наличии. </w:t>
      </w:r>
    </w:p>
    <w:p w:rsidR="00AE5964" w:rsidRPr="00D424C9" w:rsidRDefault="00AE5964" w:rsidP="008C58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Кликнув мышью по реестровому номеру зоны можно просмотреть ее характеристики, а именно: ее реестровый (учетный) </w:t>
      </w:r>
      <w:proofErr w:type="spellStart"/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номер,тип</w:t>
      </w:r>
      <w:proofErr w:type="spellEnd"/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зоны (например, зона с особыми условиями использования территории),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 зоны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(например, прибрежная защитная полоса),  наименование (например, часть прибрежной защитной полосы Волгоградского водохранилища на территории Саратовской области), 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ограничения, которые установлены в пределах ее территории</w:t>
      </w:r>
      <w:r w:rsid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5B7C5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C32337" w:rsidRPr="00D424C9" w:rsidRDefault="00C32337" w:rsidP="00D424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AC38B0" w:rsidRPr="00D424C9" w:rsidRDefault="00AC38B0" w:rsidP="00D424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502F6" w:rsidRPr="004023DC" w:rsidRDefault="004023DC" w:rsidP="00402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Если вам нужны официальные сведения о расположении участка в границах зоны с особым режимом использования, вы можете любым удобным способом заказать</w:t>
      </w:r>
      <w:r w:rsidR="00C32337" w:rsidRP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выписк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C32337" w:rsidRP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 ЕГРН об объекте недвижимости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(её также</w:t>
      </w:r>
      <w:r w:rsidR="00C32337" w:rsidRP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называют «Расширенная выписка из ЕГРН»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343B32" w:rsidRP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F45DA7" w:rsidRPr="00D424C9" w:rsidRDefault="008E2123" w:rsidP="00402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Информация о зонах будет содержаться в</w:t>
      </w:r>
      <w:r w:rsidR="00C32337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раздел</w:t>
      </w:r>
      <w:r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ах</w:t>
      </w:r>
      <w:r w:rsidR="00202980" w:rsidRPr="00D424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 «Сведения о характеристиках объекта недвижимости», разделах 4, 4.1, 4.2 «Сведения о частях земельного участка</w:t>
      </w:r>
      <w:r w:rsidR="004023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</w:p>
    <w:sectPr w:rsidR="00F45DA7" w:rsidRPr="00D424C9" w:rsidSect="00AC38B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1FC"/>
    <w:multiLevelType w:val="hybridMultilevel"/>
    <w:tmpl w:val="B9A8DABA"/>
    <w:lvl w:ilvl="0" w:tplc="F6E657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FD2C6F"/>
    <w:multiLevelType w:val="hybridMultilevel"/>
    <w:tmpl w:val="AE66EE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64F8B"/>
    <w:multiLevelType w:val="hybridMultilevel"/>
    <w:tmpl w:val="7C485420"/>
    <w:lvl w:ilvl="0" w:tplc="DD7091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DA7"/>
    <w:rsid w:val="000502F6"/>
    <w:rsid w:val="00202980"/>
    <w:rsid w:val="00273DA4"/>
    <w:rsid w:val="00343B32"/>
    <w:rsid w:val="004023DC"/>
    <w:rsid w:val="005B7C57"/>
    <w:rsid w:val="006069F6"/>
    <w:rsid w:val="00664598"/>
    <w:rsid w:val="006A76E0"/>
    <w:rsid w:val="008138D1"/>
    <w:rsid w:val="00816BD3"/>
    <w:rsid w:val="008C5822"/>
    <w:rsid w:val="008C5BB5"/>
    <w:rsid w:val="008E2123"/>
    <w:rsid w:val="00AC38B0"/>
    <w:rsid w:val="00AE5964"/>
    <w:rsid w:val="00B17BC7"/>
    <w:rsid w:val="00B52C5C"/>
    <w:rsid w:val="00B61C3F"/>
    <w:rsid w:val="00BD3B98"/>
    <w:rsid w:val="00C32337"/>
    <w:rsid w:val="00C80CCE"/>
    <w:rsid w:val="00C911B9"/>
    <w:rsid w:val="00C93962"/>
    <w:rsid w:val="00D424C9"/>
    <w:rsid w:val="00DF62C2"/>
    <w:rsid w:val="00E04B3B"/>
    <w:rsid w:val="00E63CCF"/>
    <w:rsid w:val="00F13C32"/>
    <w:rsid w:val="00F22934"/>
    <w:rsid w:val="00F45DA7"/>
    <w:rsid w:val="00FA33B3"/>
    <w:rsid w:val="00FE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DA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C911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911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C012-8485-4788-8F66-173F7CEF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A.Semenova</dc:creator>
  <cp:lastModifiedBy>u0974</cp:lastModifiedBy>
  <cp:revision>2</cp:revision>
  <cp:lastPrinted>2024-02-20T15:00:00Z</cp:lastPrinted>
  <dcterms:created xsi:type="dcterms:W3CDTF">2024-05-17T05:41:00Z</dcterms:created>
  <dcterms:modified xsi:type="dcterms:W3CDTF">2024-05-17T05:41:00Z</dcterms:modified>
</cp:coreProperties>
</file>