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A66" w:rsidRPr="00CE1A66" w:rsidRDefault="00CE1A66" w:rsidP="00CE1A66">
      <w:pPr>
        <w:ind w:firstLine="709"/>
        <w:jc w:val="center"/>
        <w:rPr>
          <w:b/>
        </w:rPr>
      </w:pPr>
      <w:bookmarkStart w:id="0" w:name="_GoBack"/>
      <w:r w:rsidRPr="00CE1A66">
        <w:rPr>
          <w:b/>
        </w:rPr>
        <w:t>Общественн</w:t>
      </w:r>
      <w:r>
        <w:rPr>
          <w:b/>
        </w:rPr>
        <w:t>ый</w:t>
      </w:r>
      <w:r w:rsidRPr="00CE1A66">
        <w:rPr>
          <w:b/>
        </w:rPr>
        <w:t xml:space="preserve"> совет при саратовских </w:t>
      </w:r>
      <w:proofErr w:type="spellStart"/>
      <w:r w:rsidRPr="00CE1A66">
        <w:rPr>
          <w:b/>
        </w:rPr>
        <w:t>Росреестре</w:t>
      </w:r>
      <w:proofErr w:type="spellEnd"/>
      <w:r w:rsidRPr="00CE1A66">
        <w:rPr>
          <w:b/>
        </w:rPr>
        <w:t xml:space="preserve"> и </w:t>
      </w:r>
      <w:proofErr w:type="spellStart"/>
      <w:r w:rsidRPr="00CE1A66">
        <w:rPr>
          <w:b/>
        </w:rPr>
        <w:t>Роскадастре</w:t>
      </w:r>
      <w:proofErr w:type="spellEnd"/>
      <w:r w:rsidRPr="00CE1A66">
        <w:rPr>
          <w:b/>
        </w:rPr>
        <w:t xml:space="preserve"> инициировал инновационные проекты для сохранения геодезических пунктов</w:t>
      </w:r>
    </w:p>
    <w:bookmarkEnd w:id="0"/>
    <w:p w:rsidR="005841A7" w:rsidRPr="00020798" w:rsidRDefault="005841A7" w:rsidP="005841A7">
      <w:pPr>
        <w:ind w:firstLine="709"/>
      </w:pPr>
      <w:r w:rsidRPr="00020798">
        <w:t xml:space="preserve">На первом в этом году заседании члены </w:t>
      </w:r>
      <w:r w:rsidR="00962A60" w:rsidRPr="00020798">
        <w:t xml:space="preserve">Общественного совета при Управлении </w:t>
      </w:r>
      <w:proofErr w:type="spellStart"/>
      <w:r w:rsidR="00962A60" w:rsidRPr="00020798">
        <w:t>Росреестра</w:t>
      </w:r>
      <w:proofErr w:type="spellEnd"/>
      <w:r w:rsidR="00962A60" w:rsidRPr="00020798">
        <w:t xml:space="preserve"> и филиале </w:t>
      </w:r>
      <w:proofErr w:type="spellStart"/>
      <w:r w:rsidR="00962A60" w:rsidRPr="00020798">
        <w:t>Роскадастра</w:t>
      </w:r>
      <w:proofErr w:type="spellEnd"/>
      <w:r w:rsidR="00962A60" w:rsidRPr="00020798">
        <w:t xml:space="preserve"> по Саратовской области</w:t>
      </w:r>
      <w:r w:rsidRPr="00020798">
        <w:t xml:space="preserve"> с большой заинтересованностью обсудили </w:t>
      </w:r>
      <w:r w:rsidR="002F48E2" w:rsidRPr="00020798">
        <w:t>тему</w:t>
      </w:r>
      <w:r w:rsidRPr="00020798">
        <w:t xml:space="preserve"> мониторинга государственных геодезических сетей на территории Саратовской области и внесли ряд инновационных предложений для популяризации знаний о геодезических пунктах с целью обеспечения их сохранности. </w:t>
      </w:r>
    </w:p>
    <w:p w:rsidR="002F48E2" w:rsidRPr="00020798" w:rsidRDefault="002F48E2" w:rsidP="005841A7">
      <w:pPr>
        <w:ind w:firstLine="709"/>
      </w:pPr>
      <w:r w:rsidRPr="00020798">
        <w:t>Повод для о</w:t>
      </w:r>
      <w:r w:rsidR="005841A7" w:rsidRPr="00020798">
        <w:t>живленн</w:t>
      </w:r>
      <w:r w:rsidRPr="00020798">
        <w:t xml:space="preserve">ого обсуждения этого вопроса - </w:t>
      </w:r>
      <w:r w:rsidR="005841A7" w:rsidRPr="00020798">
        <w:t>доклад эксперта саратовского Росреестра Ольги Сергеевой</w:t>
      </w:r>
      <w:r w:rsidRPr="00020798">
        <w:t xml:space="preserve"> на тему: «Сохранность на территории Саратовской области пунктов государственных геодезических сетей: роль регионального Росреестра, профессиональных сообществ и общественных организаций»</w:t>
      </w:r>
      <w:r w:rsidR="005841A7" w:rsidRPr="00020798">
        <w:t xml:space="preserve">. </w:t>
      </w:r>
    </w:p>
    <w:p w:rsidR="002F48E2" w:rsidRPr="00020798" w:rsidRDefault="002F48E2" w:rsidP="002F48E2">
      <w:pPr>
        <w:ind w:firstLine="709"/>
      </w:pPr>
      <w:r w:rsidRPr="00020798">
        <w:t xml:space="preserve">В частности, она отметила, что из 1728 обследованных в 2023 году геодезических пунктов 1112 оказались уничтоженными. </w:t>
      </w:r>
    </w:p>
    <w:p w:rsidR="002F48E2" w:rsidRPr="00020798" w:rsidRDefault="002F48E2" w:rsidP="002F48E2">
      <w:pPr>
        <w:ind w:firstLine="709"/>
      </w:pPr>
      <w:r w:rsidRPr="00020798">
        <w:t xml:space="preserve">Как показывает анализ, наземные пункты утрачиваются в результате сельскохозяйственной деятельности, строительства, стенные - из-за реконструкции зданий или их сноса и разрушения, фасадных работ. </w:t>
      </w:r>
    </w:p>
    <w:p w:rsidR="002F48E2" w:rsidRPr="00020798" w:rsidRDefault="002F48E2" w:rsidP="002F48E2">
      <w:pPr>
        <w:ind w:firstLine="709"/>
      </w:pPr>
      <w:r w:rsidRPr="00020798">
        <w:t>Зачастую пункты просто выламывают из стен зданий, а металлические наружные знаки срезают на металлолом.</w:t>
      </w:r>
    </w:p>
    <w:p w:rsidR="002F48E2" w:rsidRPr="00020798" w:rsidRDefault="002F48E2" w:rsidP="002F48E2">
      <w:pPr>
        <w:ind w:firstLine="709"/>
        <w:rPr>
          <w:rFonts w:eastAsia="Corbel"/>
          <w:shd w:val="clear" w:color="auto" w:fill="FFFFFF"/>
          <w:lang w:bidi="en-US"/>
        </w:rPr>
      </w:pPr>
      <w:r w:rsidRPr="00020798">
        <w:rPr>
          <w:rFonts w:eastAsia="Corbel"/>
          <w:shd w:val="clear" w:color="auto" w:fill="FFFFFF"/>
          <w:lang w:bidi="en-US"/>
        </w:rPr>
        <w:t xml:space="preserve">Уничтожение геодезических пунктов происходит, в том числе, из-за неосведомленности собственников объектов недвижимости, на которых располагаются геодезические пункты, а также служб и организаций, производящих дорожные, сельскохозяйственные и другие работы. </w:t>
      </w:r>
    </w:p>
    <w:p w:rsidR="002F48E2" w:rsidRPr="00020798" w:rsidRDefault="002F48E2" w:rsidP="002F48E2">
      <w:pPr>
        <w:ind w:firstLine="709"/>
        <w:rPr>
          <w:rFonts w:eastAsia="Corbel"/>
          <w:shd w:val="clear" w:color="auto" w:fill="FFFFFF"/>
          <w:lang w:bidi="en-US"/>
        </w:rPr>
      </w:pPr>
      <w:r w:rsidRPr="00020798">
        <w:rPr>
          <w:rFonts w:eastAsia="Corbel"/>
          <w:shd w:val="clear" w:color="auto" w:fill="FFFFFF"/>
          <w:lang w:bidi="en-US"/>
        </w:rPr>
        <w:t xml:space="preserve">Это касается и незнания действующего законодательства и того факта, что за уничтожение геодезических пунктов предусмотрена административная ответственность. </w:t>
      </w:r>
    </w:p>
    <w:p w:rsidR="002F48E2" w:rsidRPr="00020798" w:rsidRDefault="002F48E2" w:rsidP="002F48E2">
      <w:pPr>
        <w:ind w:firstLine="567"/>
        <w:rPr>
          <w:rFonts w:eastAsia="Times New Roman" w:cs="Times New Roman"/>
          <w:lang w:eastAsia="ru-RU"/>
        </w:rPr>
      </w:pPr>
      <w:r w:rsidRPr="00020798">
        <w:rPr>
          <w:rFonts w:eastAsia="Times New Roman" w:cs="Times New Roman"/>
          <w:lang w:eastAsia="ru-RU"/>
        </w:rPr>
        <w:t>В целях обеспечения сохранности геодезических пунктов Управление проводит мероприятия по установлению границ их охранных зон и внесению этих сведений в ЕГРН. В настоящее время в ЕГРН внесены сведения об охранных зонах всех геодезических пунктах, информация о которых есть в Управлении.</w:t>
      </w:r>
    </w:p>
    <w:p w:rsidR="005841A7" w:rsidRPr="00020798" w:rsidRDefault="005841A7" w:rsidP="005841A7">
      <w:pPr>
        <w:ind w:firstLine="709"/>
      </w:pPr>
      <w:r w:rsidRPr="00020798">
        <w:t xml:space="preserve">Самыми активными участниками </w:t>
      </w:r>
      <w:r w:rsidR="002F48E2" w:rsidRPr="00020798">
        <w:t>дискуссии</w:t>
      </w:r>
      <w:r w:rsidRPr="00020798">
        <w:t xml:space="preserve"> стали Николай Владимиров, Виталий Смоляков и Алексей Козлов. Их инициативы </w:t>
      </w:r>
      <w:r w:rsidR="002F48E2" w:rsidRPr="00020798">
        <w:t>лягут в</w:t>
      </w:r>
      <w:r w:rsidRPr="00020798">
        <w:t xml:space="preserve"> основ</w:t>
      </w:r>
      <w:r w:rsidR="002F48E2" w:rsidRPr="00020798">
        <w:t>у</w:t>
      </w:r>
      <w:r w:rsidRPr="00020798">
        <w:t>нескольких интересных социально-значимых проектов. Следите за нашими публикациями и вы узнаете, каких!</w:t>
      </w:r>
    </w:p>
    <w:p w:rsidR="00182BA3" w:rsidRPr="00020798" w:rsidRDefault="00182BA3" w:rsidP="00182BA3">
      <w:pPr>
        <w:ind w:firstLine="709"/>
      </w:pPr>
      <w:r w:rsidRPr="00020798">
        <w:t>В ходе заседания с доклад</w:t>
      </w:r>
      <w:r w:rsidR="002F48E2" w:rsidRPr="00020798">
        <w:t>ом об основных результатах деятельности филиала ППК «</w:t>
      </w:r>
      <w:proofErr w:type="spellStart"/>
      <w:r w:rsidR="002F48E2" w:rsidRPr="00020798">
        <w:t>Роскадастр</w:t>
      </w:r>
      <w:proofErr w:type="spellEnd"/>
      <w:r w:rsidR="002F48E2" w:rsidRPr="00020798">
        <w:t>» по Саратовской области в 2023 году» выступила</w:t>
      </w:r>
      <w:r w:rsidR="00B83930">
        <w:t xml:space="preserve"> </w:t>
      </w:r>
      <w:r w:rsidRPr="00020798">
        <w:t>и</w:t>
      </w:r>
      <w:r w:rsidR="002F48E2" w:rsidRPr="00020798">
        <w:t>.</w:t>
      </w:r>
      <w:r w:rsidRPr="00020798">
        <w:t>о</w:t>
      </w:r>
      <w:r w:rsidR="002F48E2" w:rsidRPr="00020798">
        <w:t>.</w:t>
      </w:r>
      <w:r w:rsidRPr="00020798">
        <w:t xml:space="preserve"> директора филиала </w:t>
      </w:r>
      <w:r w:rsidR="002F48E2" w:rsidRPr="00020798">
        <w:t>Светлана Агафонова.</w:t>
      </w:r>
    </w:p>
    <w:p w:rsidR="00020798" w:rsidRPr="00020798" w:rsidRDefault="00020798" w:rsidP="00020798">
      <w:pPr>
        <w:ind w:firstLine="709"/>
        <w:rPr>
          <w:rFonts w:cs="Times New Roman"/>
        </w:rPr>
      </w:pPr>
      <w:r w:rsidRPr="00020798">
        <w:rPr>
          <w:rFonts w:cs="Times New Roman"/>
        </w:rPr>
        <w:t>Среди ключевых полномочий компании она отметила:</w:t>
      </w:r>
    </w:p>
    <w:p w:rsidR="00020798" w:rsidRPr="00020798" w:rsidRDefault="00020798" w:rsidP="00020798">
      <w:pPr>
        <w:ind w:firstLine="709"/>
        <w:rPr>
          <w:rFonts w:cs="Times New Roman"/>
        </w:rPr>
      </w:pPr>
      <w:r w:rsidRPr="00020798">
        <w:rPr>
          <w:rFonts w:cs="Times New Roman"/>
        </w:rPr>
        <w:t>- предоставление сведений из ЕГРН;</w:t>
      </w:r>
    </w:p>
    <w:p w:rsidR="00020798" w:rsidRPr="00020798" w:rsidRDefault="00020798" w:rsidP="00020798">
      <w:pPr>
        <w:ind w:firstLine="709"/>
        <w:rPr>
          <w:rFonts w:cs="Times New Roman"/>
        </w:rPr>
      </w:pPr>
      <w:r w:rsidRPr="00020798">
        <w:rPr>
          <w:rFonts w:cs="Times New Roman"/>
        </w:rPr>
        <w:t>- выездной прием документов для ГКУ и ГРП, курьерская доставка документов по результатам ГКУ и ГРП;</w:t>
      </w:r>
    </w:p>
    <w:p w:rsidR="00020798" w:rsidRPr="00020798" w:rsidRDefault="00020798" w:rsidP="00020798">
      <w:pPr>
        <w:ind w:firstLine="709"/>
        <w:rPr>
          <w:rFonts w:cs="Times New Roman"/>
        </w:rPr>
      </w:pPr>
      <w:r w:rsidRPr="00020798">
        <w:rPr>
          <w:rFonts w:cs="Times New Roman"/>
        </w:rPr>
        <w:lastRenderedPageBreak/>
        <w:t>- ведение реестра границ, в части внесения в ЕГРН границ охранных зон, населенных пунктов, территориальных пунктов, границ муниципальных образований, публичных сервитутов и др.;</w:t>
      </w:r>
    </w:p>
    <w:p w:rsidR="00020798" w:rsidRPr="00020798" w:rsidRDefault="00020798" w:rsidP="00020798">
      <w:pPr>
        <w:ind w:firstLine="709"/>
        <w:rPr>
          <w:rFonts w:cs="Times New Roman"/>
        </w:rPr>
      </w:pPr>
      <w:r w:rsidRPr="00020798">
        <w:rPr>
          <w:rFonts w:cs="Times New Roman"/>
        </w:rPr>
        <w:t>- формирование и передача в уполномоченный орган субъекта РФ перечней объектов недвижимости, подлежащих государственной кадастровой оценке;</w:t>
      </w:r>
    </w:p>
    <w:p w:rsidR="00020798" w:rsidRPr="00020798" w:rsidRDefault="00020798" w:rsidP="00020798">
      <w:pPr>
        <w:ind w:firstLine="709"/>
        <w:rPr>
          <w:rFonts w:cs="Times New Roman"/>
        </w:rPr>
      </w:pPr>
      <w:r w:rsidRPr="00020798">
        <w:rPr>
          <w:rFonts w:cs="Times New Roman"/>
        </w:rPr>
        <w:t>- расчет кадастровой стоимости ЕНК в случае его образования или изменения состава;</w:t>
      </w:r>
    </w:p>
    <w:p w:rsidR="00020798" w:rsidRPr="00020798" w:rsidRDefault="00020798" w:rsidP="00020798">
      <w:pPr>
        <w:ind w:firstLine="709"/>
        <w:rPr>
          <w:rFonts w:cs="Times New Roman"/>
        </w:rPr>
      </w:pPr>
      <w:r w:rsidRPr="00020798">
        <w:rPr>
          <w:rFonts w:cs="Times New Roman"/>
        </w:rPr>
        <w:t>- создание государственных топографических карт и планов;</w:t>
      </w:r>
    </w:p>
    <w:p w:rsidR="00020798" w:rsidRPr="00020798" w:rsidRDefault="00020798" w:rsidP="00020798">
      <w:pPr>
        <w:ind w:firstLine="709"/>
        <w:rPr>
          <w:rFonts w:cs="Times New Roman"/>
        </w:rPr>
      </w:pPr>
      <w:r w:rsidRPr="00020798">
        <w:rPr>
          <w:rFonts w:cs="Times New Roman"/>
        </w:rPr>
        <w:t xml:space="preserve"> - ведение федерального фонда пространственных данных и предоставление заинтересованным лицам сведений из него;</w:t>
      </w:r>
    </w:p>
    <w:p w:rsidR="00020798" w:rsidRPr="00020798" w:rsidRDefault="00020798" w:rsidP="00020798">
      <w:pPr>
        <w:ind w:firstLine="709"/>
        <w:rPr>
          <w:rFonts w:cs="Times New Roman"/>
        </w:rPr>
      </w:pPr>
      <w:r w:rsidRPr="00020798">
        <w:rPr>
          <w:rFonts w:cs="Times New Roman"/>
        </w:rPr>
        <w:t>- ведение государственного фонда данных, полученных в результате проведения землеустройства и предоставление сведений из ЕГРН.</w:t>
      </w:r>
    </w:p>
    <w:p w:rsidR="00020798" w:rsidRPr="00020798" w:rsidRDefault="00020798" w:rsidP="00020798">
      <w:pPr>
        <w:ind w:firstLine="709"/>
        <w:rPr>
          <w:rFonts w:cs="Times New Roman"/>
        </w:rPr>
      </w:pPr>
      <w:r w:rsidRPr="00020798">
        <w:t xml:space="preserve">В части выездного приёма были озвучены следующие результаты: </w:t>
      </w:r>
      <w:r w:rsidRPr="00020798">
        <w:rPr>
          <w:rFonts w:cs="Times New Roman"/>
        </w:rPr>
        <w:t xml:space="preserve">за 2023 год специалистами Филиала было осуществлено </w:t>
      </w:r>
      <w:r w:rsidRPr="00020798">
        <w:rPr>
          <w:rFonts w:cs="Times New Roman"/>
          <w:bCs/>
        </w:rPr>
        <w:t xml:space="preserve">около 5,5 тыс. </w:t>
      </w:r>
      <w:r w:rsidRPr="00020798">
        <w:rPr>
          <w:rFonts w:cs="Times New Roman"/>
        </w:rPr>
        <w:t xml:space="preserve">выездов по приему документов для ГКУ и ГРП и запросов о предоставлении сведений из ЕГРН, в результате которых принято </w:t>
      </w:r>
      <w:r w:rsidRPr="00020798">
        <w:rPr>
          <w:rFonts w:cs="Times New Roman"/>
          <w:bCs/>
        </w:rPr>
        <w:t>свыше 7 тыс</w:t>
      </w:r>
      <w:r w:rsidRPr="00020798">
        <w:rPr>
          <w:rFonts w:cs="Times New Roman"/>
        </w:rPr>
        <w:t xml:space="preserve">. пакетов документов, а также </w:t>
      </w:r>
      <w:r w:rsidRPr="00020798">
        <w:rPr>
          <w:rFonts w:cs="Times New Roman"/>
          <w:bCs/>
        </w:rPr>
        <w:t>13 тыс.</w:t>
      </w:r>
      <w:r w:rsidRPr="00020798">
        <w:rPr>
          <w:rFonts w:cs="Times New Roman"/>
        </w:rPr>
        <w:t xml:space="preserve"> выездов по курьерской доставке</w:t>
      </w:r>
      <w:r w:rsidRPr="00020798">
        <w:rPr>
          <w:rFonts w:cs="Times New Roman"/>
          <w:bCs/>
        </w:rPr>
        <w:t>свыше 17 тыс</w:t>
      </w:r>
      <w:r w:rsidRPr="00020798">
        <w:rPr>
          <w:rFonts w:cs="Times New Roman"/>
        </w:rPr>
        <w:t xml:space="preserve">. пакетов документов, в том числе и невостребованных. </w:t>
      </w:r>
    </w:p>
    <w:p w:rsidR="002F48E2" w:rsidRPr="00020798" w:rsidRDefault="002F48E2" w:rsidP="00182BA3">
      <w:pPr>
        <w:ind w:firstLine="709"/>
      </w:pPr>
    </w:p>
    <w:sectPr w:rsidR="002F48E2" w:rsidRPr="00020798" w:rsidSect="000D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2BA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75882215"/>
    <w:multiLevelType w:val="hybridMultilevel"/>
    <w:tmpl w:val="C13E1BEA"/>
    <w:lvl w:ilvl="0" w:tplc="E92CDAE2">
      <w:start w:val="1"/>
      <w:numFmt w:val="decimal"/>
      <w:lvlText w:val="%1."/>
      <w:lvlJc w:val="left"/>
      <w:pPr>
        <w:ind w:left="189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741D5"/>
    <w:rsid w:val="00020798"/>
    <w:rsid w:val="00083711"/>
    <w:rsid w:val="00086D32"/>
    <w:rsid w:val="00096484"/>
    <w:rsid w:val="000B42CA"/>
    <w:rsid w:val="000D3E26"/>
    <w:rsid w:val="000E1992"/>
    <w:rsid w:val="001333BB"/>
    <w:rsid w:val="00182BA3"/>
    <w:rsid w:val="001F2EA6"/>
    <w:rsid w:val="00202E3B"/>
    <w:rsid w:val="002226C4"/>
    <w:rsid w:val="00223D9C"/>
    <w:rsid w:val="002316E4"/>
    <w:rsid w:val="00272B86"/>
    <w:rsid w:val="00284461"/>
    <w:rsid w:val="002858C8"/>
    <w:rsid w:val="002F48E2"/>
    <w:rsid w:val="003427AF"/>
    <w:rsid w:val="003663E5"/>
    <w:rsid w:val="003907EB"/>
    <w:rsid w:val="003A084F"/>
    <w:rsid w:val="004038A2"/>
    <w:rsid w:val="00504710"/>
    <w:rsid w:val="00524A33"/>
    <w:rsid w:val="00554557"/>
    <w:rsid w:val="005841A7"/>
    <w:rsid w:val="005B59CF"/>
    <w:rsid w:val="005E3CE5"/>
    <w:rsid w:val="005F79C8"/>
    <w:rsid w:val="0065210F"/>
    <w:rsid w:val="006F6F81"/>
    <w:rsid w:val="00774D62"/>
    <w:rsid w:val="007A7820"/>
    <w:rsid w:val="008741D5"/>
    <w:rsid w:val="00875AAB"/>
    <w:rsid w:val="008B3C52"/>
    <w:rsid w:val="008C1B70"/>
    <w:rsid w:val="00941D34"/>
    <w:rsid w:val="00950361"/>
    <w:rsid w:val="00962A60"/>
    <w:rsid w:val="009A24D6"/>
    <w:rsid w:val="009B36A4"/>
    <w:rsid w:val="009F2AAC"/>
    <w:rsid w:val="00A344DB"/>
    <w:rsid w:val="00A46B18"/>
    <w:rsid w:val="00A579C6"/>
    <w:rsid w:val="00B14C6D"/>
    <w:rsid w:val="00B16988"/>
    <w:rsid w:val="00B55249"/>
    <w:rsid w:val="00B83930"/>
    <w:rsid w:val="00BA0C44"/>
    <w:rsid w:val="00BD1506"/>
    <w:rsid w:val="00BF3C28"/>
    <w:rsid w:val="00C3594B"/>
    <w:rsid w:val="00CE1A66"/>
    <w:rsid w:val="00D13AFA"/>
    <w:rsid w:val="00D21FDD"/>
    <w:rsid w:val="00E165E0"/>
    <w:rsid w:val="00E541AF"/>
    <w:rsid w:val="00E66100"/>
    <w:rsid w:val="00E72928"/>
    <w:rsid w:val="00E729C5"/>
    <w:rsid w:val="00E763C7"/>
    <w:rsid w:val="00EB0E47"/>
    <w:rsid w:val="00EB3206"/>
    <w:rsid w:val="00F013CA"/>
    <w:rsid w:val="00F13DB3"/>
    <w:rsid w:val="00F141E7"/>
    <w:rsid w:val="00F14EFA"/>
    <w:rsid w:val="00F262CE"/>
    <w:rsid w:val="00F46597"/>
    <w:rsid w:val="00F51472"/>
    <w:rsid w:val="00F755A9"/>
    <w:rsid w:val="00F763B9"/>
    <w:rsid w:val="00FA7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Стиль3"/>
    <w:uiPriority w:val="99"/>
    <w:rsid w:val="00941D34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2226C4"/>
    <w:pPr>
      <w:ind w:left="720"/>
      <w:contextualSpacing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047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F8EB8-D690-4A6E-A948-C5496DC23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Соинова</dc:creator>
  <cp:lastModifiedBy>u0974</cp:lastModifiedBy>
  <cp:revision>2</cp:revision>
  <cp:lastPrinted>2019-12-16T12:58:00Z</cp:lastPrinted>
  <dcterms:created xsi:type="dcterms:W3CDTF">2024-02-15T09:26:00Z</dcterms:created>
  <dcterms:modified xsi:type="dcterms:W3CDTF">2024-02-15T09:26:00Z</dcterms:modified>
</cp:coreProperties>
</file>