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C3" w:rsidRPr="00FB05C3" w:rsidRDefault="00FB05C3" w:rsidP="00FB05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C3">
        <w:rPr>
          <w:rFonts w:ascii="Times New Roman" w:hAnsi="Times New Roman" w:cs="Times New Roman"/>
          <w:b/>
          <w:sz w:val="28"/>
          <w:szCs w:val="28"/>
        </w:rPr>
        <w:t xml:space="preserve">В Саратовской области начаты работы в рамках создания  </w:t>
      </w:r>
      <w:proofErr w:type="spellStart"/>
      <w:r w:rsidRPr="00FB05C3">
        <w:rPr>
          <w:rFonts w:ascii="Times New Roman" w:hAnsi="Times New Roman" w:cs="Times New Roman"/>
          <w:b/>
          <w:sz w:val="28"/>
          <w:szCs w:val="28"/>
        </w:rPr>
        <w:t>геопространственной</w:t>
      </w:r>
      <w:proofErr w:type="spellEnd"/>
      <w:r w:rsidRPr="00FB05C3">
        <w:rPr>
          <w:rFonts w:ascii="Times New Roman" w:hAnsi="Times New Roman" w:cs="Times New Roman"/>
          <w:b/>
          <w:sz w:val="28"/>
          <w:szCs w:val="28"/>
        </w:rPr>
        <w:t xml:space="preserve"> цифровой платформы</w:t>
      </w:r>
    </w:p>
    <w:p w:rsidR="00FB05C3" w:rsidRDefault="00FB05C3" w:rsidP="00BA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3E" w:rsidRPr="000D303E" w:rsidRDefault="00FB05C3" w:rsidP="00BA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0D303E" w:rsidRPr="000D303E">
        <w:rPr>
          <w:rFonts w:ascii="Times New Roman" w:hAnsi="Times New Roman" w:cs="Times New Roman"/>
          <w:sz w:val="28"/>
          <w:szCs w:val="28"/>
        </w:rPr>
        <w:t xml:space="preserve">Саратовская область является пилотным регионом </w:t>
      </w:r>
      <w:r>
        <w:rPr>
          <w:rFonts w:ascii="Times New Roman" w:hAnsi="Times New Roman" w:cs="Times New Roman"/>
          <w:sz w:val="28"/>
          <w:szCs w:val="28"/>
        </w:rPr>
        <w:t xml:space="preserve">проекта по созданию </w:t>
      </w:r>
      <w:r w:rsidRPr="000D303E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303E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303E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03E">
        <w:rPr>
          <w:rFonts w:ascii="Times New Roman" w:hAnsi="Times New Roman" w:cs="Times New Roman"/>
          <w:sz w:val="28"/>
          <w:szCs w:val="28"/>
        </w:rPr>
        <w:t xml:space="preserve"> «Национальная система пространственных данных» (ЕЦП «НСПД»)</w:t>
      </w:r>
      <w:r w:rsidR="000D303E" w:rsidRPr="000D303E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0D303E" w:rsidRPr="000D303E">
        <w:rPr>
          <w:rFonts w:ascii="Times New Roman" w:hAnsi="Times New Roman" w:cs="Times New Roman"/>
          <w:sz w:val="28"/>
          <w:szCs w:val="28"/>
        </w:rPr>
        <w:t xml:space="preserve"> начн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303E" w:rsidRPr="000D303E">
        <w:rPr>
          <w:rFonts w:ascii="Times New Roman" w:hAnsi="Times New Roman" w:cs="Times New Roman"/>
          <w:sz w:val="28"/>
          <w:szCs w:val="28"/>
        </w:rPr>
        <w:t xml:space="preserve">тся уже в 2023 году. </w:t>
      </w:r>
    </w:p>
    <w:p w:rsidR="000D303E" w:rsidRDefault="000D303E" w:rsidP="00BA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3E">
        <w:rPr>
          <w:rFonts w:ascii="Times New Roman" w:hAnsi="Times New Roman" w:cs="Times New Roman"/>
          <w:sz w:val="28"/>
          <w:szCs w:val="28"/>
        </w:rPr>
        <w:t xml:space="preserve">Это очень важный и сложный проект по созданию отечественной </w:t>
      </w:r>
      <w:proofErr w:type="spellStart"/>
      <w:r w:rsidRPr="000D303E">
        <w:rPr>
          <w:rFonts w:ascii="Times New Roman" w:hAnsi="Times New Roman" w:cs="Times New Roman"/>
          <w:sz w:val="28"/>
          <w:szCs w:val="28"/>
        </w:rPr>
        <w:t>геопространственной</w:t>
      </w:r>
      <w:proofErr w:type="spellEnd"/>
      <w:r w:rsidRPr="000D303E">
        <w:rPr>
          <w:rFonts w:ascii="Times New Roman" w:hAnsi="Times New Roman" w:cs="Times New Roman"/>
          <w:sz w:val="28"/>
          <w:szCs w:val="28"/>
        </w:rPr>
        <w:t xml:space="preserve"> цифровой платформы, которая соответствует лучшим мировым образцам и международным практикам. </w:t>
      </w:r>
    </w:p>
    <w:p w:rsidR="00BA2C80" w:rsidRPr="00386292" w:rsidRDefault="00FB05C3" w:rsidP="00BA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2C80">
        <w:rPr>
          <w:rFonts w:ascii="Times New Roman" w:hAnsi="Times New Roman" w:cs="Times New Roman"/>
          <w:sz w:val="28"/>
          <w:szCs w:val="28"/>
        </w:rPr>
        <w:t xml:space="preserve">оздаваемая </w:t>
      </w:r>
      <w:r w:rsidR="00BA2C80" w:rsidRPr="004B0C81">
        <w:rPr>
          <w:rFonts w:ascii="Times New Roman" w:hAnsi="Times New Roman" w:cs="Times New Roman"/>
          <w:sz w:val="28"/>
          <w:szCs w:val="28"/>
        </w:rPr>
        <w:t>Един</w:t>
      </w:r>
      <w:r w:rsidR="00BA2C80">
        <w:rPr>
          <w:rFonts w:ascii="Times New Roman" w:hAnsi="Times New Roman" w:cs="Times New Roman"/>
          <w:sz w:val="28"/>
          <w:szCs w:val="28"/>
        </w:rPr>
        <w:t>ая</w:t>
      </w:r>
      <w:r w:rsidR="00BA2C80" w:rsidRPr="004B0C81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BA2C80">
        <w:rPr>
          <w:rFonts w:ascii="Times New Roman" w:hAnsi="Times New Roman" w:cs="Times New Roman"/>
          <w:sz w:val="28"/>
          <w:szCs w:val="28"/>
        </w:rPr>
        <w:t>ая</w:t>
      </w:r>
      <w:r w:rsidR="00BA2C80" w:rsidRPr="004B0C81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BA2C80">
        <w:rPr>
          <w:rFonts w:ascii="Times New Roman" w:hAnsi="Times New Roman" w:cs="Times New Roman"/>
          <w:sz w:val="28"/>
          <w:szCs w:val="28"/>
        </w:rPr>
        <w:t>а</w:t>
      </w:r>
      <w:r w:rsidR="00BA2C80" w:rsidRPr="004B0C81">
        <w:rPr>
          <w:rFonts w:ascii="Times New Roman" w:hAnsi="Times New Roman" w:cs="Times New Roman"/>
          <w:sz w:val="28"/>
          <w:szCs w:val="28"/>
        </w:rPr>
        <w:t xml:space="preserve"> пространственных данных</w:t>
      </w:r>
      <w:r w:rsidR="00BA2C80" w:rsidRPr="00386292">
        <w:rPr>
          <w:rFonts w:ascii="Times New Roman" w:hAnsi="Times New Roman" w:cs="Times New Roman"/>
          <w:sz w:val="28"/>
          <w:szCs w:val="28"/>
        </w:rPr>
        <w:t xml:space="preserve"> будет состоять из нескольких слоев.</w:t>
      </w:r>
    </w:p>
    <w:p w:rsidR="00BA2C80" w:rsidRDefault="00BA2C80" w:rsidP="00BA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6292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629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6292">
        <w:rPr>
          <w:rFonts w:ascii="Times New Roman" w:hAnsi="Times New Roman" w:cs="Times New Roman"/>
          <w:sz w:val="28"/>
          <w:szCs w:val="28"/>
        </w:rPr>
        <w:t xml:space="preserve">, то есть базовым слоем является государственная геодезическая сеть. </w:t>
      </w:r>
    </w:p>
    <w:p w:rsidR="00BA2C80" w:rsidRDefault="00BA2C80" w:rsidP="00BA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92">
        <w:rPr>
          <w:rFonts w:ascii="Times New Roman" w:hAnsi="Times New Roman" w:cs="Times New Roman"/>
          <w:sz w:val="28"/>
          <w:szCs w:val="28"/>
        </w:rPr>
        <w:t xml:space="preserve">Качество состояния геодезической сети определяет качество всех кадастровых измерений и инженерных изысканий. </w:t>
      </w:r>
    </w:p>
    <w:p w:rsidR="00E02027" w:rsidRDefault="00BA2C80" w:rsidP="00782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проводился масштабный мониторинг состояния пунктов геодезических сетей по всей стране. Управление </w:t>
      </w:r>
      <w:r w:rsidR="00E02027">
        <w:rPr>
          <w:rFonts w:ascii="Times New Roman" w:hAnsi="Times New Roman" w:cs="Times New Roman"/>
          <w:sz w:val="28"/>
          <w:szCs w:val="28"/>
        </w:rPr>
        <w:t xml:space="preserve">Росреестра по Саратовской области </w:t>
      </w:r>
      <w:r>
        <w:rPr>
          <w:rFonts w:ascii="Times New Roman" w:hAnsi="Times New Roman" w:cs="Times New Roman"/>
          <w:sz w:val="28"/>
          <w:szCs w:val="28"/>
        </w:rPr>
        <w:t>участвовало в</w:t>
      </w:r>
      <w:r w:rsidRPr="0038629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86292">
        <w:rPr>
          <w:rFonts w:ascii="Times New Roman" w:hAnsi="Times New Roman" w:cs="Times New Roman"/>
          <w:sz w:val="28"/>
          <w:szCs w:val="28"/>
        </w:rPr>
        <w:t xml:space="preserve"> по мониторингу состояния пунктов государственных геодезических сетей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Саратовской области </w:t>
      </w:r>
      <w:r w:rsidRPr="003862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6292">
        <w:rPr>
          <w:rFonts w:ascii="Times New Roman" w:hAnsi="Times New Roman" w:cs="Times New Roman"/>
          <w:sz w:val="28"/>
          <w:szCs w:val="28"/>
        </w:rPr>
        <w:t>наполнени</w:t>
      </w:r>
      <w:r>
        <w:rPr>
          <w:rFonts w:ascii="Times New Roman" w:hAnsi="Times New Roman" w:cs="Times New Roman"/>
          <w:sz w:val="28"/>
          <w:szCs w:val="28"/>
        </w:rPr>
        <w:t>иЕГРН</w:t>
      </w:r>
      <w:r w:rsidRPr="00386292">
        <w:rPr>
          <w:rFonts w:ascii="Times New Roman" w:hAnsi="Times New Roman" w:cs="Times New Roman"/>
          <w:sz w:val="28"/>
          <w:szCs w:val="28"/>
        </w:rPr>
        <w:t xml:space="preserve"> сведениями о границах их охранных зон.</w:t>
      </w:r>
    </w:p>
    <w:p w:rsidR="00782072" w:rsidRDefault="00BA2C80" w:rsidP="0078207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плану </w:t>
      </w:r>
      <w:r w:rsidRPr="00AD1FD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E02027">
        <w:rPr>
          <w:rFonts w:ascii="Times New Roman" w:eastAsia="Calibri" w:hAnsi="Times New Roman" w:cs="Times New Roman"/>
          <w:bCs/>
          <w:sz w:val="28"/>
          <w:szCs w:val="28"/>
        </w:rPr>
        <w:t>региона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в 2022 году было необходимообследовать 1258 пунктов</w:t>
      </w:r>
      <w:r w:rsidR="00782072">
        <w:rPr>
          <w:rFonts w:ascii="Times New Roman" w:eastAsia="Calibri" w:hAnsi="Times New Roman" w:cs="Times New Roman"/>
          <w:bCs/>
          <w:sz w:val="28"/>
          <w:szCs w:val="28"/>
        </w:rPr>
        <w:t>. По факту было</w:t>
      </w:r>
      <w:r w:rsidR="00D660D2">
        <w:rPr>
          <w:rFonts w:ascii="Times New Roman" w:hAnsi="Times New Roman" w:cs="Times New Roman"/>
          <w:sz w:val="28"/>
          <w:szCs w:val="28"/>
        </w:rPr>
        <w:t xml:space="preserve"> обследовано 1720 пунктов,</w:t>
      </w:r>
      <w:r w:rsidR="00782072">
        <w:rPr>
          <w:rFonts w:ascii="Times New Roman" w:hAnsi="Times New Roman" w:cs="Times New Roman"/>
          <w:sz w:val="28"/>
          <w:szCs w:val="28"/>
        </w:rPr>
        <w:t xml:space="preserve"> что означает выполнение установленного плана-графика</w:t>
      </w:r>
      <w:r w:rsidR="00D660D2" w:rsidRPr="00AD1FD0">
        <w:rPr>
          <w:rFonts w:ascii="Times New Roman" w:hAnsi="Times New Roman"/>
          <w:bCs/>
          <w:sz w:val="28"/>
          <w:szCs w:val="28"/>
        </w:rPr>
        <w:t xml:space="preserve">на 136%. </w:t>
      </w:r>
    </w:p>
    <w:p w:rsidR="00D660D2" w:rsidRDefault="00782072" w:rsidP="0078207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2022 году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ЕГРН внесены сведения об</w:t>
      </w:r>
      <w:r w:rsidRPr="00E12567">
        <w:rPr>
          <w:rFonts w:ascii="Times New Roman" w:eastAsia="Calibri" w:hAnsi="Times New Roman" w:cs="Times New Roman"/>
          <w:bCs/>
          <w:sz w:val="28"/>
          <w:szCs w:val="28"/>
        </w:rPr>
        <w:t xml:space="preserve"> охранных зон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ах </w:t>
      </w:r>
      <w:r w:rsidRPr="00E12567">
        <w:rPr>
          <w:rFonts w:ascii="Times New Roman" w:eastAsia="Calibri" w:hAnsi="Times New Roman" w:cs="Times New Roman"/>
          <w:bCs/>
          <w:sz w:val="28"/>
          <w:szCs w:val="28"/>
        </w:rPr>
        <w:t>414</w:t>
      </w:r>
      <w:r>
        <w:rPr>
          <w:rFonts w:ascii="Times New Roman" w:eastAsia="Calibri" w:hAnsi="Times New Roman" w:cs="Times New Roman"/>
          <w:bCs/>
          <w:sz w:val="28"/>
          <w:szCs w:val="28"/>
        </w:rPr>
        <w:t>3 пунктов из общего их количества 5495.</w:t>
      </w:r>
    </w:p>
    <w:p w:rsidR="00BA2C80" w:rsidRPr="00386292" w:rsidRDefault="00BA2C80" w:rsidP="00BA2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92">
        <w:rPr>
          <w:rFonts w:ascii="Times New Roman" w:hAnsi="Times New Roman" w:cs="Times New Roman"/>
          <w:sz w:val="28"/>
          <w:szCs w:val="28"/>
        </w:rPr>
        <w:t xml:space="preserve">Вторым слоем системы пространственных данных станет единая электронная картографическая основа - ЕЭКО. Это будет </w:t>
      </w:r>
      <w:proofErr w:type="spellStart"/>
      <w:r w:rsidRPr="00386292">
        <w:rPr>
          <w:rFonts w:ascii="Times New Roman" w:hAnsi="Times New Roman" w:cs="Times New Roman"/>
          <w:sz w:val="28"/>
          <w:szCs w:val="28"/>
        </w:rPr>
        <w:t>импортозамещ</w:t>
      </w:r>
      <w:r>
        <w:rPr>
          <w:rFonts w:ascii="Times New Roman" w:hAnsi="Times New Roman" w:cs="Times New Roman"/>
          <w:sz w:val="28"/>
          <w:szCs w:val="28"/>
        </w:rPr>
        <w:t>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юридически точная основа, покрывающая</w:t>
      </w:r>
      <w:r w:rsidRPr="00386292">
        <w:rPr>
          <w:rFonts w:ascii="Times New Roman" w:hAnsi="Times New Roman" w:cs="Times New Roman"/>
          <w:sz w:val="28"/>
          <w:szCs w:val="28"/>
        </w:rPr>
        <w:t xml:space="preserve"> 100% территории России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38629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386292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будут функционировать</w:t>
      </w:r>
      <w:r w:rsidRPr="0038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2">
        <w:rPr>
          <w:rFonts w:ascii="Times New Roman" w:hAnsi="Times New Roman" w:cs="Times New Roman"/>
          <w:sz w:val="28"/>
          <w:szCs w:val="28"/>
        </w:rPr>
        <w:t>различныегеосервисы</w:t>
      </w:r>
      <w:proofErr w:type="spellEnd"/>
      <w:r w:rsidRPr="00386292">
        <w:rPr>
          <w:rFonts w:ascii="Times New Roman" w:hAnsi="Times New Roman" w:cs="Times New Roman"/>
          <w:sz w:val="28"/>
          <w:szCs w:val="28"/>
        </w:rPr>
        <w:t>, навигационные приложения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и бизнеса</w:t>
      </w:r>
      <w:r w:rsidRPr="00386292">
        <w:rPr>
          <w:rFonts w:ascii="Times New Roman" w:hAnsi="Times New Roman" w:cs="Times New Roman"/>
          <w:sz w:val="28"/>
          <w:szCs w:val="28"/>
        </w:rPr>
        <w:t>.</w:t>
      </w:r>
    </w:p>
    <w:p w:rsidR="00BA2C80" w:rsidRPr="00C565B3" w:rsidRDefault="00BA2C80" w:rsidP="00BA2C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136EB">
        <w:rPr>
          <w:rFonts w:ascii="Times New Roman" w:hAnsi="Times New Roman"/>
          <w:sz w:val="28"/>
          <w:szCs w:val="28"/>
        </w:rPr>
        <w:t xml:space="preserve">рограммой предусмотрено </w:t>
      </w:r>
      <w:r w:rsidRPr="00C565B3">
        <w:rPr>
          <w:rFonts w:ascii="Times New Roman" w:hAnsi="Times New Roman"/>
          <w:sz w:val="28"/>
          <w:szCs w:val="28"/>
        </w:rPr>
        <w:t>к 2024 году</w:t>
      </w:r>
      <w:r>
        <w:rPr>
          <w:rFonts w:ascii="Times New Roman" w:hAnsi="Times New Roman"/>
          <w:sz w:val="28"/>
          <w:szCs w:val="28"/>
        </w:rPr>
        <w:t xml:space="preserve"> обеспечить ЕЭКО -</w:t>
      </w:r>
      <w:r w:rsidRPr="00C565B3">
        <w:rPr>
          <w:rFonts w:ascii="Times New Roman" w:hAnsi="Times New Roman"/>
          <w:sz w:val="28"/>
          <w:szCs w:val="28"/>
        </w:rPr>
        <w:t xml:space="preserve"> 77,8%</w:t>
      </w:r>
      <w:r>
        <w:rPr>
          <w:rFonts w:ascii="Times New Roman" w:hAnsi="Times New Roman"/>
          <w:sz w:val="28"/>
          <w:szCs w:val="28"/>
        </w:rPr>
        <w:t xml:space="preserve"> территории страны.</w:t>
      </w:r>
    </w:p>
    <w:p w:rsidR="00BA2C80" w:rsidRDefault="00BA2C80" w:rsidP="00BA2C8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настоящий момент</w:t>
      </w:r>
      <w:r w:rsidRPr="00953D8D">
        <w:rPr>
          <w:rFonts w:ascii="Times New Roman" w:eastAsia="Calibri" w:hAnsi="Times New Roman"/>
          <w:sz w:val="28"/>
          <w:szCs w:val="28"/>
        </w:rPr>
        <w:t xml:space="preserve"> обеспеченность </w:t>
      </w:r>
      <w:r>
        <w:rPr>
          <w:rFonts w:ascii="Times New Roman" w:eastAsia="Calibri" w:hAnsi="Times New Roman"/>
          <w:sz w:val="28"/>
          <w:szCs w:val="28"/>
        </w:rPr>
        <w:t xml:space="preserve">территории </w:t>
      </w:r>
      <w:r w:rsidRPr="00953D8D">
        <w:rPr>
          <w:rFonts w:ascii="Times New Roman" w:eastAsia="Calibri" w:hAnsi="Times New Roman"/>
          <w:sz w:val="28"/>
          <w:szCs w:val="28"/>
        </w:rPr>
        <w:t>Саратовс</w:t>
      </w:r>
      <w:r>
        <w:rPr>
          <w:rFonts w:ascii="Times New Roman" w:eastAsia="Calibri" w:hAnsi="Times New Roman"/>
          <w:sz w:val="28"/>
          <w:szCs w:val="28"/>
        </w:rPr>
        <w:t>кой области ЕЭКО составляет 45,56%</w:t>
      </w:r>
      <w:r w:rsidRPr="00953D8D">
        <w:rPr>
          <w:rFonts w:ascii="Times New Roman" w:eastAsia="Calibri" w:hAnsi="Times New Roman"/>
          <w:sz w:val="28"/>
          <w:szCs w:val="28"/>
        </w:rPr>
        <w:t>.</w:t>
      </w:r>
    </w:p>
    <w:bookmarkEnd w:id="0"/>
    <w:p w:rsidR="00E02027" w:rsidRDefault="00E02027" w:rsidP="00BA2C8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59AA" w:rsidRDefault="009159AA"/>
    <w:sectPr w:rsidR="009159AA" w:rsidSect="0073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C80"/>
    <w:rsid w:val="000D303E"/>
    <w:rsid w:val="00212DA6"/>
    <w:rsid w:val="00253B62"/>
    <w:rsid w:val="00736377"/>
    <w:rsid w:val="00782072"/>
    <w:rsid w:val="007D3CA5"/>
    <w:rsid w:val="008B4160"/>
    <w:rsid w:val="009159AA"/>
    <w:rsid w:val="00A30D4A"/>
    <w:rsid w:val="00BA2C80"/>
    <w:rsid w:val="00D660D2"/>
    <w:rsid w:val="00E02027"/>
    <w:rsid w:val="00F41196"/>
    <w:rsid w:val="00FB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8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D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2023-01-11T08:40:00Z</dcterms:created>
  <dcterms:modified xsi:type="dcterms:W3CDTF">2023-01-11T08:40:00Z</dcterms:modified>
</cp:coreProperties>
</file>