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CE6" w:rsidRDefault="00805CE6" w:rsidP="00805CE6">
      <w:pPr>
        <w:jc w:val="center"/>
        <w:rPr>
          <w:b/>
        </w:rPr>
      </w:pPr>
      <w:r w:rsidRPr="00805CE6">
        <w:rPr>
          <w:b/>
        </w:rPr>
        <w:t xml:space="preserve">Региональные </w:t>
      </w:r>
      <w:proofErr w:type="spellStart"/>
      <w:r w:rsidRPr="00805CE6">
        <w:rPr>
          <w:b/>
        </w:rPr>
        <w:t>Росреестр</w:t>
      </w:r>
      <w:proofErr w:type="spellEnd"/>
      <w:r w:rsidRPr="00805CE6">
        <w:rPr>
          <w:b/>
        </w:rPr>
        <w:t xml:space="preserve"> и </w:t>
      </w:r>
      <w:proofErr w:type="spellStart"/>
      <w:r w:rsidRPr="00805CE6">
        <w:rPr>
          <w:b/>
        </w:rPr>
        <w:t>Роскадастр</w:t>
      </w:r>
      <w:proofErr w:type="spellEnd"/>
      <w:r w:rsidRPr="00805CE6">
        <w:rPr>
          <w:b/>
        </w:rPr>
        <w:t xml:space="preserve"> – активные участники </w:t>
      </w:r>
    </w:p>
    <w:p w:rsidR="009159AA" w:rsidRDefault="00805CE6" w:rsidP="00805CE6">
      <w:pPr>
        <w:jc w:val="center"/>
        <w:rPr>
          <w:b/>
        </w:rPr>
      </w:pPr>
      <w:r w:rsidRPr="00805CE6">
        <w:rPr>
          <w:b/>
        </w:rPr>
        <w:t>IV Саратовского юридического форума</w:t>
      </w:r>
    </w:p>
    <w:p w:rsidR="00805CE6" w:rsidRDefault="00805CE6" w:rsidP="00805CE6"/>
    <w:p w:rsidR="00805CE6" w:rsidRDefault="00805CE6" w:rsidP="00805CE6">
      <w:r>
        <w:t>Представители Управления Росреестра и филиала ППК «</w:t>
      </w:r>
      <w:proofErr w:type="spellStart"/>
      <w:r>
        <w:t>Роскадастр</w:t>
      </w:r>
      <w:proofErr w:type="spellEnd"/>
      <w:r>
        <w:t>» по Саратовской области приняли участие в ежегодном международном форуме, который организуется на площадке и по инициативе СГЮА.</w:t>
      </w:r>
    </w:p>
    <w:p w:rsidR="00805CE6" w:rsidRDefault="00805CE6" w:rsidP="00805CE6">
      <w:r>
        <w:t>В этом году форум был посвящен р</w:t>
      </w:r>
      <w:r w:rsidRPr="00805CE6">
        <w:t>ол</w:t>
      </w:r>
      <w:r>
        <w:t>и</w:t>
      </w:r>
      <w:r w:rsidRPr="00805CE6">
        <w:t xml:space="preserve"> права в обеспечении национальной безопасности современной России</w:t>
      </w:r>
      <w:r>
        <w:t xml:space="preserve">. </w:t>
      </w:r>
    </w:p>
    <w:p w:rsidR="00805CE6" w:rsidRDefault="00805CE6" w:rsidP="00805CE6">
      <w:r>
        <w:t xml:space="preserve">Для участия региональные структуры </w:t>
      </w:r>
      <w:proofErr w:type="spellStart"/>
      <w:r>
        <w:t>Росреестра</w:t>
      </w:r>
      <w:proofErr w:type="spellEnd"/>
      <w:r>
        <w:t xml:space="preserve"> и </w:t>
      </w:r>
      <w:proofErr w:type="spellStart"/>
      <w:r>
        <w:t>Роскадастра</w:t>
      </w:r>
      <w:proofErr w:type="spellEnd"/>
      <w:r>
        <w:t xml:space="preserve"> выбрали пленарное заседание и сразу четыре тематические секции, где были включены в состав докладчиков. </w:t>
      </w:r>
    </w:p>
    <w:p w:rsidR="00760202" w:rsidRDefault="00760202" w:rsidP="00805CE6">
      <w:r w:rsidRPr="00760202">
        <w:rPr>
          <w:b/>
        </w:rPr>
        <w:t xml:space="preserve">Руководитель Управления Росреестра по Саратовской области Александр Соловьев </w:t>
      </w:r>
      <w:r w:rsidRPr="00760202">
        <w:t>и</w:t>
      </w:r>
      <w:r w:rsidRPr="00760202">
        <w:rPr>
          <w:b/>
        </w:rPr>
        <w:t xml:space="preserve"> директор филиала ППК «</w:t>
      </w:r>
      <w:proofErr w:type="spellStart"/>
      <w:r w:rsidRPr="00760202">
        <w:rPr>
          <w:b/>
        </w:rPr>
        <w:t>Роскадастр</w:t>
      </w:r>
      <w:proofErr w:type="spellEnd"/>
      <w:r w:rsidRPr="00760202">
        <w:rPr>
          <w:b/>
        </w:rPr>
        <w:t xml:space="preserve">» Марат </w:t>
      </w:r>
      <w:proofErr w:type="spellStart"/>
      <w:r w:rsidRPr="00760202">
        <w:rPr>
          <w:b/>
        </w:rPr>
        <w:t>Абубякяров</w:t>
      </w:r>
      <w:proofErr w:type="spellEnd"/>
      <w:r>
        <w:t xml:space="preserve"> стали участниками заседания секции «</w:t>
      </w:r>
      <w:r w:rsidRPr="00760202">
        <w:t>«Публичная власть в современной России: проблемы и перспективы»</w:t>
      </w:r>
      <w:r>
        <w:t>.</w:t>
      </w:r>
    </w:p>
    <w:p w:rsidR="0063055B" w:rsidRPr="0063055B" w:rsidRDefault="00805CE6" w:rsidP="0063055B">
      <w:r>
        <w:t>Большой интерес участник</w:t>
      </w:r>
      <w:r w:rsidR="0063055B">
        <w:t>и</w:t>
      </w:r>
      <w:r w:rsidRPr="00805CE6">
        <w:t>секции «Правовое обеспечение</w:t>
      </w:r>
      <w:r w:rsidRPr="00940886">
        <w:rPr>
          <w:bCs/>
        </w:rPr>
        <w:t>продовольственной безопасности в России»</w:t>
      </w:r>
      <w:r w:rsidR="0063055B">
        <w:rPr>
          <w:bCs/>
        </w:rPr>
        <w:t>проявили к</w:t>
      </w:r>
      <w:r>
        <w:rPr>
          <w:bCs/>
        </w:rPr>
        <w:t xml:space="preserve"> выступлени</w:t>
      </w:r>
      <w:r w:rsidR="0063055B">
        <w:rPr>
          <w:bCs/>
        </w:rPr>
        <w:t>ю</w:t>
      </w:r>
      <w:r w:rsidRPr="0063055B">
        <w:rPr>
          <w:b/>
          <w:bCs/>
        </w:rPr>
        <w:t>заместителя руководителя саратовского Росреестра Татьяны Варакиной</w:t>
      </w:r>
      <w:r w:rsidR="0063055B">
        <w:rPr>
          <w:b/>
          <w:bCs/>
        </w:rPr>
        <w:t xml:space="preserve"> на тему: </w:t>
      </w:r>
      <w:r w:rsidR="0063055B">
        <w:rPr>
          <w:sz w:val="24"/>
          <w:szCs w:val="24"/>
        </w:rPr>
        <w:t>«</w:t>
      </w:r>
      <w:r w:rsidR="0063055B" w:rsidRPr="0063055B">
        <w:t>Проблемные вопросы использования и распоряжения земельными участками из земель сельскохозяйственного назначения»</w:t>
      </w:r>
      <w:r w:rsidRPr="0063055B">
        <w:t xml:space="preserve">. </w:t>
      </w:r>
    </w:p>
    <w:p w:rsidR="0063055B" w:rsidRPr="0063055B" w:rsidRDefault="0063055B" w:rsidP="0063055B">
      <w:r w:rsidRPr="0063055B">
        <w:t>Особый резонанс вызвала тема нецелевого использования сельскохозяйственных земель, в том числе для выработки карьеров.</w:t>
      </w:r>
    </w:p>
    <w:p w:rsidR="0063055B" w:rsidRDefault="0063055B" w:rsidP="0063055B">
      <w:r>
        <w:t>В частности,</w:t>
      </w:r>
      <w:r w:rsidRPr="0063055B">
        <w:t xml:space="preserve"> Татьян</w:t>
      </w:r>
      <w:r>
        <w:t>а Ва</w:t>
      </w:r>
      <w:r w:rsidRPr="0063055B">
        <w:t>ракин</w:t>
      </w:r>
      <w:r>
        <w:t>а озвучила, что в</w:t>
      </w:r>
      <w:r w:rsidRPr="00021AE5">
        <w:t xml:space="preserve"> рамках </w:t>
      </w:r>
      <w:r>
        <w:t>своих</w:t>
      </w:r>
      <w:r w:rsidRPr="00021AE5">
        <w:t xml:space="preserve"> полномочий Управление </w:t>
      </w:r>
      <w:r>
        <w:t xml:space="preserve">Росреестра по Саратовской области выявляет данный вид нарушений самостоятельно или получает информацию о нецелевом использовании участков </w:t>
      </w:r>
      <w:proofErr w:type="spellStart"/>
      <w:r>
        <w:t>сельхозназначения</w:t>
      </w:r>
      <w:proofErr w:type="spellEnd"/>
      <w:r>
        <w:t xml:space="preserve"> от других уполномоченных органов. </w:t>
      </w:r>
    </w:p>
    <w:p w:rsidR="0063055B" w:rsidRDefault="0063055B" w:rsidP="0063055B">
      <w:r>
        <w:t>Так з</w:t>
      </w:r>
      <w:r w:rsidRPr="00021AE5">
        <w:t>а период 2022</w:t>
      </w:r>
      <w:r>
        <w:t>-</w:t>
      </w:r>
      <w:r w:rsidRPr="00021AE5">
        <w:t xml:space="preserve">1 квартал 2024 г. </w:t>
      </w:r>
      <w:r>
        <w:t xml:space="preserve">в саратовский </w:t>
      </w:r>
      <w:proofErr w:type="spellStart"/>
      <w:r>
        <w:t>Росреестр</w:t>
      </w:r>
      <w:proofErr w:type="spellEnd"/>
      <w:r>
        <w:t xml:space="preserve"> поступила</w:t>
      </w:r>
      <w:r w:rsidRPr="00021AE5">
        <w:t xml:space="preserve"> информация о фактах размещения карьеров на земельных участках сельскохозяйственного назначения от Управления </w:t>
      </w:r>
      <w:proofErr w:type="spellStart"/>
      <w:r w:rsidRPr="00021AE5">
        <w:t>Россельхознадзора</w:t>
      </w:r>
      <w:proofErr w:type="spellEnd"/>
      <w:r w:rsidRPr="00021AE5">
        <w:t xml:space="preserve"> по Саратовской и Самарской областям(33 участка), Министерства природных ресурсов и экологии Саратовской области (4 участка)</w:t>
      </w:r>
      <w:r>
        <w:t xml:space="preserve">. </w:t>
      </w:r>
    </w:p>
    <w:p w:rsidR="0063055B" w:rsidRPr="00F85801" w:rsidRDefault="0063055B" w:rsidP="00630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AE5">
        <w:rPr>
          <w:rFonts w:ascii="Times New Roman" w:hAnsi="Times New Roman" w:cs="Times New Roman"/>
          <w:sz w:val="28"/>
          <w:szCs w:val="28"/>
        </w:rPr>
        <w:t xml:space="preserve">Данная информация, послужила основанием для проведения </w:t>
      </w:r>
      <w:proofErr w:type="spellStart"/>
      <w:r w:rsidRPr="00021AE5">
        <w:rPr>
          <w:rFonts w:ascii="Times New Roman" w:hAnsi="Times New Roman" w:cs="Times New Roman"/>
          <w:sz w:val="28"/>
          <w:szCs w:val="28"/>
        </w:rPr>
        <w:t>гос</w:t>
      </w:r>
      <w:r>
        <w:rPr>
          <w:rFonts w:ascii="Times New Roman" w:hAnsi="Times New Roman" w:cs="Times New Roman"/>
          <w:sz w:val="28"/>
          <w:szCs w:val="28"/>
        </w:rPr>
        <w:t>зем</w:t>
      </w:r>
      <w:r w:rsidRPr="00021AE5">
        <w:rPr>
          <w:rFonts w:ascii="Times New Roman" w:hAnsi="Times New Roman" w:cs="Times New Roman"/>
          <w:sz w:val="28"/>
          <w:szCs w:val="28"/>
        </w:rPr>
        <w:t>инспекторами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021AE5">
        <w:rPr>
          <w:rFonts w:ascii="Times New Roman" w:hAnsi="Times New Roman" w:cs="Times New Roman"/>
          <w:sz w:val="28"/>
          <w:szCs w:val="28"/>
        </w:rPr>
        <w:t xml:space="preserve"> 93 контрольных (надзорных) мероприятий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21AE5">
        <w:rPr>
          <w:rFonts w:ascii="Times New Roman" w:hAnsi="Times New Roman" w:cs="Times New Roman"/>
          <w:sz w:val="28"/>
          <w:szCs w:val="28"/>
        </w:rPr>
        <w:t>По их результатам правообладателям 29 земельных участков было объявлено 40 предостережений о недопустимости нарушения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1AE5">
        <w:rPr>
          <w:rFonts w:ascii="Times New Roman" w:hAnsi="Times New Roman" w:cs="Times New Roman"/>
          <w:sz w:val="28"/>
          <w:szCs w:val="28"/>
        </w:rPr>
        <w:t xml:space="preserve"> 3 предписания об устранении</w:t>
      </w:r>
      <w:r w:rsidRPr="00F85801">
        <w:rPr>
          <w:rFonts w:ascii="Times New Roman" w:hAnsi="Times New Roman" w:cs="Times New Roman"/>
          <w:sz w:val="28"/>
          <w:szCs w:val="28"/>
        </w:rPr>
        <w:t xml:space="preserve"> нарушения земельного законодательства.</w:t>
      </w:r>
    </w:p>
    <w:p w:rsidR="0063055B" w:rsidRDefault="0063055B" w:rsidP="0063055B">
      <w:pPr>
        <w:pStyle w:val="a3"/>
        <w:tabs>
          <w:tab w:val="left" w:pos="7585"/>
        </w:tabs>
        <w:ind w:firstLine="700"/>
        <w:jc w:val="both"/>
        <w:rPr>
          <w:szCs w:val="28"/>
        </w:rPr>
      </w:pPr>
      <w:r>
        <w:rPr>
          <w:szCs w:val="28"/>
        </w:rPr>
        <w:t xml:space="preserve">С целью устранить данные нарушения категорию поменяло 10 земельных участков, на которых велась разработка карьеров. </w:t>
      </w:r>
      <w:r w:rsidR="00760202">
        <w:rPr>
          <w:szCs w:val="28"/>
        </w:rPr>
        <w:t xml:space="preserve">Всего за 2023 год, по сведениям ежегодного регионального Доклада о состоянии и использовании земель в Саратовской области, площадь земель сельскохозяйственного назначения уменьшилась почти на 7 тыс. га (при общей площади 8,6 млн га). </w:t>
      </w:r>
    </w:p>
    <w:p w:rsidR="0063055B" w:rsidRDefault="00760202" w:rsidP="0063055B">
      <w:pPr>
        <w:pStyle w:val="a3"/>
        <w:tabs>
          <w:tab w:val="left" w:pos="7585"/>
        </w:tabs>
        <w:ind w:firstLine="700"/>
        <w:jc w:val="both"/>
        <w:rPr>
          <w:szCs w:val="28"/>
        </w:rPr>
      </w:pPr>
      <w:r>
        <w:rPr>
          <w:szCs w:val="28"/>
        </w:rPr>
        <w:lastRenderedPageBreak/>
        <w:t xml:space="preserve">Кстати, этот Доклад общедоступен и размещен на официальном сайте Росреестра: </w:t>
      </w:r>
      <w:hyperlink r:id="rId4" w:history="1">
        <w:r w:rsidRPr="00CE246B">
          <w:rPr>
            <w:rStyle w:val="a5"/>
            <w:szCs w:val="28"/>
          </w:rPr>
          <w:t>https://clck.ru/3B8cuY</w:t>
        </w:r>
      </w:hyperlink>
      <w:r>
        <w:rPr>
          <w:szCs w:val="28"/>
        </w:rPr>
        <w:t>.</w:t>
      </w:r>
    </w:p>
    <w:p w:rsidR="00760202" w:rsidRDefault="00760202" w:rsidP="00760202">
      <w:pPr>
        <w:pStyle w:val="a3"/>
        <w:tabs>
          <w:tab w:val="left" w:pos="7585"/>
        </w:tabs>
        <w:ind w:firstLine="700"/>
        <w:jc w:val="both"/>
        <w:rPr>
          <w:szCs w:val="28"/>
        </w:rPr>
      </w:pPr>
      <w:r>
        <w:rPr>
          <w:szCs w:val="28"/>
        </w:rPr>
        <w:t xml:space="preserve">О других выступлениях представителей саратовского Росреестра на </w:t>
      </w:r>
      <w:r w:rsidRPr="00760202">
        <w:rPr>
          <w:szCs w:val="28"/>
        </w:rPr>
        <w:t>IV Саратовск</w:t>
      </w:r>
      <w:r>
        <w:rPr>
          <w:szCs w:val="28"/>
        </w:rPr>
        <w:t xml:space="preserve">ом </w:t>
      </w:r>
      <w:r w:rsidRPr="00760202">
        <w:rPr>
          <w:szCs w:val="28"/>
        </w:rPr>
        <w:t>юридическо</w:t>
      </w:r>
      <w:r>
        <w:rPr>
          <w:szCs w:val="28"/>
        </w:rPr>
        <w:t>м</w:t>
      </w:r>
      <w:r w:rsidRPr="00760202">
        <w:rPr>
          <w:szCs w:val="28"/>
        </w:rPr>
        <w:t xml:space="preserve"> форум</w:t>
      </w:r>
      <w:r>
        <w:rPr>
          <w:szCs w:val="28"/>
        </w:rPr>
        <w:t>е расскажем в наших последующих публикациях.</w:t>
      </w:r>
    </w:p>
    <w:p w:rsidR="00760202" w:rsidRDefault="00760202" w:rsidP="0063055B">
      <w:pPr>
        <w:pStyle w:val="a3"/>
        <w:tabs>
          <w:tab w:val="left" w:pos="7585"/>
        </w:tabs>
        <w:ind w:firstLine="700"/>
        <w:jc w:val="both"/>
        <w:rPr>
          <w:szCs w:val="28"/>
        </w:rPr>
      </w:pPr>
      <w:bookmarkStart w:id="0" w:name="_GoBack"/>
      <w:bookmarkEnd w:id="0"/>
    </w:p>
    <w:p w:rsidR="0063055B" w:rsidRPr="0063055B" w:rsidRDefault="0063055B" w:rsidP="0063055B"/>
    <w:sectPr w:rsidR="0063055B" w:rsidRPr="0063055B" w:rsidSect="008A6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05CE6"/>
    <w:rsid w:val="00253B62"/>
    <w:rsid w:val="0063055B"/>
    <w:rsid w:val="00760202"/>
    <w:rsid w:val="00805CE6"/>
    <w:rsid w:val="008A662C"/>
    <w:rsid w:val="008B4160"/>
    <w:rsid w:val="009159AA"/>
    <w:rsid w:val="00BD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5CE6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  <w:style w:type="paragraph" w:customStyle="1" w:styleId="ConsPlusNormal">
    <w:name w:val="ConsPlusNormal"/>
    <w:rsid w:val="0063055B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sz w:val="22"/>
      <w:szCs w:val="22"/>
      <w:lang w:eastAsia="ru-RU"/>
    </w:rPr>
  </w:style>
  <w:style w:type="paragraph" w:styleId="a3">
    <w:name w:val="Body Text"/>
    <w:basedOn w:val="a"/>
    <w:link w:val="a4"/>
    <w:rsid w:val="0063055B"/>
    <w:pPr>
      <w:ind w:firstLine="0"/>
      <w:jc w:val="left"/>
    </w:pPr>
    <w:rPr>
      <w:rFonts w:eastAsia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3055B"/>
    <w:rPr>
      <w:rFonts w:eastAsia="Times New Roman"/>
      <w:szCs w:val="20"/>
      <w:lang w:eastAsia="ru-RU"/>
    </w:rPr>
  </w:style>
  <w:style w:type="character" w:styleId="a5">
    <w:name w:val="Hyperlink"/>
    <w:basedOn w:val="a0"/>
    <w:uiPriority w:val="99"/>
    <w:unhideWhenUsed/>
    <w:rsid w:val="0076020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ru/3B8cu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Соинова Ирина Валерьевна</dc:creator>
  <cp:lastModifiedBy>u0974</cp:lastModifiedBy>
  <cp:revision>2</cp:revision>
  <dcterms:created xsi:type="dcterms:W3CDTF">2024-06-07T12:01:00Z</dcterms:created>
  <dcterms:modified xsi:type="dcterms:W3CDTF">2024-06-07T12:01:00Z</dcterms:modified>
</cp:coreProperties>
</file>