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5B" w:rsidRDefault="00F6755B" w:rsidP="00F6755B">
      <w:pPr>
        <w:rPr>
          <w:rFonts w:eastAsia="Times New Roman" w:cs="Times New Roman"/>
          <w:b/>
          <w:sz w:val="32"/>
          <w:szCs w:val="32"/>
          <w:lang w:eastAsia="ru-RU"/>
        </w:rPr>
      </w:pPr>
      <w:r w:rsidRPr="00F6755B">
        <w:rPr>
          <w:rFonts w:eastAsia="Times New Roman" w:cs="Times New Roman"/>
          <w:b/>
          <w:sz w:val="32"/>
          <w:szCs w:val="32"/>
          <w:lang w:eastAsia="ru-RU"/>
        </w:rPr>
        <w:t xml:space="preserve">Нужно ли согласие супруга на продажу недвижимости? </w:t>
      </w:r>
    </w:p>
    <w:p w:rsidR="00F6755B" w:rsidRDefault="00F6755B" w:rsidP="00F6755B">
      <w:pPr>
        <w:rPr>
          <w:rFonts w:eastAsia="Times New Roman" w:cs="Times New Roman"/>
          <w:b/>
          <w:sz w:val="32"/>
          <w:szCs w:val="32"/>
          <w:lang w:eastAsia="ru-RU"/>
        </w:rPr>
      </w:pPr>
    </w:p>
    <w:p w:rsidR="00F6755B" w:rsidRPr="00F6755B" w:rsidRDefault="00CD3870" w:rsidP="004B20EA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С</w:t>
      </w:r>
      <w:r w:rsidR="00F6755B">
        <w:rPr>
          <w:rFonts w:eastAsia="Times New Roman" w:cs="Times New Roman"/>
          <w:sz w:val="32"/>
          <w:szCs w:val="32"/>
          <w:lang w:eastAsia="ru-RU"/>
        </w:rPr>
        <w:t>пециалист</w:t>
      </w:r>
      <w:r>
        <w:rPr>
          <w:rFonts w:eastAsia="Times New Roman" w:cs="Times New Roman"/>
          <w:sz w:val="32"/>
          <w:szCs w:val="32"/>
          <w:lang w:eastAsia="ru-RU"/>
        </w:rPr>
        <w:t>ы</w:t>
      </w:r>
      <w:r w:rsidR="00F6755B">
        <w:rPr>
          <w:rFonts w:eastAsia="Times New Roman" w:cs="Times New Roman"/>
          <w:sz w:val="32"/>
          <w:szCs w:val="32"/>
          <w:lang w:eastAsia="ru-RU"/>
        </w:rPr>
        <w:t xml:space="preserve"> регионального ведомственного </w:t>
      </w:r>
      <w:proofErr w:type="spellStart"/>
      <w:r w:rsidR="00F6755B">
        <w:rPr>
          <w:rFonts w:eastAsia="Times New Roman" w:cs="Times New Roman"/>
          <w:sz w:val="32"/>
          <w:szCs w:val="32"/>
          <w:lang w:eastAsia="ru-RU"/>
        </w:rPr>
        <w:t>Контакт-центра</w:t>
      </w:r>
      <w:proofErr w:type="spellEnd"/>
      <w:r w:rsidR="00F6755B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каждый день убеждаются в том, что</w:t>
      </w:r>
      <w:r w:rsidR="00F6755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4B20EA">
        <w:rPr>
          <w:rFonts w:eastAsia="Times New Roman" w:cs="Times New Roman"/>
          <w:sz w:val="32"/>
          <w:szCs w:val="32"/>
          <w:lang w:eastAsia="ru-RU"/>
        </w:rPr>
        <w:t>на этапе подготовк</w:t>
      </w:r>
      <w:r>
        <w:rPr>
          <w:rFonts w:eastAsia="Times New Roman" w:cs="Times New Roman"/>
          <w:sz w:val="32"/>
          <w:szCs w:val="32"/>
          <w:lang w:eastAsia="ru-RU"/>
        </w:rPr>
        <w:t>и</w:t>
      </w:r>
      <w:r w:rsidR="004B20EA">
        <w:rPr>
          <w:rFonts w:eastAsia="Times New Roman" w:cs="Times New Roman"/>
          <w:sz w:val="32"/>
          <w:szCs w:val="32"/>
          <w:lang w:eastAsia="ru-RU"/>
        </w:rPr>
        <w:t xml:space="preserve"> к сделке </w:t>
      </w:r>
      <w:r w:rsidR="00F6755B">
        <w:rPr>
          <w:rFonts w:eastAsia="Times New Roman" w:cs="Times New Roman"/>
          <w:sz w:val="32"/>
          <w:szCs w:val="32"/>
          <w:lang w:eastAsia="ru-RU"/>
        </w:rPr>
        <w:t>этот вопрос волнует очень многих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>.</w:t>
      </w:r>
    </w:p>
    <w:p w:rsidR="00F6755B" w:rsidRPr="00F6755B" w:rsidRDefault="004B20EA" w:rsidP="004B20EA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Давайте 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>разбира</w:t>
      </w:r>
      <w:r w:rsidRPr="004B20EA">
        <w:rPr>
          <w:rFonts w:eastAsia="Times New Roman" w:cs="Times New Roman"/>
          <w:sz w:val="32"/>
          <w:szCs w:val="32"/>
          <w:lang w:eastAsia="ru-RU"/>
        </w:rPr>
        <w:t>тьс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>я. </w:t>
      </w:r>
    </w:p>
    <w:p w:rsidR="00F6755B" w:rsidRPr="00F6755B" w:rsidRDefault="004B20EA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П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>режде всего, необходимо понять, когда и каким образом был</w:t>
      </w:r>
      <w:r>
        <w:rPr>
          <w:rFonts w:eastAsia="Times New Roman" w:cs="Times New Roman"/>
          <w:sz w:val="32"/>
          <w:szCs w:val="32"/>
          <w:lang w:eastAsia="ru-RU"/>
        </w:rPr>
        <w:t>а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 xml:space="preserve"> приобретен</w:t>
      </w:r>
      <w:r>
        <w:rPr>
          <w:rFonts w:eastAsia="Times New Roman" w:cs="Times New Roman"/>
          <w:sz w:val="32"/>
          <w:szCs w:val="32"/>
          <w:lang w:eastAsia="ru-RU"/>
        </w:rPr>
        <w:t>а недвижимость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F6755B" w:rsidRPr="00F6755B" w:rsidRDefault="00F6755B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F6755B">
        <w:rPr>
          <w:rFonts w:eastAsia="Times New Roman" w:cs="Times New Roman"/>
          <w:sz w:val="32"/>
          <w:szCs w:val="32"/>
          <w:lang w:eastAsia="ru-RU"/>
        </w:rPr>
        <w:t>По общему правилу</w:t>
      </w:r>
      <w:r w:rsidR="00CD3870">
        <w:rPr>
          <w:rFonts w:eastAsia="Times New Roman" w:cs="Times New Roman"/>
          <w:sz w:val="32"/>
          <w:szCs w:val="32"/>
          <w:lang w:eastAsia="ru-RU"/>
        </w:rPr>
        <w:t>,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имущество, приобретенное в браке, вне зависимости на имя кого из супругов оно было зарегистрировано, является </w:t>
      </w:r>
      <w:r w:rsidRPr="00D1017F">
        <w:rPr>
          <w:rFonts w:eastAsia="Times New Roman" w:cs="Times New Roman"/>
          <w:b/>
          <w:sz w:val="32"/>
          <w:szCs w:val="32"/>
          <w:lang w:eastAsia="ru-RU"/>
        </w:rPr>
        <w:t>совместно нажитым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имуществом супругов.  </w:t>
      </w:r>
    </w:p>
    <w:p w:rsidR="00F6755B" w:rsidRPr="00F6755B" w:rsidRDefault="00D1017F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>Но и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 xml:space="preserve">з </w:t>
      </w:r>
      <w:r w:rsidR="004B20EA">
        <w:rPr>
          <w:rFonts w:eastAsia="Times New Roman" w:cs="Times New Roman"/>
          <w:sz w:val="32"/>
          <w:szCs w:val="32"/>
          <w:lang w:eastAsia="ru-RU"/>
        </w:rPr>
        <w:t>этого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 xml:space="preserve"> правила есть исключения</w:t>
      </w:r>
      <w:r w:rsidR="004B20EA">
        <w:rPr>
          <w:rFonts w:eastAsia="Times New Roman" w:cs="Times New Roman"/>
          <w:sz w:val="32"/>
          <w:szCs w:val="32"/>
          <w:lang w:eastAsia="ru-RU"/>
        </w:rPr>
        <w:t>!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 xml:space="preserve">  </w:t>
      </w:r>
    </w:p>
    <w:p w:rsidR="00D1017F" w:rsidRPr="00F6755B" w:rsidRDefault="00D1017F" w:rsidP="00D1017F">
      <w:pPr>
        <w:jc w:val="both"/>
        <w:rPr>
          <w:rFonts w:eastAsia="Times New Roman" w:cs="Times New Roman"/>
          <w:sz w:val="32"/>
          <w:szCs w:val="32"/>
          <w:highlight w:val="yellow"/>
          <w:lang w:eastAsia="ru-RU"/>
        </w:rPr>
      </w:pPr>
      <w:r>
        <w:rPr>
          <w:rFonts w:eastAsia="Times New Roman" w:cs="Times New Roman"/>
          <w:sz w:val="32"/>
          <w:szCs w:val="32"/>
          <w:highlight w:val="yellow"/>
          <w:lang w:eastAsia="ru-RU"/>
        </w:rPr>
        <w:t>Согласие второго супруга при продаже недвижимости не требуется, если</w:t>
      </w:r>
      <w:r w:rsidRPr="00F6755B">
        <w:rPr>
          <w:rFonts w:eastAsia="Times New Roman" w:cs="Times New Roman"/>
          <w:sz w:val="32"/>
          <w:szCs w:val="32"/>
          <w:highlight w:val="yellow"/>
          <w:lang w:eastAsia="ru-RU"/>
        </w:rPr>
        <w:t xml:space="preserve">:  </w:t>
      </w:r>
    </w:p>
    <w:p w:rsidR="00D1017F" w:rsidRPr="00F6755B" w:rsidRDefault="00D1017F" w:rsidP="00D1017F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32"/>
          <w:szCs w:val="32"/>
          <w:highlight w:val="yellow"/>
          <w:lang w:eastAsia="ru-RU"/>
        </w:rPr>
      </w:pPr>
      <w:r>
        <w:rPr>
          <w:rFonts w:eastAsia="Times New Roman" w:cs="Times New Roman"/>
          <w:sz w:val="32"/>
          <w:szCs w:val="32"/>
          <w:highlight w:val="yellow"/>
          <w:lang w:eastAsia="ru-RU"/>
        </w:rPr>
        <w:t xml:space="preserve">она </w:t>
      </w:r>
      <w:r w:rsidRPr="00F6755B">
        <w:rPr>
          <w:rFonts w:eastAsia="Times New Roman" w:cs="Times New Roman"/>
          <w:sz w:val="32"/>
          <w:szCs w:val="32"/>
          <w:highlight w:val="yellow"/>
          <w:lang w:eastAsia="ru-RU"/>
        </w:rPr>
        <w:t>получен</w:t>
      </w:r>
      <w:r>
        <w:rPr>
          <w:rFonts w:eastAsia="Times New Roman" w:cs="Times New Roman"/>
          <w:sz w:val="32"/>
          <w:szCs w:val="32"/>
          <w:highlight w:val="yellow"/>
          <w:lang w:eastAsia="ru-RU"/>
        </w:rPr>
        <w:t>а</w:t>
      </w:r>
      <w:r w:rsidRPr="00F6755B">
        <w:rPr>
          <w:rFonts w:eastAsia="Times New Roman" w:cs="Times New Roman"/>
          <w:sz w:val="32"/>
          <w:szCs w:val="32"/>
          <w:highlight w:val="yellow"/>
          <w:lang w:eastAsia="ru-RU"/>
        </w:rPr>
        <w:t xml:space="preserve"> в дар, в порядке наследования или в ином безвозмездном порядке; </w:t>
      </w:r>
    </w:p>
    <w:p w:rsidR="00D1017F" w:rsidRPr="00F6755B" w:rsidRDefault="00D1017F" w:rsidP="00D1017F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32"/>
          <w:szCs w:val="32"/>
          <w:highlight w:val="yellow"/>
          <w:lang w:eastAsia="ru-RU"/>
        </w:rPr>
      </w:pPr>
      <w:r w:rsidRPr="00F6755B">
        <w:rPr>
          <w:rFonts w:eastAsia="Times New Roman" w:cs="Times New Roman"/>
          <w:sz w:val="32"/>
          <w:szCs w:val="32"/>
          <w:highlight w:val="yellow"/>
          <w:lang w:eastAsia="ru-RU"/>
        </w:rPr>
        <w:t xml:space="preserve">в отношении </w:t>
      </w:r>
      <w:r>
        <w:rPr>
          <w:rFonts w:eastAsia="Times New Roman" w:cs="Times New Roman"/>
          <w:sz w:val="32"/>
          <w:szCs w:val="32"/>
          <w:highlight w:val="yellow"/>
          <w:lang w:eastAsia="ru-RU"/>
        </w:rPr>
        <w:t>неё</w:t>
      </w:r>
      <w:r w:rsidRPr="00F6755B">
        <w:rPr>
          <w:rFonts w:eastAsia="Times New Roman" w:cs="Times New Roman"/>
          <w:sz w:val="32"/>
          <w:szCs w:val="32"/>
          <w:highlight w:val="yellow"/>
          <w:lang w:eastAsia="ru-RU"/>
        </w:rPr>
        <w:t xml:space="preserve"> брачным договором определен раздельный режим владения; </w:t>
      </w:r>
    </w:p>
    <w:p w:rsidR="00D1017F" w:rsidRPr="00F6755B" w:rsidRDefault="00D1017F" w:rsidP="00D1017F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32"/>
          <w:szCs w:val="32"/>
          <w:highlight w:val="yellow"/>
          <w:lang w:eastAsia="ru-RU"/>
        </w:rPr>
      </w:pPr>
      <w:r w:rsidRPr="00F6755B">
        <w:rPr>
          <w:rFonts w:eastAsia="Times New Roman" w:cs="Times New Roman"/>
          <w:sz w:val="32"/>
          <w:szCs w:val="32"/>
          <w:highlight w:val="yellow"/>
          <w:lang w:eastAsia="ru-RU"/>
        </w:rPr>
        <w:t xml:space="preserve">права </w:t>
      </w:r>
      <w:r>
        <w:rPr>
          <w:rFonts w:eastAsia="Times New Roman" w:cs="Times New Roman"/>
          <w:sz w:val="32"/>
          <w:szCs w:val="32"/>
          <w:highlight w:val="yellow"/>
          <w:lang w:eastAsia="ru-RU"/>
        </w:rPr>
        <w:t>на неё</w:t>
      </w:r>
      <w:r w:rsidRPr="00F6755B">
        <w:rPr>
          <w:rFonts w:eastAsia="Times New Roman" w:cs="Times New Roman"/>
          <w:sz w:val="32"/>
          <w:szCs w:val="32"/>
          <w:highlight w:val="yellow"/>
          <w:lang w:eastAsia="ru-RU"/>
        </w:rPr>
        <w:t xml:space="preserve"> приобретены в результате раздела имущества по соглашению или в судебном порядке. </w:t>
      </w:r>
    </w:p>
    <w:p w:rsidR="004B20EA" w:rsidRDefault="00E00B80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По закону (ст. 35 Семейного кодекса РФ), 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при продаже, </w:t>
      </w:r>
      <w:r>
        <w:rPr>
          <w:rFonts w:eastAsia="Times New Roman" w:cs="Times New Roman"/>
          <w:sz w:val="32"/>
          <w:szCs w:val="32"/>
          <w:lang w:eastAsia="ru-RU"/>
        </w:rPr>
        <w:t xml:space="preserve">а также </w:t>
      </w:r>
      <w:r w:rsidRPr="00F6755B">
        <w:rPr>
          <w:rFonts w:eastAsia="Times New Roman" w:cs="Times New Roman"/>
          <w:sz w:val="32"/>
          <w:szCs w:val="32"/>
          <w:lang w:eastAsia="ru-RU"/>
        </w:rPr>
        <w:t>дарении и</w:t>
      </w:r>
      <w:r>
        <w:rPr>
          <w:rFonts w:eastAsia="Times New Roman" w:cs="Times New Roman"/>
          <w:sz w:val="32"/>
          <w:szCs w:val="32"/>
          <w:lang w:eastAsia="ru-RU"/>
        </w:rPr>
        <w:t xml:space="preserve"> других способах распоряжения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D1017F">
        <w:rPr>
          <w:rFonts w:eastAsia="Times New Roman" w:cs="Times New Roman"/>
          <w:b/>
          <w:sz w:val="32"/>
          <w:szCs w:val="32"/>
          <w:lang w:eastAsia="ru-RU"/>
        </w:rPr>
        <w:t>совместно нажитым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имуществ</w:t>
      </w:r>
      <w:r>
        <w:rPr>
          <w:rFonts w:eastAsia="Times New Roman" w:cs="Times New Roman"/>
          <w:sz w:val="32"/>
          <w:szCs w:val="32"/>
          <w:lang w:eastAsia="ru-RU"/>
        </w:rPr>
        <w:t>ом</w:t>
      </w:r>
      <w:r w:rsidRPr="00E00B80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F6755B">
        <w:rPr>
          <w:rFonts w:eastAsia="Times New Roman" w:cs="Times New Roman"/>
          <w:sz w:val="32"/>
          <w:szCs w:val="32"/>
          <w:lang w:eastAsia="ru-RU"/>
        </w:rPr>
        <w:t>необходимо</w:t>
      </w:r>
      <w:r w:rsidRPr="00E00B80">
        <w:rPr>
          <w:rFonts w:eastAsia="Times New Roman" w:cs="Times New Roman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sz w:val="32"/>
          <w:szCs w:val="32"/>
          <w:lang w:eastAsia="ru-RU"/>
        </w:rPr>
        <w:t>н</w:t>
      </w:r>
      <w:r w:rsidRPr="00F6755B">
        <w:rPr>
          <w:rFonts w:eastAsia="Times New Roman" w:cs="Times New Roman"/>
          <w:sz w:val="32"/>
          <w:szCs w:val="32"/>
          <w:lang w:eastAsia="ru-RU"/>
        </w:rPr>
        <w:t>отариальное согласие</w:t>
      </w:r>
      <w:r>
        <w:rPr>
          <w:rFonts w:eastAsia="Times New Roman" w:cs="Times New Roman"/>
          <w:sz w:val="32"/>
          <w:szCs w:val="32"/>
          <w:lang w:eastAsia="ru-RU"/>
        </w:rPr>
        <w:t xml:space="preserve"> второго супруга.</w:t>
      </w:r>
    </w:p>
    <w:p w:rsidR="00EA47B4" w:rsidRDefault="00F6755B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F6755B">
        <w:rPr>
          <w:rFonts w:eastAsia="Times New Roman" w:cs="Times New Roman"/>
          <w:sz w:val="32"/>
          <w:szCs w:val="32"/>
          <w:lang w:eastAsia="ru-RU"/>
        </w:rPr>
        <w:t>Многие ошибочно полагают, что продажа недвижимости без согласия супруга, и уже тем бо</w:t>
      </w:r>
      <w:r w:rsidR="00CD3870">
        <w:rPr>
          <w:rFonts w:eastAsia="Times New Roman" w:cs="Times New Roman"/>
          <w:sz w:val="32"/>
          <w:szCs w:val="32"/>
          <w:lang w:eastAsia="ru-RU"/>
        </w:rPr>
        <w:t>лее бывшего</w:t>
      </w:r>
      <w:r w:rsidRPr="00F6755B">
        <w:rPr>
          <w:rFonts w:eastAsia="Times New Roman" w:cs="Times New Roman"/>
          <w:sz w:val="32"/>
          <w:szCs w:val="32"/>
          <w:lang w:eastAsia="ru-RU"/>
        </w:rPr>
        <w:t>, не может повлечь каки</w:t>
      </w:r>
      <w:r w:rsidR="00D1017F">
        <w:rPr>
          <w:rFonts w:eastAsia="Times New Roman" w:cs="Times New Roman"/>
          <w:sz w:val="32"/>
          <w:szCs w:val="32"/>
          <w:lang w:eastAsia="ru-RU"/>
        </w:rPr>
        <w:t>х</w:t>
      </w:r>
      <w:r w:rsidRPr="00F6755B">
        <w:rPr>
          <w:rFonts w:eastAsia="Times New Roman" w:cs="Times New Roman"/>
          <w:sz w:val="32"/>
          <w:szCs w:val="32"/>
          <w:lang w:eastAsia="ru-RU"/>
        </w:rPr>
        <w:t>-либо негативны</w:t>
      </w:r>
      <w:r w:rsidR="00D1017F">
        <w:rPr>
          <w:rFonts w:eastAsia="Times New Roman" w:cs="Times New Roman"/>
          <w:sz w:val="32"/>
          <w:szCs w:val="32"/>
          <w:lang w:eastAsia="ru-RU"/>
        </w:rPr>
        <w:t>х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последстви</w:t>
      </w:r>
      <w:r w:rsidR="00D1017F">
        <w:rPr>
          <w:rFonts w:eastAsia="Times New Roman" w:cs="Times New Roman"/>
          <w:sz w:val="32"/>
          <w:szCs w:val="32"/>
          <w:lang w:eastAsia="ru-RU"/>
        </w:rPr>
        <w:t>й</w:t>
      </w:r>
      <w:r w:rsidR="00EA47B4">
        <w:rPr>
          <w:rFonts w:eastAsia="Times New Roman" w:cs="Times New Roman"/>
          <w:sz w:val="32"/>
          <w:szCs w:val="32"/>
          <w:lang w:eastAsia="ru-RU"/>
        </w:rPr>
        <w:t>.</w:t>
      </w:r>
    </w:p>
    <w:p w:rsidR="00F6755B" w:rsidRPr="00F6755B" w:rsidRDefault="00EA47B4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При этом </w:t>
      </w:r>
      <w:r w:rsidR="00D1017F">
        <w:rPr>
          <w:rFonts w:eastAsia="Times New Roman" w:cs="Times New Roman"/>
          <w:sz w:val="32"/>
          <w:szCs w:val="32"/>
          <w:lang w:eastAsia="ru-RU"/>
        </w:rPr>
        <w:t>главный аргумент заключается в</w:t>
      </w:r>
      <w:r>
        <w:rPr>
          <w:rFonts w:eastAsia="Times New Roman" w:cs="Times New Roman"/>
          <w:sz w:val="32"/>
          <w:szCs w:val="32"/>
          <w:lang w:eastAsia="ru-RU"/>
        </w:rPr>
        <w:t xml:space="preserve"> то</w:t>
      </w:r>
      <w:r w:rsidR="00D1017F">
        <w:rPr>
          <w:rFonts w:eastAsia="Times New Roman" w:cs="Times New Roman"/>
          <w:sz w:val="32"/>
          <w:szCs w:val="32"/>
          <w:lang w:eastAsia="ru-RU"/>
        </w:rPr>
        <w:t>м</w:t>
      </w:r>
      <w:r>
        <w:rPr>
          <w:rFonts w:eastAsia="Times New Roman" w:cs="Times New Roman"/>
          <w:sz w:val="32"/>
          <w:szCs w:val="32"/>
          <w:lang w:eastAsia="ru-RU"/>
        </w:rPr>
        <w:t xml:space="preserve">, что </w:t>
      </w:r>
      <w:proofErr w:type="spellStart"/>
      <w:r w:rsidR="00F6755B" w:rsidRPr="00F6755B">
        <w:rPr>
          <w:rFonts w:eastAsia="Times New Roman" w:cs="Times New Roman"/>
          <w:sz w:val="32"/>
          <w:szCs w:val="32"/>
          <w:lang w:eastAsia="ru-RU"/>
        </w:rPr>
        <w:t>Росреестр</w:t>
      </w:r>
      <w:proofErr w:type="spellEnd"/>
      <w:r>
        <w:rPr>
          <w:rFonts w:eastAsia="Times New Roman" w:cs="Times New Roman"/>
          <w:sz w:val="32"/>
          <w:szCs w:val="32"/>
          <w:lang w:eastAsia="ru-RU"/>
        </w:rPr>
        <w:t xml:space="preserve"> сделку зарегистрирует  и без этого документа. </w:t>
      </w:r>
      <w:r w:rsidR="00F6755B" w:rsidRPr="00F6755B">
        <w:rPr>
          <w:rFonts w:eastAsia="Times New Roman" w:cs="Times New Roman"/>
          <w:sz w:val="32"/>
          <w:szCs w:val="32"/>
          <w:lang w:eastAsia="ru-RU"/>
        </w:rPr>
        <w:t xml:space="preserve">  </w:t>
      </w:r>
    </w:p>
    <w:p w:rsidR="00F6755B" w:rsidRPr="00F6755B" w:rsidRDefault="00F6755B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F6755B">
        <w:rPr>
          <w:rFonts w:eastAsia="Times New Roman" w:cs="Times New Roman"/>
          <w:sz w:val="32"/>
          <w:szCs w:val="32"/>
          <w:lang w:eastAsia="ru-RU"/>
        </w:rPr>
        <w:t xml:space="preserve">Действительно, </w:t>
      </w:r>
      <w:r w:rsidR="00EA47B4">
        <w:rPr>
          <w:rFonts w:eastAsia="Times New Roman" w:cs="Times New Roman"/>
          <w:sz w:val="32"/>
          <w:szCs w:val="32"/>
          <w:lang w:eastAsia="ru-RU"/>
        </w:rPr>
        <w:t>отсутствие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нотариального согласия супруга не является </w:t>
      </w:r>
      <w:r w:rsidR="00EA47B4">
        <w:rPr>
          <w:rFonts w:eastAsia="Times New Roman" w:cs="Times New Roman"/>
          <w:sz w:val="32"/>
          <w:szCs w:val="32"/>
          <w:lang w:eastAsia="ru-RU"/>
        </w:rPr>
        <w:t xml:space="preserve">основанием для отказа или приостановки регистрационных действий. </w:t>
      </w:r>
    </w:p>
    <w:p w:rsidR="008B4CA7" w:rsidRDefault="00F6755B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F6755B">
        <w:rPr>
          <w:rFonts w:eastAsia="Times New Roman" w:cs="Times New Roman"/>
          <w:b/>
          <w:sz w:val="32"/>
          <w:szCs w:val="32"/>
          <w:lang w:eastAsia="ru-RU"/>
        </w:rPr>
        <w:t>НО!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EA47B4">
        <w:rPr>
          <w:rFonts w:eastAsia="Times New Roman" w:cs="Times New Roman"/>
          <w:sz w:val="32"/>
          <w:szCs w:val="32"/>
          <w:lang w:eastAsia="ru-RU"/>
        </w:rPr>
        <w:t xml:space="preserve">В ЕГРН </w:t>
      </w:r>
      <w:r w:rsidR="00D1017F">
        <w:rPr>
          <w:rFonts w:eastAsia="Times New Roman" w:cs="Times New Roman"/>
          <w:sz w:val="32"/>
          <w:szCs w:val="32"/>
          <w:lang w:eastAsia="ru-RU"/>
        </w:rPr>
        <w:t xml:space="preserve">при регистрации сделки 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в обязательном порядке </w:t>
      </w:r>
      <w:r w:rsidR="008B4CA7">
        <w:rPr>
          <w:rFonts w:eastAsia="Times New Roman" w:cs="Times New Roman"/>
          <w:sz w:val="32"/>
          <w:szCs w:val="32"/>
          <w:lang w:eastAsia="ru-RU"/>
        </w:rPr>
        <w:t>будет внесена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запис</w:t>
      </w:r>
      <w:r w:rsidR="008B4CA7">
        <w:rPr>
          <w:rFonts w:eastAsia="Times New Roman" w:cs="Times New Roman"/>
          <w:sz w:val="32"/>
          <w:szCs w:val="32"/>
          <w:lang w:eastAsia="ru-RU"/>
        </w:rPr>
        <w:t xml:space="preserve">ь </w:t>
      </w:r>
      <w:r w:rsidR="008B4CA7" w:rsidRPr="00F6755B">
        <w:rPr>
          <w:rFonts w:eastAsia="Times New Roman" w:cs="Times New Roman"/>
          <w:sz w:val="32"/>
          <w:szCs w:val="32"/>
          <w:lang w:eastAsia="ru-RU"/>
        </w:rPr>
        <w:t xml:space="preserve">об отсутствии согласия </w:t>
      </w:r>
      <w:r w:rsidR="00093BE7">
        <w:rPr>
          <w:rFonts w:eastAsia="Times New Roman" w:cs="Times New Roman"/>
          <w:sz w:val="32"/>
          <w:szCs w:val="32"/>
          <w:lang w:eastAsia="ru-RU"/>
        </w:rPr>
        <w:t>супруга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. </w:t>
      </w:r>
    </w:p>
    <w:p w:rsidR="007C64E7" w:rsidRDefault="008B4CA7" w:rsidP="00F6755B">
      <w:pPr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Эта информация </w:t>
      </w:r>
      <w:r w:rsidR="00093BE7">
        <w:rPr>
          <w:rFonts w:eastAsia="Times New Roman" w:cs="Times New Roman"/>
          <w:sz w:val="32"/>
          <w:szCs w:val="32"/>
          <w:lang w:eastAsia="ru-RU"/>
        </w:rPr>
        <w:t>отразится и</w:t>
      </w:r>
      <w:r>
        <w:rPr>
          <w:rFonts w:eastAsia="Times New Roman" w:cs="Times New Roman"/>
          <w:sz w:val="32"/>
          <w:szCs w:val="32"/>
          <w:lang w:eastAsia="ru-RU"/>
        </w:rPr>
        <w:t xml:space="preserve"> в выписке, которую </w:t>
      </w:r>
      <w:r w:rsidR="00093BE7">
        <w:rPr>
          <w:rFonts w:eastAsia="Times New Roman" w:cs="Times New Roman"/>
          <w:sz w:val="32"/>
          <w:szCs w:val="32"/>
          <w:lang w:eastAsia="ru-RU"/>
        </w:rPr>
        <w:t xml:space="preserve">стороны сделки </w:t>
      </w:r>
      <w:r>
        <w:rPr>
          <w:rFonts w:eastAsia="Times New Roman" w:cs="Times New Roman"/>
          <w:sz w:val="32"/>
          <w:szCs w:val="32"/>
          <w:lang w:eastAsia="ru-RU"/>
        </w:rPr>
        <w:t>получат после её регистрации.</w:t>
      </w:r>
      <w:r w:rsidR="00093BE7" w:rsidRPr="00093BE7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093BE7">
        <w:rPr>
          <w:rFonts w:eastAsia="Times New Roman" w:cs="Times New Roman"/>
          <w:sz w:val="32"/>
          <w:szCs w:val="32"/>
          <w:lang w:eastAsia="ru-RU"/>
        </w:rPr>
        <w:t>По сути</w:t>
      </w:r>
      <w:r w:rsidR="00093BE7" w:rsidRPr="00F6755B">
        <w:rPr>
          <w:rFonts w:eastAsia="Times New Roman" w:cs="Times New Roman"/>
          <w:sz w:val="32"/>
          <w:szCs w:val="32"/>
          <w:lang w:eastAsia="ru-RU"/>
        </w:rPr>
        <w:t xml:space="preserve">, </w:t>
      </w:r>
      <w:r w:rsidR="00093BE7">
        <w:rPr>
          <w:rFonts w:eastAsia="Times New Roman" w:cs="Times New Roman"/>
          <w:sz w:val="32"/>
          <w:szCs w:val="32"/>
          <w:lang w:eastAsia="ru-RU"/>
        </w:rPr>
        <w:t xml:space="preserve">она означает, что сделка </w:t>
      </w:r>
      <w:r w:rsidR="00093BE7" w:rsidRPr="00F6755B">
        <w:rPr>
          <w:rFonts w:eastAsia="Times New Roman" w:cs="Times New Roman"/>
          <w:sz w:val="32"/>
          <w:szCs w:val="32"/>
          <w:lang w:eastAsia="ru-RU"/>
        </w:rPr>
        <w:t>может быть оспорен</w:t>
      </w:r>
      <w:r w:rsidR="00093BE7">
        <w:rPr>
          <w:rFonts w:eastAsia="Times New Roman" w:cs="Times New Roman"/>
          <w:sz w:val="32"/>
          <w:szCs w:val="32"/>
          <w:lang w:eastAsia="ru-RU"/>
        </w:rPr>
        <w:t>а в суде вторым</w:t>
      </w:r>
      <w:r w:rsidR="00093BE7" w:rsidRPr="00F6755B">
        <w:rPr>
          <w:rFonts w:eastAsia="Times New Roman" w:cs="Times New Roman"/>
          <w:sz w:val="32"/>
          <w:szCs w:val="32"/>
          <w:lang w:eastAsia="ru-RU"/>
        </w:rPr>
        <w:t xml:space="preserve"> супругом</w:t>
      </w:r>
      <w:r w:rsidR="00093BE7">
        <w:rPr>
          <w:rFonts w:eastAsia="Times New Roman" w:cs="Times New Roman"/>
          <w:sz w:val="32"/>
          <w:szCs w:val="32"/>
          <w:lang w:eastAsia="ru-RU"/>
        </w:rPr>
        <w:t xml:space="preserve"> в течение года с того момента, как он узнал о нарушении своих прав.</w:t>
      </w:r>
    </w:p>
    <w:p w:rsidR="00F6755B" w:rsidRPr="00F6755B" w:rsidRDefault="00F6755B" w:rsidP="007C64E7">
      <w:pPr>
        <w:jc w:val="both"/>
        <w:rPr>
          <w:rFonts w:eastAsia="Times New Roman" w:cs="Times New Roman"/>
          <w:sz w:val="32"/>
          <w:szCs w:val="32"/>
          <w:lang w:eastAsia="ru-RU"/>
        </w:rPr>
      </w:pPr>
      <w:r w:rsidRPr="00F6755B">
        <w:rPr>
          <w:rFonts w:eastAsia="Times New Roman" w:cs="Times New Roman"/>
          <w:sz w:val="32"/>
          <w:szCs w:val="32"/>
          <w:lang w:eastAsia="ru-RU"/>
        </w:rPr>
        <w:lastRenderedPageBreak/>
        <w:t>Подводя итог</w:t>
      </w:r>
      <w:r w:rsidR="007C64E7">
        <w:rPr>
          <w:rFonts w:eastAsia="Times New Roman" w:cs="Times New Roman"/>
          <w:sz w:val="32"/>
          <w:szCs w:val="32"/>
          <w:lang w:eastAsia="ru-RU"/>
        </w:rPr>
        <w:t xml:space="preserve">, рекомендуем во </w:t>
      </w:r>
      <w:r w:rsidR="007C64E7" w:rsidRPr="00F6755B">
        <w:rPr>
          <w:rFonts w:eastAsia="Times New Roman" w:cs="Times New Roman"/>
          <w:sz w:val="32"/>
          <w:szCs w:val="32"/>
          <w:lang w:eastAsia="ru-RU"/>
        </w:rPr>
        <w:t>избежа</w:t>
      </w:r>
      <w:r w:rsidR="007C64E7">
        <w:rPr>
          <w:rFonts w:eastAsia="Times New Roman" w:cs="Times New Roman"/>
          <w:sz w:val="32"/>
          <w:szCs w:val="32"/>
          <w:lang w:eastAsia="ru-RU"/>
        </w:rPr>
        <w:t>ние</w:t>
      </w:r>
      <w:r w:rsidR="007C64E7" w:rsidRPr="00F6755B">
        <w:rPr>
          <w:rFonts w:eastAsia="Times New Roman" w:cs="Times New Roman"/>
          <w:sz w:val="32"/>
          <w:szCs w:val="32"/>
          <w:lang w:eastAsia="ru-RU"/>
        </w:rPr>
        <w:t xml:space="preserve"> подобных рисков</w:t>
      </w:r>
      <w:r w:rsidR="007C64E7">
        <w:rPr>
          <w:rFonts w:eastAsia="Times New Roman" w:cs="Times New Roman"/>
          <w:sz w:val="32"/>
          <w:szCs w:val="32"/>
          <w:lang w:eastAsia="ru-RU"/>
        </w:rPr>
        <w:t xml:space="preserve"> всё-таки 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="007C64E7" w:rsidRPr="00F6755B">
        <w:rPr>
          <w:rFonts w:eastAsia="Times New Roman" w:cs="Times New Roman"/>
          <w:sz w:val="32"/>
          <w:szCs w:val="32"/>
          <w:lang w:eastAsia="ru-RU"/>
        </w:rPr>
        <w:t>получ</w:t>
      </w:r>
      <w:r w:rsidR="007C64E7">
        <w:rPr>
          <w:rFonts w:eastAsia="Times New Roman" w:cs="Times New Roman"/>
          <w:sz w:val="32"/>
          <w:szCs w:val="32"/>
          <w:lang w:eastAsia="ru-RU"/>
        </w:rPr>
        <w:t>а</w:t>
      </w:r>
      <w:r w:rsidR="007C64E7" w:rsidRPr="00F6755B">
        <w:rPr>
          <w:rFonts w:eastAsia="Times New Roman" w:cs="Times New Roman"/>
          <w:sz w:val="32"/>
          <w:szCs w:val="32"/>
          <w:lang w:eastAsia="ru-RU"/>
        </w:rPr>
        <w:t xml:space="preserve">ть 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согласие </w:t>
      </w:r>
      <w:r w:rsidR="007C64E7" w:rsidRPr="00F6755B">
        <w:rPr>
          <w:rFonts w:eastAsia="Times New Roman" w:cs="Times New Roman"/>
          <w:sz w:val="32"/>
          <w:szCs w:val="32"/>
          <w:lang w:eastAsia="ru-RU"/>
        </w:rPr>
        <w:t>супругов</w:t>
      </w:r>
      <w:r w:rsidR="007C64E7">
        <w:rPr>
          <w:rFonts w:eastAsia="Times New Roman" w:cs="Times New Roman"/>
          <w:sz w:val="32"/>
          <w:szCs w:val="32"/>
          <w:lang w:eastAsia="ru-RU"/>
        </w:rPr>
        <w:t>, в том числе</w:t>
      </w:r>
      <w:r w:rsidR="007C64E7" w:rsidRPr="00F6755B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F6755B">
        <w:rPr>
          <w:rFonts w:eastAsia="Times New Roman" w:cs="Times New Roman"/>
          <w:sz w:val="32"/>
          <w:szCs w:val="32"/>
          <w:lang w:eastAsia="ru-RU"/>
        </w:rPr>
        <w:t>бывших</w:t>
      </w:r>
      <w:r w:rsidR="007C64E7">
        <w:rPr>
          <w:rFonts w:eastAsia="Times New Roman" w:cs="Times New Roman"/>
          <w:sz w:val="32"/>
          <w:szCs w:val="32"/>
          <w:lang w:eastAsia="ru-RU"/>
        </w:rPr>
        <w:t>,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на отчуждение совместно нажитого имущества</w:t>
      </w:r>
      <w:r w:rsidR="007C64E7">
        <w:rPr>
          <w:rFonts w:eastAsia="Times New Roman" w:cs="Times New Roman"/>
          <w:sz w:val="32"/>
          <w:szCs w:val="32"/>
          <w:lang w:eastAsia="ru-RU"/>
        </w:rPr>
        <w:t xml:space="preserve">. </w:t>
      </w:r>
      <w:r w:rsidRPr="00F6755B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CD3870" w:rsidRPr="00F6755B" w:rsidRDefault="00CD3870" w:rsidP="00F6755B">
      <w:pPr>
        <w:jc w:val="both"/>
        <w:rPr>
          <w:sz w:val="32"/>
          <w:szCs w:val="32"/>
        </w:rPr>
      </w:pPr>
    </w:p>
    <w:sectPr w:rsidR="00CD3870" w:rsidRPr="00F6755B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F4D251C"/>
    <w:multiLevelType w:val="multilevel"/>
    <w:tmpl w:val="BB70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3332D"/>
    <w:multiLevelType w:val="multilevel"/>
    <w:tmpl w:val="E25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6755B"/>
    <w:rsid w:val="00083711"/>
    <w:rsid w:val="00093BE7"/>
    <w:rsid w:val="000D3E26"/>
    <w:rsid w:val="00183011"/>
    <w:rsid w:val="001C1FBA"/>
    <w:rsid w:val="001F2EA6"/>
    <w:rsid w:val="00225020"/>
    <w:rsid w:val="002F5011"/>
    <w:rsid w:val="003A2342"/>
    <w:rsid w:val="003E5BAD"/>
    <w:rsid w:val="00465649"/>
    <w:rsid w:val="004B20EA"/>
    <w:rsid w:val="005535ED"/>
    <w:rsid w:val="00597136"/>
    <w:rsid w:val="005B3D16"/>
    <w:rsid w:val="0065210F"/>
    <w:rsid w:val="00684A73"/>
    <w:rsid w:val="006E313B"/>
    <w:rsid w:val="00755AA2"/>
    <w:rsid w:val="00765CE1"/>
    <w:rsid w:val="007C64E7"/>
    <w:rsid w:val="00830F4A"/>
    <w:rsid w:val="0084559B"/>
    <w:rsid w:val="008B4CA7"/>
    <w:rsid w:val="008E0616"/>
    <w:rsid w:val="00941D34"/>
    <w:rsid w:val="00A85680"/>
    <w:rsid w:val="00BE55EA"/>
    <w:rsid w:val="00BF3C28"/>
    <w:rsid w:val="00C442F7"/>
    <w:rsid w:val="00C854ED"/>
    <w:rsid w:val="00CA4498"/>
    <w:rsid w:val="00CD3870"/>
    <w:rsid w:val="00D1017F"/>
    <w:rsid w:val="00DA7D76"/>
    <w:rsid w:val="00E00B80"/>
    <w:rsid w:val="00E47E0A"/>
    <w:rsid w:val="00E96958"/>
    <w:rsid w:val="00EA47B4"/>
    <w:rsid w:val="00ED0C74"/>
    <w:rsid w:val="00F141E7"/>
    <w:rsid w:val="00F6755B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30">
    <w:name w:val="heading 3"/>
    <w:basedOn w:val="a"/>
    <w:link w:val="31"/>
    <w:uiPriority w:val="9"/>
    <w:qFormat/>
    <w:rsid w:val="00F6755B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31">
    <w:name w:val="Заголовок 3 Знак"/>
    <w:basedOn w:val="a0"/>
    <w:link w:val="30"/>
    <w:uiPriority w:val="9"/>
    <w:rsid w:val="00F6755B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755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55B"/>
    <w:rPr>
      <w:color w:val="0000FF"/>
      <w:u w:val="single"/>
    </w:rPr>
  </w:style>
  <w:style w:type="paragraph" w:customStyle="1" w:styleId="bqquestion">
    <w:name w:val="bq_question"/>
    <w:basedOn w:val="a"/>
    <w:rsid w:val="00F6755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2022-02-04T06:59:00Z</dcterms:created>
  <dcterms:modified xsi:type="dcterms:W3CDTF">2022-02-04T06:59:00Z</dcterms:modified>
</cp:coreProperties>
</file>