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CD" w:rsidRPr="002A60CB" w:rsidRDefault="0095472A" w:rsidP="00292BEA">
      <w:pPr>
        <w:shd w:val="clear" w:color="auto" w:fill="FFFFFF"/>
        <w:ind w:firstLine="709"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Кто, кроме собственника, сможет</w:t>
      </w:r>
      <w:r w:rsidR="00292BEA">
        <w:rPr>
          <w:b/>
          <w:bCs/>
          <w:color w:val="000000"/>
          <w:kern w:val="36"/>
        </w:rPr>
        <w:t xml:space="preserve"> получить </w:t>
      </w:r>
      <w:r>
        <w:rPr>
          <w:b/>
          <w:bCs/>
          <w:color w:val="000000"/>
          <w:kern w:val="36"/>
        </w:rPr>
        <w:t xml:space="preserve">выписку из ЕГРН с его персональными данными? </w:t>
      </w:r>
    </w:p>
    <w:p w:rsidR="000E7B20" w:rsidRDefault="000E7B20" w:rsidP="00292BEA">
      <w:pPr>
        <w:ind w:firstLine="709"/>
        <w:jc w:val="both"/>
        <w:rPr>
          <w:sz w:val="27"/>
          <w:szCs w:val="27"/>
        </w:rPr>
      </w:pPr>
    </w:p>
    <w:p w:rsidR="00BE59DD" w:rsidRDefault="007D173D" w:rsidP="00713C08">
      <w:pPr>
        <w:ind w:firstLine="709"/>
        <w:jc w:val="both"/>
      </w:pPr>
      <w:r w:rsidRPr="00765B3D">
        <w:t>Федеральны</w:t>
      </w:r>
      <w:r>
        <w:t>й</w:t>
      </w:r>
      <w:r w:rsidRPr="00765B3D">
        <w:t xml:space="preserve"> закон от 14.07.2022 </w:t>
      </w:r>
      <w:r>
        <w:t>№</w:t>
      </w:r>
      <w:r w:rsidRPr="00765B3D">
        <w:t xml:space="preserve"> 266-ФЗ</w:t>
      </w:r>
      <w:r>
        <w:t xml:space="preserve"> вн</w:t>
      </w:r>
      <w:r w:rsidR="00292BEA">
        <w:t>ёс</w:t>
      </w:r>
      <w:r>
        <w:t xml:space="preserve"> изменения </w:t>
      </w:r>
      <w:r w:rsidR="00292BEA">
        <w:t xml:space="preserve">в порядок предоставления сведений из ЕГРН. </w:t>
      </w:r>
    </w:p>
    <w:p w:rsidR="00CE0046" w:rsidRDefault="00BE59DD" w:rsidP="00713C08">
      <w:pPr>
        <w:ind w:firstLine="709"/>
        <w:jc w:val="both"/>
      </w:pPr>
      <w:r>
        <w:t>С</w:t>
      </w:r>
      <w:r w:rsidR="00292BEA">
        <w:t>удя по количеству поступающих в региональный ведомственный Контакт-центр звонков, у населения Саратовской областипоявилось в связи с ним множество вопросов.</w:t>
      </w:r>
    </w:p>
    <w:p w:rsidR="00713C08" w:rsidRDefault="00BE59DD" w:rsidP="00713C08">
      <w:pPr>
        <w:ind w:firstLine="709"/>
        <w:jc w:val="both"/>
      </w:pPr>
      <w:r>
        <w:t>Разъяснение Управления Росреестра и филиала ППК «Роскадастр» по Саратовской области на о</w:t>
      </w:r>
      <w:r w:rsidR="00713C08">
        <w:t>дин из наиболее частых: «Кому, кроме самого собственника, могут быть предоставлены его персональные данные</w:t>
      </w:r>
      <w:r w:rsidR="00713C08" w:rsidRPr="00E028F8">
        <w:t>в составе выписки из</w:t>
      </w:r>
      <w:r>
        <w:t xml:space="preserve"> ЕГРН?»:</w:t>
      </w:r>
    </w:p>
    <w:p w:rsidR="00292BEA" w:rsidRPr="00CA1242" w:rsidRDefault="00713C08" w:rsidP="00292BEA">
      <w:pPr>
        <w:ind w:firstLine="709"/>
        <w:jc w:val="both"/>
      </w:pPr>
      <w:r>
        <w:t>«Напомн</w:t>
      </w:r>
      <w:r w:rsidR="00BE59DD">
        <w:t>им</w:t>
      </w:r>
      <w:bookmarkStart w:id="0" w:name="_GoBack"/>
      <w:bookmarkEnd w:id="0"/>
      <w:r w:rsidR="00292BEA">
        <w:t>, с 1 марта</w:t>
      </w:r>
      <w:r w:rsidR="00292BEA" w:rsidRPr="00CA1242">
        <w:t xml:space="preserve"> в выписк</w:t>
      </w:r>
      <w:r w:rsidR="00292BEA">
        <w:t>е</w:t>
      </w:r>
      <w:r w:rsidR="00292BEA" w:rsidRPr="00CA1242">
        <w:t xml:space="preserve"> из ЕГРН</w:t>
      </w:r>
      <w:r w:rsidR="00292BEA">
        <w:t xml:space="preserve"> в отношении объекта недвижимости</w:t>
      </w:r>
      <w:r w:rsidR="00292BEA" w:rsidRPr="00CA1242">
        <w:t xml:space="preserve"> в </w:t>
      </w:r>
      <w:r w:rsidR="00292BEA">
        <w:t>поле</w:t>
      </w:r>
      <w:r w:rsidR="00292BEA" w:rsidRPr="00CA1242">
        <w:t xml:space="preserve"> «Правообладатель (правообладатели)»</w:t>
      </w:r>
      <w:r w:rsidR="00292BEA">
        <w:t>, по общим правилам,</w:t>
      </w:r>
      <w:r w:rsidR="00292BEA" w:rsidRPr="00CA1242">
        <w:t xml:space="preserve"> указыва</w:t>
      </w:r>
      <w:r w:rsidR="00292BEA">
        <w:t>ю</w:t>
      </w:r>
      <w:r w:rsidR="00292BEA" w:rsidRPr="00CA1242">
        <w:t xml:space="preserve">тся </w:t>
      </w:r>
      <w:r w:rsidR="00292BEA">
        <w:t xml:space="preserve">следующие </w:t>
      </w:r>
      <w:r w:rsidR="00292BEA" w:rsidRPr="00CA1242">
        <w:t>сведения:</w:t>
      </w:r>
    </w:p>
    <w:p w:rsidR="00292BEA" w:rsidRDefault="00292BEA" w:rsidP="00713C08">
      <w:pPr>
        <w:pStyle w:val="a4"/>
        <w:numPr>
          <w:ilvl w:val="0"/>
          <w:numId w:val="12"/>
        </w:numPr>
        <w:shd w:val="clear" w:color="auto" w:fill="FFFFFF"/>
        <w:tabs>
          <w:tab w:val="left" w:pos="709"/>
        </w:tabs>
        <w:jc w:val="both"/>
      </w:pPr>
      <w:r w:rsidRPr="00CA1242">
        <w:t xml:space="preserve">в отношении физического лица </w:t>
      </w:r>
      <w:r>
        <w:t xml:space="preserve">- </w:t>
      </w:r>
      <w:r w:rsidRPr="00CA1242">
        <w:t>слова</w:t>
      </w:r>
      <w:r>
        <w:t>:</w:t>
      </w:r>
      <w:r w:rsidRPr="00CA1242">
        <w:t xml:space="preserve"> «физическое лицо»</w:t>
      </w:r>
      <w:r>
        <w:t>;</w:t>
      </w:r>
    </w:p>
    <w:p w:rsidR="00713C08" w:rsidRDefault="00292BEA" w:rsidP="00713C08">
      <w:pPr>
        <w:pStyle w:val="a4"/>
        <w:numPr>
          <w:ilvl w:val="0"/>
          <w:numId w:val="12"/>
        </w:numPr>
        <w:shd w:val="clear" w:color="auto" w:fill="FFFFFF"/>
        <w:tabs>
          <w:tab w:val="left" w:pos="709"/>
        </w:tabs>
        <w:jc w:val="both"/>
      </w:pPr>
      <w:r w:rsidRPr="00CA1242">
        <w:t xml:space="preserve">в отношении юридического лица - его полное наименование, в отношении </w:t>
      </w:r>
      <w:r w:rsidRPr="00713C08">
        <w:rPr>
          <w:b/>
        </w:rPr>
        <w:t>российского</w:t>
      </w:r>
      <w:r w:rsidRPr="00CA1242">
        <w:t xml:space="preserve"> юридического лица - также ИНН</w:t>
      </w:r>
      <w:r w:rsidR="00713C08">
        <w:t xml:space="preserve"> и </w:t>
      </w:r>
      <w:r w:rsidRPr="00CA1242">
        <w:t>ОГРН</w:t>
      </w:r>
      <w:r w:rsidR="00713C08">
        <w:t>;</w:t>
      </w:r>
    </w:p>
    <w:p w:rsidR="00292BEA" w:rsidRDefault="00713C08" w:rsidP="00713C08">
      <w:pPr>
        <w:pStyle w:val="a4"/>
        <w:numPr>
          <w:ilvl w:val="0"/>
          <w:numId w:val="12"/>
        </w:numPr>
        <w:shd w:val="clear" w:color="auto" w:fill="FFFFFF"/>
        <w:tabs>
          <w:tab w:val="left" w:pos="709"/>
        </w:tabs>
        <w:jc w:val="both"/>
      </w:pPr>
      <w:r>
        <w:t>в отношении</w:t>
      </w:r>
      <w:r w:rsidR="00292BEA" w:rsidRPr="00CA1242">
        <w:t>. органа государственной власти или органа местного самоуправления - его полное наименование</w:t>
      </w:r>
      <w:r>
        <w:t>.</w:t>
      </w:r>
    </w:p>
    <w:p w:rsidR="00713C08" w:rsidRPr="00CA1242" w:rsidRDefault="00713C08" w:rsidP="00713C08">
      <w:pPr>
        <w:pStyle w:val="a4"/>
        <w:shd w:val="clear" w:color="auto" w:fill="FFFFFF"/>
        <w:tabs>
          <w:tab w:val="left" w:pos="709"/>
        </w:tabs>
        <w:ind w:left="1429"/>
        <w:jc w:val="both"/>
      </w:pPr>
    </w:p>
    <w:p w:rsidR="00262709" w:rsidRDefault="00713C08" w:rsidP="003630C2">
      <w:pPr>
        <w:ind w:firstLine="709"/>
        <w:jc w:val="both"/>
      </w:pPr>
      <w:r>
        <w:t xml:space="preserve">Однако, законом </w:t>
      </w:r>
      <w:r w:rsidR="00CE0046">
        <w:t>закреплен перечень лиц, кому</w:t>
      </w:r>
      <w:r w:rsidR="00262709">
        <w:t xml:space="preserve">в определенных установленных случаях предоставляются </w:t>
      </w:r>
      <w:r>
        <w:t>п</w:t>
      </w:r>
      <w:r w:rsidR="00E028F8" w:rsidRPr="00E028F8">
        <w:t xml:space="preserve">ерсональные данные </w:t>
      </w:r>
      <w:r>
        <w:t>собственника</w:t>
      </w:r>
      <w:r w:rsidRPr="00E028F8">
        <w:t xml:space="preserve">в составе выписки </w:t>
      </w:r>
      <w:r>
        <w:t>из ЕГРН</w:t>
      </w:r>
      <w:r w:rsidR="00262709">
        <w:t>.</w:t>
      </w:r>
      <w:r w:rsidR="003630C2">
        <w:t xml:space="preserve"> Кроме </w:t>
      </w:r>
      <w:r w:rsidR="003630C2" w:rsidRPr="00E028F8">
        <w:t>нотариус</w:t>
      </w:r>
      <w:r w:rsidR="003630C2">
        <w:t xml:space="preserve">ов и </w:t>
      </w:r>
      <w:r w:rsidR="003630C2" w:rsidRPr="00262709">
        <w:t>кадастровы</w:t>
      </w:r>
      <w:r w:rsidR="003630C2">
        <w:t>х</w:t>
      </w:r>
      <w:r w:rsidR="003630C2" w:rsidRPr="00262709">
        <w:t xml:space="preserve"> инженер</w:t>
      </w:r>
      <w:r w:rsidR="003630C2">
        <w:t>ов, в</w:t>
      </w:r>
      <w:r w:rsidR="00262709">
        <w:t xml:space="preserve"> данный перечень входят:</w:t>
      </w:r>
    </w:p>
    <w:p w:rsidR="00262709" w:rsidRPr="00262709" w:rsidRDefault="00262709" w:rsidP="003630C2">
      <w:pPr>
        <w:pStyle w:val="a4"/>
        <w:numPr>
          <w:ilvl w:val="0"/>
          <w:numId w:val="13"/>
        </w:numPr>
        <w:shd w:val="clear" w:color="auto" w:fill="FFFFFF"/>
        <w:tabs>
          <w:tab w:val="left" w:pos="709"/>
        </w:tabs>
        <w:jc w:val="both"/>
      </w:pPr>
      <w:r w:rsidRPr="00262709">
        <w:t>сособственники;</w:t>
      </w:r>
    </w:p>
    <w:p w:rsidR="00E028F8" w:rsidRPr="00262709" w:rsidRDefault="00E028F8" w:rsidP="003630C2">
      <w:pPr>
        <w:pStyle w:val="a4"/>
        <w:numPr>
          <w:ilvl w:val="0"/>
          <w:numId w:val="13"/>
        </w:numPr>
        <w:shd w:val="clear" w:color="auto" w:fill="FFFFFF"/>
        <w:tabs>
          <w:tab w:val="left" w:pos="709"/>
        </w:tabs>
        <w:jc w:val="both"/>
      </w:pPr>
      <w:r w:rsidRPr="00262709">
        <w:t>супруг</w:t>
      </w:r>
      <w:r w:rsidR="003630C2">
        <w:t>и</w:t>
      </w:r>
      <w:r w:rsidRPr="00262709">
        <w:t xml:space="preserve">; </w:t>
      </w:r>
    </w:p>
    <w:p w:rsidR="00E028F8" w:rsidRDefault="00E028F8" w:rsidP="003630C2">
      <w:pPr>
        <w:pStyle w:val="a4"/>
        <w:numPr>
          <w:ilvl w:val="0"/>
          <w:numId w:val="13"/>
        </w:numPr>
        <w:jc w:val="both"/>
      </w:pPr>
      <w:r w:rsidRPr="00E028F8">
        <w:t xml:space="preserve">правообладатели </w:t>
      </w:r>
      <w:r w:rsidR="00262709">
        <w:t xml:space="preserve">смежного </w:t>
      </w:r>
      <w:r w:rsidRPr="00E028F8">
        <w:t>земельного участка(при наличии в Е</w:t>
      </w:r>
      <w:r w:rsidR="00262709">
        <w:t>ГРН с</w:t>
      </w:r>
      <w:r w:rsidRPr="00E028F8">
        <w:t xml:space="preserve">ведений о координатах характерных точек границ таких земельных участков); </w:t>
      </w:r>
    </w:p>
    <w:p w:rsidR="00262709" w:rsidRDefault="00262709" w:rsidP="003630C2">
      <w:pPr>
        <w:pStyle w:val="a4"/>
        <w:numPr>
          <w:ilvl w:val="0"/>
          <w:numId w:val="13"/>
        </w:numPr>
        <w:jc w:val="both"/>
      </w:pPr>
      <w:r>
        <w:t>собственники постройки (</w:t>
      </w:r>
      <w:r w:rsidR="00E028F8" w:rsidRPr="00E028F8">
        <w:t>в отношении правообладател</w:t>
      </w:r>
      <w:r>
        <w:t>я</w:t>
      </w:r>
      <w:r w:rsidR="00E028F8" w:rsidRPr="00E028F8">
        <w:t xml:space="preserve"> земельного участка, на котором </w:t>
      </w:r>
      <w:r>
        <w:t xml:space="preserve">она </w:t>
      </w:r>
      <w:r w:rsidR="00E028F8" w:rsidRPr="00E028F8">
        <w:t>расположен</w:t>
      </w:r>
      <w:r>
        <w:t>а при наличии в ЕГРН «привязки» постройки к данному участк</w:t>
      </w:r>
      <w:r w:rsidR="003630C2">
        <w:t xml:space="preserve">у) и </w:t>
      </w:r>
      <w:r w:rsidR="00E028F8" w:rsidRPr="00E028F8">
        <w:t>собственник</w:t>
      </w:r>
      <w:r>
        <w:t>и</w:t>
      </w:r>
      <w:r w:rsidR="00E028F8" w:rsidRPr="00E028F8">
        <w:t xml:space="preserve"> земельного участка в отношении правообладател</w:t>
      </w:r>
      <w:r>
        <w:t xml:space="preserve">я«привязанного» к нему </w:t>
      </w:r>
      <w:r w:rsidR="00E028F8" w:rsidRPr="00E028F8">
        <w:t>объекта недвижимости</w:t>
      </w:r>
      <w:r>
        <w:t>;</w:t>
      </w:r>
    </w:p>
    <w:p w:rsidR="003630C2" w:rsidRDefault="003630C2" w:rsidP="003630C2">
      <w:pPr>
        <w:pStyle w:val="a4"/>
        <w:numPr>
          <w:ilvl w:val="0"/>
          <w:numId w:val="13"/>
        </w:numPr>
        <w:jc w:val="both"/>
      </w:pPr>
      <w:r>
        <w:t xml:space="preserve">арендаторы в отношении других арендаторов (в случае </w:t>
      </w:r>
      <w:r w:rsidR="00E028F8" w:rsidRPr="00E028F8">
        <w:t>аренды со множественностью лиц на стороне арендатора</w:t>
      </w:r>
      <w:r>
        <w:t xml:space="preserve">); </w:t>
      </w:r>
    </w:p>
    <w:p w:rsidR="003630C2" w:rsidRDefault="003630C2" w:rsidP="003630C2">
      <w:pPr>
        <w:pStyle w:val="a4"/>
        <w:numPr>
          <w:ilvl w:val="0"/>
          <w:numId w:val="13"/>
        </w:numPr>
        <w:jc w:val="both"/>
      </w:pPr>
      <w:r>
        <w:t>арендаторы в отношении</w:t>
      </w:r>
      <w:r w:rsidR="00E028F8" w:rsidRPr="00E028F8">
        <w:t xml:space="preserve"> арендодател</w:t>
      </w:r>
      <w:r>
        <w:t xml:space="preserve">я и </w:t>
      </w:r>
      <w:r w:rsidR="00E028F8" w:rsidRPr="00E028F8">
        <w:t>арендодател</w:t>
      </w:r>
      <w:r>
        <w:t>и</w:t>
      </w:r>
      <w:r w:rsidR="00E028F8" w:rsidRPr="00E028F8">
        <w:t xml:space="preserve"> в отношении арендаторо</w:t>
      </w:r>
      <w:r>
        <w:t>в;</w:t>
      </w:r>
    </w:p>
    <w:p w:rsidR="003630C2" w:rsidRDefault="00E028F8" w:rsidP="003630C2">
      <w:pPr>
        <w:pStyle w:val="a4"/>
        <w:numPr>
          <w:ilvl w:val="0"/>
          <w:numId w:val="13"/>
        </w:numPr>
        <w:jc w:val="both"/>
      </w:pPr>
      <w:r w:rsidRPr="00E028F8">
        <w:t>нанимател</w:t>
      </w:r>
      <w:r w:rsidR="003630C2">
        <w:t>и</w:t>
      </w:r>
      <w:r w:rsidRPr="00E028F8">
        <w:t xml:space="preserve"> в отношении наймодател</w:t>
      </w:r>
      <w:r w:rsidR="003630C2">
        <w:t>я</w:t>
      </w:r>
      <w:r w:rsidRPr="00E028F8">
        <w:t xml:space="preserve"> и наймодател</w:t>
      </w:r>
      <w:r w:rsidR="003630C2">
        <w:t>и</w:t>
      </w:r>
      <w:r w:rsidRPr="00E028F8">
        <w:t xml:space="preserve"> в отношении нанимател</w:t>
      </w:r>
      <w:r w:rsidR="003630C2">
        <w:t>я;</w:t>
      </w:r>
    </w:p>
    <w:p w:rsidR="003630C2" w:rsidRDefault="00E028F8" w:rsidP="003630C2">
      <w:pPr>
        <w:pStyle w:val="a4"/>
        <w:numPr>
          <w:ilvl w:val="0"/>
          <w:numId w:val="13"/>
        </w:numPr>
        <w:jc w:val="both"/>
      </w:pPr>
      <w:r w:rsidRPr="00E028F8">
        <w:t>обладател</w:t>
      </w:r>
      <w:r w:rsidR="003630C2">
        <w:t>и</w:t>
      </w:r>
      <w:r w:rsidRPr="00E028F8">
        <w:t xml:space="preserve"> сервитута или публичного сервитутав отношении правообладател</w:t>
      </w:r>
      <w:r w:rsidR="003630C2">
        <w:t>я</w:t>
      </w:r>
      <w:r w:rsidRPr="00E028F8">
        <w:t xml:space="preserve"> объекта</w:t>
      </w:r>
      <w:r w:rsidR="003630C2">
        <w:t xml:space="preserve"> недвижимости с таким сервитутом и правообладатели объекта недвижимости с сервитутом в отношении обладателя сервитута.</w:t>
      </w:r>
    </w:p>
    <w:p w:rsidR="0095472A" w:rsidRPr="001D0FFA" w:rsidRDefault="003630C2" w:rsidP="0095472A">
      <w:pPr>
        <w:ind w:firstLine="709"/>
        <w:jc w:val="both"/>
        <w:rPr>
          <w:b/>
          <w:i/>
        </w:rPr>
      </w:pPr>
      <w:r>
        <w:lastRenderedPageBreak/>
        <w:t xml:space="preserve">При подаче запроса перечисленные </w:t>
      </w:r>
      <w:r w:rsidR="0095472A">
        <w:t xml:space="preserve">выше </w:t>
      </w:r>
      <w:r>
        <w:t>категории заявителей должны</w:t>
      </w:r>
      <w:r w:rsidR="0095472A">
        <w:t>, пр необходимости,</w:t>
      </w:r>
      <w:r>
        <w:t xml:space="preserve"> подтвердить своё право получ</w:t>
      </w:r>
      <w:r w:rsidR="0095472A">
        <w:t>и</w:t>
      </w:r>
      <w:r>
        <w:t>ть в составе выписки из ЕГРН персональные данные собственника</w:t>
      </w:r>
      <w:r w:rsidR="0095472A">
        <w:t>, приложив соответств</w:t>
      </w:r>
      <w:r>
        <w:t>ующие документы</w:t>
      </w:r>
      <w:r w:rsidR="0095472A">
        <w:t>, например:</w:t>
      </w:r>
    </w:p>
    <w:p w:rsidR="00722100" w:rsidRPr="00722100" w:rsidRDefault="001D0FFA" w:rsidP="00292BEA">
      <w:pPr>
        <w:ind w:firstLine="709"/>
        <w:jc w:val="both"/>
      </w:pPr>
      <w:r>
        <w:t xml:space="preserve">- </w:t>
      </w:r>
      <w:r w:rsidR="00722100" w:rsidRPr="00722100">
        <w:t>документ о заключении брака (копия свидетельства о браке, выписка из Единого государственного реестра записей</w:t>
      </w:r>
      <w:r>
        <w:t xml:space="preserve"> актов гражданского состояния);</w:t>
      </w:r>
    </w:p>
    <w:p w:rsidR="00722100" w:rsidRPr="00722100" w:rsidRDefault="001D0FFA" w:rsidP="00292BEA">
      <w:pPr>
        <w:ind w:firstLine="709"/>
        <w:jc w:val="both"/>
      </w:pPr>
      <w:r>
        <w:t>-</w:t>
      </w:r>
      <w:r w:rsidR="00722100" w:rsidRPr="00722100">
        <w:t xml:space="preserve"> копия документа, подтверждающего право заявителя на земельный участок, являющийся смежным по отношению к земельному участку, сведения о котором запрашиваются (в случае отсутствия в ЕГРН сведений о государственной регистрации права заяви</w:t>
      </w:r>
      <w:r w:rsidR="0095472A">
        <w:t>теля на этот земельный участок) и пр.».</w:t>
      </w:r>
    </w:p>
    <w:p w:rsidR="00A55539" w:rsidRPr="00B43DD6" w:rsidRDefault="00722100" w:rsidP="0095472A">
      <w:pPr>
        <w:ind w:firstLine="709"/>
        <w:jc w:val="both"/>
        <w:rPr>
          <w:b/>
          <w:i/>
        </w:rPr>
      </w:pPr>
      <w:r w:rsidRPr="00722100">
        <w:t xml:space="preserve">  </w:t>
      </w:r>
    </w:p>
    <w:p w:rsidR="00637663" w:rsidRPr="007D7973" w:rsidRDefault="00637663" w:rsidP="00292BEA">
      <w:pPr>
        <w:ind w:firstLine="709"/>
        <w:jc w:val="both"/>
      </w:pPr>
    </w:p>
    <w:sectPr w:rsidR="00637663" w:rsidRPr="007D7973" w:rsidSect="00717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19" w:rsidRDefault="00F50319" w:rsidP="00A01378">
      <w:r>
        <w:separator/>
      </w:r>
    </w:p>
  </w:endnote>
  <w:endnote w:type="continuationSeparator" w:id="1">
    <w:p w:rsidR="00F50319" w:rsidRDefault="00F50319" w:rsidP="00A0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19" w:rsidRDefault="00F503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19" w:rsidRDefault="00F503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19" w:rsidRDefault="00F503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19" w:rsidRDefault="00F50319" w:rsidP="00A01378">
      <w:r>
        <w:separator/>
      </w:r>
    </w:p>
  </w:footnote>
  <w:footnote w:type="continuationSeparator" w:id="1">
    <w:p w:rsidR="00F50319" w:rsidRDefault="00F50319" w:rsidP="00A01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19" w:rsidRDefault="00F503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1217"/>
      <w:docPartObj>
        <w:docPartGallery w:val="Page Numbers (Top of Page)"/>
        <w:docPartUnique/>
      </w:docPartObj>
    </w:sdtPr>
    <w:sdtContent>
      <w:p w:rsidR="00F50319" w:rsidRDefault="00082167">
        <w:pPr>
          <w:pStyle w:val="a6"/>
          <w:jc w:val="center"/>
        </w:pPr>
        <w:r>
          <w:fldChar w:fldCharType="begin"/>
        </w:r>
        <w:r w:rsidR="00F50319">
          <w:instrText xml:space="preserve"> PAGE   \* MERGEFORMAT </w:instrText>
        </w:r>
        <w:r>
          <w:fldChar w:fldCharType="separate"/>
        </w:r>
        <w:r w:rsidR="00694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0319" w:rsidRDefault="00F503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19" w:rsidRDefault="00F503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4B7"/>
    <w:multiLevelType w:val="multilevel"/>
    <w:tmpl w:val="EE8276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F3E6551"/>
    <w:multiLevelType w:val="hybridMultilevel"/>
    <w:tmpl w:val="4A30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16A12"/>
    <w:multiLevelType w:val="multilevel"/>
    <w:tmpl w:val="1B1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F5A24"/>
    <w:multiLevelType w:val="hybridMultilevel"/>
    <w:tmpl w:val="B956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A5326"/>
    <w:multiLevelType w:val="hybridMultilevel"/>
    <w:tmpl w:val="25465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457FE8"/>
    <w:multiLevelType w:val="hybridMultilevel"/>
    <w:tmpl w:val="08560A12"/>
    <w:lvl w:ilvl="0" w:tplc="ACE2C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001A7"/>
    <w:multiLevelType w:val="hybridMultilevel"/>
    <w:tmpl w:val="47AAC4BA"/>
    <w:lvl w:ilvl="0" w:tplc="DCFEB3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1665EB"/>
    <w:multiLevelType w:val="hybridMultilevel"/>
    <w:tmpl w:val="16342CC2"/>
    <w:lvl w:ilvl="0" w:tplc="4998AC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FA1044"/>
    <w:multiLevelType w:val="hybridMultilevel"/>
    <w:tmpl w:val="416094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965C1"/>
    <w:multiLevelType w:val="multilevel"/>
    <w:tmpl w:val="64CEC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6919249B"/>
    <w:multiLevelType w:val="multilevel"/>
    <w:tmpl w:val="EB38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20A13"/>
    <w:multiLevelType w:val="hybridMultilevel"/>
    <w:tmpl w:val="322A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6A91"/>
    <w:multiLevelType w:val="hybridMultilevel"/>
    <w:tmpl w:val="E4AE8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CCD"/>
    <w:rsid w:val="00034C71"/>
    <w:rsid w:val="00036F83"/>
    <w:rsid w:val="00045E89"/>
    <w:rsid w:val="00051F20"/>
    <w:rsid w:val="00076DAA"/>
    <w:rsid w:val="00082167"/>
    <w:rsid w:val="00090F98"/>
    <w:rsid w:val="000A6D3A"/>
    <w:rsid w:val="000E7B20"/>
    <w:rsid w:val="001113D0"/>
    <w:rsid w:val="00112790"/>
    <w:rsid w:val="001151B4"/>
    <w:rsid w:val="0014091F"/>
    <w:rsid w:val="0014569A"/>
    <w:rsid w:val="001459CB"/>
    <w:rsid w:val="001618B9"/>
    <w:rsid w:val="001827D5"/>
    <w:rsid w:val="001841FB"/>
    <w:rsid w:val="001C27B7"/>
    <w:rsid w:val="001D0FFA"/>
    <w:rsid w:val="001E0956"/>
    <w:rsid w:val="001E7C30"/>
    <w:rsid w:val="0020335F"/>
    <w:rsid w:val="00262709"/>
    <w:rsid w:val="002854B8"/>
    <w:rsid w:val="00292BEA"/>
    <w:rsid w:val="00294A16"/>
    <w:rsid w:val="002A60CB"/>
    <w:rsid w:val="002C16D4"/>
    <w:rsid w:val="002D44CC"/>
    <w:rsid w:val="002E21E8"/>
    <w:rsid w:val="002F2D7E"/>
    <w:rsid w:val="00313BF1"/>
    <w:rsid w:val="003304A4"/>
    <w:rsid w:val="003466FF"/>
    <w:rsid w:val="003630C2"/>
    <w:rsid w:val="00367EEA"/>
    <w:rsid w:val="00392F07"/>
    <w:rsid w:val="003942FD"/>
    <w:rsid w:val="003A51D7"/>
    <w:rsid w:val="003C0557"/>
    <w:rsid w:val="003D5D29"/>
    <w:rsid w:val="004131C4"/>
    <w:rsid w:val="004322E0"/>
    <w:rsid w:val="004543FE"/>
    <w:rsid w:val="004752EA"/>
    <w:rsid w:val="004C0B9C"/>
    <w:rsid w:val="004C64C2"/>
    <w:rsid w:val="004D1DCD"/>
    <w:rsid w:val="004E1427"/>
    <w:rsid w:val="004E4C55"/>
    <w:rsid w:val="004E6444"/>
    <w:rsid w:val="004F46C8"/>
    <w:rsid w:val="004F65B3"/>
    <w:rsid w:val="00510AF3"/>
    <w:rsid w:val="0051347A"/>
    <w:rsid w:val="00532D9C"/>
    <w:rsid w:val="005454DE"/>
    <w:rsid w:val="00546E8D"/>
    <w:rsid w:val="00553B27"/>
    <w:rsid w:val="00553CCC"/>
    <w:rsid w:val="005B2B8B"/>
    <w:rsid w:val="005C405A"/>
    <w:rsid w:val="005D33AC"/>
    <w:rsid w:val="005F33A7"/>
    <w:rsid w:val="00605270"/>
    <w:rsid w:val="00636CA1"/>
    <w:rsid w:val="00636E2D"/>
    <w:rsid w:val="00637663"/>
    <w:rsid w:val="006562B3"/>
    <w:rsid w:val="0065664A"/>
    <w:rsid w:val="006654B0"/>
    <w:rsid w:val="006702C8"/>
    <w:rsid w:val="0069425B"/>
    <w:rsid w:val="00694B2B"/>
    <w:rsid w:val="006A541D"/>
    <w:rsid w:val="006D6BC7"/>
    <w:rsid w:val="006E528E"/>
    <w:rsid w:val="00703958"/>
    <w:rsid w:val="00713C08"/>
    <w:rsid w:val="0071714E"/>
    <w:rsid w:val="00722100"/>
    <w:rsid w:val="00731A3A"/>
    <w:rsid w:val="007738ED"/>
    <w:rsid w:val="00784808"/>
    <w:rsid w:val="007A2A60"/>
    <w:rsid w:val="007C386C"/>
    <w:rsid w:val="007D173D"/>
    <w:rsid w:val="007D4B06"/>
    <w:rsid w:val="007D7973"/>
    <w:rsid w:val="00806CFB"/>
    <w:rsid w:val="00821E05"/>
    <w:rsid w:val="008409DA"/>
    <w:rsid w:val="00840F7E"/>
    <w:rsid w:val="0085561F"/>
    <w:rsid w:val="008C6096"/>
    <w:rsid w:val="008E3225"/>
    <w:rsid w:val="00915685"/>
    <w:rsid w:val="0093111C"/>
    <w:rsid w:val="00932D23"/>
    <w:rsid w:val="00951908"/>
    <w:rsid w:val="0095472A"/>
    <w:rsid w:val="00970CA7"/>
    <w:rsid w:val="0098158E"/>
    <w:rsid w:val="009A17A4"/>
    <w:rsid w:val="009A6297"/>
    <w:rsid w:val="009B4242"/>
    <w:rsid w:val="009B45C2"/>
    <w:rsid w:val="009D6D68"/>
    <w:rsid w:val="009F0D38"/>
    <w:rsid w:val="00A01378"/>
    <w:rsid w:val="00A4396C"/>
    <w:rsid w:val="00A55494"/>
    <w:rsid w:val="00A55539"/>
    <w:rsid w:val="00A61CCD"/>
    <w:rsid w:val="00A639E2"/>
    <w:rsid w:val="00A72072"/>
    <w:rsid w:val="00A83B4B"/>
    <w:rsid w:val="00A86521"/>
    <w:rsid w:val="00A86D3C"/>
    <w:rsid w:val="00A96083"/>
    <w:rsid w:val="00AA282A"/>
    <w:rsid w:val="00AA543A"/>
    <w:rsid w:val="00AB7177"/>
    <w:rsid w:val="00AC64A7"/>
    <w:rsid w:val="00AD4F8D"/>
    <w:rsid w:val="00AD6322"/>
    <w:rsid w:val="00AF620A"/>
    <w:rsid w:val="00B048D6"/>
    <w:rsid w:val="00B43C7A"/>
    <w:rsid w:val="00B43DD6"/>
    <w:rsid w:val="00B45593"/>
    <w:rsid w:val="00B93C95"/>
    <w:rsid w:val="00BA0BC1"/>
    <w:rsid w:val="00BC3216"/>
    <w:rsid w:val="00BD3AC7"/>
    <w:rsid w:val="00BE59DD"/>
    <w:rsid w:val="00C209E8"/>
    <w:rsid w:val="00C603DA"/>
    <w:rsid w:val="00C64CE7"/>
    <w:rsid w:val="00C71066"/>
    <w:rsid w:val="00CA1242"/>
    <w:rsid w:val="00CA51F5"/>
    <w:rsid w:val="00CE0046"/>
    <w:rsid w:val="00CF419F"/>
    <w:rsid w:val="00D052BD"/>
    <w:rsid w:val="00D14755"/>
    <w:rsid w:val="00D3637F"/>
    <w:rsid w:val="00D46DD8"/>
    <w:rsid w:val="00D57614"/>
    <w:rsid w:val="00D667C1"/>
    <w:rsid w:val="00E027FD"/>
    <w:rsid w:val="00E028F8"/>
    <w:rsid w:val="00E47EA0"/>
    <w:rsid w:val="00E50AE9"/>
    <w:rsid w:val="00E5482B"/>
    <w:rsid w:val="00E6384B"/>
    <w:rsid w:val="00EA09D5"/>
    <w:rsid w:val="00EA0C53"/>
    <w:rsid w:val="00EB0A1B"/>
    <w:rsid w:val="00EB4D30"/>
    <w:rsid w:val="00EC35D0"/>
    <w:rsid w:val="00EC70F2"/>
    <w:rsid w:val="00F239AC"/>
    <w:rsid w:val="00F4004F"/>
    <w:rsid w:val="00F50319"/>
    <w:rsid w:val="00F676E1"/>
    <w:rsid w:val="00F71B37"/>
    <w:rsid w:val="00F76915"/>
    <w:rsid w:val="00F91A51"/>
    <w:rsid w:val="00FD3A57"/>
    <w:rsid w:val="00FD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link w:val="40"/>
    <w:uiPriority w:val="9"/>
    <w:qFormat/>
    <w:rsid w:val="00B43C7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3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4A1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aliases w:val="Источник"/>
    <w:basedOn w:val="a"/>
    <w:uiPriority w:val="34"/>
    <w:qFormat/>
    <w:rsid w:val="00951908"/>
    <w:pPr>
      <w:ind w:left="720"/>
      <w:contextualSpacing/>
    </w:pPr>
  </w:style>
  <w:style w:type="paragraph" w:customStyle="1" w:styleId="ConsPlusNormal">
    <w:name w:val="ConsPlusNormal"/>
    <w:rsid w:val="00553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F65B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013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3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013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3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752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5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4B55-FE01-45D6-88A3-2015F42E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O.Mityureva</dc:creator>
  <cp:lastModifiedBy>u0974</cp:lastModifiedBy>
  <cp:revision>2</cp:revision>
  <cp:lastPrinted>2023-02-14T14:39:00Z</cp:lastPrinted>
  <dcterms:created xsi:type="dcterms:W3CDTF">2023-03-03T08:27:00Z</dcterms:created>
  <dcterms:modified xsi:type="dcterms:W3CDTF">2023-03-03T08:27:00Z</dcterms:modified>
</cp:coreProperties>
</file>