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D2" w:rsidRDefault="008748D2" w:rsidP="008748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Временный статус земельного участка</w:t>
      </w:r>
    </w:p>
    <w:p w:rsidR="008748D2" w:rsidRDefault="008748D2" w:rsidP="00DA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089" w:rsidRDefault="00DA1089" w:rsidP="00DA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содержащихся в </w:t>
      </w:r>
      <w:r w:rsidRPr="0097192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различный статус. В настоящее время </w:t>
      </w:r>
      <w:r w:rsidR="00551C7C">
        <w:rPr>
          <w:rFonts w:ascii="Times New Roman" w:hAnsi="Times New Roman" w:cs="Times New Roman"/>
          <w:sz w:val="28"/>
          <w:szCs w:val="28"/>
        </w:rPr>
        <w:t xml:space="preserve">сведения об участке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551C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7C">
        <w:rPr>
          <w:rFonts w:ascii="Times New Roman" w:hAnsi="Times New Roman" w:cs="Times New Roman"/>
          <w:sz w:val="28"/>
          <w:szCs w:val="28"/>
        </w:rPr>
        <w:t>иметь статус</w:t>
      </w:r>
      <w:r>
        <w:rPr>
          <w:rFonts w:ascii="Times New Roman" w:hAnsi="Times New Roman" w:cs="Times New Roman"/>
          <w:sz w:val="28"/>
          <w:szCs w:val="28"/>
        </w:rPr>
        <w:t xml:space="preserve"> либо «актуальны</w:t>
      </w:r>
      <w:r w:rsidR="00551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либо «архивны</w:t>
      </w:r>
      <w:r w:rsidR="00551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1089" w:rsidRDefault="00DA1089" w:rsidP="00DA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551C7C">
        <w:rPr>
          <w:rFonts w:ascii="Times New Roman" w:hAnsi="Times New Roman" w:cs="Times New Roman"/>
          <w:sz w:val="28"/>
          <w:szCs w:val="28"/>
        </w:rPr>
        <w:t>ется, что</w:t>
      </w:r>
      <w:r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содержащи</w:t>
      </w:r>
      <w:r w:rsidR="00551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в ЕГРН, могут иметь и другой статус – «временные».</w:t>
      </w:r>
    </w:p>
    <w:p w:rsidR="00DA1089" w:rsidRDefault="00DA1089" w:rsidP="00DA10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0ED1">
        <w:rPr>
          <w:rFonts w:ascii="Times New Roman" w:eastAsia="Times New Roman" w:hAnsi="Times New Roman" w:cs="Times New Roman"/>
          <w:sz w:val="28"/>
          <w:szCs w:val="28"/>
        </w:rPr>
        <w:t>Ранее, до 2017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60ED1">
        <w:rPr>
          <w:rFonts w:ascii="Times New Roman" w:eastAsia="Times New Roman" w:hAnsi="Times New Roman" w:cs="Times New Roman"/>
          <w:sz w:val="28"/>
          <w:szCs w:val="28"/>
        </w:rPr>
        <w:t xml:space="preserve">ри постановке земельных участков на </w:t>
      </w:r>
      <w:r w:rsidRPr="00971927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кадастровый учет</w:t>
      </w:r>
      <w:r w:rsidRPr="00A60ED1">
        <w:rPr>
          <w:rFonts w:ascii="Times New Roman" w:eastAsia="Times New Roman" w:hAnsi="Times New Roman" w:cs="Times New Roman"/>
          <w:sz w:val="28"/>
          <w:szCs w:val="28"/>
        </w:rPr>
        <w:t>, сведениям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вновь</w:t>
      </w:r>
      <w:r w:rsidRPr="00A60ED1">
        <w:rPr>
          <w:rFonts w:ascii="Times New Roman" w:eastAsia="Times New Roman" w:hAnsi="Times New Roman" w:cs="Times New Roman"/>
          <w:sz w:val="28"/>
          <w:szCs w:val="28"/>
        </w:rPr>
        <w:t xml:space="preserve"> образованных земельных участках присваивался статус «временный».</w:t>
      </w:r>
      <w:r w:rsidRPr="0057789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сведения 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перестали быть временными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получили статус «актуальные»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образованные земельные участки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</w:t>
      </w:r>
      <w:r w:rsidRPr="00971927">
        <w:rPr>
          <w:rFonts w:ascii="Times New Roman" w:eastAsia="Times New Roman" w:hAnsi="Times New Roman" w:cs="Times New Roman"/>
          <w:sz w:val="28"/>
          <w:szCs w:val="28"/>
        </w:rPr>
        <w:t>зарегистрированы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Срок, в течение которого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совершиться регистрация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лет</w:t>
      </w:r>
      <w:r w:rsidRPr="00E4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постановки на кадастровый учет земельного участка.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ED1">
        <w:rPr>
          <w:rFonts w:ascii="Times New Roman" w:eastAsia="Times New Roman" w:hAnsi="Times New Roman" w:cs="Times New Roman"/>
          <w:sz w:val="28"/>
          <w:szCs w:val="28"/>
        </w:rPr>
        <w:t>о истечении указанного срока образованные земельные участки снимались с кадастрового учета и приобретали статус «аннулированные».</w:t>
      </w:r>
    </w:p>
    <w:p w:rsidR="00AA3B05" w:rsidRDefault="00DA1089" w:rsidP="00AA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января 2017 года кадастровый учет и регистрация прав на </w:t>
      </w:r>
      <w:r w:rsidRPr="00971927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 имущество</w:t>
      </w:r>
      <w:r w:rsidRPr="00E1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06CE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новым правилам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Ссылка на КонсультантПлюс" w:history="1">
        <w:r w:rsidRPr="0097192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 «О государст</w:t>
        </w:r>
        <w:r w:rsidR="00AA3B05">
          <w:rPr>
            <w:rFonts w:ascii="Times New Roman" w:eastAsia="Times New Roman" w:hAnsi="Times New Roman" w:cs="Times New Roman"/>
            <w:sz w:val="28"/>
            <w:szCs w:val="28"/>
          </w:rPr>
          <w:t>венной регистрации недвижимости»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>
        <w:t xml:space="preserve"> </w:t>
      </w:r>
      <w:r w:rsidR="00AA3B05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AA3B05" w:rsidRPr="00055B7C">
        <w:rPr>
          <w:rFonts w:ascii="Times New Roman" w:eastAsia="Times New Roman" w:hAnsi="Times New Roman" w:cs="Times New Roman"/>
          <w:sz w:val="28"/>
          <w:szCs w:val="28"/>
        </w:rPr>
        <w:t xml:space="preserve"> участки, поставленные на учет до 1 января 2017 года, которым уже присвоен </w:t>
      </w:r>
      <w:r w:rsidR="00AA3B05" w:rsidRPr="00055B7C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временный </w:t>
      </w:r>
      <w:r w:rsidR="00D50AAB">
        <w:rPr>
          <w:rFonts w:ascii="Times New Roman" w:eastAsia="Times New Roman" w:hAnsi="Times New Roman" w:cs="Times New Roman"/>
          <w:i/>
          <w:sz w:val="28"/>
          <w:szCs w:val="28"/>
        </w:rPr>
        <w:t>статус</w:t>
      </w:r>
      <w:r w:rsidR="00AA3B05" w:rsidRPr="00055B7C">
        <w:rPr>
          <w:rFonts w:ascii="Times New Roman" w:eastAsia="Times New Roman" w:hAnsi="Times New Roman" w:cs="Times New Roman"/>
          <w:sz w:val="28"/>
          <w:szCs w:val="28"/>
        </w:rPr>
        <w:t xml:space="preserve">, сохраняют </w:t>
      </w:r>
      <w:r w:rsidR="00D50A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A3B05">
        <w:rPr>
          <w:rFonts w:ascii="Times New Roman" w:eastAsia="Times New Roman" w:hAnsi="Times New Roman" w:cs="Times New Roman"/>
          <w:sz w:val="28"/>
          <w:szCs w:val="28"/>
        </w:rPr>
        <w:t xml:space="preserve"> до момента регистрации права </w:t>
      </w:r>
      <w:r w:rsidR="00AA3B05" w:rsidRPr="00055B7C">
        <w:rPr>
          <w:rFonts w:ascii="Times New Roman" w:eastAsia="Times New Roman" w:hAnsi="Times New Roman" w:cs="Times New Roman"/>
          <w:sz w:val="28"/>
          <w:szCs w:val="28"/>
        </w:rPr>
        <w:t xml:space="preserve">на такой земельный участок, </w:t>
      </w:r>
      <w:r w:rsidR="00AA3B05" w:rsidRPr="00055B7C">
        <w:rPr>
          <w:rFonts w:ascii="Times New Roman" w:eastAsia="Times New Roman" w:hAnsi="Times New Roman" w:cs="Times New Roman"/>
          <w:b/>
          <w:sz w:val="28"/>
          <w:szCs w:val="28"/>
        </w:rPr>
        <w:t>но не позднее 1 марта 2022 года.</w:t>
      </w:r>
    </w:p>
    <w:p w:rsidR="00AA3B05" w:rsidRDefault="00AA3B05" w:rsidP="00AA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Pr="00503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«временный»</w:t>
      </w:r>
      <w:r w:rsidRPr="00827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земельном участке, образованном и поставленном на государственный кадастровый учет до 1 января 2017 года, может быть изменен либо на «</w:t>
      </w:r>
      <w:r w:rsidRPr="00157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 момента государственной регистрации права на такой участок либо на «</w:t>
      </w:r>
      <w:r w:rsidRPr="00157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после 1 марта 2022 года, когда он автоматически будет снят с кадастрового учёта, если на него не будут </w:t>
      </w:r>
      <w:r w:rsidRPr="00AD5664">
        <w:rPr>
          <w:rFonts w:ascii="Times New Roman" w:eastAsia="Times New Roman" w:hAnsi="Times New Roman" w:cs="Times New Roman"/>
          <w:sz w:val="28"/>
          <w:szCs w:val="28"/>
        </w:rPr>
        <w:t>зарегистрированы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A3B05" w:rsidRDefault="00AA3B05" w:rsidP="00AA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85">
        <w:rPr>
          <w:rFonts w:ascii="Times New Roman" w:hAnsi="Times New Roman" w:cs="Times New Roman"/>
          <w:sz w:val="28"/>
          <w:szCs w:val="28"/>
        </w:rPr>
        <w:t>Следует учитывать,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785">
        <w:rPr>
          <w:rFonts w:ascii="Times New Roman" w:hAnsi="Times New Roman" w:cs="Times New Roman"/>
          <w:sz w:val="28"/>
          <w:szCs w:val="28"/>
        </w:rPr>
        <w:t>о</w:t>
      </w:r>
      <w:r w:rsidRPr="00BA3BC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 новых земельных участков из «временных» земельных участков по закону не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3B05" w:rsidRDefault="00AA3B05" w:rsidP="00BF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ситуациях, когда необходимость в оформлении прав на «временный» земельный участок по тем или и иным причинам отпала и такой участок препятствует образованию других участков (выявляются пересечения), встает вопрос о снятии его с кадастрового учета. Как это сделать?</w:t>
      </w:r>
    </w:p>
    <w:p w:rsidR="00AA3B05" w:rsidRPr="008B7B4E" w:rsidRDefault="00AA3B05" w:rsidP="00AA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7B4E">
        <w:rPr>
          <w:rFonts w:ascii="Times New Roman" w:hAnsi="Times New Roman" w:cs="Times New Roman"/>
          <w:sz w:val="28"/>
          <w:szCs w:val="28"/>
        </w:rPr>
        <w:t xml:space="preserve">Снятие с  государственного кадастрового учета земельных участков, имеющих статус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8B7B4E">
        <w:rPr>
          <w:rFonts w:ascii="Times New Roman" w:hAnsi="Times New Roman" w:cs="Times New Roman"/>
          <w:sz w:val="28"/>
          <w:szCs w:val="28"/>
        </w:rPr>
        <w:t>«временны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B4E">
        <w:rPr>
          <w:rFonts w:ascii="Times New Roman" w:hAnsi="Times New Roman" w:cs="Times New Roman"/>
          <w:sz w:val="28"/>
          <w:szCs w:val="28"/>
        </w:rPr>
        <w:t>» предусмотрено в следующих случаях:</w:t>
      </w:r>
    </w:p>
    <w:p w:rsidR="00BF6CBC" w:rsidRPr="008B7B4E" w:rsidRDefault="00BF6CBC" w:rsidP="00BF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по истечении срока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автоматически 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1 марта 2022 года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F6CBC" w:rsidRDefault="00BF6CBC" w:rsidP="00BF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до ис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течени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я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этого  срока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представленному в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Росреестр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заявлению:</w:t>
      </w:r>
    </w:p>
    <w:p w:rsidR="00BF6CBC" w:rsidRDefault="00BF6CBC" w:rsidP="00BF6C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собственник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исходн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ых 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земельн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ых участков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 результате преобразования котор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ых </w:t>
      </w:r>
      <w:r w:rsidRPr="008B7B4E">
        <w:rPr>
          <w:rFonts w:ascii="Times New Roman" w:hAnsi="Times New Roman" w:cs="Times New Roman"/>
          <w:sz w:val="28"/>
          <w:szCs w:val="28"/>
        </w:rPr>
        <w:t xml:space="preserve">(раздела, объединения, </w:t>
      </w:r>
      <w:r w:rsidRPr="008B7B4E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перераспределения, выдела) </w:t>
      </w:r>
      <w:r w:rsidRPr="008B7B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был образован земельный участок 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статусом сведений «временный»;</w:t>
      </w:r>
    </w:p>
    <w:p w:rsidR="00BF6CBC" w:rsidRDefault="00BF6CBC" w:rsidP="00BF6CB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уполномоченного на распоряжение таким земельным участком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государственной власти или </w:t>
      </w:r>
      <w:r w:rsidRPr="008341BB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 (</w:t>
      </w:r>
      <w:r w:rsidRPr="00FF7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условии, что земельный участок со статусом сведений «временный» образован из земель или земельных участков,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7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Pr="008341B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F6CBC" w:rsidRDefault="00BF6CBC" w:rsidP="00BF6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настоящее время указанные </w:t>
      </w:r>
      <w:r w:rsidRPr="004C5F9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C5F93">
        <w:rPr>
          <w:rFonts w:ascii="Times New Roman" w:hAnsi="Times New Roman" w:cs="Times New Roman"/>
          <w:sz w:val="28"/>
          <w:szCs w:val="28"/>
        </w:rPr>
        <w:t xml:space="preserve">аявления могут быть поданы в </w:t>
      </w:r>
      <w:proofErr w:type="spellStart"/>
      <w:r w:rsidRPr="004C5F9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553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 </w:t>
      </w:r>
      <w:r w:rsidRPr="008E4DD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C5F93">
        <w:rPr>
          <w:rFonts w:ascii="Times New Roman" w:hAnsi="Times New Roman" w:cs="Times New Roman"/>
          <w:sz w:val="28"/>
          <w:szCs w:val="28"/>
        </w:rPr>
        <w:t>МФЦ,</w:t>
      </w:r>
      <w:r w:rsidRPr="008E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E4DD6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 Снятие с</w:t>
      </w:r>
      <w:r w:rsidRPr="0056433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4331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4331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331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является бесплатной процедурой и не требует оплаты </w:t>
      </w:r>
      <w:r w:rsidRPr="004C5F93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BC" w:rsidRDefault="00BF6CBC" w:rsidP="00BF6C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осуществить снятие с </w:t>
      </w:r>
      <w:r w:rsidRPr="0024216A">
        <w:rPr>
          <w:rFonts w:ascii="Times New Roman" w:hAnsi="Times New Roman" w:cs="Times New Roman"/>
          <w:sz w:val="28"/>
          <w:szCs w:val="28"/>
        </w:rPr>
        <w:t xml:space="preserve">кадастрового учета земельного участка, имеющего статус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24216A">
        <w:rPr>
          <w:rFonts w:ascii="Times New Roman" w:hAnsi="Times New Roman" w:cs="Times New Roman"/>
          <w:sz w:val="28"/>
          <w:szCs w:val="28"/>
        </w:rPr>
        <w:t>«временны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1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98278F">
        <w:rPr>
          <w:rFonts w:ascii="Times New Roman" w:hAnsi="Times New Roman" w:cs="Times New Roman"/>
          <w:sz w:val="28"/>
          <w:szCs w:val="28"/>
        </w:rPr>
        <w:t>предусмотренном Законом о регистрации недвижимости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такие действия допустимы </w:t>
      </w:r>
      <w:r w:rsidRPr="00D543BD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судебного акта,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EE2">
        <w:rPr>
          <w:rFonts w:ascii="Times New Roman" w:hAnsi="Times New Roman" w:cs="Times New Roman"/>
          <w:sz w:val="28"/>
          <w:szCs w:val="28"/>
        </w:rPr>
        <w:t>которым решен вопрос о снятии «временного» участка с кадастрового учета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A3B05" w:rsidRDefault="00AA3B05" w:rsidP="00AA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B05" w:rsidRPr="00055B7C" w:rsidRDefault="00AA3B05" w:rsidP="00AA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089" w:rsidRPr="00DA1089" w:rsidRDefault="00DA1089" w:rsidP="00DA10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A1089" w:rsidRPr="00DA1089" w:rsidSect="0041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B50"/>
    <w:multiLevelType w:val="hybridMultilevel"/>
    <w:tmpl w:val="B12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6F4"/>
    <w:multiLevelType w:val="hybridMultilevel"/>
    <w:tmpl w:val="DBD88D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089"/>
    <w:rsid w:val="0002057F"/>
    <w:rsid w:val="00241B89"/>
    <w:rsid w:val="00414BA5"/>
    <w:rsid w:val="00511440"/>
    <w:rsid w:val="00551C7C"/>
    <w:rsid w:val="008748D2"/>
    <w:rsid w:val="00AA3B05"/>
    <w:rsid w:val="00BF6CBC"/>
    <w:rsid w:val="00D50AAB"/>
    <w:rsid w:val="00DA1089"/>
    <w:rsid w:val="00E4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B3325A9FD217F28F60756BDC20684E3BAA4B9D08D86919BC165672EF1AF3DD2333E970647297ECI4q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A.Repina</dc:creator>
  <cp:lastModifiedBy>u0975</cp:lastModifiedBy>
  <cp:revision>2</cp:revision>
  <cp:lastPrinted>2019-05-20T11:39:00Z</cp:lastPrinted>
  <dcterms:created xsi:type="dcterms:W3CDTF">2019-05-20T12:53:00Z</dcterms:created>
  <dcterms:modified xsi:type="dcterms:W3CDTF">2019-05-20T12:53:00Z</dcterms:modified>
</cp:coreProperties>
</file>