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1" w:rsidRPr="004013B2" w:rsidRDefault="00851561" w:rsidP="00851561">
      <w:pPr>
        <w:rPr>
          <w:b/>
          <w:sz w:val="28"/>
          <w:szCs w:val="28"/>
          <w:u w:val="single"/>
        </w:rPr>
      </w:pPr>
    </w:p>
    <w:p w:rsidR="004700C4" w:rsidRPr="004013B2" w:rsidRDefault="00EA3FF2" w:rsidP="00B51BBE">
      <w:pPr>
        <w:shd w:val="clear" w:color="auto" w:fill="FFFFFF"/>
        <w:spacing w:before="135"/>
        <w:ind w:firstLine="709"/>
        <w:contextualSpacing/>
        <w:jc w:val="center"/>
        <w:rPr>
          <w:b/>
          <w:sz w:val="28"/>
          <w:szCs w:val="28"/>
        </w:rPr>
      </w:pPr>
      <w:r w:rsidRPr="004013B2">
        <w:rPr>
          <w:b/>
          <w:sz w:val="28"/>
          <w:szCs w:val="28"/>
        </w:rPr>
        <w:t>Продление</w:t>
      </w:r>
      <w:r w:rsidR="004700C4" w:rsidRPr="004013B2">
        <w:rPr>
          <w:b/>
          <w:sz w:val="28"/>
          <w:szCs w:val="28"/>
        </w:rPr>
        <w:t xml:space="preserve"> срок</w:t>
      </w:r>
      <w:r w:rsidRPr="004013B2">
        <w:rPr>
          <w:b/>
          <w:sz w:val="28"/>
          <w:szCs w:val="28"/>
        </w:rPr>
        <w:t>а</w:t>
      </w:r>
      <w:r w:rsidR="004700C4" w:rsidRPr="004013B2">
        <w:rPr>
          <w:b/>
          <w:sz w:val="28"/>
          <w:szCs w:val="28"/>
        </w:rPr>
        <w:t xml:space="preserve"> исполнения предписания об устранении нарушения земельного зак</w:t>
      </w:r>
      <w:r w:rsidR="00F527C1">
        <w:rPr>
          <w:b/>
          <w:sz w:val="28"/>
          <w:szCs w:val="28"/>
        </w:rPr>
        <w:t>онодательства</w:t>
      </w:r>
    </w:p>
    <w:p w:rsidR="00F94A90" w:rsidRPr="004013B2" w:rsidRDefault="00F94A90" w:rsidP="00EA3FF2">
      <w:pPr>
        <w:pStyle w:val="ConsPlusNormal"/>
        <w:jc w:val="both"/>
        <w:rPr>
          <w:b/>
          <w:color w:val="303030"/>
          <w:sz w:val="28"/>
          <w:szCs w:val="28"/>
        </w:rPr>
      </w:pPr>
    </w:p>
    <w:p w:rsidR="00F527C1" w:rsidRDefault="00F527C1" w:rsidP="0067218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продления срока исполнения предписания об устранении нарушения земельного законодательства Управление Росреестра по Саратовской области разъясняет следующее.</w:t>
      </w:r>
    </w:p>
    <w:p w:rsidR="00672182" w:rsidRPr="00811359" w:rsidRDefault="00F527C1" w:rsidP="0067218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2182" w:rsidRPr="00811359">
        <w:rPr>
          <w:sz w:val="28"/>
          <w:szCs w:val="28"/>
        </w:rPr>
        <w:t xml:space="preserve">рок устранения нарушения земельного законодательства в предписании устанавливается должностным лицом с учетом </w:t>
      </w:r>
      <w:r w:rsidR="00F94A90">
        <w:rPr>
          <w:sz w:val="28"/>
          <w:szCs w:val="28"/>
        </w:rPr>
        <w:t>вида выявленного правонарушения</w:t>
      </w:r>
      <w:r w:rsidR="00672182" w:rsidRPr="00811359">
        <w:rPr>
          <w:sz w:val="28"/>
          <w:szCs w:val="28"/>
        </w:rPr>
        <w:t xml:space="preserve"> и времени, необходимого для устранения нарушения земельного законод</w:t>
      </w:r>
      <w:r w:rsidR="00EA3FF2">
        <w:rPr>
          <w:sz w:val="28"/>
          <w:szCs w:val="28"/>
        </w:rPr>
        <w:t>ательства, но не более 6 мес</w:t>
      </w:r>
      <w:r w:rsidR="00672182" w:rsidRPr="00811359">
        <w:rPr>
          <w:sz w:val="28"/>
          <w:szCs w:val="28"/>
        </w:rPr>
        <w:t>.</w:t>
      </w:r>
    </w:p>
    <w:p w:rsidR="00672182" w:rsidRPr="00811359" w:rsidRDefault="00672182" w:rsidP="00672182">
      <w:pPr>
        <w:pStyle w:val="ConsPlusNormal"/>
        <w:ind w:firstLine="540"/>
        <w:jc w:val="both"/>
        <w:rPr>
          <w:sz w:val="28"/>
          <w:szCs w:val="28"/>
        </w:rPr>
      </w:pPr>
      <w:r w:rsidRPr="00811359">
        <w:rPr>
          <w:sz w:val="28"/>
          <w:szCs w:val="28"/>
        </w:rPr>
        <w:t>В случае невозможности устранения нарушения в установленный срок лицо, которому выдано предписание об устранении выявленных нарушений законодательства, не позднее указанного в предписании срока устранения нарушения вправе направить должностному лицу, выдавшему данное предписание, ходатайство о продлении указанного в предписании срока устранения нарушения земельного законодательства.</w:t>
      </w:r>
    </w:p>
    <w:p w:rsidR="00672182" w:rsidRPr="00811359" w:rsidRDefault="00672182" w:rsidP="00672182">
      <w:pPr>
        <w:pStyle w:val="ConsPlusNormal"/>
        <w:ind w:firstLine="540"/>
        <w:jc w:val="both"/>
        <w:rPr>
          <w:sz w:val="28"/>
          <w:szCs w:val="28"/>
        </w:rPr>
      </w:pPr>
      <w:r w:rsidRPr="00811359">
        <w:rPr>
          <w:sz w:val="28"/>
          <w:szCs w:val="28"/>
        </w:rPr>
        <w:t>К ходатайству прилагаются документы, подтверждающие принятие в установленный срок нарушителем мер, необходимых для устранения правонарушения.</w:t>
      </w:r>
    </w:p>
    <w:p w:rsidR="00672182" w:rsidRPr="00811359" w:rsidRDefault="00672182" w:rsidP="00672182">
      <w:pPr>
        <w:pStyle w:val="ConsPlusNormal"/>
        <w:ind w:firstLine="540"/>
        <w:jc w:val="both"/>
        <w:rPr>
          <w:sz w:val="28"/>
          <w:szCs w:val="28"/>
        </w:rPr>
      </w:pPr>
      <w:r w:rsidRPr="00811359">
        <w:rPr>
          <w:sz w:val="28"/>
          <w:szCs w:val="28"/>
        </w:rPr>
        <w:t xml:space="preserve">Ходатайство о продлении срока исполнения предписания рассматривается должностным лицом, вынесшим данное </w:t>
      </w:r>
      <w:r w:rsidR="00EA3FF2">
        <w:rPr>
          <w:sz w:val="28"/>
          <w:szCs w:val="28"/>
        </w:rPr>
        <w:t>предписание, в течение 3 раб</w:t>
      </w:r>
      <w:proofErr w:type="gramStart"/>
      <w:r w:rsidR="00EA3FF2">
        <w:rPr>
          <w:sz w:val="28"/>
          <w:szCs w:val="28"/>
        </w:rPr>
        <w:t>.</w:t>
      </w:r>
      <w:proofErr w:type="gramEnd"/>
      <w:r w:rsidR="00EA3FF2">
        <w:rPr>
          <w:sz w:val="28"/>
          <w:szCs w:val="28"/>
        </w:rPr>
        <w:t xml:space="preserve"> </w:t>
      </w:r>
      <w:proofErr w:type="spellStart"/>
      <w:proofErr w:type="gramStart"/>
      <w:r w:rsidR="00EA3FF2">
        <w:rPr>
          <w:sz w:val="28"/>
          <w:szCs w:val="28"/>
        </w:rPr>
        <w:t>д</w:t>
      </w:r>
      <w:proofErr w:type="gramEnd"/>
      <w:r w:rsidR="00EA3FF2">
        <w:rPr>
          <w:sz w:val="28"/>
          <w:szCs w:val="28"/>
        </w:rPr>
        <w:t>н</w:t>
      </w:r>
      <w:proofErr w:type="spellEnd"/>
      <w:r w:rsidR="00EA3FF2">
        <w:rPr>
          <w:sz w:val="28"/>
          <w:szCs w:val="28"/>
        </w:rPr>
        <w:t>.</w:t>
      </w:r>
      <w:r w:rsidRPr="00811359">
        <w:rPr>
          <w:sz w:val="28"/>
          <w:szCs w:val="28"/>
        </w:rPr>
        <w:t xml:space="preserve"> с момента поступления. По результатам рассмотрения ходатайства выносится определение:</w:t>
      </w:r>
    </w:p>
    <w:p w:rsidR="00672182" w:rsidRPr="00811359" w:rsidRDefault="00672182" w:rsidP="00F527C1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811359">
        <w:rPr>
          <w:sz w:val="28"/>
          <w:szCs w:val="28"/>
        </w:rPr>
        <w:t>об удовлетворении ходатайства и продлении срока исполнения предписания - в случае если нарушителем приняты все зависящие от него и предусмотренные нормативными правовыми актами Р</w:t>
      </w:r>
      <w:r w:rsidR="00EA3FF2">
        <w:rPr>
          <w:sz w:val="28"/>
          <w:szCs w:val="28"/>
        </w:rPr>
        <w:t>Ф</w:t>
      </w:r>
      <w:r w:rsidRPr="00811359">
        <w:rPr>
          <w:sz w:val="28"/>
          <w:szCs w:val="28"/>
        </w:rPr>
        <w:t xml:space="preserve"> меры, необходимые для устранения выявленного нарушения;</w:t>
      </w:r>
    </w:p>
    <w:p w:rsidR="004700C4" w:rsidRPr="00811359" w:rsidRDefault="00672182" w:rsidP="00F527C1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811359">
        <w:rPr>
          <w:sz w:val="28"/>
          <w:szCs w:val="28"/>
        </w:rPr>
        <w:t xml:space="preserve">об отклонении ходатайства и оставлении срока устранения нарушения земельного законодательства без изменения - в случае если в установленный предписанием срок </w:t>
      </w:r>
      <w:proofErr w:type="gramStart"/>
      <w:r w:rsidRPr="00811359">
        <w:rPr>
          <w:sz w:val="28"/>
          <w:szCs w:val="28"/>
        </w:rPr>
        <w:t>нарушение</w:t>
      </w:r>
      <w:proofErr w:type="gramEnd"/>
      <w:r w:rsidRPr="00811359">
        <w:rPr>
          <w:sz w:val="28"/>
          <w:szCs w:val="28"/>
        </w:rPr>
        <w:t xml:space="preserve"> возможно устранить, но нарушителем не приняты все зависящие от него меры, необходимые для устранения выявленного нарушения. В определении об отклонении ходатайства указываются причины, послужившие основанием для отклонения ходатайства</w:t>
      </w:r>
      <w:r w:rsidR="004700C4" w:rsidRPr="00811359">
        <w:rPr>
          <w:color w:val="303030"/>
          <w:sz w:val="28"/>
          <w:szCs w:val="28"/>
        </w:rPr>
        <w:t>.</w:t>
      </w:r>
    </w:p>
    <w:p w:rsidR="00F2730B" w:rsidRPr="00851AC4" w:rsidRDefault="00F2730B" w:rsidP="00AB6178">
      <w:pPr>
        <w:ind w:right="-284"/>
        <w:rPr>
          <w:sz w:val="18"/>
          <w:szCs w:val="18"/>
        </w:rPr>
      </w:pPr>
    </w:p>
    <w:sectPr w:rsidR="00F2730B" w:rsidRPr="00851AC4" w:rsidSect="00AB617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393"/>
    <w:multiLevelType w:val="hybridMultilevel"/>
    <w:tmpl w:val="DE9A5330"/>
    <w:lvl w:ilvl="0" w:tplc="AFB42AE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6273B"/>
    <w:multiLevelType w:val="hybridMultilevel"/>
    <w:tmpl w:val="686A0E26"/>
    <w:lvl w:ilvl="0" w:tplc="5680D874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57565F"/>
    <w:multiLevelType w:val="hybridMultilevel"/>
    <w:tmpl w:val="97DC5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E3659"/>
    <w:rsid w:val="00016DB0"/>
    <w:rsid w:val="00027CBE"/>
    <w:rsid w:val="00055EFF"/>
    <w:rsid w:val="000F2104"/>
    <w:rsid w:val="00106D4C"/>
    <w:rsid w:val="0011087F"/>
    <w:rsid w:val="001B2190"/>
    <w:rsid w:val="001F1B76"/>
    <w:rsid w:val="002201DA"/>
    <w:rsid w:val="002A7D54"/>
    <w:rsid w:val="00304EE5"/>
    <w:rsid w:val="0032250A"/>
    <w:rsid w:val="003700D4"/>
    <w:rsid w:val="003856AA"/>
    <w:rsid w:val="003F6F10"/>
    <w:rsid w:val="004013B2"/>
    <w:rsid w:val="00404081"/>
    <w:rsid w:val="0043541A"/>
    <w:rsid w:val="00435761"/>
    <w:rsid w:val="00436EB1"/>
    <w:rsid w:val="00464EC5"/>
    <w:rsid w:val="004700C4"/>
    <w:rsid w:val="00471742"/>
    <w:rsid w:val="00473DB7"/>
    <w:rsid w:val="00492612"/>
    <w:rsid w:val="00497591"/>
    <w:rsid w:val="004B6065"/>
    <w:rsid w:val="004B6B7E"/>
    <w:rsid w:val="004D53D6"/>
    <w:rsid w:val="004D6444"/>
    <w:rsid w:val="004E3989"/>
    <w:rsid w:val="004F40D3"/>
    <w:rsid w:val="00532733"/>
    <w:rsid w:val="005333FA"/>
    <w:rsid w:val="00536E18"/>
    <w:rsid w:val="005A0FFF"/>
    <w:rsid w:val="005C58C4"/>
    <w:rsid w:val="005D0D5A"/>
    <w:rsid w:val="005E31A6"/>
    <w:rsid w:val="005F323D"/>
    <w:rsid w:val="006358FB"/>
    <w:rsid w:val="00644804"/>
    <w:rsid w:val="00672182"/>
    <w:rsid w:val="006871CD"/>
    <w:rsid w:val="006C0E14"/>
    <w:rsid w:val="006E2679"/>
    <w:rsid w:val="006E300B"/>
    <w:rsid w:val="00703E3A"/>
    <w:rsid w:val="00710CD4"/>
    <w:rsid w:val="00726BAA"/>
    <w:rsid w:val="00744719"/>
    <w:rsid w:val="00746EBC"/>
    <w:rsid w:val="00750FDA"/>
    <w:rsid w:val="00793B24"/>
    <w:rsid w:val="007B4478"/>
    <w:rsid w:val="007B54AC"/>
    <w:rsid w:val="007E12AC"/>
    <w:rsid w:val="00811359"/>
    <w:rsid w:val="00815975"/>
    <w:rsid w:val="00837459"/>
    <w:rsid w:val="008377EC"/>
    <w:rsid w:val="00851561"/>
    <w:rsid w:val="00851AC4"/>
    <w:rsid w:val="008C17CB"/>
    <w:rsid w:val="008C3520"/>
    <w:rsid w:val="008E4321"/>
    <w:rsid w:val="0094368A"/>
    <w:rsid w:val="00954F21"/>
    <w:rsid w:val="00994828"/>
    <w:rsid w:val="009A524D"/>
    <w:rsid w:val="009E0627"/>
    <w:rsid w:val="00A11983"/>
    <w:rsid w:val="00A3386C"/>
    <w:rsid w:val="00A34921"/>
    <w:rsid w:val="00A639B2"/>
    <w:rsid w:val="00A7337C"/>
    <w:rsid w:val="00A90939"/>
    <w:rsid w:val="00AB6178"/>
    <w:rsid w:val="00AE13E1"/>
    <w:rsid w:val="00B12301"/>
    <w:rsid w:val="00B51BBE"/>
    <w:rsid w:val="00B81CCB"/>
    <w:rsid w:val="00BA0EA3"/>
    <w:rsid w:val="00BC0172"/>
    <w:rsid w:val="00BE0730"/>
    <w:rsid w:val="00C40AAC"/>
    <w:rsid w:val="00C70143"/>
    <w:rsid w:val="00C867BE"/>
    <w:rsid w:val="00CA3F2B"/>
    <w:rsid w:val="00CB54F5"/>
    <w:rsid w:val="00CD1096"/>
    <w:rsid w:val="00D272CB"/>
    <w:rsid w:val="00D46497"/>
    <w:rsid w:val="00D51B40"/>
    <w:rsid w:val="00D55CB8"/>
    <w:rsid w:val="00D852D2"/>
    <w:rsid w:val="00D918D4"/>
    <w:rsid w:val="00D94557"/>
    <w:rsid w:val="00DA5711"/>
    <w:rsid w:val="00DA6EEF"/>
    <w:rsid w:val="00DB30D6"/>
    <w:rsid w:val="00DE3659"/>
    <w:rsid w:val="00E14943"/>
    <w:rsid w:val="00E72FE0"/>
    <w:rsid w:val="00EA3FF2"/>
    <w:rsid w:val="00EA40C1"/>
    <w:rsid w:val="00EA6BB5"/>
    <w:rsid w:val="00EB4994"/>
    <w:rsid w:val="00F2730B"/>
    <w:rsid w:val="00F527C1"/>
    <w:rsid w:val="00F83807"/>
    <w:rsid w:val="00F9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6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A3F2B"/>
    <w:pPr>
      <w:keepNext/>
      <w:widowControl/>
      <w:autoSpaceDE/>
      <w:autoSpaceDN/>
      <w:adjustRightInd/>
      <w:ind w:right="-54"/>
      <w:outlineLvl w:val="0"/>
    </w:pPr>
    <w:rPr>
      <w:b/>
      <w:bCs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E36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5E31A6"/>
    <w:pPr>
      <w:widowControl/>
      <w:autoSpaceDE/>
      <w:autoSpaceDN/>
      <w:adjustRightInd/>
      <w:ind w:right="245"/>
      <w:jc w:val="both"/>
    </w:pPr>
    <w:rPr>
      <w:b/>
      <w:sz w:val="22"/>
      <w:szCs w:val="22"/>
    </w:rPr>
  </w:style>
  <w:style w:type="paragraph" w:styleId="2">
    <w:name w:val="Body Text 2"/>
    <w:basedOn w:val="a"/>
    <w:rsid w:val="005E31A6"/>
    <w:pPr>
      <w:widowControl/>
      <w:autoSpaceDE/>
      <w:autoSpaceDN/>
      <w:adjustRightInd/>
      <w:ind w:right="-54"/>
    </w:pPr>
    <w:rPr>
      <w:b/>
      <w:bCs/>
      <w:sz w:val="22"/>
      <w:szCs w:val="18"/>
    </w:rPr>
  </w:style>
  <w:style w:type="paragraph" w:styleId="3">
    <w:name w:val="Body Text 3"/>
    <w:basedOn w:val="a"/>
    <w:rsid w:val="00CA3F2B"/>
    <w:pPr>
      <w:widowControl/>
      <w:autoSpaceDE/>
      <w:autoSpaceDN/>
      <w:adjustRightInd/>
      <w:spacing w:after="120"/>
    </w:pPr>
    <w:rPr>
      <w:sz w:val="16"/>
      <w:szCs w:val="16"/>
    </w:rPr>
  </w:style>
  <w:style w:type="table" w:styleId="a4">
    <w:name w:val="Table Grid"/>
    <w:basedOn w:val="a1"/>
    <w:rsid w:val="00AE13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2182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u0975</cp:lastModifiedBy>
  <cp:revision>2</cp:revision>
  <cp:lastPrinted>2019-02-06T12:59:00Z</cp:lastPrinted>
  <dcterms:created xsi:type="dcterms:W3CDTF">2019-03-14T05:39:00Z</dcterms:created>
  <dcterms:modified xsi:type="dcterms:W3CDTF">2019-03-14T05:39:00Z</dcterms:modified>
</cp:coreProperties>
</file>