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5D" w:rsidRDefault="0021065D" w:rsidP="00BB4B20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B4B20" w:rsidRDefault="00BB4B20" w:rsidP="00BB4B20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B4B20" w:rsidRPr="00F4702B" w:rsidRDefault="00BB4B20" w:rsidP="00BB4B20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879FA" w:rsidRPr="00F4702B" w:rsidRDefault="00731F05" w:rsidP="001879FA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1879FA" w:rsidRPr="00F4702B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1879FA" w:rsidRPr="00F4702B" w:rsidRDefault="00337EB1" w:rsidP="001879FA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1879FA" w:rsidRPr="00F4702B">
        <w:rPr>
          <w:rFonts w:ascii="Times New Roman" w:hAnsi="Times New Roman" w:cs="Times New Roman"/>
          <w:color w:val="000000"/>
          <w:sz w:val="20"/>
          <w:szCs w:val="20"/>
        </w:rPr>
        <w:t xml:space="preserve"> постановлению администрации</w:t>
      </w:r>
    </w:p>
    <w:p w:rsidR="001879FA" w:rsidRPr="00F4702B" w:rsidRDefault="00BB4B20" w:rsidP="001879FA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Базарно-Карабулакского муниципального района</w:t>
      </w:r>
    </w:p>
    <w:p w:rsidR="001879FA" w:rsidRPr="00F4702B" w:rsidRDefault="00F73DCC" w:rsidP="001879FA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4B20">
        <w:rPr>
          <w:rFonts w:ascii="Times New Roman" w:hAnsi="Times New Roman" w:cs="Times New Roman"/>
          <w:color w:val="000000"/>
          <w:sz w:val="20"/>
          <w:szCs w:val="20"/>
        </w:rPr>
        <w:t>От__</w:t>
      </w:r>
      <w:r w:rsidR="005A130F" w:rsidRPr="005A130F">
        <w:rPr>
          <w:rFonts w:ascii="Times New Roman" w:hAnsi="Times New Roman" w:cs="Times New Roman"/>
          <w:color w:val="000000"/>
          <w:sz w:val="20"/>
          <w:szCs w:val="20"/>
          <w:u w:val="single"/>
        </w:rPr>
        <w:t>13.04.2022</w:t>
      </w:r>
      <w:r w:rsidR="00BB4B20" w:rsidRPr="005A130F">
        <w:rPr>
          <w:rFonts w:ascii="Times New Roman" w:hAnsi="Times New Roman" w:cs="Times New Roman"/>
          <w:color w:val="000000"/>
          <w:sz w:val="20"/>
          <w:szCs w:val="20"/>
          <w:u w:val="single"/>
        </w:rPr>
        <w:t>_</w:t>
      </w:r>
      <w:r w:rsidR="00BB4B20">
        <w:rPr>
          <w:rFonts w:ascii="Times New Roman" w:hAnsi="Times New Roman" w:cs="Times New Roman"/>
          <w:color w:val="000000"/>
          <w:sz w:val="20"/>
          <w:szCs w:val="20"/>
        </w:rPr>
        <w:t>____________№___</w:t>
      </w:r>
      <w:r w:rsidR="005A130F" w:rsidRPr="005A130F">
        <w:rPr>
          <w:rFonts w:ascii="Times New Roman" w:hAnsi="Times New Roman" w:cs="Times New Roman"/>
          <w:color w:val="000000"/>
          <w:sz w:val="20"/>
          <w:szCs w:val="20"/>
          <w:u w:val="single"/>
        </w:rPr>
        <w:t>355</w:t>
      </w:r>
      <w:r w:rsidR="00BB4B20"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1879FA" w:rsidRPr="00F4702B" w:rsidRDefault="001879FA" w:rsidP="001879FA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FA" w:rsidRPr="00D92E04" w:rsidRDefault="001879FA" w:rsidP="001879FA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</w:p>
    <w:p w:rsidR="001879FA" w:rsidRPr="00D92E04" w:rsidRDefault="001879FA" w:rsidP="001879FA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«Профилактика нарушений обязательных требований</w:t>
      </w:r>
    </w:p>
    <w:p w:rsidR="001879FA" w:rsidRPr="00D92E04" w:rsidRDefault="001879FA" w:rsidP="001879FA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законодательства, осуществляемая органом муниципального контроля —</w:t>
      </w:r>
    </w:p>
    <w:p w:rsidR="00F4702B" w:rsidRPr="00D92E04" w:rsidRDefault="001879FA" w:rsidP="001879FA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администрацией </w:t>
      </w:r>
      <w:r w:rsidR="00064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Базарно-Карабулакского муниципального района</w:t>
      </w:r>
      <w:r w:rsidRPr="00D92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064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Pr="00D92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p w:rsidR="001879FA" w:rsidRPr="00D92E04" w:rsidRDefault="00064E68" w:rsidP="001879FA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плановый период 2023-2024</w:t>
      </w:r>
      <w:r w:rsidR="00731F05" w:rsidRPr="00D92E0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E7A16" w:rsidRPr="00D92E04">
        <w:rPr>
          <w:rFonts w:ascii="Times New Roman" w:hAnsi="Times New Roman" w:cs="Times New Roman"/>
          <w:b/>
          <w:sz w:val="24"/>
          <w:szCs w:val="24"/>
        </w:rPr>
        <w:t>ы</w:t>
      </w:r>
      <w:r w:rsidR="001879FA" w:rsidRPr="00D92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879FA" w:rsidRPr="00D92E04" w:rsidRDefault="001879FA" w:rsidP="001879FA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79FA" w:rsidRPr="00F4702B" w:rsidRDefault="001879FA" w:rsidP="001879FA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ПАСПОРТ ПРОГРАММЫ</w:t>
      </w:r>
    </w:p>
    <w:p w:rsidR="001879FA" w:rsidRPr="00F4702B" w:rsidRDefault="001879FA" w:rsidP="001879FA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1879FA" w:rsidRPr="00F4702B" w:rsidTr="00004B75">
        <w:tc>
          <w:tcPr>
            <w:tcW w:w="2660" w:type="dxa"/>
          </w:tcPr>
          <w:p w:rsidR="001879FA" w:rsidRPr="00F4702B" w:rsidRDefault="001879FA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1879FA" w:rsidRPr="00F4702B" w:rsidRDefault="001879FA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:rsidR="001879FA" w:rsidRPr="00F4702B" w:rsidRDefault="001879FA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879FA" w:rsidRPr="00F4702B" w:rsidRDefault="001879FA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«Профилактика нарушений обязательных требований</w:t>
            </w:r>
          </w:p>
          <w:p w:rsidR="001879FA" w:rsidRPr="00F4702B" w:rsidRDefault="001879FA" w:rsidP="00064E68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законодательства, осуществляемая органом муниципального</w:t>
            </w:r>
            <w:r w:rsidR="00754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контроля - администрацией </w:t>
            </w:r>
            <w:r w:rsidR="00064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r w:rsidR="00064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2022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году</w:t>
            </w:r>
            <w:r w:rsidR="00754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64E6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2023-2024</w:t>
            </w:r>
            <w:r w:rsidR="00731F05" w:rsidRPr="00F470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E7A16" w:rsidRPr="00F470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(далее - Программа)</w:t>
            </w:r>
          </w:p>
        </w:tc>
      </w:tr>
      <w:tr w:rsidR="001879FA" w:rsidRPr="00F4702B" w:rsidTr="00004B75">
        <w:tc>
          <w:tcPr>
            <w:tcW w:w="2660" w:type="dxa"/>
          </w:tcPr>
          <w:p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Основание разработки</w:t>
            </w:r>
          </w:p>
          <w:p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(наименование и</w:t>
            </w:r>
          </w:p>
          <w:p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соответствующего</w:t>
            </w:r>
          </w:p>
          <w:p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правового акта)</w:t>
            </w:r>
          </w:p>
          <w:p w:rsidR="001879FA" w:rsidRPr="00F4702B" w:rsidRDefault="001879FA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4B75" w:rsidRPr="00F4702B" w:rsidRDefault="00004B75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статья 179 Бюджетного кодекса Российской Федерации;</w:t>
            </w:r>
          </w:p>
          <w:p w:rsidR="00004B75" w:rsidRPr="00F4702B" w:rsidRDefault="00004B75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Федеральный Закон от 06.10.2003 № 131-ФЗ «Об общих</w:t>
            </w:r>
          </w:p>
          <w:p w:rsidR="00004B75" w:rsidRPr="00F4702B" w:rsidRDefault="00004B75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принципах организации местного самоуправления в РоссийскойФедерации»;</w:t>
            </w:r>
          </w:p>
          <w:p w:rsidR="001879FA" w:rsidRPr="00F4702B" w:rsidRDefault="00004B75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sz w:val="24"/>
                <w:szCs w:val="24"/>
              </w:rPr>
              <w:t>- статья 8.2 Федерального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закона от 26.12.2008 № 294-ФЗ «О защитеправ юридических лиц и индивидуальных предпринимателей приосуществлении государственного контроля (надзора) имуниципального контроля»</w:t>
            </w:r>
            <w:r w:rsidR="003B4E9B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4B75" w:rsidRPr="00F4702B" w:rsidTr="00004B75">
        <w:tc>
          <w:tcPr>
            <w:tcW w:w="2660" w:type="dxa"/>
          </w:tcPr>
          <w:p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  <w:p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</w:t>
            </w:r>
          </w:p>
          <w:p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004B75" w:rsidRPr="00F4702B" w:rsidRDefault="00004B75" w:rsidP="00064E68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064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Базарно-Карабулакского муниципального района Саратовской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области</w:t>
            </w:r>
            <w:r w:rsidR="00064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4B75" w:rsidRPr="00F4702B" w:rsidTr="00004B75">
        <w:tc>
          <w:tcPr>
            <w:tcW w:w="2660" w:type="dxa"/>
          </w:tcPr>
          <w:p w:rsidR="00004B75" w:rsidRPr="00F4702B" w:rsidRDefault="00004B75" w:rsidP="00337EB1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3B4E9B" w:rsidRPr="00F4702B" w:rsidRDefault="003B4E9B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Целями программы являются: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предупреждение нарушений юридическими лицами и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индивидуальными предпринимателями обязательных требований,</w:t>
            </w:r>
            <w:r w:rsidR="00754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установленных муниципальными правовыми актами, принятыми повопросам местного значения, а в случаях, если соответствующие</w:t>
            </w:r>
            <w:r w:rsidR="006C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контроля отнесены федеральными законами к полномочиям</w:t>
            </w:r>
            <w:r w:rsidR="006C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органов местного самоуправления, также муниципальный </w:t>
            </w:r>
            <w:proofErr w:type="gram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  <w:r w:rsidR="00064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соблюдением требований, установленных федеральными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законами, законами </w:t>
            </w:r>
            <w:r w:rsidR="00064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Саратовской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области (далее – требований,</w:t>
            </w:r>
            <w:r w:rsidR="00064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установленных законодательством)</w:t>
            </w:r>
          </w:p>
          <w:p w:rsidR="00004B75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устранение причин, факторов и условий, способствующих</w:t>
            </w:r>
            <w:r w:rsidR="006C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нарушениям обязательных требований, установленных</w:t>
            </w:r>
            <w:r w:rsidR="006C09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</w:p>
        </w:tc>
      </w:tr>
      <w:tr w:rsidR="003B1C17" w:rsidRPr="00F4702B" w:rsidTr="00004B75">
        <w:tc>
          <w:tcPr>
            <w:tcW w:w="2660" w:type="dxa"/>
          </w:tcPr>
          <w:p w:rsidR="003B1C17" w:rsidRPr="00F4702B" w:rsidRDefault="003B1C17" w:rsidP="00004B75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укрепление системы профилактики нарушений обязательныхтребований, установленных законодательством;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выявление причин, факторов и условий, способствующихнарушениям обязательных требований, установленныхзаконодательством;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повышение правовой культуры руководителей юридических лици индивидуальных предпринимателей</w:t>
            </w:r>
          </w:p>
        </w:tc>
      </w:tr>
      <w:tr w:rsidR="003B1C17" w:rsidRPr="00F4702B" w:rsidTr="00004B75">
        <w:tc>
          <w:tcPr>
            <w:tcW w:w="2660" w:type="dxa"/>
          </w:tcPr>
          <w:p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конечные</w:t>
            </w:r>
          </w:p>
          <w:p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</w:t>
            </w:r>
          </w:p>
          <w:p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реализации</w:t>
            </w:r>
          </w:p>
          <w:p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:rsidR="003B1C17" w:rsidRPr="00F4702B" w:rsidRDefault="003B1C17" w:rsidP="00004B75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программы позволит: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повысить эффективность профилактической работы,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проводимой администрацией сельского поселения, по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предупреждению нарушений организациями и индивидуальными</w:t>
            </w:r>
            <w:r w:rsidR="00754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предпринимателями, осуществляющими деятельность на</w:t>
            </w:r>
            <w:r w:rsidR="0022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территории </w:t>
            </w:r>
            <w:r w:rsidR="00064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требований законодательства;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2) улучшить информационное обеспечение деятельности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сельского поселения по профилактике и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предупреждению нарушений законодательства;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уменьшить общее число нарушений требований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законодательства, выявленных посредством организации и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проведения проверок организаций и индивидуальных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предпринимателей, осуществляющих деятельность на территориисельского поселения</w:t>
            </w:r>
          </w:p>
        </w:tc>
      </w:tr>
      <w:tr w:rsidR="003B1C17" w:rsidRPr="00F4702B" w:rsidTr="00004B75">
        <w:tc>
          <w:tcPr>
            <w:tcW w:w="2660" w:type="dxa"/>
          </w:tcPr>
          <w:p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и этапы</w:t>
            </w:r>
          </w:p>
          <w:p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реализации</w:t>
            </w:r>
          </w:p>
          <w:p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:rsidR="003B1C17" w:rsidRPr="00F4702B" w:rsidRDefault="003B1C17" w:rsidP="003B1C17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1C17" w:rsidRPr="00F4702B" w:rsidRDefault="00064E68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2022-2024</w:t>
            </w:r>
            <w:r w:rsidR="00731F05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B1C17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  <w:r w:rsidR="00731F05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</w:p>
          <w:p w:rsidR="003B1C17" w:rsidRPr="00F4702B" w:rsidRDefault="003B1C17" w:rsidP="00FD5A8C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879FA" w:rsidRPr="00F4702B" w:rsidRDefault="001879FA" w:rsidP="001879FA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4E68" w:rsidRDefault="00064E68" w:rsidP="003B1C17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4E68" w:rsidRDefault="00064E68" w:rsidP="003B1C17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1C17" w:rsidRPr="00064E68" w:rsidRDefault="00C93DE8" w:rsidP="003B1C17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1879FA" w:rsidRPr="00064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Характеристика сферы реализации программы</w:t>
      </w:r>
    </w:p>
    <w:p w:rsidR="007F5D44" w:rsidRPr="00F4702B" w:rsidRDefault="007F5D44" w:rsidP="003B1C17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9FA" w:rsidRPr="00F4702B" w:rsidRDefault="001879FA" w:rsidP="0099759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законом от 03.07.2016 № 277-ФЗ в Федеральный закон от 26.12.2008 №294-ФЗ «О защите прав юридических лиц и индивидуальных предпринимателей приосуществлении государственного контроля (надзора) и муниципального контроля» введенастатья 8.2 «Организация и проведение мероприятий, направленных на профилактику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нарушений обязательных требований», которая вступила в силу с 1 января 2017 года.</w:t>
      </w:r>
    </w:p>
    <w:p w:rsidR="001879FA" w:rsidRPr="00F4702B" w:rsidRDefault="001879FA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Внесенные изменения обязывают органы государственного контроля (надзора), органы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осуществлять мероприятия по профилактике нарушений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обязательных требований в соответствии с ежегодно утверждаемыми ими программами</w:t>
      </w:r>
      <w:r w:rsidR="00E369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профилактики нарушений.</w:t>
      </w:r>
    </w:p>
    <w:p w:rsidR="001879FA" w:rsidRPr="00F4702B" w:rsidRDefault="001879FA" w:rsidP="0099759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В этой связи возникла необходимость по принятию мер, направленных на профилактику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правонарушений и нарушений обязательных требований, установленных муниципальными</w:t>
      </w:r>
      <w:r w:rsidR="00E369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правовыми актами, принятыми по вопросам местного значения, а в случаях, если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соответствующие виды контроля отнесены федеральными законами к полномочиям органовместного самоуправления, также муниципальный контроль за соблюдением требований,</w:t>
      </w:r>
      <w:r w:rsidR="0006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установленных федеральными законами, законами </w:t>
      </w:r>
      <w:r w:rsidR="0006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Саратовской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области.</w:t>
      </w:r>
      <w:proofErr w:type="gramEnd"/>
    </w:p>
    <w:p w:rsidR="001879FA" w:rsidRPr="00F4702B" w:rsidRDefault="00997599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видам муниципального контроля, осуществляемого администрацией </w:t>
      </w:r>
      <w:r w:rsidR="00064E68">
        <w:rPr>
          <w:rFonts w:ascii="Times New Roman" w:hAnsi="Times New Roman" w:cs="Times New Roman"/>
          <w:bCs/>
          <w:color w:val="000000"/>
          <w:sz w:val="24"/>
          <w:szCs w:val="24"/>
        </w:rPr>
        <w:t>Базарно-Карабулакского муниципального района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, относятся:</w:t>
      </w:r>
    </w:p>
    <w:p w:rsidR="001879FA" w:rsidRPr="00F4702B" w:rsidRDefault="001879FA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муниципальный жилищный контроль на территории </w:t>
      </w:r>
      <w:r w:rsidR="00064E68">
        <w:rPr>
          <w:rFonts w:ascii="Times New Roman" w:hAnsi="Times New Roman" w:cs="Times New Roman"/>
          <w:bCs/>
          <w:color w:val="000000"/>
          <w:sz w:val="24"/>
          <w:szCs w:val="24"/>
        </w:rPr>
        <w:t>Базарно-Карабулакского муниципального района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879FA" w:rsidRPr="00F4702B" w:rsidRDefault="001879FA" w:rsidP="00997599">
      <w:pPr>
        <w:autoSpaceDE w:val="0"/>
        <w:autoSpaceDN w:val="0"/>
        <w:adjustRightInd w:val="0"/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25054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37EB1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контроль за соблюдением требований Правил благоустройства, обеспечения чистоты и порядка </w:t>
      </w:r>
      <w:r w:rsidR="00064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Базарно-Карабулакского муниципального района</w:t>
      </w:r>
      <w:r w:rsidR="00D25054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EB1" w:rsidRPr="00064E68" w:rsidRDefault="00D25054" w:rsidP="00064E68">
      <w:pPr>
        <w:autoSpaceDE w:val="0"/>
        <w:autoSpaceDN w:val="0"/>
        <w:adjustRightInd w:val="0"/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2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7EB1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контроль в области торговой деятельности</w:t>
      </w:r>
      <w:r w:rsidR="00064E68" w:rsidRPr="0006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Базарно-Карабулакского муниципального района</w:t>
      </w:r>
      <w:r w:rsidR="00064E68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E68" w:rsidRDefault="001879FA" w:rsidP="00064E68">
      <w:pPr>
        <w:autoSpaceDE w:val="0"/>
        <w:autoSpaceDN w:val="0"/>
        <w:adjustRightInd w:val="0"/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2B">
        <w:rPr>
          <w:rFonts w:ascii="Times New Roman" w:hAnsi="Times New Roman" w:cs="Times New Roman"/>
          <w:bCs/>
          <w:sz w:val="24"/>
          <w:szCs w:val="24"/>
        </w:rPr>
        <w:t>-</w:t>
      </w:r>
      <w:r w:rsidR="00D25054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7EB1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</w:t>
      </w:r>
      <w:proofErr w:type="gramStart"/>
      <w:r w:rsidR="00337EB1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37EB1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  <w:r w:rsidR="00064E68" w:rsidRPr="0006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Базарно-Карабулакского муниципального района</w:t>
      </w:r>
      <w:r w:rsidR="00064E68"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E68" w:rsidRDefault="00064E68" w:rsidP="00064E68">
      <w:pPr>
        <w:autoSpaceDE w:val="0"/>
        <w:autoSpaceDN w:val="0"/>
        <w:adjustRightInd w:val="0"/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2B">
        <w:rPr>
          <w:rFonts w:ascii="Times New Roman" w:hAnsi="Times New Roman" w:cs="Times New Roman"/>
          <w:bCs/>
          <w:sz w:val="24"/>
          <w:szCs w:val="24"/>
        </w:rPr>
        <w:t>-</w:t>
      </w:r>
      <w:r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4D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6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Базарно-Карабулакского муниципального района</w:t>
      </w:r>
      <w:r w:rsidRPr="00F470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B20" w:rsidRDefault="00BB4B20" w:rsidP="00BB4B20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B20" w:rsidRDefault="00BB4B20" w:rsidP="00BB4B20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79FA" w:rsidRPr="004D07DC" w:rsidRDefault="00185847" w:rsidP="00BB4B20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1879FA" w:rsidRPr="004D0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Цели и задачи программы</w:t>
      </w:r>
    </w:p>
    <w:p w:rsidR="007F5D44" w:rsidRPr="004D07DC" w:rsidRDefault="007F5D44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79FA" w:rsidRPr="00BB4B20" w:rsidRDefault="001879FA" w:rsidP="00BB4B2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Целью муниципальной программы является предупреждение нарушений юридическими</w:t>
      </w:r>
      <w:r w:rsidR="00D25054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физическими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лицами</w:t>
      </w:r>
      <w:r w:rsidR="00D25054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индивидуальными предпринимателями обязательных требований, установленных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муниципальными правовыми актами, принятыми по вопросам местного значения, а в случаях,</w:t>
      </w:r>
      <w:r w:rsidR="004D07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если соответствующие виды контроля отнесены федеральными законами к полномочиям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органов местного самоуправления, также муниципальный контроль за соблюдением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требований, </w:t>
      </w:r>
      <w:r w:rsidRPr="00BB4B20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установленных федеральными законами, законами субъектов Российской</w:t>
      </w:r>
      <w:r w:rsidR="00754FB5" w:rsidRPr="00BB4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4B20">
        <w:rPr>
          <w:rFonts w:ascii="Times New Roman" w:hAnsi="Times New Roman" w:cs="Times New Roman"/>
          <w:bCs/>
          <w:color w:val="000000"/>
          <w:sz w:val="24"/>
          <w:szCs w:val="24"/>
        </w:rPr>
        <w:t>Федерации и устранение причин, факторов и условий, способствующих нарушениям</w:t>
      </w:r>
      <w:r w:rsidR="00754FB5" w:rsidRPr="00BB4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4B20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обязательных требований</w:t>
      </w:r>
      <w:proofErr w:type="gramEnd"/>
      <w:r w:rsidRPr="00BB4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BB4B20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установленных</w:t>
      </w:r>
      <w:proofErr w:type="gramEnd"/>
      <w:r w:rsidRPr="00BB4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законодательством.</w:t>
      </w:r>
    </w:p>
    <w:p w:rsidR="00BB4B20" w:rsidRDefault="00BB4B20" w:rsidP="00BB4B20">
      <w:pPr>
        <w:autoSpaceDE w:val="0"/>
        <w:autoSpaceDN w:val="0"/>
        <w:adjustRightInd w:val="0"/>
        <w:ind w:right="0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BB4B20">
      <w:pPr>
        <w:autoSpaceDE w:val="0"/>
        <w:autoSpaceDN w:val="0"/>
        <w:adjustRightInd w:val="0"/>
        <w:ind w:right="0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9FA" w:rsidRPr="00F4702B" w:rsidRDefault="00997599" w:rsidP="00BB4B20">
      <w:pPr>
        <w:autoSpaceDE w:val="0"/>
        <w:autoSpaceDN w:val="0"/>
        <w:adjustRightInd w:val="0"/>
        <w:ind w:right="0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Для достижения этой цели необходимо решить поставленные задачи:</w:t>
      </w:r>
    </w:p>
    <w:p w:rsidR="001879FA" w:rsidRPr="00F4702B" w:rsidRDefault="00BB4B20" w:rsidP="00BB4B20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1879FA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1) укрепление системы профилактики нарушений обязательных требований,</w:t>
      </w:r>
    </w:p>
    <w:p w:rsidR="00BB4B20" w:rsidRDefault="001879FA" w:rsidP="00BB4B20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установленных законодательством;</w:t>
      </w:r>
    </w:p>
    <w:p w:rsidR="001879FA" w:rsidRPr="00F4702B" w:rsidRDefault="001879FA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2) выявление причин, факторов и условий, способствующих нарушениям обязательных</w:t>
      </w:r>
      <w:r w:rsidR="00754F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требований, установленных законодательством;</w:t>
      </w:r>
    </w:p>
    <w:p w:rsidR="001879FA" w:rsidRPr="00F4702B" w:rsidRDefault="001879FA" w:rsidP="00997599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3) повышение правовой культуры руководителей юридических лиц и индивидуальных</w:t>
      </w:r>
      <w:r w:rsidR="004D07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предпринимателей.</w:t>
      </w:r>
    </w:p>
    <w:p w:rsidR="00EF37BF" w:rsidRPr="00F4702B" w:rsidRDefault="00EF37B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7599" w:rsidRPr="004D07DC" w:rsidRDefault="0060028D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1879FA" w:rsidRPr="004D0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 Прогноз конечных результатов, </w:t>
      </w:r>
    </w:p>
    <w:p w:rsidR="001879FA" w:rsidRPr="004D07DC" w:rsidRDefault="001879FA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и этапы реализации </w:t>
      </w:r>
      <w:r w:rsidR="0060028D" w:rsidRPr="004D0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4D0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7F5D44" w:rsidRPr="004D07DC" w:rsidRDefault="007F5D44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проведенных мероприятий программы:</w:t>
      </w:r>
    </w:p>
    <w:p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1) повысится эффективность профилактической работы, проводимой администрацией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поселения, по предупреждению нарушений организациями и индивидуальными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предпринимателями, осуществляющими деятельность на территории сельского поселения,</w:t>
      </w:r>
      <w:r w:rsidR="00BB4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законодательства;</w:t>
      </w:r>
    </w:p>
    <w:p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2) улучшится информационное обеспечение деятельности администрации сельскогопоселения по профилактике и предупреждению нарушений законодательства;</w:t>
      </w:r>
    </w:p>
    <w:p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3) уменьшится общее число нарушений требований законодательства, выявленных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средством организации и проведения проверок организаций и индивидуальных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предпринимателей, осуществляющих деятельность на территории сельского поселения.</w:t>
      </w:r>
    </w:p>
    <w:p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 реализации программы </w:t>
      </w:r>
      <w:r w:rsidR="00731F05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4D07DC">
        <w:rPr>
          <w:rFonts w:ascii="Times New Roman" w:hAnsi="Times New Roman" w:cs="Times New Roman"/>
          <w:bCs/>
          <w:color w:val="000000"/>
          <w:sz w:val="24"/>
          <w:szCs w:val="24"/>
        </w:rPr>
        <w:t>2022-2024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731F05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F37BF" w:rsidRPr="00F4702B" w:rsidRDefault="00EF37BF" w:rsidP="00185847">
      <w:pPr>
        <w:autoSpaceDE w:val="0"/>
        <w:autoSpaceDN w:val="0"/>
        <w:adjustRightInd w:val="0"/>
        <w:ind w:right="0" w:firstLine="567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9FA" w:rsidRPr="00BB4B20" w:rsidRDefault="0060028D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1879FA" w:rsidRPr="00BB4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 П</w:t>
      </w:r>
      <w:r w:rsidR="00731F05" w:rsidRPr="00BB4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 и п</w:t>
      </w:r>
      <w:r w:rsidR="001879FA" w:rsidRPr="00BB4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еречень основных мероприятий программы</w:t>
      </w:r>
      <w:r w:rsidR="00731F05" w:rsidRPr="00BB4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отчетные показатели, проект отчетных показателей</w:t>
      </w:r>
    </w:p>
    <w:p w:rsidR="007F5D44" w:rsidRPr="00F4702B" w:rsidRDefault="007F5D44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поставленных в настоящей муниципальной программе задач</w:t>
      </w:r>
    </w:p>
    <w:p w:rsidR="001879FA" w:rsidRPr="00F4702B" w:rsidRDefault="001879FA" w:rsidP="0060028D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предусмотрен комплекс мероприятий, который предоставлен в приложени</w:t>
      </w:r>
      <w:r w:rsidR="00731F05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ях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</w:t>
      </w:r>
      <w:r w:rsidR="00731F05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- 3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к настоящей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Программе.</w:t>
      </w:r>
    </w:p>
    <w:p w:rsidR="00EF37BF" w:rsidRPr="00F4702B" w:rsidRDefault="00EF37B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9FA" w:rsidRPr="00BB4B20" w:rsidRDefault="0060028D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1879FA" w:rsidRPr="00BB4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5. Финансовое обеспечение программы</w:t>
      </w:r>
    </w:p>
    <w:p w:rsidR="007F5D44" w:rsidRPr="00F4702B" w:rsidRDefault="007F5D44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В рамках Программы предусматривается финансирование мероприятий, направленныхна осуществление информирования юридических лиц и индивидуальных предпринимателей повопросам соблюдения обязательных требований, в том числе по</w:t>
      </w:r>
      <w:r w:rsidR="00BB4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средством разработки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опубликования руководств по соблюдению обязательных требований, проведения семинаров иконференций, разъяснительной работы в средствах массовой информации и иными</w:t>
      </w:r>
      <w:r w:rsidR="00BB4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способами, за счет средств местного бюджета.</w:t>
      </w:r>
    </w:p>
    <w:p w:rsidR="00EF37BF" w:rsidRPr="00F4702B" w:rsidRDefault="00EF37BF" w:rsidP="00185847">
      <w:pPr>
        <w:autoSpaceDE w:val="0"/>
        <w:autoSpaceDN w:val="0"/>
        <w:adjustRightInd w:val="0"/>
        <w:ind w:right="0" w:firstLine="567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9FA" w:rsidRPr="00BB4B20" w:rsidRDefault="0060028D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</w:t>
      </w:r>
      <w:r w:rsidR="001879FA" w:rsidRPr="00BB4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6. Анализ рисков реализации программы</w:t>
      </w:r>
    </w:p>
    <w:p w:rsidR="007F5D44" w:rsidRPr="00F4702B" w:rsidRDefault="007F5D44" w:rsidP="00185847">
      <w:pPr>
        <w:autoSpaceDE w:val="0"/>
        <w:autoSpaceDN w:val="0"/>
        <w:adjustRightInd w:val="0"/>
        <w:ind w:righ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9FA" w:rsidRPr="00F4702B" w:rsidRDefault="001879FA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В Программу возможны внесения изменений и корректировка перечня мероприятий всвязи с изменениями, связанными с необходимостью осуществления профилактических</w:t>
      </w:r>
      <w:r w:rsidR="00BB4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мер в</w:t>
      </w:r>
      <w:r w:rsidR="00BB4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отношении нарушений, выявленных в ходе плановых и внеплановых проверок, проведенных</w:t>
      </w:r>
      <w:r w:rsidR="00FA6E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должностными лицами администрации поселения в </w:t>
      </w:r>
      <w:r w:rsidR="00BB4B20">
        <w:rPr>
          <w:rFonts w:ascii="Times New Roman" w:hAnsi="Times New Roman" w:cs="Times New Roman"/>
          <w:bCs/>
          <w:color w:val="000000"/>
          <w:sz w:val="24"/>
          <w:szCs w:val="24"/>
        </w:rPr>
        <w:t>2022-2024</w:t>
      </w:r>
      <w:r w:rsidR="00731F05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731F05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F37BF" w:rsidRPr="00F4702B" w:rsidRDefault="00EF37B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37BF" w:rsidRDefault="00EF37B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6E8F" w:rsidRDefault="00FA6E8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A6E8F" w:rsidRDefault="00FA6E8F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4B20" w:rsidRPr="00F4702B" w:rsidRDefault="00BB4B20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3DCC" w:rsidRPr="00F4702B" w:rsidRDefault="00F73DCC" w:rsidP="00185847">
      <w:pPr>
        <w:autoSpaceDE w:val="0"/>
        <w:autoSpaceDN w:val="0"/>
        <w:adjustRightInd w:val="0"/>
        <w:ind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9FA" w:rsidRPr="00F4702B" w:rsidRDefault="00997599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П</w:t>
      </w:r>
      <w:r w:rsidR="00D25054"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риложение </w:t>
      </w:r>
      <w:r w:rsidR="001879FA"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</w:p>
    <w:p w:rsidR="001879FA" w:rsidRPr="00F4702B" w:rsidRDefault="001879FA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к программе «Профилактика нарушений</w:t>
      </w:r>
    </w:p>
    <w:p w:rsidR="001879FA" w:rsidRPr="00F4702B" w:rsidRDefault="001879FA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обязательных требований законодательства,</w:t>
      </w:r>
    </w:p>
    <w:p w:rsidR="001879FA" w:rsidRPr="00F4702B" w:rsidRDefault="001879FA" w:rsidP="00EF37BF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осуществляемая органом муниципального контроля –</w:t>
      </w:r>
    </w:p>
    <w:p w:rsidR="00AE7A16" w:rsidRPr="00F4702B" w:rsidRDefault="001879FA" w:rsidP="00116634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администрацией </w:t>
      </w:r>
      <w:r w:rsidR="001166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Базарно-Карабулакского муниципального района </w:t>
      </w: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</w:t>
      </w:r>
      <w:r w:rsidR="00116634">
        <w:rPr>
          <w:rFonts w:ascii="Times New Roman" w:hAnsi="Times New Roman" w:cs="Times New Roman"/>
          <w:bCs/>
          <w:color w:val="000000"/>
          <w:sz w:val="20"/>
          <w:szCs w:val="20"/>
        </w:rPr>
        <w:t>2022</w:t>
      </w:r>
      <w:r w:rsidR="00AE7A16"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год</w:t>
      </w:r>
      <w:r w:rsidR="00116634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</w:p>
    <w:p w:rsidR="001879FA" w:rsidRPr="00F4702B" w:rsidRDefault="00116634" w:rsidP="00D25054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2023-2024</w:t>
      </w:r>
      <w:r w:rsidR="00731F05" w:rsidRPr="00F4702B">
        <w:rPr>
          <w:rFonts w:ascii="Times New Roman" w:hAnsi="Times New Roman" w:cs="Times New Roman"/>
          <w:sz w:val="20"/>
          <w:szCs w:val="20"/>
        </w:rPr>
        <w:t xml:space="preserve"> год</w:t>
      </w:r>
      <w:r w:rsidR="00AE7A16" w:rsidRPr="00F4702B">
        <w:rPr>
          <w:rFonts w:ascii="Times New Roman" w:hAnsi="Times New Roman" w:cs="Times New Roman"/>
          <w:sz w:val="20"/>
          <w:szCs w:val="20"/>
        </w:rPr>
        <w:t>ы</w:t>
      </w:r>
      <w:r w:rsidR="001879FA"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</w:p>
    <w:p w:rsidR="00D25054" w:rsidRPr="00F4702B" w:rsidRDefault="00D25054" w:rsidP="00D25054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79FA" w:rsidRPr="00F4702B" w:rsidRDefault="001879FA" w:rsidP="00EF37BF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ПЕРЕЧЕНЬ</w:t>
      </w:r>
    </w:p>
    <w:p w:rsidR="001879FA" w:rsidRPr="00F4702B" w:rsidRDefault="001879FA" w:rsidP="00EF37BF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основных мероприятий программы</w:t>
      </w:r>
    </w:p>
    <w:p w:rsidR="001879FA" w:rsidRPr="00F4702B" w:rsidRDefault="001879FA" w:rsidP="00EF37BF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«Профилактика нарушений обязательных требований законодательства,</w:t>
      </w:r>
    </w:p>
    <w:p w:rsidR="001879FA" w:rsidRPr="00F4702B" w:rsidRDefault="001879FA" w:rsidP="00EF37BF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осуществляемая</w:t>
      </w:r>
      <w:proofErr w:type="gramEnd"/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органом муниципального контроля - администрацией </w:t>
      </w:r>
      <w:r w:rsidR="00116634">
        <w:rPr>
          <w:rFonts w:ascii="Times New Roman" w:hAnsi="Times New Roman" w:cs="Times New Roman"/>
          <w:bCs/>
          <w:color w:val="000000"/>
          <w:sz w:val="24"/>
          <w:szCs w:val="24"/>
        </w:rPr>
        <w:t>Базарно-Карабулакского муниципального района</w:t>
      </w:r>
      <w:r w:rsidR="00D25054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116634">
        <w:rPr>
          <w:rFonts w:ascii="Times New Roman" w:hAnsi="Times New Roman" w:cs="Times New Roman"/>
          <w:bCs/>
          <w:color w:val="000000"/>
          <w:sz w:val="24"/>
          <w:szCs w:val="24"/>
        </w:rPr>
        <w:t>2022</w:t>
      </w:r>
      <w:r w:rsidR="00AE7A16"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</w:t>
      </w:r>
      <w:r w:rsidR="00116634">
        <w:rPr>
          <w:rFonts w:ascii="Times New Roman" w:hAnsi="Times New Roman" w:cs="Times New Roman"/>
          <w:sz w:val="24"/>
          <w:szCs w:val="24"/>
        </w:rPr>
        <w:t xml:space="preserve"> и на плановый период 2023-2024</w:t>
      </w:r>
      <w:r w:rsidR="00AE7A16" w:rsidRPr="00F4702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F37BF" w:rsidRPr="00F4702B" w:rsidRDefault="00EF37BF" w:rsidP="00EF37BF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3828"/>
        <w:gridCol w:w="1417"/>
        <w:gridCol w:w="1701"/>
        <w:gridCol w:w="2268"/>
      </w:tblGrid>
      <w:tr w:rsidR="00EF37BF" w:rsidRPr="00F4702B" w:rsidTr="00A5354C">
        <w:tc>
          <w:tcPr>
            <w:tcW w:w="675" w:type="dxa"/>
          </w:tcPr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</w:t>
            </w:r>
          </w:p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реализации</w:t>
            </w:r>
          </w:p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7BF" w:rsidRPr="00F4702B" w:rsidRDefault="00116634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Финансирование</w:t>
            </w:r>
            <w:r w:rsidR="00EF37BF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его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F37BF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</w:t>
            </w:r>
          </w:p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EF37BF" w:rsidRPr="00F4702B" w:rsidTr="00A5354C">
        <w:tc>
          <w:tcPr>
            <w:tcW w:w="675" w:type="dxa"/>
          </w:tcPr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F37BF" w:rsidRPr="00F4702B" w:rsidRDefault="00EF37BF" w:rsidP="00EF37B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F37BF" w:rsidRPr="00F4702B" w:rsidTr="00A5354C">
        <w:tc>
          <w:tcPr>
            <w:tcW w:w="675" w:type="dxa"/>
          </w:tcPr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на сайте администрации</w:t>
            </w:r>
            <w:r w:rsidR="00BB4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сети «Интернет» для</w:t>
            </w:r>
            <w:r w:rsidR="00BB4B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каждого вида муниципального контроля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перечней нормативных правовых актов,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содержащих обязательные требования,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соблюдения которых является</w:t>
            </w:r>
          </w:p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предметом муниципального контроля, а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также текстов соответствующих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417" w:type="dxa"/>
          </w:tcPr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</w:tcPr>
          <w:p w:rsidR="000E068A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EF37BF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инанси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рования</w:t>
            </w:r>
          </w:p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</w:t>
            </w:r>
          </w:p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лица,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16634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уполномоченные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осуществление</w:t>
            </w:r>
          </w:p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</w:t>
            </w:r>
          </w:p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 в</w:t>
            </w:r>
          </w:p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соответствующей</w:t>
            </w:r>
          </w:p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сфере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16634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 w:rsidR="00116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 –</w:t>
            </w:r>
            <w:proofErr w:type="gramEnd"/>
          </w:p>
          <w:p w:rsidR="00EF37BF" w:rsidRPr="00F4702B" w:rsidRDefault="00EF37BF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должностныелица)</w:t>
            </w:r>
          </w:p>
        </w:tc>
      </w:tr>
      <w:tr w:rsidR="004F0616" w:rsidRPr="00F4702B" w:rsidTr="00A5354C">
        <w:tc>
          <w:tcPr>
            <w:tcW w:w="675" w:type="dxa"/>
          </w:tcPr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информирования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</w:t>
            </w:r>
            <w:r w:rsidR="00A5354C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 лиц и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индивидуальных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предпринимателей по вопросам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соблюдения обязательных требований, втом числе посредством разработки и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опубликования руководств по соблюдениюобязательных требований, проведения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семинаров и конференций,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разъяснительной работы в средствах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массовой информации и иными способами</w:t>
            </w:r>
          </w:p>
        </w:tc>
        <w:tc>
          <w:tcPr>
            <w:tcW w:w="1417" w:type="dxa"/>
          </w:tcPr>
          <w:p w:rsidR="004F0616" w:rsidRPr="00F4702B" w:rsidRDefault="00AE7A16" w:rsidP="00116634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 раза в квартал</w:t>
            </w:r>
            <w:r w:rsidR="00116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F0616" w:rsidRPr="00F4702B" w:rsidRDefault="0011663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0616" w:rsidRPr="00F4702B" w:rsidTr="00A5354C">
        <w:tc>
          <w:tcPr>
            <w:tcW w:w="675" w:type="dxa"/>
          </w:tcPr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F0616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случае изменения </w:t>
            </w:r>
            <w:r w:rsidR="004F0616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обязательных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требований – подготовка и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комментариев о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содержании новых нормативных правовых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актов, устанавливающих обязательные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требования, внесенных изменениях </w:t>
            </w:r>
            <w:proofErr w:type="gram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действующие акты, сроках и порядке</w:t>
            </w:r>
            <w:r w:rsidR="00116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вступлениях их в действие, а также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рекомендаций, технических мероприятий,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направленных на внедрение и обеспечение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соблюдения обязательных</w:t>
            </w:r>
          </w:p>
        </w:tc>
        <w:tc>
          <w:tcPr>
            <w:tcW w:w="1417" w:type="dxa"/>
          </w:tcPr>
          <w:p w:rsidR="004F0616" w:rsidRPr="00F4702B" w:rsidRDefault="00AE7A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 раз в квартал, но по </w:t>
            </w:r>
            <w:r w:rsidR="004F0616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мере</w:t>
            </w:r>
          </w:p>
          <w:p w:rsidR="004F0616" w:rsidRPr="00F4702B" w:rsidRDefault="0011663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необходимости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4F0616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инанси</w:t>
            </w:r>
            <w:proofErr w:type="spellEnd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4F0616" w:rsidRPr="00F4702B" w:rsidRDefault="004F0616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354C" w:rsidRPr="00F4702B" w:rsidTr="00A5354C">
        <w:tc>
          <w:tcPr>
            <w:tcW w:w="675" w:type="dxa"/>
          </w:tcPr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случае изменения обязательных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требований – подготовка и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комментариев о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содержании новых нормативных правовых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актов, устанавливающих обязательные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требования, внесенных изменениях </w:t>
            </w:r>
            <w:proofErr w:type="gram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действующие акты, </w:t>
            </w:r>
            <w:proofErr w:type="gram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сроках</w:t>
            </w:r>
            <w:proofErr w:type="gramEnd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порядке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вступления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их в действие, а также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рекомендаций, технических мероприятий,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направленных на внедрение и обеспечение</w:t>
            </w:r>
            <w:r w:rsidR="00FA6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соблюдения обязательных  требований</w:t>
            </w:r>
          </w:p>
        </w:tc>
        <w:tc>
          <w:tcPr>
            <w:tcW w:w="1417" w:type="dxa"/>
          </w:tcPr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мере</w:t>
            </w:r>
          </w:p>
          <w:p w:rsidR="00A5354C" w:rsidRPr="00F4702B" w:rsidRDefault="0011663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необходимости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</w:t>
            </w:r>
            <w:proofErr w:type="spellEnd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354C" w:rsidRPr="00F4702B" w:rsidTr="00A5354C">
        <w:tc>
          <w:tcPr>
            <w:tcW w:w="675" w:type="dxa"/>
          </w:tcPr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регулярного (не реже одного</w:t>
            </w:r>
            <w:r w:rsidR="00116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раза в год) обобщения практики</w:t>
            </w:r>
            <w:r w:rsidR="0022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осуществления в соответствующей сфере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муниципального контроля и</w:t>
            </w:r>
            <w:r w:rsidR="0022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на сайте администрации</w:t>
            </w:r>
          </w:p>
        </w:tc>
        <w:tc>
          <w:tcPr>
            <w:tcW w:w="1417" w:type="dxa"/>
          </w:tcPr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</w:tcPr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</w:t>
            </w:r>
            <w:proofErr w:type="spellEnd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 сельского поселения в сети «Интернет»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соответствующих обобщений, в том числе суказанием наиболее часто встречающихся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случаев нарушений обязательных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требований с рекомендациями в отношении</w:t>
            </w:r>
            <w:r w:rsidR="0022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мер, которые должны приниматься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юридическими лицами, индивидуальными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предпринимателями в целях недопущения</w:t>
            </w:r>
          </w:p>
          <w:p w:rsidR="00A5354C" w:rsidRPr="00F4702B" w:rsidRDefault="00A5354C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нарушений</w:t>
            </w:r>
          </w:p>
        </w:tc>
      </w:tr>
      <w:tr w:rsidR="00ED5594" w:rsidRPr="00F4702B" w:rsidTr="00A5354C">
        <w:tc>
          <w:tcPr>
            <w:tcW w:w="675" w:type="dxa"/>
          </w:tcPr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Выдача предостережений о недопустимости</w:t>
            </w:r>
            <w:r w:rsidR="0022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нарушения обязательных требований </w:t>
            </w:r>
            <w:proofErr w:type="gram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 частями 5-7 статьи 8.2Федерального закона от 26.12.2008 №294-ФЗ «О защите прав юридических лиц и</w:t>
            </w:r>
          </w:p>
          <w:p w:rsidR="00ED5594" w:rsidRPr="00F4702B" w:rsidRDefault="00D2505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индивидуальных </w:t>
            </w:r>
            <w:r w:rsidR="00ED5594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предпринимателей при</w:t>
            </w:r>
          </w:p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осуществлении государственного контроля(надзора) и муниципального контроля»</w:t>
            </w:r>
          </w:p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(если иной порядок не установлен</w:t>
            </w:r>
          </w:p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федеральным законом)</w:t>
            </w:r>
          </w:p>
        </w:tc>
        <w:tc>
          <w:tcPr>
            <w:tcW w:w="1417" w:type="dxa"/>
          </w:tcPr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</w:t>
            </w:r>
          </w:p>
          <w:p w:rsidR="00ED5594" w:rsidRPr="00F4702B" w:rsidRDefault="0011663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ED5594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D5594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мере</w:t>
            </w:r>
          </w:p>
          <w:p w:rsidR="00ED5594" w:rsidRPr="00F4702B" w:rsidRDefault="0011663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необходимости</w:t>
            </w:r>
            <w:r w:rsidR="00ED5594"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0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ED5594" w:rsidRPr="00F4702B" w:rsidRDefault="00ED5594" w:rsidP="0060028D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F37BF" w:rsidRPr="00F4702B" w:rsidRDefault="00EF37BF" w:rsidP="0060028D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16AB" w:rsidRPr="00F4702B" w:rsidRDefault="00DC16AB" w:rsidP="0060028D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4702B" w:rsidRDefault="00F4702B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4702B" w:rsidRDefault="00F4702B" w:rsidP="00116634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E7A16" w:rsidRPr="00F4702B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2</w:t>
      </w:r>
    </w:p>
    <w:p w:rsidR="00AE7A16" w:rsidRPr="00F4702B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к программе «Профилактика нарушений</w:t>
      </w:r>
    </w:p>
    <w:p w:rsidR="00AE7A16" w:rsidRPr="00F4702B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обязательных требований законодательства,</w:t>
      </w:r>
    </w:p>
    <w:p w:rsidR="00AE7A16" w:rsidRPr="00F4702B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осуществляемая органом муниципального контроля –</w:t>
      </w:r>
    </w:p>
    <w:p w:rsidR="00AE7A16" w:rsidRPr="00F4702B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администрацией </w:t>
      </w:r>
      <w:r w:rsidR="00116634">
        <w:rPr>
          <w:rFonts w:ascii="Times New Roman" w:hAnsi="Times New Roman" w:cs="Times New Roman"/>
          <w:bCs/>
          <w:color w:val="000000"/>
          <w:sz w:val="20"/>
          <w:szCs w:val="20"/>
        </w:rPr>
        <w:t>Базарно-Карабулакского муниципального района</w:t>
      </w:r>
    </w:p>
    <w:p w:rsidR="00AE7A16" w:rsidRPr="00F4702B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sz w:val="20"/>
          <w:szCs w:val="20"/>
        </w:rPr>
      </w:pP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16634">
        <w:rPr>
          <w:rFonts w:ascii="Times New Roman" w:hAnsi="Times New Roman" w:cs="Times New Roman"/>
          <w:bCs/>
          <w:color w:val="000000"/>
          <w:sz w:val="20"/>
          <w:szCs w:val="20"/>
        </w:rPr>
        <w:t>в 2022</w:t>
      </w:r>
      <w:r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год</w:t>
      </w:r>
      <w:r w:rsidR="00116634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</w:p>
    <w:p w:rsidR="00AE7A16" w:rsidRPr="00F4702B" w:rsidRDefault="00116634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2023-2024</w:t>
      </w:r>
      <w:r w:rsidR="00AE7A16" w:rsidRPr="00F4702B">
        <w:rPr>
          <w:rFonts w:ascii="Times New Roman" w:hAnsi="Times New Roman" w:cs="Times New Roman"/>
          <w:sz w:val="20"/>
          <w:szCs w:val="20"/>
        </w:rPr>
        <w:t xml:space="preserve"> годы</w:t>
      </w:r>
      <w:r w:rsidR="00AE7A16" w:rsidRPr="00F4702B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</w:p>
    <w:p w:rsidR="00AE7A16" w:rsidRPr="00F4702B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E7A16" w:rsidRPr="00F4702B" w:rsidRDefault="00AE7A16" w:rsidP="00AE7A16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ПРОЕКТ</w:t>
      </w:r>
    </w:p>
    <w:p w:rsidR="00AE7A16" w:rsidRPr="00F4702B" w:rsidRDefault="00AE7A16" w:rsidP="00AE7A16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 xml:space="preserve">плана мероприятий профилактики нарушений обязательных требований, </w:t>
      </w:r>
    </w:p>
    <w:p w:rsidR="00AE7A16" w:rsidRPr="00F4702B" w:rsidRDefault="00AE7A16" w:rsidP="00AE7A16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 </w:t>
      </w:r>
    </w:p>
    <w:p w:rsidR="00AE7A16" w:rsidRPr="00F4702B" w:rsidRDefault="000B473C" w:rsidP="00AE7A16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и </w:t>
      </w:r>
      <w:r w:rsidR="00116634">
        <w:rPr>
          <w:rFonts w:ascii="Times New Roman" w:hAnsi="Times New Roman" w:cs="Times New Roman"/>
          <w:sz w:val="24"/>
          <w:szCs w:val="24"/>
        </w:rPr>
        <w:t xml:space="preserve">на плановый </w:t>
      </w:r>
      <w:r>
        <w:rPr>
          <w:rFonts w:ascii="Times New Roman" w:hAnsi="Times New Roman" w:cs="Times New Roman"/>
          <w:sz w:val="24"/>
          <w:szCs w:val="24"/>
        </w:rPr>
        <w:t>период 2023</w:t>
      </w:r>
      <w:r w:rsidR="00116634">
        <w:rPr>
          <w:rFonts w:ascii="Times New Roman" w:hAnsi="Times New Roman" w:cs="Times New Roman"/>
          <w:sz w:val="24"/>
          <w:szCs w:val="24"/>
        </w:rPr>
        <w:t>-2024</w:t>
      </w:r>
      <w:r w:rsidR="00AE7A16" w:rsidRPr="00F4702B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ды</w:t>
      </w:r>
    </w:p>
    <w:p w:rsidR="00DC16AB" w:rsidRPr="00F4702B" w:rsidRDefault="00DC16AB" w:rsidP="0060028D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53"/>
        <w:gridCol w:w="1762"/>
        <w:gridCol w:w="3348"/>
      </w:tblGrid>
      <w:tr w:rsidR="00DC16AB" w:rsidRPr="00F4702B" w:rsidTr="00AE7A1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DC16AB" w:rsidRPr="00F4702B" w:rsidTr="00AE7A1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</w:t>
            </w:r>
          </w:p>
        </w:tc>
      </w:tr>
      <w:tr w:rsidR="00DC16AB" w:rsidRPr="00F4702B" w:rsidTr="00AE7A1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11663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116634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</w:rPr>
              <w:t xml:space="preserve">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7F7959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DC16AB" w:rsidRPr="00F4702B">
              <w:rPr>
                <w:rFonts w:ascii="Times New Roman" w:hAnsi="Times New Roman" w:cs="Times New Roman"/>
              </w:rPr>
              <w:t xml:space="preserve"> </w:t>
            </w:r>
            <w:r w:rsidR="00116634">
              <w:rPr>
                <w:rFonts w:ascii="Times New Roman" w:hAnsi="Times New Roman" w:cs="Times New Roman"/>
              </w:rPr>
              <w:t>2022-2024</w:t>
            </w:r>
            <w:r w:rsidR="00AE7A16" w:rsidRPr="00F4702B">
              <w:rPr>
                <w:rFonts w:ascii="Times New Roman" w:hAnsi="Times New Roman" w:cs="Times New Roman"/>
              </w:rPr>
              <w:t xml:space="preserve"> </w:t>
            </w:r>
            <w:r w:rsidR="00DC16AB" w:rsidRPr="00F4702B">
              <w:rPr>
                <w:rFonts w:ascii="Times New Roman" w:hAnsi="Times New Roman" w:cs="Times New Roman"/>
              </w:rPr>
              <w:t>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7F79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Должностные лица администрации </w:t>
            </w:r>
            <w:r w:rsidR="007F7959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</w:rPr>
              <w:t xml:space="preserve">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C16AB" w:rsidRPr="00F4702B" w:rsidTr="00AE7A1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</w:t>
            </w:r>
            <w:r w:rsidRPr="00F4702B">
              <w:rPr>
                <w:rFonts w:ascii="Times New Roman" w:hAnsi="Times New Roman" w:cs="Times New Roman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E213C4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2022</w:t>
            </w:r>
            <w:r w:rsidR="007F7959">
              <w:rPr>
                <w:rFonts w:ascii="Times New Roman" w:hAnsi="Times New Roman" w:cs="Times New Roman"/>
              </w:rPr>
              <w:t>-2024</w:t>
            </w:r>
            <w:r w:rsidR="00AE7A16" w:rsidRPr="00F4702B">
              <w:rPr>
                <w:rFonts w:ascii="Times New Roman" w:hAnsi="Times New Roman" w:cs="Times New Roman"/>
              </w:rPr>
              <w:t xml:space="preserve"> </w:t>
            </w:r>
            <w:r w:rsidR="00DC16AB" w:rsidRPr="00F4702B">
              <w:rPr>
                <w:rFonts w:ascii="Times New Roman" w:hAnsi="Times New Roman" w:cs="Times New Roman"/>
              </w:rPr>
              <w:t>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7F79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Должностные лица администрации </w:t>
            </w:r>
            <w:r w:rsidR="007F7959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C16AB" w:rsidRPr="00F4702B" w:rsidTr="00AE7A1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lastRenderedPageBreak/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7F7959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2022-2024</w:t>
            </w:r>
            <w:r w:rsidR="00AE7A16" w:rsidRPr="00F4702B">
              <w:rPr>
                <w:rFonts w:ascii="Times New Roman" w:hAnsi="Times New Roman" w:cs="Times New Roman"/>
              </w:rPr>
              <w:t xml:space="preserve"> </w:t>
            </w:r>
            <w:r w:rsidR="00DC16AB" w:rsidRPr="00F4702B">
              <w:rPr>
                <w:rFonts w:ascii="Times New Roman" w:hAnsi="Times New Roman" w:cs="Times New Roman"/>
              </w:rPr>
              <w:t>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180F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Должностные лица администрации </w:t>
            </w:r>
            <w:r w:rsidR="00180FC2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C16AB" w:rsidRPr="00F4702B" w:rsidTr="00AE7A1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Проведение семинаров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9" w:rsidRDefault="007F7959" w:rsidP="007F79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2022-2024</w:t>
            </w:r>
            <w:r w:rsidR="00AE7A16" w:rsidRPr="00F4702B">
              <w:rPr>
                <w:rFonts w:ascii="Times New Roman" w:hAnsi="Times New Roman" w:cs="Times New Roman"/>
              </w:rPr>
              <w:t xml:space="preserve"> </w:t>
            </w:r>
            <w:r w:rsidR="00DC16AB" w:rsidRPr="00F4702B">
              <w:rPr>
                <w:rFonts w:ascii="Times New Roman" w:hAnsi="Times New Roman" w:cs="Times New Roman"/>
              </w:rPr>
              <w:t xml:space="preserve"> годов (по мере необходимости, но не реже </w:t>
            </w:r>
            <w:r w:rsidR="000B473C">
              <w:rPr>
                <w:rFonts w:ascii="Times New Roman" w:hAnsi="Times New Roman" w:cs="Times New Roman"/>
              </w:rPr>
              <w:t xml:space="preserve">одного </w:t>
            </w:r>
            <w:r w:rsidR="00DC16AB" w:rsidRPr="00F4702B">
              <w:rPr>
                <w:rFonts w:ascii="Times New Roman" w:hAnsi="Times New Roman" w:cs="Times New Roman"/>
              </w:rPr>
              <w:t xml:space="preserve"> раз</w:t>
            </w:r>
            <w:r w:rsidR="000B473C">
              <w:rPr>
                <w:rFonts w:ascii="Times New Roman" w:hAnsi="Times New Roman" w:cs="Times New Roman"/>
              </w:rPr>
              <w:t>а</w:t>
            </w:r>
            <w:r w:rsidR="00DC16AB" w:rsidRPr="00F4702B">
              <w:rPr>
                <w:rFonts w:ascii="Times New Roman" w:hAnsi="Times New Roman" w:cs="Times New Roman"/>
              </w:rPr>
              <w:t xml:space="preserve"> в 202</w:t>
            </w:r>
            <w:r w:rsidR="00AE7A16" w:rsidRPr="00F4702B">
              <w:rPr>
                <w:rFonts w:ascii="Times New Roman" w:hAnsi="Times New Roman" w:cs="Times New Roman"/>
              </w:rPr>
              <w:t xml:space="preserve">2 году, </w:t>
            </w:r>
            <w:r w:rsidR="000B473C">
              <w:rPr>
                <w:rFonts w:ascii="Times New Roman" w:hAnsi="Times New Roman" w:cs="Times New Roman"/>
              </w:rPr>
              <w:t>одного</w:t>
            </w:r>
            <w:r w:rsidR="00AE7A16" w:rsidRPr="00F4702B">
              <w:rPr>
                <w:rFonts w:ascii="Times New Roman" w:hAnsi="Times New Roman" w:cs="Times New Roman"/>
              </w:rPr>
              <w:t xml:space="preserve"> раз</w:t>
            </w:r>
            <w:r w:rsidR="000B473C">
              <w:rPr>
                <w:rFonts w:ascii="Times New Roman" w:hAnsi="Times New Roman" w:cs="Times New Roman"/>
              </w:rPr>
              <w:t>а</w:t>
            </w:r>
            <w:r w:rsidR="00AE7A16" w:rsidRPr="00F4702B">
              <w:rPr>
                <w:rFonts w:ascii="Times New Roman" w:hAnsi="Times New Roman" w:cs="Times New Roman"/>
              </w:rPr>
              <w:t xml:space="preserve"> в 2023</w:t>
            </w:r>
            <w:r w:rsidR="00DC16AB" w:rsidRPr="00F4702B">
              <w:rPr>
                <w:rFonts w:ascii="Times New Roman" w:hAnsi="Times New Roman" w:cs="Times New Roman"/>
              </w:rPr>
              <w:t xml:space="preserve"> году)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0B473C">
              <w:rPr>
                <w:rFonts w:ascii="Times New Roman" w:hAnsi="Times New Roman" w:cs="Times New Roman"/>
              </w:rPr>
              <w:t>одного</w:t>
            </w:r>
            <w:r>
              <w:rPr>
                <w:rFonts w:ascii="Times New Roman" w:hAnsi="Times New Roman" w:cs="Times New Roman"/>
              </w:rPr>
              <w:t xml:space="preserve"> раз</w:t>
            </w:r>
            <w:r w:rsidR="000B473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16AB" w:rsidRPr="00F4702B" w:rsidRDefault="007F7959" w:rsidP="007F7959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году)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180F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Должностные лица администрации </w:t>
            </w:r>
            <w:r w:rsidR="00180FC2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</w:rPr>
              <w:t xml:space="preserve">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C16AB" w:rsidRPr="00F4702B" w:rsidTr="00AE7A1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180FC2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IV квартал 202</w:t>
            </w:r>
            <w:r w:rsidR="00AE7A16" w:rsidRPr="00F4702B">
              <w:rPr>
                <w:rFonts w:ascii="Times New Roman" w:hAnsi="Times New Roman" w:cs="Times New Roman"/>
              </w:rPr>
              <w:t>2</w:t>
            </w:r>
            <w:r w:rsidRPr="00F4702B">
              <w:rPr>
                <w:rFonts w:ascii="Times New Roman" w:hAnsi="Times New Roman" w:cs="Times New Roman"/>
              </w:rPr>
              <w:t xml:space="preserve"> года</w:t>
            </w:r>
          </w:p>
          <w:p w:rsidR="00DC16AB" w:rsidRPr="00F4702B" w:rsidRDefault="00AE7A16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  <w:lang w:val="en-US"/>
              </w:rPr>
              <w:t>I</w:t>
            </w:r>
            <w:r w:rsidRPr="00F4702B">
              <w:rPr>
                <w:rFonts w:ascii="Times New Roman" w:hAnsi="Times New Roman" w:cs="Times New Roman"/>
              </w:rPr>
              <w:t>V квартал 2023</w:t>
            </w:r>
            <w:r w:rsidR="00DC16AB" w:rsidRPr="00F4702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Должностные лица администрации </w:t>
            </w:r>
            <w:r w:rsidR="00180FC2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DC16AB" w:rsidRPr="00F4702B" w:rsidTr="00AE7A1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6" w:history="1">
              <w:r w:rsidRPr="00F4702B">
                <w:rPr>
                  <w:rStyle w:val="a9"/>
                  <w:rFonts w:ascii="Times New Roman" w:hAnsi="Times New Roman" w:cs="Times New Roman"/>
                  <w:color w:val="auto"/>
                </w:rPr>
                <w:t>частями 5-7 статьи 8.2</w:t>
              </w:r>
            </w:hyperlink>
            <w:r w:rsidRPr="00F4702B">
              <w:rPr>
                <w:rFonts w:ascii="Times New Roman" w:hAnsi="Times New Roman" w:cs="Times New Roman"/>
              </w:rPr>
              <w:t xml:space="preserve"> Ф</w:t>
            </w:r>
            <w:r w:rsidR="00F4702B">
              <w:rPr>
                <w:rFonts w:ascii="Times New Roman" w:hAnsi="Times New Roman" w:cs="Times New Roman"/>
              </w:rPr>
              <w:t>З</w:t>
            </w:r>
            <w:r w:rsidRPr="00F4702B">
              <w:rPr>
                <w:rFonts w:ascii="Times New Roman" w:hAnsi="Times New Roman" w:cs="Times New Roman"/>
              </w:rPr>
      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E213C4" w:rsidP="00AE7A1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DC16AB" w:rsidRPr="00F4702B">
              <w:rPr>
                <w:rFonts w:ascii="Times New Roman" w:hAnsi="Times New Roman" w:cs="Times New Roman"/>
              </w:rPr>
              <w:t xml:space="preserve"> 202</w:t>
            </w:r>
            <w:r w:rsidR="007F7959">
              <w:rPr>
                <w:rFonts w:ascii="Times New Roman" w:hAnsi="Times New Roman" w:cs="Times New Roman"/>
              </w:rPr>
              <w:t>2-2024</w:t>
            </w:r>
            <w:r w:rsidR="00DC16AB" w:rsidRPr="00F4702B">
              <w:rPr>
                <w:rFonts w:ascii="Times New Roman" w:hAnsi="Times New Roman" w:cs="Times New Roman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Должностные лица администрации </w:t>
            </w:r>
            <w:r w:rsidR="00180FC2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proofErr w:type="gramStart"/>
            <w:r w:rsidR="00180FC2" w:rsidRPr="00F4702B">
              <w:rPr>
                <w:rFonts w:ascii="Times New Roman" w:hAnsi="Times New Roman" w:cs="Times New Roman"/>
              </w:rPr>
              <w:t xml:space="preserve"> </w:t>
            </w:r>
            <w:r w:rsidRPr="00F4702B">
              <w:rPr>
                <w:rFonts w:ascii="Times New Roman" w:hAnsi="Times New Roman" w:cs="Times New Roman"/>
              </w:rPr>
              <w:t>,</w:t>
            </w:r>
            <w:proofErr w:type="gramEnd"/>
            <w:r w:rsidRPr="00F4702B">
              <w:rPr>
                <w:rFonts w:ascii="Times New Roman" w:hAnsi="Times New Roman" w:cs="Times New Roman"/>
              </w:rPr>
              <w:t xml:space="preserve"> уполномоченные на выдачу предостережений</w:t>
            </w:r>
          </w:p>
        </w:tc>
      </w:tr>
    </w:tbl>
    <w:p w:rsidR="007F7959" w:rsidRDefault="007F7959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F7959" w:rsidRDefault="007F7959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F7959" w:rsidRDefault="007F7959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F7959" w:rsidRDefault="007F7959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F7959" w:rsidRDefault="007F7959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F7959" w:rsidRDefault="007F7959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F7959" w:rsidRDefault="007F7959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F7959" w:rsidRDefault="007F7959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F7959" w:rsidRDefault="007F7959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F7959" w:rsidRDefault="007F7959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E7A16" w:rsidRPr="0009738D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3</w:t>
      </w:r>
    </w:p>
    <w:p w:rsidR="00AE7A16" w:rsidRPr="0009738D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>к программе «Профилактика нарушений</w:t>
      </w:r>
    </w:p>
    <w:p w:rsidR="00AE7A16" w:rsidRPr="0009738D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обязательных требований законодательства, </w:t>
      </w:r>
    </w:p>
    <w:p w:rsidR="00AE7A16" w:rsidRPr="0009738D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>осуществляемая органом муниципального контроля</w:t>
      </w:r>
    </w:p>
    <w:p w:rsidR="00AE7A16" w:rsidRPr="0009738D" w:rsidRDefault="00AE7A16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администрацией </w:t>
      </w:r>
      <w:r w:rsidR="00E213C4">
        <w:rPr>
          <w:rFonts w:ascii="Times New Roman" w:hAnsi="Times New Roman" w:cs="Times New Roman"/>
          <w:bCs/>
          <w:color w:val="000000"/>
          <w:sz w:val="20"/>
          <w:szCs w:val="20"/>
        </w:rPr>
        <w:t>Базарно-Карабулакского муниципального района</w:t>
      </w:r>
    </w:p>
    <w:p w:rsidR="00AE7A16" w:rsidRPr="00F4702B" w:rsidRDefault="00E213C4" w:rsidP="00AE7A16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в 2022</w:t>
      </w:r>
      <w:r w:rsidR="00AE7A16"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году</w:t>
      </w:r>
      <w:r>
        <w:rPr>
          <w:rFonts w:ascii="Times New Roman" w:hAnsi="Times New Roman" w:cs="Times New Roman"/>
          <w:sz w:val="20"/>
          <w:szCs w:val="20"/>
        </w:rPr>
        <w:t xml:space="preserve"> и на плановый период 2023-2024</w:t>
      </w:r>
      <w:r w:rsidR="00AE7A16" w:rsidRPr="0009738D">
        <w:rPr>
          <w:rFonts w:ascii="Times New Roman" w:hAnsi="Times New Roman" w:cs="Times New Roman"/>
          <w:sz w:val="20"/>
          <w:szCs w:val="20"/>
        </w:rPr>
        <w:t xml:space="preserve"> годы» </w:t>
      </w:r>
    </w:p>
    <w:p w:rsidR="00AE7A16" w:rsidRPr="00F4702B" w:rsidRDefault="00AE7A16" w:rsidP="00F4702B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AE7A16" w:rsidP="00F4702B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О</w:t>
      </w:r>
      <w:r w:rsidR="00F4702B" w:rsidRPr="00F4702B">
        <w:rPr>
          <w:rFonts w:ascii="Times New Roman" w:hAnsi="Times New Roman" w:cs="Times New Roman"/>
          <w:sz w:val="24"/>
          <w:szCs w:val="24"/>
        </w:rPr>
        <w:t>ЦЕНКА</w:t>
      </w:r>
    </w:p>
    <w:p w:rsidR="00F4702B" w:rsidRPr="00F4702B" w:rsidRDefault="00AE7A16" w:rsidP="0009738D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эффективности профилактики нарушений обязательных требований,</w:t>
      </w:r>
    </w:p>
    <w:p w:rsidR="00F4702B" w:rsidRPr="00F4702B" w:rsidRDefault="00AE7A16" w:rsidP="0009738D">
      <w:p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</w:p>
    <w:p w:rsidR="00F4702B" w:rsidRPr="00F4702B" w:rsidRDefault="00F4702B" w:rsidP="00F4702B">
      <w:pPr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F4702B" w:rsidP="00F470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Отчетные показатели эффективности</w:t>
      </w:r>
    </w:p>
    <w:p w:rsidR="00F4702B" w:rsidRPr="00F4702B" w:rsidRDefault="00F4702B" w:rsidP="00F470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</w:p>
    <w:p w:rsidR="00F4702B" w:rsidRPr="00F4702B" w:rsidRDefault="00E213C4" w:rsidP="00F470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F4702B" w:rsidRPr="00F4702B">
        <w:rPr>
          <w:rFonts w:ascii="Times New Roman" w:hAnsi="Times New Roman" w:cs="Times New Roman"/>
          <w:sz w:val="24"/>
          <w:szCs w:val="24"/>
        </w:rPr>
        <w:t xml:space="preserve"> год</w:t>
      </w:r>
      <w:r w:rsidR="000B473C">
        <w:rPr>
          <w:rFonts w:ascii="Times New Roman" w:hAnsi="Times New Roman" w:cs="Times New Roman"/>
          <w:sz w:val="24"/>
          <w:szCs w:val="24"/>
        </w:rPr>
        <w:t xml:space="preserve"> и на плановый период 2023-2024 годы</w:t>
      </w:r>
    </w:p>
    <w:p w:rsidR="00AE7A16" w:rsidRPr="00F4702B" w:rsidRDefault="00AE7A16" w:rsidP="00F4702B">
      <w:pPr>
        <w:autoSpaceDE w:val="0"/>
        <w:autoSpaceDN w:val="0"/>
        <w:adjustRightInd w:val="0"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1"/>
        <w:gridCol w:w="2573"/>
      </w:tblGrid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E213C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213C4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4. 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213C4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F4702B" w:rsidRDefault="00F4702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E213C4" w:rsidRDefault="00E213C4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E213C4" w:rsidRDefault="00E213C4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E213C4" w:rsidRDefault="00E213C4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E213C4" w:rsidRDefault="00E213C4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E213C4" w:rsidRDefault="00E213C4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E213C4" w:rsidRDefault="00E213C4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E213C4" w:rsidRPr="00F4702B" w:rsidRDefault="00E213C4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F4702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F4702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F4702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F4702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F4702B" w:rsidRDefault="00F4702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7F7959" w:rsidRDefault="007F7959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7F7959" w:rsidRDefault="007F7959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7F7959" w:rsidRDefault="007F7959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7F7959" w:rsidRDefault="007F7959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7F7959" w:rsidRDefault="007F7959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7F7959" w:rsidRPr="00F4702B" w:rsidRDefault="007F7959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F4702B" w:rsidRP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>П</w:t>
      </w:r>
      <w:r w:rsidR="00F4702B"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>риложение 4</w:t>
      </w:r>
    </w:p>
    <w:p w:rsidR="00F4702B" w:rsidRPr="0009738D" w:rsidRDefault="00F4702B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>к программе «Профилактика нарушений</w:t>
      </w:r>
    </w:p>
    <w:p w:rsidR="00F4702B" w:rsidRPr="0009738D" w:rsidRDefault="00F4702B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обязательных требований законодательства, </w:t>
      </w:r>
    </w:p>
    <w:p w:rsidR="00F4702B" w:rsidRPr="0009738D" w:rsidRDefault="00F4702B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>осуществляемая органом муниципального контроля</w:t>
      </w:r>
    </w:p>
    <w:p w:rsidR="00F4702B" w:rsidRPr="0009738D" w:rsidRDefault="00F4702B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администрацией </w:t>
      </w:r>
      <w:r w:rsidR="00E213C4">
        <w:rPr>
          <w:rFonts w:ascii="Times New Roman" w:hAnsi="Times New Roman" w:cs="Times New Roman"/>
          <w:bCs/>
          <w:color w:val="000000"/>
          <w:sz w:val="20"/>
          <w:szCs w:val="20"/>
        </w:rPr>
        <w:t>Базарно-Карабулакского муниципального района</w:t>
      </w:r>
    </w:p>
    <w:p w:rsidR="00F4702B" w:rsidRPr="00F4702B" w:rsidRDefault="00E213C4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в 2022</w:t>
      </w:r>
      <w:r w:rsidR="00F4702B"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году</w:t>
      </w:r>
      <w:r>
        <w:rPr>
          <w:rFonts w:ascii="Times New Roman" w:hAnsi="Times New Roman" w:cs="Times New Roman"/>
          <w:sz w:val="20"/>
          <w:szCs w:val="20"/>
        </w:rPr>
        <w:t xml:space="preserve"> и на плановый период 2023-2024</w:t>
      </w:r>
      <w:r w:rsidR="00F4702B" w:rsidRPr="0009738D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F4702B" w:rsidRPr="00F4702B" w:rsidRDefault="00F4702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F4702B" w:rsidP="00F4702B">
      <w:pPr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DC16AB" w:rsidP="00F4702B">
      <w:pPr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П</w:t>
      </w:r>
      <w:r w:rsidR="00F4702B" w:rsidRPr="00F4702B">
        <w:rPr>
          <w:rFonts w:ascii="Times New Roman" w:hAnsi="Times New Roman" w:cs="Times New Roman"/>
          <w:sz w:val="24"/>
          <w:szCs w:val="24"/>
        </w:rPr>
        <w:t>РОЕКТ</w:t>
      </w:r>
    </w:p>
    <w:p w:rsidR="0009738D" w:rsidRDefault="00F4702B" w:rsidP="00F4702B">
      <w:pPr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о</w:t>
      </w:r>
      <w:r w:rsidR="00DC16AB" w:rsidRPr="00F4702B">
        <w:rPr>
          <w:rFonts w:ascii="Times New Roman" w:hAnsi="Times New Roman" w:cs="Times New Roman"/>
          <w:sz w:val="24"/>
          <w:szCs w:val="24"/>
        </w:rPr>
        <w:t>тчетных показателей эффективности профилактики нарушений обязательных требований, требований, установленных муниципальны</w:t>
      </w:r>
      <w:r w:rsidRPr="00F4702B">
        <w:rPr>
          <w:rFonts w:ascii="Times New Roman" w:hAnsi="Times New Roman" w:cs="Times New Roman"/>
          <w:sz w:val="24"/>
          <w:szCs w:val="24"/>
        </w:rPr>
        <w:t xml:space="preserve">ми правовыми актами </w:t>
      </w:r>
    </w:p>
    <w:p w:rsidR="00DC16AB" w:rsidRPr="00F4702B" w:rsidRDefault="00F4702B" w:rsidP="00F4702B">
      <w:pPr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на 2022 год</w:t>
      </w:r>
      <w:r w:rsidR="000B473C">
        <w:rPr>
          <w:rFonts w:ascii="Times New Roman" w:hAnsi="Times New Roman" w:cs="Times New Roman"/>
          <w:sz w:val="24"/>
          <w:szCs w:val="24"/>
        </w:rPr>
        <w:t xml:space="preserve"> и на плановый период 2023-2024 годы</w:t>
      </w:r>
    </w:p>
    <w:p w:rsidR="00DC16AB" w:rsidRPr="00F4702B" w:rsidRDefault="00DC16AB" w:rsidP="00DC16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1"/>
        <w:gridCol w:w="2573"/>
      </w:tblGrid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213C4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4. 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213C4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="00E213C4" w:rsidRPr="00F4702B">
              <w:rPr>
                <w:rFonts w:ascii="Times New Roman" w:hAnsi="Times New Roman" w:cs="Times New Roman"/>
              </w:rPr>
              <w:t xml:space="preserve"> </w:t>
            </w:r>
            <w:r w:rsidRPr="00F4702B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DC16AB" w:rsidRPr="00F4702B" w:rsidTr="00F4702B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DC16AB" w:rsidRPr="00F4702B" w:rsidRDefault="00DC16AB" w:rsidP="00DC16AB">
      <w:pPr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F4702B" w:rsidP="00DC16AB">
      <w:pPr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F4702B" w:rsidP="00DC16AB">
      <w:pPr>
        <w:rPr>
          <w:rFonts w:ascii="Times New Roman" w:hAnsi="Times New Roman" w:cs="Times New Roman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738D" w:rsidRDefault="0009738D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7959" w:rsidRDefault="007F7959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F7959" w:rsidRDefault="007F7959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F7959" w:rsidRDefault="007F7959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4702B" w:rsidRPr="0009738D" w:rsidRDefault="00F4702B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5</w:t>
      </w:r>
    </w:p>
    <w:p w:rsidR="00F4702B" w:rsidRPr="0009738D" w:rsidRDefault="00F4702B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>к программе «Профилактика нарушений</w:t>
      </w:r>
    </w:p>
    <w:p w:rsidR="00F4702B" w:rsidRPr="0009738D" w:rsidRDefault="00F4702B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обязательных требований законодательства, </w:t>
      </w:r>
    </w:p>
    <w:p w:rsidR="00F4702B" w:rsidRPr="0009738D" w:rsidRDefault="00F4702B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>осуществляемая органом муниципального контроля</w:t>
      </w:r>
    </w:p>
    <w:p w:rsidR="00F4702B" w:rsidRPr="0009738D" w:rsidRDefault="00F4702B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администрацией </w:t>
      </w:r>
      <w:r w:rsidR="00E213C4">
        <w:rPr>
          <w:rFonts w:ascii="Times New Roman" w:hAnsi="Times New Roman" w:cs="Times New Roman"/>
          <w:bCs/>
          <w:color w:val="000000"/>
          <w:sz w:val="20"/>
          <w:szCs w:val="20"/>
        </w:rPr>
        <w:t>Базарно-Карабулакского муниципального района</w:t>
      </w:r>
    </w:p>
    <w:p w:rsidR="00F4702B" w:rsidRPr="0009738D" w:rsidRDefault="00E213C4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в 2022</w:t>
      </w:r>
      <w:r w:rsidR="00F4702B" w:rsidRPr="000973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году</w:t>
      </w:r>
      <w:r>
        <w:rPr>
          <w:rFonts w:ascii="Times New Roman" w:hAnsi="Times New Roman" w:cs="Times New Roman"/>
          <w:sz w:val="20"/>
          <w:szCs w:val="20"/>
        </w:rPr>
        <w:t xml:space="preserve"> и на плановый период 2023-2024</w:t>
      </w:r>
      <w:r w:rsidR="00F4702B" w:rsidRPr="0009738D">
        <w:rPr>
          <w:rFonts w:ascii="Times New Roman" w:hAnsi="Times New Roman" w:cs="Times New Roman"/>
          <w:sz w:val="20"/>
          <w:szCs w:val="20"/>
        </w:rPr>
        <w:t xml:space="preserve"> годы» </w:t>
      </w:r>
    </w:p>
    <w:p w:rsidR="00F4702B" w:rsidRPr="00F4702B" w:rsidRDefault="00F4702B" w:rsidP="00F4702B">
      <w:pPr>
        <w:autoSpaceDE w:val="0"/>
        <w:autoSpaceDN w:val="0"/>
        <w:adjustRightInd w:val="0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DC16AB" w:rsidP="00F470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П</w:t>
      </w:r>
      <w:r w:rsidR="00F4702B" w:rsidRPr="00F4702B">
        <w:rPr>
          <w:rFonts w:ascii="Times New Roman" w:hAnsi="Times New Roman" w:cs="Times New Roman"/>
          <w:sz w:val="24"/>
          <w:szCs w:val="24"/>
        </w:rPr>
        <w:t>РОЕКТ</w:t>
      </w:r>
    </w:p>
    <w:p w:rsidR="0009738D" w:rsidRDefault="00DC16AB" w:rsidP="00F470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 xml:space="preserve">отчетных показателей эффективности профилактики нарушений обязательных требований, требований, установленных муниципальными правовыми актами </w:t>
      </w:r>
    </w:p>
    <w:p w:rsidR="00DC16AB" w:rsidRPr="00F4702B" w:rsidRDefault="00DC16AB" w:rsidP="00F470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4702B">
        <w:rPr>
          <w:rFonts w:ascii="Times New Roman" w:hAnsi="Times New Roman" w:cs="Times New Roman"/>
          <w:sz w:val="24"/>
          <w:szCs w:val="24"/>
        </w:rPr>
        <w:t>на 202</w:t>
      </w:r>
      <w:r w:rsidR="00E213C4">
        <w:rPr>
          <w:rFonts w:ascii="Times New Roman" w:hAnsi="Times New Roman" w:cs="Times New Roman"/>
          <w:sz w:val="24"/>
          <w:szCs w:val="24"/>
        </w:rPr>
        <w:t>2</w:t>
      </w:r>
      <w:r w:rsidR="000B473C">
        <w:rPr>
          <w:rFonts w:ascii="Times New Roman" w:hAnsi="Times New Roman" w:cs="Times New Roman"/>
          <w:sz w:val="24"/>
          <w:szCs w:val="24"/>
        </w:rPr>
        <w:t xml:space="preserve"> год и на плановый период 2023-2024 годы</w:t>
      </w:r>
    </w:p>
    <w:p w:rsidR="00DC16AB" w:rsidRPr="00F4702B" w:rsidRDefault="00DC16AB" w:rsidP="00DC16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1"/>
        <w:gridCol w:w="2573"/>
      </w:tblGrid>
      <w:tr w:rsidR="00DC16AB" w:rsidRPr="00F4702B" w:rsidTr="00731F05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C16AB" w:rsidRPr="00F4702B" w:rsidTr="00731F05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DC16AB" w:rsidRPr="00F4702B" w:rsidTr="00731F05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DC16AB" w:rsidRPr="00F4702B" w:rsidTr="00731F05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213C4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="00E213C4" w:rsidRPr="00F4702B">
              <w:rPr>
                <w:rFonts w:ascii="Times New Roman" w:hAnsi="Times New Roman" w:cs="Times New Roman"/>
              </w:rPr>
              <w:t xml:space="preserve"> </w:t>
            </w:r>
            <w:r w:rsidRPr="00F4702B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DC16AB" w:rsidRPr="00F4702B" w:rsidTr="00731F05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4. 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213C4">
              <w:rPr>
                <w:rFonts w:ascii="Times New Roman" w:hAnsi="Times New Roman" w:cs="Times New Roman"/>
              </w:rPr>
              <w:t>Базарно-Карабулакского муниципального района</w:t>
            </w:r>
            <w:r w:rsidR="00E213C4" w:rsidRPr="00F4702B">
              <w:rPr>
                <w:rFonts w:ascii="Times New Roman" w:hAnsi="Times New Roman" w:cs="Times New Roman"/>
              </w:rPr>
              <w:t xml:space="preserve"> </w:t>
            </w:r>
            <w:r w:rsidRPr="00F4702B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DC16AB" w:rsidRPr="00F4702B" w:rsidTr="00731F05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DC16AB" w:rsidRPr="00F4702B" w:rsidTr="00731F05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AB" w:rsidRPr="00F4702B" w:rsidRDefault="00DC16AB" w:rsidP="00F4702B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F4702B" w:rsidRPr="00F4702B" w:rsidRDefault="00F4702B" w:rsidP="007F795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4702B" w:rsidRPr="00F4702B" w:rsidRDefault="00F4702B" w:rsidP="00731F05">
      <w:pPr>
        <w:ind w:right="-1" w:firstLine="720"/>
        <w:rPr>
          <w:rFonts w:ascii="Times New Roman" w:hAnsi="Times New Roman" w:cs="Times New Roman"/>
          <w:sz w:val="24"/>
          <w:szCs w:val="24"/>
        </w:rPr>
      </w:pPr>
    </w:p>
    <w:p w:rsidR="00DC16AB" w:rsidRPr="001879FA" w:rsidRDefault="00DC16AB" w:rsidP="0060028D">
      <w:pPr>
        <w:autoSpaceDE w:val="0"/>
        <w:autoSpaceDN w:val="0"/>
        <w:adjustRightInd w:val="0"/>
        <w:ind w:right="0"/>
        <w:jc w:val="lef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DC16AB" w:rsidRPr="001879FA" w:rsidSect="00BB4B2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FB7188"/>
    <w:multiLevelType w:val="hybridMultilevel"/>
    <w:tmpl w:val="44EC619C"/>
    <w:lvl w:ilvl="0" w:tplc="44C48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FA"/>
    <w:rsid w:val="00004B75"/>
    <w:rsid w:val="00014653"/>
    <w:rsid w:val="00064E68"/>
    <w:rsid w:val="000951E4"/>
    <w:rsid w:val="0009738D"/>
    <w:rsid w:val="000B473C"/>
    <w:rsid w:val="000E068A"/>
    <w:rsid w:val="000E43AB"/>
    <w:rsid w:val="000F7EE6"/>
    <w:rsid w:val="0010611C"/>
    <w:rsid w:val="00116634"/>
    <w:rsid w:val="0011765F"/>
    <w:rsid w:val="00180FC2"/>
    <w:rsid w:val="00183E88"/>
    <w:rsid w:val="00185847"/>
    <w:rsid w:val="001879FA"/>
    <w:rsid w:val="002047E1"/>
    <w:rsid w:val="0021065D"/>
    <w:rsid w:val="00225954"/>
    <w:rsid w:val="00273392"/>
    <w:rsid w:val="00274D34"/>
    <w:rsid w:val="0028780E"/>
    <w:rsid w:val="002E4D72"/>
    <w:rsid w:val="003220E6"/>
    <w:rsid w:val="00337EB1"/>
    <w:rsid w:val="00390864"/>
    <w:rsid w:val="003B1C17"/>
    <w:rsid w:val="003B4E9B"/>
    <w:rsid w:val="00414016"/>
    <w:rsid w:val="00452B39"/>
    <w:rsid w:val="004D07DC"/>
    <w:rsid w:val="004E56BA"/>
    <w:rsid w:val="004F0616"/>
    <w:rsid w:val="005403D3"/>
    <w:rsid w:val="005A130F"/>
    <w:rsid w:val="005C674D"/>
    <w:rsid w:val="005F0C39"/>
    <w:rsid w:val="0060028D"/>
    <w:rsid w:val="0060553F"/>
    <w:rsid w:val="00630951"/>
    <w:rsid w:val="006633A6"/>
    <w:rsid w:val="006C09F4"/>
    <w:rsid w:val="00731F05"/>
    <w:rsid w:val="00754FB5"/>
    <w:rsid w:val="0075708F"/>
    <w:rsid w:val="0077509B"/>
    <w:rsid w:val="007C2306"/>
    <w:rsid w:val="007D77CF"/>
    <w:rsid w:val="007F5D44"/>
    <w:rsid w:val="007F7959"/>
    <w:rsid w:val="0081059E"/>
    <w:rsid w:val="00812BC1"/>
    <w:rsid w:val="00857E84"/>
    <w:rsid w:val="008B4433"/>
    <w:rsid w:val="008B4738"/>
    <w:rsid w:val="00921984"/>
    <w:rsid w:val="00997599"/>
    <w:rsid w:val="009A54E9"/>
    <w:rsid w:val="009D1919"/>
    <w:rsid w:val="009F31FA"/>
    <w:rsid w:val="00A11435"/>
    <w:rsid w:val="00A26AE3"/>
    <w:rsid w:val="00A5354C"/>
    <w:rsid w:val="00AE7A16"/>
    <w:rsid w:val="00B80BBC"/>
    <w:rsid w:val="00BB4B20"/>
    <w:rsid w:val="00C17F98"/>
    <w:rsid w:val="00C4084B"/>
    <w:rsid w:val="00C43964"/>
    <w:rsid w:val="00C6649C"/>
    <w:rsid w:val="00C87C4D"/>
    <w:rsid w:val="00C93DE8"/>
    <w:rsid w:val="00C97938"/>
    <w:rsid w:val="00CB161E"/>
    <w:rsid w:val="00CE0383"/>
    <w:rsid w:val="00D2500B"/>
    <w:rsid w:val="00D25054"/>
    <w:rsid w:val="00D7283E"/>
    <w:rsid w:val="00D92E04"/>
    <w:rsid w:val="00DC16AB"/>
    <w:rsid w:val="00E1035E"/>
    <w:rsid w:val="00E213C4"/>
    <w:rsid w:val="00E369EA"/>
    <w:rsid w:val="00E42A1D"/>
    <w:rsid w:val="00E8641A"/>
    <w:rsid w:val="00E93483"/>
    <w:rsid w:val="00EA1D54"/>
    <w:rsid w:val="00EC4B61"/>
    <w:rsid w:val="00ED5594"/>
    <w:rsid w:val="00EF0127"/>
    <w:rsid w:val="00EF37BF"/>
    <w:rsid w:val="00F30725"/>
    <w:rsid w:val="00F4702B"/>
    <w:rsid w:val="00F576C9"/>
    <w:rsid w:val="00F73DCC"/>
    <w:rsid w:val="00FA4EEA"/>
    <w:rsid w:val="00FA6E8F"/>
    <w:rsid w:val="00FB69A7"/>
    <w:rsid w:val="00FD5A8C"/>
    <w:rsid w:val="00FE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2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337EB1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337EB1"/>
    <w:pPr>
      <w:widowControl w:val="0"/>
      <w:suppressAutoHyphens/>
      <w:autoSpaceDE w:val="0"/>
      <w:ind w:right="0" w:firstLine="720"/>
      <w:jc w:val="left"/>
    </w:pPr>
    <w:rPr>
      <w:rFonts w:ascii="Arial" w:hAnsi="Arial" w:cs="Arial"/>
      <w:lang w:eastAsia="ar-SA"/>
    </w:rPr>
  </w:style>
  <w:style w:type="character" w:styleId="a4">
    <w:name w:val="Hyperlink"/>
    <w:basedOn w:val="a0"/>
    <w:uiPriority w:val="99"/>
    <w:unhideWhenUsed/>
    <w:rsid w:val="00C4084B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CE0383"/>
    <w:rPr>
      <w:i/>
      <w:iCs/>
    </w:rPr>
  </w:style>
  <w:style w:type="paragraph" w:styleId="a6">
    <w:name w:val="List Paragraph"/>
    <w:basedOn w:val="a"/>
    <w:uiPriority w:val="34"/>
    <w:qFormat/>
    <w:rsid w:val="009975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0B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BBC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uiPriority w:val="99"/>
    <w:rsid w:val="00DC16AB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C16AB"/>
    <w:pPr>
      <w:widowControl w:val="0"/>
      <w:autoSpaceDE w:val="0"/>
      <w:autoSpaceDN w:val="0"/>
      <w:adjustRightInd w:val="0"/>
      <w:ind w:right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64247&amp;sub=82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C8B2-9446-4A31-9C0B-E1287A4B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2020-06-11T07:13:00Z</cp:lastPrinted>
  <dcterms:created xsi:type="dcterms:W3CDTF">2021-03-02T00:21:00Z</dcterms:created>
  <dcterms:modified xsi:type="dcterms:W3CDTF">2022-04-20T07:02:00Z</dcterms:modified>
</cp:coreProperties>
</file>