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5" w:type="dxa"/>
        <w:tblInd w:w="5539" w:type="dxa"/>
        <w:tblLayout w:type="fixed"/>
        <w:tblCellMar>
          <w:left w:w="10" w:type="dxa"/>
          <w:right w:w="10" w:type="dxa"/>
        </w:tblCellMar>
        <w:tblLook w:val="0000"/>
      </w:tblPr>
      <w:tblGrid>
        <w:gridCol w:w="4305"/>
      </w:tblGrid>
      <w:tr w:rsidR="002C7DAE" w:rsidRPr="002C7DAE" w:rsidTr="002C7DAE">
        <w:tc>
          <w:tcPr>
            <w:tcW w:w="4305" w:type="dxa"/>
          </w:tcPr>
          <w:p w:rsidR="002C7DAE" w:rsidRPr="002C7DAE" w:rsidRDefault="002C7DAE" w:rsidP="00B76BFE">
            <w:pPr>
              <w:pStyle w:val="TableContents"/>
              <w:spacing w:after="0" w:line="240" w:lineRule="auto"/>
              <w:rPr>
                <w:rFonts w:ascii="Times New Roman" w:hAnsi="Times New Roman"/>
                <w:sz w:val="24"/>
                <w:szCs w:val="24"/>
              </w:rPr>
            </w:pPr>
            <w:r w:rsidRPr="002C7DAE">
              <w:rPr>
                <w:rFonts w:ascii="Times New Roman" w:hAnsi="Times New Roman"/>
                <w:sz w:val="24"/>
                <w:szCs w:val="24"/>
              </w:rPr>
              <w:t xml:space="preserve">Приложение к постановлению администрации </w:t>
            </w:r>
            <w:r>
              <w:rPr>
                <w:rFonts w:ascii="Times New Roman" w:hAnsi="Times New Roman"/>
                <w:sz w:val="24"/>
                <w:szCs w:val="24"/>
              </w:rPr>
              <w:t xml:space="preserve">Базарно-Карабулакского </w:t>
            </w:r>
            <w:r w:rsidRPr="002C7DAE">
              <w:rPr>
                <w:rFonts w:ascii="Times New Roman" w:hAnsi="Times New Roman"/>
                <w:sz w:val="24"/>
                <w:szCs w:val="24"/>
              </w:rPr>
              <w:t>муниципального района</w:t>
            </w:r>
          </w:p>
          <w:p w:rsidR="002C7DAE" w:rsidRPr="002C7DAE" w:rsidRDefault="00B672B8" w:rsidP="00B672B8">
            <w:pPr>
              <w:pStyle w:val="TableContents"/>
              <w:spacing w:after="0" w:line="240" w:lineRule="auto"/>
              <w:rPr>
                <w:rFonts w:ascii="Times New Roman" w:hAnsi="Times New Roman"/>
                <w:sz w:val="24"/>
                <w:szCs w:val="24"/>
              </w:rPr>
            </w:pPr>
            <w:r>
              <w:rPr>
                <w:rFonts w:ascii="Times New Roman" w:hAnsi="Times New Roman"/>
                <w:sz w:val="24"/>
                <w:szCs w:val="24"/>
              </w:rPr>
              <w:t>о</w:t>
            </w:r>
            <w:r w:rsidR="002C7DAE">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u w:val="single"/>
              </w:rPr>
              <w:t xml:space="preserve">27 ноября 2017 года </w:t>
            </w:r>
            <w:r w:rsidR="002C7DAE" w:rsidRPr="002C7DA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906</w:t>
            </w:r>
          </w:p>
        </w:tc>
      </w:tr>
    </w:tbl>
    <w:p w:rsidR="002C7DAE" w:rsidRPr="002C7DAE" w:rsidRDefault="002C7DAE" w:rsidP="002C7DAE">
      <w:pPr>
        <w:pStyle w:val="Textbody"/>
        <w:spacing w:line="204" w:lineRule="auto"/>
        <w:jc w:val="both"/>
        <w:rPr>
          <w:rFonts w:ascii="Times New Roman" w:hAnsi="Times New Roman"/>
          <w:sz w:val="24"/>
          <w:szCs w:val="24"/>
        </w:rPr>
      </w:pPr>
      <w:r w:rsidRPr="002C7DAE">
        <w:rPr>
          <w:rFonts w:ascii="Times New Roman" w:hAnsi="Times New Roman"/>
          <w:sz w:val="24"/>
          <w:szCs w:val="24"/>
        </w:rPr>
        <w:t>   </w:t>
      </w:r>
    </w:p>
    <w:p w:rsidR="009C14A3" w:rsidRPr="009C14A3" w:rsidRDefault="009C14A3" w:rsidP="009C14A3">
      <w:pPr>
        <w:pStyle w:val="a5"/>
        <w:jc w:val="center"/>
        <w:rPr>
          <w:rFonts w:ascii="Times New Roman" w:hAnsi="Times New Roman" w:cs="Times New Roman"/>
          <w:b/>
          <w:sz w:val="24"/>
          <w:szCs w:val="24"/>
        </w:rPr>
      </w:pPr>
      <w:r w:rsidRPr="009C14A3">
        <w:rPr>
          <w:rFonts w:ascii="Times New Roman" w:hAnsi="Times New Roman" w:cs="Times New Roman"/>
          <w:b/>
          <w:sz w:val="24"/>
          <w:szCs w:val="24"/>
        </w:rPr>
        <w:t>Порядок</w:t>
      </w:r>
    </w:p>
    <w:p w:rsidR="009C14A3" w:rsidRDefault="009C14A3" w:rsidP="009C14A3">
      <w:pPr>
        <w:pStyle w:val="a5"/>
        <w:jc w:val="center"/>
        <w:rPr>
          <w:rFonts w:ascii="Times New Roman" w:hAnsi="Times New Roman" w:cs="Times New Roman"/>
          <w:b/>
          <w:sz w:val="24"/>
          <w:szCs w:val="24"/>
        </w:rPr>
      </w:pPr>
      <w:r w:rsidRPr="009C14A3">
        <w:rPr>
          <w:rFonts w:ascii="Times New Roman" w:hAnsi="Times New Roman" w:cs="Times New Roman"/>
          <w:b/>
          <w:sz w:val="24"/>
          <w:szCs w:val="24"/>
        </w:rPr>
        <w:t>заключения договоров на размещение нестационарных торговых объектов на территории Базарно-Карабулакского муниципального района</w:t>
      </w:r>
    </w:p>
    <w:p w:rsidR="009C14A3" w:rsidRPr="009C14A3" w:rsidRDefault="009C14A3" w:rsidP="009C14A3">
      <w:pPr>
        <w:pStyle w:val="a5"/>
        <w:jc w:val="center"/>
        <w:rPr>
          <w:rFonts w:ascii="Times New Roman" w:hAnsi="Times New Roman" w:cs="Times New Roman"/>
          <w:b/>
          <w:sz w:val="24"/>
          <w:szCs w:val="24"/>
        </w:rPr>
      </w:pPr>
    </w:p>
    <w:p w:rsidR="009C14A3" w:rsidRPr="009C14A3" w:rsidRDefault="009C14A3" w:rsidP="003F704E">
      <w:pPr>
        <w:spacing w:after="120"/>
        <w:jc w:val="center"/>
        <w:rPr>
          <w:rFonts w:ascii="Times New Roman" w:hAnsi="Times New Roman" w:cs="Times New Roman"/>
          <w:b/>
          <w:color w:val="000000"/>
          <w:sz w:val="24"/>
          <w:szCs w:val="24"/>
        </w:rPr>
      </w:pPr>
      <w:r w:rsidRPr="009C14A3">
        <w:rPr>
          <w:rFonts w:ascii="Times New Roman" w:hAnsi="Times New Roman" w:cs="Times New Roman"/>
          <w:b/>
          <w:color w:val="000000"/>
          <w:sz w:val="24"/>
          <w:szCs w:val="24"/>
        </w:rPr>
        <w:t>1.</w:t>
      </w:r>
      <w:r w:rsidRPr="009C14A3">
        <w:rPr>
          <w:rFonts w:ascii="Times New Roman" w:hAnsi="Times New Roman" w:cs="Times New Roman"/>
          <w:b/>
          <w:color w:val="000000"/>
          <w:sz w:val="24"/>
          <w:szCs w:val="24"/>
        </w:rPr>
        <w:tab/>
        <w:t>Общие положения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1.1.</w:t>
      </w:r>
      <w:r w:rsidRPr="004C4538">
        <w:rPr>
          <w:rFonts w:ascii="Times New Roman" w:hAnsi="Times New Roman" w:cs="Times New Roman"/>
          <w:b/>
          <w:sz w:val="24"/>
          <w:szCs w:val="24"/>
        </w:rPr>
        <w:tab/>
      </w:r>
      <w:proofErr w:type="gramStart"/>
      <w:r w:rsidRPr="004C4538">
        <w:rPr>
          <w:rFonts w:ascii="Times New Roman" w:hAnsi="Times New Roman" w:cs="Times New Roman"/>
          <w:sz w:val="24"/>
          <w:szCs w:val="24"/>
        </w:rPr>
        <w:t>Настоящий «Порядок заключения договоров на размещение нестационарных торговых объектов</w:t>
      </w:r>
      <w:r w:rsidRPr="004C4538">
        <w:rPr>
          <w:rFonts w:ascii="Times New Roman" w:hAnsi="Times New Roman" w:cs="Times New Roman"/>
          <w:b/>
          <w:sz w:val="24"/>
          <w:szCs w:val="24"/>
        </w:rPr>
        <w:t xml:space="preserve"> </w:t>
      </w:r>
      <w:r w:rsidRPr="004C4538">
        <w:rPr>
          <w:rFonts w:ascii="Times New Roman" w:hAnsi="Times New Roman" w:cs="Times New Roman"/>
          <w:sz w:val="24"/>
          <w:szCs w:val="24"/>
        </w:rPr>
        <w:t xml:space="preserve">на территории Базарно-Карабулакского муниципального </w:t>
      </w:r>
      <w:r w:rsidR="009A01C8" w:rsidRPr="004C4538">
        <w:rPr>
          <w:rFonts w:ascii="Times New Roman" w:hAnsi="Times New Roman" w:cs="Times New Roman"/>
          <w:sz w:val="24"/>
          <w:szCs w:val="24"/>
        </w:rPr>
        <w:t>образования Базарно-Карабулакского муниципального района</w:t>
      </w:r>
      <w:r w:rsidRPr="004C4538">
        <w:rPr>
          <w:rFonts w:ascii="Times New Roman" w:hAnsi="Times New Roman" w:cs="Times New Roman"/>
          <w:sz w:val="24"/>
          <w:szCs w:val="24"/>
        </w:rPr>
        <w:t xml:space="preserve"> Саратовской области» (далее -</w:t>
      </w:r>
      <w:r w:rsidR="003F704E" w:rsidRPr="004C4538">
        <w:rPr>
          <w:rFonts w:ascii="Times New Roman" w:hAnsi="Times New Roman" w:cs="Times New Roman"/>
          <w:sz w:val="24"/>
          <w:szCs w:val="24"/>
        </w:rPr>
        <w:t xml:space="preserve"> </w:t>
      </w:r>
      <w:r w:rsidRPr="004C4538">
        <w:rPr>
          <w:rFonts w:ascii="Times New Roman" w:hAnsi="Times New Roman" w:cs="Times New Roman"/>
          <w:sz w:val="24"/>
          <w:szCs w:val="24"/>
        </w:rPr>
        <w:t>Порядок) разработан в соответствии с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w:t>
      </w:r>
      <w:proofErr w:type="gramEnd"/>
      <w:r w:rsidRPr="004C4538">
        <w:rPr>
          <w:rFonts w:ascii="Times New Roman" w:hAnsi="Times New Roman" w:cs="Times New Roman"/>
          <w:sz w:val="24"/>
          <w:szCs w:val="24"/>
        </w:rPr>
        <w:t xml:space="preserve"> Федерации».</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1.2.</w:t>
      </w:r>
      <w:r w:rsidRPr="004C4538">
        <w:rPr>
          <w:rFonts w:ascii="Times New Roman" w:hAnsi="Times New Roman" w:cs="Times New Roman"/>
          <w:sz w:val="24"/>
          <w:szCs w:val="24"/>
        </w:rPr>
        <w:tab/>
        <w:t>Настоящий Порядок разработан с целью:</w:t>
      </w:r>
    </w:p>
    <w:p w:rsidR="009C14A3" w:rsidRPr="004C4538" w:rsidRDefault="009C14A3" w:rsidP="004C4538">
      <w:pPr>
        <w:pStyle w:val="a5"/>
        <w:jc w:val="both"/>
        <w:rPr>
          <w:rFonts w:ascii="Times New Roman" w:hAnsi="Times New Roman" w:cs="Times New Roman"/>
          <w:sz w:val="24"/>
          <w:szCs w:val="24"/>
        </w:rPr>
      </w:pPr>
      <w:proofErr w:type="gramStart"/>
      <w:r w:rsidRPr="004C4538">
        <w:rPr>
          <w:rFonts w:ascii="Times New Roman" w:hAnsi="Times New Roman" w:cs="Times New Roman"/>
          <w:sz w:val="24"/>
          <w:szCs w:val="24"/>
        </w:rPr>
        <w:t>упорядочения размещения нестационарных торговых объектов (далее - НТО), а также необходимостью обеспечения населения продовольственными, непродовольственным товарами, лекарственными средствами и бытовыми услугами,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roofErr w:type="gramEnd"/>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обеспечения единства требований к организации торговой деятельности при размещении НТО на территории </w:t>
      </w:r>
      <w:r w:rsidR="009A01C8" w:rsidRPr="004C4538">
        <w:rPr>
          <w:rFonts w:ascii="Times New Roman" w:hAnsi="Times New Roman" w:cs="Times New Roman"/>
          <w:sz w:val="24"/>
          <w:szCs w:val="24"/>
        </w:rPr>
        <w:t>Базарно-Карабулакского муниципального образования Базарно-Карабулакского муниципального района Саратовской области</w:t>
      </w:r>
      <w:r w:rsidRPr="004C4538">
        <w:rPr>
          <w:rFonts w:ascii="Times New Roman" w:hAnsi="Times New Roman" w:cs="Times New Roman"/>
          <w:sz w:val="24"/>
          <w:szCs w:val="24"/>
        </w:rPr>
        <w:t>;</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установление единых требований к </w:t>
      </w:r>
      <w:proofErr w:type="gramStart"/>
      <w:r w:rsidRPr="004C4538">
        <w:rPr>
          <w:rFonts w:ascii="Times New Roman" w:hAnsi="Times New Roman" w:cs="Times New Roman"/>
          <w:sz w:val="24"/>
          <w:szCs w:val="24"/>
        </w:rPr>
        <w:t>архитектурному решению</w:t>
      </w:r>
      <w:proofErr w:type="gramEnd"/>
      <w:r w:rsidRPr="004C4538">
        <w:rPr>
          <w:rFonts w:ascii="Times New Roman" w:hAnsi="Times New Roman" w:cs="Times New Roman"/>
          <w:sz w:val="24"/>
          <w:szCs w:val="24"/>
        </w:rPr>
        <w:t xml:space="preserve"> НТО на территории </w:t>
      </w:r>
      <w:r w:rsidR="009A01C8" w:rsidRPr="004C4538">
        <w:rPr>
          <w:rFonts w:ascii="Times New Roman" w:hAnsi="Times New Roman" w:cs="Times New Roman"/>
          <w:sz w:val="24"/>
          <w:szCs w:val="24"/>
        </w:rPr>
        <w:t>Базарно-Карабулакского муниципального образования Базарно-Карабулакского муниципального района Саратовской области</w:t>
      </w:r>
      <w:r w:rsidRPr="004C4538">
        <w:rPr>
          <w:rFonts w:ascii="Times New Roman" w:hAnsi="Times New Roman" w:cs="Times New Roman"/>
          <w:sz w:val="24"/>
          <w:szCs w:val="24"/>
        </w:rPr>
        <w:t>;</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формирования торговой инфраструктуры с учетом видов и типов торговых объектов, форм и способов торговли.</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1.3.</w:t>
      </w:r>
      <w:r w:rsidRPr="004C4538">
        <w:rPr>
          <w:rFonts w:ascii="Times New Roman" w:hAnsi="Times New Roman" w:cs="Times New Roman"/>
          <w:sz w:val="24"/>
          <w:szCs w:val="24"/>
        </w:rPr>
        <w:tab/>
        <w:t>Настоящий Порядок применяется при размещении НТО на землях и земельных участках, находящихся в муниципальной собственности или государственная собственность на которые не разграничена.</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Требования, предусмотренные настоящим Порядком, не распространяются на отношения, связанные с размещением временных нестационарных объектов:</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расположенных на территории розничных рынков и ярмарок, в том числе сезонных ярмарок и выходного дня;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при проведении праздничных, общественно-политических, культурно-массовых и спортивных мероприятий, имеющих временный характер;</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при проведении разовых ярмарок, выставок-ярмарок;</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при организации выездной, сезонной торговли из автотранспортных средств;</w:t>
      </w:r>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повышенной опасности (аттракционы).</w:t>
      </w:r>
    </w:p>
    <w:p w:rsidR="004C4538" w:rsidRPr="004C4538" w:rsidRDefault="004C4538" w:rsidP="004C4538">
      <w:pPr>
        <w:pStyle w:val="a5"/>
        <w:jc w:val="both"/>
        <w:rPr>
          <w:rFonts w:ascii="Times New Roman" w:hAnsi="Times New Roman" w:cs="Times New Roman"/>
          <w:sz w:val="24"/>
          <w:szCs w:val="24"/>
        </w:rPr>
      </w:pPr>
    </w:p>
    <w:p w:rsidR="009C14A3" w:rsidRDefault="004C4538" w:rsidP="004C4538">
      <w:pPr>
        <w:pStyle w:val="a5"/>
        <w:jc w:val="center"/>
        <w:rPr>
          <w:rFonts w:ascii="Times New Roman" w:hAnsi="Times New Roman" w:cs="Times New Roman"/>
          <w:b/>
          <w:sz w:val="24"/>
          <w:szCs w:val="24"/>
        </w:rPr>
      </w:pPr>
      <w:r>
        <w:rPr>
          <w:rFonts w:ascii="Times New Roman" w:hAnsi="Times New Roman" w:cs="Times New Roman"/>
          <w:b/>
          <w:sz w:val="24"/>
          <w:szCs w:val="24"/>
        </w:rPr>
        <w:t xml:space="preserve">2. </w:t>
      </w:r>
      <w:r w:rsidR="009C14A3" w:rsidRPr="004C4538">
        <w:rPr>
          <w:rFonts w:ascii="Times New Roman" w:hAnsi="Times New Roman" w:cs="Times New Roman"/>
          <w:b/>
          <w:sz w:val="24"/>
          <w:szCs w:val="24"/>
        </w:rPr>
        <w:t>Основные понятия и их определения</w:t>
      </w:r>
      <w:r>
        <w:rPr>
          <w:rFonts w:ascii="Times New Roman" w:hAnsi="Times New Roman" w:cs="Times New Roman"/>
          <w:b/>
          <w:sz w:val="24"/>
          <w:szCs w:val="24"/>
        </w:rPr>
        <w:t>.</w:t>
      </w:r>
    </w:p>
    <w:p w:rsidR="004C4538" w:rsidRPr="004C4538" w:rsidRDefault="004C4538" w:rsidP="004C4538">
      <w:pPr>
        <w:pStyle w:val="a5"/>
        <w:jc w:val="center"/>
        <w:rPr>
          <w:rFonts w:ascii="Times New Roman" w:hAnsi="Times New Roman" w:cs="Times New Roman"/>
          <w:sz w:val="24"/>
          <w:szCs w:val="24"/>
        </w:rPr>
      </w:pPr>
    </w:p>
    <w:p w:rsidR="009C14A3" w:rsidRPr="004C4538" w:rsidRDefault="00E77A7E"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2.1. </w:t>
      </w:r>
      <w:r w:rsidR="009C14A3" w:rsidRPr="004C4538">
        <w:rPr>
          <w:rFonts w:ascii="Times New Roman" w:hAnsi="Times New Roman" w:cs="Times New Roman"/>
          <w:sz w:val="24"/>
          <w:szCs w:val="24"/>
        </w:rPr>
        <w:t>Для целей настоящего Порядка используются следующие основные понятия: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схема размещения нестационарных торговых объектов - схема, определяющая места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а так же в зданиях, сооружениях, находящихся в муниципальной собственности.</w:t>
      </w:r>
    </w:p>
    <w:p w:rsidR="009C14A3" w:rsidRPr="004C4538" w:rsidRDefault="00E77A7E"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2.2. </w:t>
      </w:r>
      <w:r w:rsidR="009C14A3" w:rsidRPr="004C4538">
        <w:rPr>
          <w:rFonts w:ascii="Times New Roman" w:hAnsi="Times New Roman" w:cs="Times New Roman"/>
          <w:sz w:val="24"/>
          <w:szCs w:val="24"/>
        </w:rPr>
        <w:t>К нестационарным торговым объектам относятся:</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 xml:space="preserve">павильон - временное сооружение, имеющее торговый зал и помещение для хранения товарного </w:t>
      </w:r>
      <w:r w:rsidR="009C14A3" w:rsidRPr="004C4538">
        <w:rPr>
          <w:rFonts w:ascii="Times New Roman" w:hAnsi="Times New Roman" w:cs="Times New Roman"/>
          <w:sz w:val="24"/>
          <w:szCs w:val="24"/>
        </w:rPr>
        <w:lastRenderedPageBreak/>
        <w:t>запаса, рассчитанное на одно или несколько рабочих мест, в том числе павильонов в составе остановочного комплекса, общей площадью не более 50 кв.м. Этажность - не более 1 этажа;</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киоск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платежные терминалы - временные технические сооружения или конструкции, предназначенные для оказания услуг;</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места для реализации бахчевых культур - специально оборудованная временная конструкция, представляющая собой площадку для продажи бахчевых культур;</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елочный базар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игрушек и др.;</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летняя площадка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 xml:space="preserve">передвижные сооружения (передвижные торговые объекты) - </w:t>
      </w:r>
      <w:proofErr w:type="spellStart"/>
      <w:r w:rsidR="009C14A3" w:rsidRPr="004C4538">
        <w:rPr>
          <w:rFonts w:ascii="Times New Roman" w:hAnsi="Times New Roman" w:cs="Times New Roman"/>
          <w:sz w:val="24"/>
          <w:szCs w:val="24"/>
        </w:rPr>
        <w:t>автомагазины</w:t>
      </w:r>
      <w:proofErr w:type="spellEnd"/>
      <w:r w:rsidR="009C14A3" w:rsidRPr="004C4538">
        <w:rPr>
          <w:rFonts w:ascii="Times New Roman" w:hAnsi="Times New Roman" w:cs="Times New Roman"/>
          <w:sz w:val="24"/>
          <w:szCs w:val="24"/>
        </w:rPr>
        <w:t xml:space="preserve"> (автолавки, автоприцепы), </w:t>
      </w:r>
      <w:proofErr w:type="spellStart"/>
      <w:r w:rsidR="009C14A3" w:rsidRPr="004C4538">
        <w:rPr>
          <w:rFonts w:ascii="Times New Roman" w:hAnsi="Times New Roman" w:cs="Times New Roman"/>
          <w:sz w:val="24"/>
          <w:szCs w:val="24"/>
        </w:rPr>
        <w:t>автокафе</w:t>
      </w:r>
      <w:proofErr w:type="spellEnd"/>
      <w:r w:rsidR="009C14A3" w:rsidRPr="004C4538">
        <w:rPr>
          <w:rFonts w:ascii="Times New Roman" w:hAnsi="Times New Roman" w:cs="Times New Roman"/>
          <w:sz w:val="24"/>
          <w:szCs w:val="24"/>
        </w:rPr>
        <w:t>, изотермические емкости и цистерны, тележки, лотки, корзины и иные специальные приспособления для осуществления розничной торговли;</w:t>
      </w:r>
    </w:p>
    <w:p w:rsidR="009C14A3"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иные нестационарные (мобильные) объекты - туалеты, объекты оказания бытовых услуг.</w:t>
      </w:r>
    </w:p>
    <w:p w:rsidR="004C4538" w:rsidRPr="004C4538" w:rsidRDefault="004C4538" w:rsidP="004C4538">
      <w:pPr>
        <w:pStyle w:val="a5"/>
        <w:jc w:val="both"/>
        <w:rPr>
          <w:rFonts w:ascii="Times New Roman" w:hAnsi="Times New Roman" w:cs="Times New Roman"/>
          <w:sz w:val="24"/>
          <w:szCs w:val="24"/>
        </w:rPr>
      </w:pPr>
    </w:p>
    <w:p w:rsidR="009C14A3" w:rsidRDefault="00E77A7E" w:rsidP="004C4538">
      <w:pPr>
        <w:pStyle w:val="a5"/>
        <w:jc w:val="center"/>
        <w:rPr>
          <w:rFonts w:ascii="Times New Roman" w:hAnsi="Times New Roman" w:cs="Times New Roman"/>
          <w:b/>
          <w:sz w:val="24"/>
          <w:szCs w:val="24"/>
        </w:rPr>
      </w:pPr>
      <w:r w:rsidRPr="004C4538">
        <w:rPr>
          <w:rFonts w:ascii="Times New Roman" w:hAnsi="Times New Roman" w:cs="Times New Roman"/>
          <w:b/>
          <w:sz w:val="24"/>
          <w:szCs w:val="24"/>
        </w:rPr>
        <w:t xml:space="preserve">3. </w:t>
      </w:r>
      <w:r w:rsidR="009C14A3" w:rsidRPr="004C4538">
        <w:rPr>
          <w:rFonts w:ascii="Times New Roman" w:hAnsi="Times New Roman" w:cs="Times New Roman"/>
          <w:b/>
          <w:sz w:val="24"/>
          <w:szCs w:val="24"/>
        </w:rPr>
        <w:t>Срок и порядок заключения договора заключения договоров на размещение нестационарных торговых объектов</w:t>
      </w:r>
      <w:r w:rsidR="004C4538">
        <w:rPr>
          <w:rFonts w:ascii="Times New Roman" w:hAnsi="Times New Roman" w:cs="Times New Roman"/>
          <w:b/>
          <w:sz w:val="24"/>
          <w:szCs w:val="24"/>
        </w:rPr>
        <w:t>.</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3.1 </w:t>
      </w:r>
      <w:r w:rsidR="009C14A3" w:rsidRPr="004C4538">
        <w:rPr>
          <w:rFonts w:ascii="Times New Roman" w:hAnsi="Times New Roman" w:cs="Times New Roman"/>
          <w:sz w:val="24"/>
          <w:szCs w:val="24"/>
        </w:rPr>
        <w:t xml:space="preserve">Размещение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Включение в схему размещения новых НТО подлежит рассмотрению </w:t>
      </w:r>
      <w:r w:rsidR="00B53E2D" w:rsidRPr="004C4538">
        <w:rPr>
          <w:rFonts w:ascii="Times New Roman" w:hAnsi="Times New Roman" w:cs="Times New Roman"/>
          <w:sz w:val="24"/>
          <w:szCs w:val="24"/>
        </w:rPr>
        <w:t xml:space="preserve">отделом по имущественным отношениям, архитектуре и строительству </w:t>
      </w:r>
      <w:r w:rsidR="009C14A3" w:rsidRPr="004C4538">
        <w:rPr>
          <w:rFonts w:ascii="Times New Roman" w:hAnsi="Times New Roman" w:cs="Times New Roman"/>
          <w:sz w:val="24"/>
          <w:szCs w:val="24"/>
        </w:rPr>
        <w:t>администраци</w:t>
      </w:r>
      <w:r w:rsidR="00B53E2D" w:rsidRPr="004C4538">
        <w:rPr>
          <w:rFonts w:ascii="Times New Roman" w:hAnsi="Times New Roman" w:cs="Times New Roman"/>
          <w:sz w:val="24"/>
          <w:szCs w:val="24"/>
        </w:rPr>
        <w:t>и</w:t>
      </w:r>
      <w:r w:rsidR="009C14A3" w:rsidRPr="004C4538">
        <w:rPr>
          <w:rFonts w:ascii="Times New Roman" w:hAnsi="Times New Roman" w:cs="Times New Roman"/>
          <w:sz w:val="24"/>
          <w:szCs w:val="24"/>
        </w:rPr>
        <w:t xml:space="preserve"> </w:t>
      </w:r>
      <w:r w:rsidR="00407995" w:rsidRPr="004C4538">
        <w:rPr>
          <w:rFonts w:ascii="Times New Roman" w:hAnsi="Times New Roman" w:cs="Times New Roman"/>
          <w:sz w:val="24"/>
          <w:szCs w:val="24"/>
        </w:rPr>
        <w:t>Базарно-Карабулакского муниципального района Саратовской области</w:t>
      </w:r>
      <w:r w:rsidR="009C14A3" w:rsidRPr="004C4538">
        <w:rPr>
          <w:rFonts w:ascii="Times New Roman" w:hAnsi="Times New Roman" w:cs="Times New Roman"/>
          <w:sz w:val="24"/>
          <w:szCs w:val="24"/>
        </w:rPr>
        <w:t xml:space="preserve"> для последующего утверждения постановлением главы муниципального </w:t>
      </w:r>
      <w:r w:rsidR="00407995" w:rsidRPr="004C4538">
        <w:rPr>
          <w:rFonts w:ascii="Times New Roman" w:hAnsi="Times New Roman" w:cs="Times New Roman"/>
          <w:sz w:val="24"/>
          <w:szCs w:val="24"/>
        </w:rPr>
        <w:t>района</w:t>
      </w:r>
      <w:r w:rsidR="009C14A3" w:rsidRPr="004C4538">
        <w:rPr>
          <w:rFonts w:ascii="Times New Roman" w:hAnsi="Times New Roman" w:cs="Times New Roman"/>
          <w:sz w:val="24"/>
          <w:szCs w:val="24"/>
        </w:rPr>
        <w:t>.</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3.2. </w:t>
      </w:r>
      <w:r w:rsidR="009C14A3" w:rsidRPr="004C4538">
        <w:rPr>
          <w:rFonts w:ascii="Times New Roman" w:hAnsi="Times New Roman" w:cs="Times New Roman"/>
          <w:sz w:val="24"/>
          <w:szCs w:val="24"/>
        </w:rPr>
        <w:t xml:space="preserve">Размещение нестационарных торговых объектов осуществляется на основании договора на размещение нестационарных торговых объектов, заключаемого между физическим лицом, юридическим лицом или физическим лицом, являющимся индивидуальными предпринимателем (далее - заявитель) и </w:t>
      </w:r>
      <w:r w:rsidR="00B53E2D" w:rsidRPr="004C4538">
        <w:rPr>
          <w:rFonts w:ascii="Times New Roman" w:hAnsi="Times New Roman" w:cs="Times New Roman"/>
          <w:sz w:val="24"/>
          <w:szCs w:val="24"/>
        </w:rPr>
        <w:t xml:space="preserve">отделом по имущественным отношениям, архитектуре и строительству </w:t>
      </w:r>
      <w:r w:rsidR="009C14A3" w:rsidRPr="004C4538">
        <w:rPr>
          <w:rFonts w:ascii="Times New Roman" w:hAnsi="Times New Roman" w:cs="Times New Roman"/>
          <w:sz w:val="24"/>
          <w:szCs w:val="24"/>
        </w:rPr>
        <w:t>администраци</w:t>
      </w:r>
      <w:r w:rsidR="00B53E2D" w:rsidRPr="004C4538">
        <w:rPr>
          <w:rFonts w:ascii="Times New Roman" w:hAnsi="Times New Roman" w:cs="Times New Roman"/>
          <w:sz w:val="24"/>
          <w:szCs w:val="24"/>
        </w:rPr>
        <w:t>и</w:t>
      </w:r>
      <w:r w:rsidR="009C14A3" w:rsidRPr="004C4538">
        <w:rPr>
          <w:rFonts w:ascii="Times New Roman" w:hAnsi="Times New Roman" w:cs="Times New Roman"/>
          <w:sz w:val="24"/>
          <w:szCs w:val="24"/>
        </w:rPr>
        <w:t xml:space="preserve"> </w:t>
      </w:r>
      <w:r w:rsidR="00407995" w:rsidRPr="004C4538">
        <w:rPr>
          <w:rFonts w:ascii="Times New Roman" w:hAnsi="Times New Roman" w:cs="Times New Roman"/>
          <w:sz w:val="24"/>
          <w:szCs w:val="24"/>
        </w:rPr>
        <w:t>Базарно-Карабулакского муниципального района Саратовской области</w:t>
      </w:r>
      <w:r w:rsidR="009C14A3" w:rsidRPr="004C4538">
        <w:rPr>
          <w:rFonts w:ascii="Times New Roman" w:hAnsi="Times New Roman" w:cs="Times New Roman"/>
          <w:sz w:val="24"/>
          <w:szCs w:val="24"/>
        </w:rPr>
        <w:t>.</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3.3. </w:t>
      </w:r>
      <w:r w:rsidR="009C14A3" w:rsidRPr="004C4538">
        <w:rPr>
          <w:rFonts w:ascii="Times New Roman" w:hAnsi="Times New Roman" w:cs="Times New Roman"/>
          <w:sz w:val="24"/>
          <w:szCs w:val="24"/>
        </w:rPr>
        <w:t xml:space="preserve">Право на заключение договора на размещение нестационарного торгового объекта предоставляется заявителю, подавшему в </w:t>
      </w:r>
      <w:r w:rsidR="00B53E2D" w:rsidRPr="004C4538">
        <w:rPr>
          <w:rFonts w:ascii="Times New Roman" w:hAnsi="Times New Roman" w:cs="Times New Roman"/>
          <w:sz w:val="24"/>
          <w:szCs w:val="24"/>
        </w:rPr>
        <w:t xml:space="preserve">отдел по имущественным отношениям, архитектуре и строительству </w:t>
      </w:r>
      <w:r w:rsidR="009C14A3" w:rsidRPr="004C4538">
        <w:rPr>
          <w:rFonts w:ascii="Times New Roman" w:hAnsi="Times New Roman" w:cs="Times New Roman"/>
          <w:sz w:val="24"/>
          <w:szCs w:val="24"/>
        </w:rPr>
        <w:t>администраци</w:t>
      </w:r>
      <w:r w:rsidR="00B53E2D" w:rsidRPr="004C4538">
        <w:rPr>
          <w:rFonts w:ascii="Times New Roman" w:hAnsi="Times New Roman" w:cs="Times New Roman"/>
          <w:sz w:val="24"/>
          <w:szCs w:val="24"/>
        </w:rPr>
        <w:t>и</w:t>
      </w:r>
      <w:r w:rsidR="009C14A3" w:rsidRPr="004C4538">
        <w:rPr>
          <w:rFonts w:ascii="Times New Roman" w:hAnsi="Times New Roman" w:cs="Times New Roman"/>
          <w:sz w:val="24"/>
          <w:szCs w:val="24"/>
        </w:rPr>
        <w:t xml:space="preserve"> </w:t>
      </w:r>
      <w:r w:rsidR="00915DB0" w:rsidRPr="004C4538">
        <w:rPr>
          <w:rFonts w:ascii="Times New Roman" w:hAnsi="Times New Roman" w:cs="Times New Roman"/>
          <w:sz w:val="24"/>
          <w:szCs w:val="24"/>
        </w:rPr>
        <w:t xml:space="preserve">Базарно-Карабулакского муниципального района Саратовской области </w:t>
      </w:r>
      <w:r w:rsidR="009C14A3" w:rsidRPr="004C4538">
        <w:rPr>
          <w:rFonts w:ascii="Times New Roman" w:hAnsi="Times New Roman" w:cs="Times New Roman"/>
          <w:sz w:val="24"/>
          <w:szCs w:val="24"/>
        </w:rPr>
        <w:t>заявление (Приложение №1) на размещение нестационарного торгового объекта, включенного в схему размещения нестационарных торговых объектов.</w:t>
      </w:r>
    </w:p>
    <w:p w:rsidR="00EB2B31"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sidR="00B53E2D" w:rsidRPr="004C4538">
        <w:rPr>
          <w:rFonts w:ascii="Times New Roman" w:hAnsi="Times New Roman" w:cs="Times New Roman"/>
          <w:sz w:val="24"/>
          <w:szCs w:val="24"/>
        </w:rPr>
        <w:t>Отдел по имущественным отношениям, архитектуре и строительству а</w:t>
      </w:r>
      <w:r w:rsidR="007321A7" w:rsidRPr="004C4538">
        <w:rPr>
          <w:rFonts w:ascii="Times New Roman" w:hAnsi="Times New Roman" w:cs="Times New Roman"/>
          <w:sz w:val="24"/>
          <w:szCs w:val="24"/>
        </w:rPr>
        <w:t>дминистраци</w:t>
      </w:r>
      <w:r w:rsidR="00B53E2D" w:rsidRPr="004C4538">
        <w:rPr>
          <w:rFonts w:ascii="Times New Roman" w:hAnsi="Times New Roman" w:cs="Times New Roman"/>
          <w:sz w:val="24"/>
          <w:szCs w:val="24"/>
        </w:rPr>
        <w:t>и</w:t>
      </w:r>
      <w:r w:rsidR="007321A7" w:rsidRPr="004C4538">
        <w:rPr>
          <w:rFonts w:ascii="Times New Roman" w:hAnsi="Times New Roman" w:cs="Times New Roman"/>
          <w:sz w:val="24"/>
          <w:szCs w:val="24"/>
        </w:rPr>
        <w:t xml:space="preserve"> Базарно-Карабулакского муниципального района Саратовской области </w:t>
      </w:r>
      <w:r w:rsidR="009C14A3" w:rsidRPr="004C4538">
        <w:rPr>
          <w:rFonts w:ascii="Times New Roman" w:hAnsi="Times New Roman" w:cs="Times New Roman"/>
          <w:sz w:val="24"/>
          <w:szCs w:val="24"/>
        </w:rPr>
        <w:t xml:space="preserve">рассматривает заявление на размещение нестационарного торгового объекта в течение тридцати календарных дней и обеспечивает опубликование извещения о размещении нестационарного торгового объекта (далее - извещение) в порядке, установленном для официального опубликования (обнародования) муниципальных правовых актов уставом </w:t>
      </w:r>
      <w:r w:rsidR="00B53E2D" w:rsidRPr="004C4538">
        <w:rPr>
          <w:rFonts w:ascii="Times New Roman" w:hAnsi="Times New Roman" w:cs="Times New Roman"/>
          <w:sz w:val="24"/>
          <w:szCs w:val="24"/>
        </w:rPr>
        <w:t xml:space="preserve">Базарно-Карабулакского </w:t>
      </w:r>
      <w:r w:rsidR="009C14A3" w:rsidRPr="004C4538">
        <w:rPr>
          <w:rFonts w:ascii="Times New Roman" w:hAnsi="Times New Roman" w:cs="Times New Roman"/>
          <w:sz w:val="24"/>
          <w:szCs w:val="24"/>
        </w:rPr>
        <w:t xml:space="preserve">муниципального </w:t>
      </w:r>
      <w:r w:rsidR="00B53E2D" w:rsidRPr="004C4538">
        <w:rPr>
          <w:rFonts w:ascii="Times New Roman" w:hAnsi="Times New Roman" w:cs="Times New Roman"/>
          <w:sz w:val="24"/>
          <w:szCs w:val="24"/>
        </w:rPr>
        <w:t>района</w:t>
      </w:r>
      <w:r w:rsidR="009C14A3" w:rsidRPr="004C4538">
        <w:rPr>
          <w:rFonts w:ascii="Times New Roman" w:hAnsi="Times New Roman" w:cs="Times New Roman"/>
          <w:sz w:val="24"/>
          <w:szCs w:val="24"/>
        </w:rPr>
        <w:t>, по месту нахождения земельного участка и размещает извещение на официальном</w:t>
      </w:r>
      <w:proofErr w:type="gramEnd"/>
      <w:r w:rsidR="009C14A3" w:rsidRPr="004C4538">
        <w:rPr>
          <w:rFonts w:ascii="Times New Roman" w:hAnsi="Times New Roman" w:cs="Times New Roman"/>
          <w:sz w:val="24"/>
          <w:szCs w:val="24"/>
        </w:rPr>
        <w:t xml:space="preserve"> </w:t>
      </w:r>
      <w:proofErr w:type="gramStart"/>
      <w:r w:rsidR="009C14A3" w:rsidRPr="004C4538">
        <w:rPr>
          <w:rFonts w:ascii="Times New Roman" w:hAnsi="Times New Roman" w:cs="Times New Roman"/>
          <w:sz w:val="24"/>
          <w:szCs w:val="24"/>
        </w:rPr>
        <w:t>сайте</w:t>
      </w:r>
      <w:proofErr w:type="gramEnd"/>
      <w:r w:rsidR="009C14A3" w:rsidRPr="004C4538">
        <w:rPr>
          <w:rFonts w:ascii="Times New Roman" w:hAnsi="Times New Roman" w:cs="Times New Roman"/>
          <w:sz w:val="24"/>
          <w:szCs w:val="24"/>
        </w:rPr>
        <w:t xml:space="preserve"> администрации в информационно - телекоммуникационной сети «Интернет».</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К заявлению прилагается:</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схема размещения НТО в масштабе 1:500;</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конструктивная схема НТО</w:t>
      </w:r>
      <w:r>
        <w:rPr>
          <w:rFonts w:ascii="Times New Roman" w:hAnsi="Times New Roman" w:cs="Times New Roman"/>
          <w:sz w:val="24"/>
          <w:szCs w:val="24"/>
        </w:rPr>
        <w:t>, внешний вид, размеры, площадь;</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14A3" w:rsidRPr="004C4538">
        <w:rPr>
          <w:rFonts w:ascii="Times New Roman" w:hAnsi="Times New Roman" w:cs="Times New Roman"/>
          <w:sz w:val="24"/>
          <w:szCs w:val="24"/>
        </w:rPr>
        <w:t>документы</w:t>
      </w:r>
      <w:proofErr w:type="gramEnd"/>
      <w:r w:rsidR="009C14A3" w:rsidRPr="004C4538">
        <w:rPr>
          <w:rFonts w:ascii="Times New Roman" w:hAnsi="Times New Roman" w:cs="Times New Roman"/>
          <w:sz w:val="24"/>
          <w:szCs w:val="24"/>
        </w:rPr>
        <w:t xml:space="preserve"> удостоверяющие личность Заявителя, являющегося физическим лицом, либо </w:t>
      </w:r>
      <w:r w:rsidR="009C14A3" w:rsidRPr="004C4538">
        <w:rPr>
          <w:rFonts w:ascii="Times New Roman" w:hAnsi="Times New Roman" w:cs="Times New Roman"/>
          <w:sz w:val="24"/>
          <w:szCs w:val="24"/>
        </w:rPr>
        <w:lastRenderedPageBreak/>
        <w:t>личность представителя физического или юридического лица;</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4C4538">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ходатайствующим о приобретении прав не земельный участок.</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Типовые проекты НТО могут быть утверждены отдельным постановлением </w:t>
      </w:r>
      <w:r w:rsidR="00B53E2D" w:rsidRPr="004C4538">
        <w:rPr>
          <w:rFonts w:ascii="Times New Roman" w:hAnsi="Times New Roman" w:cs="Times New Roman"/>
          <w:sz w:val="24"/>
          <w:szCs w:val="24"/>
        </w:rPr>
        <w:t>а</w:t>
      </w:r>
      <w:r w:rsidRPr="004C4538">
        <w:rPr>
          <w:rFonts w:ascii="Times New Roman" w:hAnsi="Times New Roman" w:cs="Times New Roman"/>
          <w:sz w:val="24"/>
          <w:szCs w:val="24"/>
        </w:rPr>
        <w:t>дминистрации</w:t>
      </w:r>
      <w:r w:rsidR="00B53E2D" w:rsidRPr="004C4538">
        <w:rPr>
          <w:rFonts w:ascii="Times New Roman" w:hAnsi="Times New Roman" w:cs="Times New Roman"/>
          <w:sz w:val="24"/>
          <w:szCs w:val="24"/>
        </w:rPr>
        <w:t xml:space="preserve"> Базарно-Карабулакского муниципального района</w:t>
      </w:r>
      <w:r w:rsidRPr="004C4538">
        <w:rPr>
          <w:rFonts w:ascii="Times New Roman" w:hAnsi="Times New Roman" w:cs="Times New Roman"/>
          <w:sz w:val="24"/>
          <w:szCs w:val="24"/>
        </w:rPr>
        <w:t>.</w:t>
      </w:r>
    </w:p>
    <w:p w:rsidR="009C14A3" w:rsidRPr="004C4538" w:rsidRDefault="009C14A3" w:rsidP="004C4538">
      <w:pPr>
        <w:pStyle w:val="a5"/>
        <w:ind w:firstLine="284"/>
        <w:jc w:val="both"/>
        <w:rPr>
          <w:rFonts w:ascii="Times New Roman" w:hAnsi="Times New Roman" w:cs="Times New Roman"/>
          <w:sz w:val="24"/>
          <w:szCs w:val="24"/>
        </w:rPr>
      </w:pPr>
      <w:r w:rsidRPr="004C4538">
        <w:rPr>
          <w:rFonts w:ascii="Times New Roman" w:hAnsi="Times New Roman" w:cs="Times New Roman"/>
          <w:sz w:val="24"/>
          <w:szCs w:val="24"/>
        </w:rPr>
        <w:t>К заявлению может прилагаться технико-экономическое обоснование целесообразности предоставления земельного участка под заявленную цель.</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sidR="009C14A3" w:rsidRPr="004C4538">
        <w:rPr>
          <w:rFonts w:ascii="Times New Roman" w:hAnsi="Times New Roman" w:cs="Times New Roman"/>
          <w:sz w:val="24"/>
          <w:szCs w:val="24"/>
        </w:rPr>
        <w:t xml:space="preserve">Если по истечении тридцати календарных дней со дня опубликования извещения другие заявления на размещение нестационарных торговых объектов не поступили, </w:t>
      </w:r>
      <w:r w:rsidR="00B53E2D" w:rsidRPr="004C4538">
        <w:rPr>
          <w:rFonts w:ascii="Times New Roman" w:hAnsi="Times New Roman" w:cs="Times New Roman"/>
          <w:sz w:val="24"/>
          <w:szCs w:val="24"/>
        </w:rPr>
        <w:t>отдел по имущественным отношениям, архитектуре и строительству администрации Базарно-Карабулакского муниципального района Саратовской области</w:t>
      </w:r>
      <w:r w:rsidR="009C14A3" w:rsidRPr="004C4538">
        <w:rPr>
          <w:rFonts w:ascii="Times New Roman" w:hAnsi="Times New Roman" w:cs="Times New Roman"/>
          <w:sz w:val="24"/>
          <w:szCs w:val="24"/>
        </w:rPr>
        <w:t xml:space="preserve"> при наличии кадастрового паспорта на земельный участок 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w:t>
      </w:r>
      <w:proofErr w:type="gramEnd"/>
    </w:p>
    <w:p w:rsidR="009C14A3" w:rsidRPr="004C4538" w:rsidRDefault="009C14A3" w:rsidP="004C4538">
      <w:pPr>
        <w:pStyle w:val="a5"/>
        <w:ind w:firstLine="284"/>
        <w:jc w:val="both"/>
        <w:rPr>
          <w:rFonts w:ascii="Times New Roman" w:hAnsi="Times New Roman" w:cs="Times New Roman"/>
          <w:sz w:val="24"/>
          <w:szCs w:val="24"/>
        </w:rPr>
      </w:pPr>
      <w:r w:rsidRPr="004C4538">
        <w:rPr>
          <w:rFonts w:ascii="Times New Roman" w:hAnsi="Times New Roman" w:cs="Times New Roman"/>
          <w:sz w:val="24"/>
          <w:szCs w:val="24"/>
        </w:rPr>
        <w:t xml:space="preserve">В случае отсутствия сформированного земельного участка на кадастровом учете, </w:t>
      </w:r>
      <w:r w:rsidR="00B53E2D" w:rsidRPr="004C4538">
        <w:rPr>
          <w:rFonts w:ascii="Times New Roman" w:hAnsi="Times New Roman" w:cs="Times New Roman"/>
          <w:sz w:val="24"/>
          <w:szCs w:val="24"/>
        </w:rPr>
        <w:t>отдел по имущественным отношениям, архитектуре и строительству администрации Базарно-Карабулакского муниципального района Саратовской области</w:t>
      </w:r>
      <w:r w:rsidRPr="004C4538">
        <w:rPr>
          <w:rFonts w:ascii="Times New Roman" w:hAnsi="Times New Roman" w:cs="Times New Roman"/>
          <w:sz w:val="24"/>
          <w:szCs w:val="24"/>
        </w:rPr>
        <w:t xml:space="preserve"> на основании заявления с учетом зонирования территории в месячный срок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постановку его на кадастровый учет, в порядке, установленном Федеральным законом «О государственном кадастре недвижимости». С момента получения </w:t>
      </w:r>
      <w:r w:rsidR="00B53E2D" w:rsidRPr="004C4538">
        <w:rPr>
          <w:rFonts w:ascii="Times New Roman" w:hAnsi="Times New Roman" w:cs="Times New Roman"/>
          <w:sz w:val="24"/>
          <w:szCs w:val="24"/>
        </w:rPr>
        <w:t>отдел по имущественным отношениям, архитектуре и строительству администрации Базарно-Карабулакского муниципального района Саратовской области</w:t>
      </w:r>
      <w:r w:rsidRPr="004C4538">
        <w:rPr>
          <w:rFonts w:ascii="Times New Roman" w:hAnsi="Times New Roman" w:cs="Times New Roman"/>
          <w:sz w:val="24"/>
          <w:szCs w:val="24"/>
        </w:rPr>
        <w:t xml:space="preserve"> сведений, о постановке на кадастровый учет земельного участка, в течение десяти календарных дней она осуществляет подготовку проекта договора, на размещение нестационарного торгового объекта и направляет его заявителю.</w:t>
      </w: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 xml:space="preserve">3.6. </w:t>
      </w:r>
      <w:r w:rsidR="009C14A3" w:rsidRPr="004C4538">
        <w:rPr>
          <w:rFonts w:ascii="Times New Roman" w:hAnsi="Times New Roman" w:cs="Times New Roman"/>
          <w:sz w:val="24"/>
          <w:szCs w:val="24"/>
        </w:rPr>
        <w:t>В случае поступления в течение тридцати дней со дня опубликования извещения заявлений иных заявителей уполномоченный орган принимает решение о проведении торгов (аукциона) по продаже права на заключение договора на размещение нестационарного торгового объекта в соответствии с законодательством Российской Федерации.</w:t>
      </w:r>
    </w:p>
    <w:p w:rsidR="009C14A3" w:rsidRPr="004C4538" w:rsidRDefault="009C14A3" w:rsidP="004C4538">
      <w:pPr>
        <w:pStyle w:val="a5"/>
        <w:ind w:firstLine="284"/>
        <w:jc w:val="both"/>
        <w:rPr>
          <w:rFonts w:ascii="Times New Roman" w:hAnsi="Times New Roman" w:cs="Times New Roman"/>
          <w:sz w:val="24"/>
          <w:szCs w:val="24"/>
        </w:rPr>
      </w:pPr>
      <w:r w:rsidRPr="004C4538">
        <w:rPr>
          <w:rFonts w:ascii="Times New Roman" w:hAnsi="Times New Roman" w:cs="Times New Roman"/>
          <w:sz w:val="24"/>
          <w:szCs w:val="24"/>
        </w:rPr>
        <w:t xml:space="preserve">Предметом </w:t>
      </w:r>
      <w:r w:rsidR="00B53E2D" w:rsidRPr="004C4538">
        <w:rPr>
          <w:rFonts w:ascii="Times New Roman" w:hAnsi="Times New Roman" w:cs="Times New Roman"/>
          <w:sz w:val="24"/>
          <w:szCs w:val="24"/>
        </w:rPr>
        <w:t>а</w:t>
      </w:r>
      <w:r w:rsidRPr="004C4538">
        <w:rPr>
          <w:rFonts w:ascii="Times New Roman" w:hAnsi="Times New Roman" w:cs="Times New Roman"/>
          <w:sz w:val="24"/>
          <w:szCs w:val="24"/>
        </w:rPr>
        <w:t xml:space="preserve">укциона является право на размещение НТО на территории </w:t>
      </w:r>
      <w:r w:rsidR="00034DB5" w:rsidRPr="004C4538">
        <w:rPr>
          <w:rFonts w:ascii="Times New Roman" w:hAnsi="Times New Roman" w:cs="Times New Roman"/>
          <w:sz w:val="24"/>
          <w:szCs w:val="24"/>
        </w:rPr>
        <w:t>Базарно-Карабулакского муниципального образования Базарно-Карабулакского муниципального района Саратовской области</w:t>
      </w:r>
      <w:r w:rsidR="00B53E2D" w:rsidRPr="004C4538">
        <w:rPr>
          <w:rFonts w:ascii="Times New Roman" w:hAnsi="Times New Roman" w:cs="Times New Roman"/>
          <w:sz w:val="24"/>
          <w:szCs w:val="24"/>
        </w:rPr>
        <w:t xml:space="preserve"> </w:t>
      </w:r>
      <w:r w:rsidRPr="004C4538">
        <w:rPr>
          <w:rFonts w:ascii="Times New Roman" w:hAnsi="Times New Roman" w:cs="Times New Roman"/>
          <w:sz w:val="24"/>
          <w:szCs w:val="24"/>
        </w:rPr>
        <w:t>в соответствии со Схемой размещения.</w:t>
      </w:r>
    </w:p>
    <w:p w:rsidR="009C14A3" w:rsidRPr="004C4538" w:rsidRDefault="009C14A3" w:rsidP="004C4538">
      <w:pPr>
        <w:pStyle w:val="a5"/>
        <w:ind w:firstLine="284"/>
        <w:jc w:val="both"/>
        <w:rPr>
          <w:rFonts w:ascii="Times New Roman" w:hAnsi="Times New Roman" w:cs="Times New Roman"/>
          <w:sz w:val="24"/>
          <w:szCs w:val="24"/>
        </w:rPr>
      </w:pPr>
      <w:r w:rsidRPr="004C4538">
        <w:rPr>
          <w:rFonts w:ascii="Times New Roman" w:hAnsi="Times New Roman" w:cs="Times New Roman"/>
          <w:sz w:val="24"/>
          <w:szCs w:val="24"/>
        </w:rPr>
        <w:t>Начальной ценой предмета аукциона является размер платы за первый год размещения НТО, который устанавливается в размере 100% от платы, рассчитанной в соответствии с установленной данным порядком Методикой (Приложение №3).</w:t>
      </w:r>
    </w:p>
    <w:p w:rsidR="009C14A3" w:rsidRPr="004C4538" w:rsidRDefault="009C14A3" w:rsidP="004C4538">
      <w:pPr>
        <w:pStyle w:val="a5"/>
        <w:ind w:firstLine="284"/>
        <w:jc w:val="both"/>
        <w:rPr>
          <w:rFonts w:ascii="Times New Roman" w:hAnsi="Times New Roman" w:cs="Times New Roman"/>
          <w:sz w:val="24"/>
          <w:szCs w:val="24"/>
        </w:rPr>
      </w:pPr>
      <w:r w:rsidRPr="004C4538">
        <w:rPr>
          <w:rFonts w:ascii="Times New Roman" w:hAnsi="Times New Roman" w:cs="Times New Roman"/>
          <w:sz w:val="24"/>
          <w:szCs w:val="24"/>
        </w:rPr>
        <w:t xml:space="preserve">Порядок и условия проведения аукциона утверждаются постановлением главы </w:t>
      </w:r>
      <w:r w:rsidR="00B53E2D" w:rsidRPr="004C4538">
        <w:rPr>
          <w:rFonts w:ascii="Times New Roman" w:hAnsi="Times New Roman" w:cs="Times New Roman"/>
          <w:sz w:val="24"/>
          <w:szCs w:val="24"/>
        </w:rPr>
        <w:t>Базарно-Карабулакского муниципального района Саратовской области</w:t>
      </w:r>
      <w:r w:rsidRPr="004C4538">
        <w:rPr>
          <w:rFonts w:ascii="Times New Roman" w:hAnsi="Times New Roman" w:cs="Times New Roman"/>
          <w:sz w:val="24"/>
          <w:szCs w:val="24"/>
        </w:rPr>
        <w:t>.</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Договор (Приложение №2) заключается в течение 10-ти рабочих дней после опубликования и уведомления о результатах аукциона.</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3.7. Порядок начисления платы за размещение НТО, а также условия и сроки её внесения, определяются настоящим порядком, и рассчитывается в соответствии с утвержденной Методикой (Приложение №3).</w:t>
      </w:r>
    </w:p>
    <w:p w:rsidR="004C4538"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3.8. Плата за первый год размещения НТО вносится в месячный срок с момента заключения Договора (Приложение №2). Условия оплаты указываются в Договоре. Юридические лица, физические лица или физические лица, являющиеся индивидуальными предпринимателями заключившие договор на размещение НТО, уплачивают плату за размещение НТО самостоятельно поквартально до 15 марта, 15 июня, 15 сентября, 15 декабря из расчета 1/4 суммы годового платежа.</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3.9.</w:t>
      </w:r>
      <w:r w:rsidRPr="004C4538">
        <w:rPr>
          <w:rFonts w:ascii="Times New Roman" w:hAnsi="Times New Roman" w:cs="Times New Roman"/>
          <w:sz w:val="24"/>
          <w:szCs w:val="24"/>
        </w:rPr>
        <w:tab/>
        <w:t>Срок договора на размещение НТО устанавливается: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для объектов, функционирующих круглогодично до - 5 лет;</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для объектов, функционирующих в весенне-летний период, - до 7 месяцев (с 1 апреля по 31 октября);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для объектов, функционирующих в осенне-зимний период - до 5 месяцев (с 1 ноября по 31 марта);</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lastRenderedPageBreak/>
        <w:t>для объектов по реализации хвойных деревьев и новогодних игрушек - до 1 месяца (с 1 декабря по 31 декабря).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3.10.</w:t>
      </w:r>
      <w:r w:rsidRPr="004C4538">
        <w:rPr>
          <w:rFonts w:ascii="Times New Roman" w:hAnsi="Times New Roman" w:cs="Times New Roman"/>
          <w:sz w:val="24"/>
          <w:szCs w:val="24"/>
        </w:rPr>
        <w:tab/>
        <w:t>Плата за первый год размещения НТО или по договорам заключенным на срок менее года вносится в месячный срок с момента заключения Договора. Условия оплаты указываются в Договоре.</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3.11.</w:t>
      </w:r>
      <w:r w:rsidRPr="004C4538">
        <w:rPr>
          <w:rFonts w:ascii="Times New Roman" w:hAnsi="Times New Roman" w:cs="Times New Roman"/>
          <w:sz w:val="24"/>
          <w:szCs w:val="24"/>
        </w:rPr>
        <w:tab/>
        <w:t>Для НТО, функционирующих круглогодично, договор пролонгируется на новый срок, при условии выполнения требований, указанных в Договоре на размещение НТО. Для НТО, в отношении которых были заключены договора аренды до 01.03.2015 года, договор на размещение НТО заключается по преимущественному праву, с владельцем НТО.</w:t>
      </w:r>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При решении вопроса о продлении срока действия договора на размещение НТО или перезаключении такого договора на последующий период (заключении договора на новый срок) учитываются: наличие задолженности по плате за размещение НТО по данному договору, выполнение условий по благоустройству территории и иных обязанностей, установленных договором.</w:t>
      </w:r>
    </w:p>
    <w:p w:rsidR="004C4538" w:rsidRPr="004C4538" w:rsidRDefault="004C4538" w:rsidP="004C4538">
      <w:pPr>
        <w:pStyle w:val="a5"/>
        <w:jc w:val="both"/>
        <w:rPr>
          <w:rFonts w:ascii="Times New Roman" w:hAnsi="Times New Roman" w:cs="Times New Roman"/>
          <w:sz w:val="24"/>
          <w:szCs w:val="24"/>
        </w:rPr>
      </w:pPr>
    </w:p>
    <w:p w:rsidR="009C14A3" w:rsidRDefault="004C4538" w:rsidP="004C4538">
      <w:pPr>
        <w:pStyle w:val="a5"/>
        <w:jc w:val="center"/>
        <w:rPr>
          <w:rFonts w:ascii="Times New Roman" w:hAnsi="Times New Roman" w:cs="Times New Roman"/>
          <w:b/>
          <w:sz w:val="24"/>
          <w:szCs w:val="24"/>
        </w:rPr>
      </w:pPr>
      <w:r>
        <w:rPr>
          <w:rFonts w:ascii="Times New Roman" w:hAnsi="Times New Roman" w:cs="Times New Roman"/>
          <w:b/>
          <w:sz w:val="24"/>
          <w:szCs w:val="24"/>
        </w:rPr>
        <w:t xml:space="preserve">4. </w:t>
      </w:r>
      <w:r w:rsidR="009C14A3" w:rsidRPr="004C4538">
        <w:rPr>
          <w:rFonts w:ascii="Times New Roman" w:hAnsi="Times New Roman" w:cs="Times New Roman"/>
          <w:b/>
          <w:sz w:val="24"/>
          <w:szCs w:val="24"/>
        </w:rPr>
        <w:t>Требования к размещению и внешнему виду нестационарных торговых объектов.</w:t>
      </w:r>
    </w:p>
    <w:p w:rsidR="004C4538" w:rsidRPr="004C4538" w:rsidRDefault="004C4538" w:rsidP="004C4538">
      <w:pPr>
        <w:pStyle w:val="a5"/>
        <w:jc w:val="center"/>
        <w:rPr>
          <w:rFonts w:ascii="Times New Roman" w:hAnsi="Times New Roman" w:cs="Times New Roman"/>
          <w:sz w:val="24"/>
          <w:szCs w:val="24"/>
        </w:rPr>
      </w:pPr>
    </w:p>
    <w:p w:rsidR="009C14A3" w:rsidRPr="004C4538" w:rsidRDefault="004C4538" w:rsidP="004C4538">
      <w:pPr>
        <w:pStyle w:val="a5"/>
        <w:jc w:val="both"/>
        <w:rPr>
          <w:rFonts w:ascii="Times New Roman" w:hAnsi="Times New Roman" w:cs="Times New Roman"/>
          <w:sz w:val="24"/>
          <w:szCs w:val="24"/>
        </w:rPr>
      </w:pPr>
      <w:r>
        <w:rPr>
          <w:rFonts w:ascii="Times New Roman" w:hAnsi="Times New Roman" w:cs="Times New Roman"/>
          <w:sz w:val="24"/>
          <w:szCs w:val="24"/>
        </w:rPr>
        <w:t>4.1.</w:t>
      </w:r>
      <w:r w:rsidR="009C14A3" w:rsidRPr="004C4538">
        <w:rPr>
          <w:rFonts w:ascii="Times New Roman" w:hAnsi="Times New Roman" w:cs="Times New Roman"/>
          <w:sz w:val="24"/>
          <w:szCs w:val="24"/>
        </w:rPr>
        <w:t xml:space="preserve">Размещение НТО осуществляется на основании утвержденной в установленном порядке Схемы размещения НТО на территории </w:t>
      </w:r>
      <w:r w:rsidR="00034DB5" w:rsidRPr="004C4538">
        <w:rPr>
          <w:rFonts w:ascii="Times New Roman" w:hAnsi="Times New Roman" w:cs="Times New Roman"/>
          <w:sz w:val="24"/>
          <w:szCs w:val="24"/>
        </w:rPr>
        <w:t>Базарно-Карабулакского муниципального образования Базарно-Карабулакского муниципального района Саратовской области</w:t>
      </w:r>
      <w:r w:rsidR="00504F4E" w:rsidRPr="004C4538">
        <w:rPr>
          <w:rFonts w:ascii="Times New Roman" w:hAnsi="Times New Roman" w:cs="Times New Roman"/>
          <w:sz w:val="24"/>
          <w:szCs w:val="24"/>
        </w:rPr>
        <w:t xml:space="preserve"> </w:t>
      </w:r>
      <w:r w:rsidR="009C14A3" w:rsidRPr="004C4538">
        <w:rPr>
          <w:rFonts w:ascii="Times New Roman" w:hAnsi="Times New Roman" w:cs="Times New Roman"/>
          <w:sz w:val="24"/>
          <w:szCs w:val="24"/>
        </w:rPr>
        <w:t>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4C4538">
        <w:rPr>
          <w:rFonts w:ascii="Times New Roman" w:hAnsi="Times New Roman" w:cs="Times New Roman"/>
          <w:sz w:val="24"/>
          <w:szCs w:val="24"/>
        </w:rPr>
        <w:t>безбарьерной</w:t>
      </w:r>
      <w:proofErr w:type="spellEnd"/>
      <w:r w:rsidRPr="004C4538">
        <w:rPr>
          <w:rFonts w:ascii="Times New Roman" w:hAnsi="Times New Roman" w:cs="Times New Roman"/>
          <w:sz w:val="24"/>
          <w:szCs w:val="24"/>
        </w:rPr>
        <w:t xml:space="preserve"> среды жизнедеятельности для инвалидов и иных </w:t>
      </w:r>
      <w:proofErr w:type="spellStart"/>
      <w:r w:rsidRPr="004C4538">
        <w:rPr>
          <w:rFonts w:ascii="Times New Roman" w:hAnsi="Times New Roman" w:cs="Times New Roman"/>
          <w:sz w:val="24"/>
          <w:szCs w:val="24"/>
        </w:rPr>
        <w:t>маломобильных</w:t>
      </w:r>
      <w:proofErr w:type="spellEnd"/>
      <w:r w:rsidRPr="004C4538">
        <w:rPr>
          <w:rFonts w:ascii="Times New Roman" w:hAnsi="Times New Roman" w:cs="Times New Roman"/>
          <w:sz w:val="24"/>
          <w:szCs w:val="24"/>
        </w:rPr>
        <w:t xml:space="preserve"> групп населения, беспрепятственный подъезд спецтранспорта при чрезвычайных ситуациях.</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4.2.</w:t>
      </w:r>
      <w:r w:rsidRPr="004C4538">
        <w:rPr>
          <w:rFonts w:ascii="Times New Roman" w:hAnsi="Times New Roman" w:cs="Times New Roman"/>
          <w:sz w:val="24"/>
          <w:szCs w:val="24"/>
        </w:rPr>
        <w:tab/>
        <w:t>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4.3.</w:t>
      </w:r>
      <w:r w:rsidRPr="004C4538">
        <w:rPr>
          <w:rFonts w:ascii="Times New Roman" w:hAnsi="Times New Roman" w:cs="Times New Roman"/>
          <w:sz w:val="24"/>
          <w:szCs w:val="24"/>
        </w:rPr>
        <w:tab/>
        <w:t>Не допускается размещение в непосредственной близости от НТО (кроме передвижных средств развозной и разносной уличной торговли) холодильного оборудования, столиков, зонтиков и других объектов, за исключением случаев, когда размещение подобных объектов предусмотрено архитектурным решением.</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4.4.</w:t>
      </w:r>
      <w:r w:rsidRPr="004C4538">
        <w:rPr>
          <w:rFonts w:ascii="Times New Roman" w:hAnsi="Times New Roman" w:cs="Times New Roman"/>
          <w:sz w:val="24"/>
          <w:szCs w:val="24"/>
        </w:rPr>
        <w:tab/>
        <w:t>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работников.</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4.5.</w:t>
      </w:r>
      <w:r w:rsidRPr="004C4538">
        <w:rPr>
          <w:rFonts w:ascii="Times New Roman" w:hAnsi="Times New Roman" w:cs="Times New Roman"/>
          <w:sz w:val="24"/>
          <w:szCs w:val="24"/>
        </w:rPr>
        <w:tab/>
        <w:t>Не допускается складирование товара, упаковок, мусора на элементах благоустройства, прилегающей территории и кровлях.</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4.6.</w:t>
      </w:r>
      <w:r w:rsidRPr="004C4538">
        <w:rPr>
          <w:rFonts w:ascii="Times New Roman" w:hAnsi="Times New Roman" w:cs="Times New Roman"/>
          <w:sz w:val="24"/>
          <w:szCs w:val="24"/>
        </w:rPr>
        <w:tab/>
        <w:t xml:space="preserve">НТО разрешается использовать </w:t>
      </w:r>
      <w:proofErr w:type="gramStart"/>
      <w:r w:rsidRPr="004C4538">
        <w:rPr>
          <w:rFonts w:ascii="Times New Roman" w:hAnsi="Times New Roman" w:cs="Times New Roman"/>
          <w:sz w:val="24"/>
          <w:szCs w:val="24"/>
        </w:rPr>
        <w:t>для</w:t>
      </w:r>
      <w:proofErr w:type="gramEnd"/>
      <w:r w:rsidRPr="004C4538">
        <w:rPr>
          <w:rFonts w:ascii="Times New Roman" w:hAnsi="Times New Roman" w:cs="Times New Roman"/>
          <w:sz w:val="24"/>
          <w:szCs w:val="24"/>
        </w:rPr>
        <w:t>:</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продажи продовольственных товаров (за исключением алкогольных напитков);</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продажи непродовольственных товаров;</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продажи печатной продукции;</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продажи сувенирной продукции; </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продажи лекарственных средств;</w:t>
      </w:r>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продажи цветов;</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предоставления услуг общественного питания;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оказания бытового обслуживания населения;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продажи через торговый автомат;</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предоставления услуг через платежный терминал.</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4.7. Не допускается размещение НТО:</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в местах, не включенных в схему размещения;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размещение временных конструкций, предназначенных для хранения бахчевых культур, отдельно от НТО (павильонов, киосков);</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lastRenderedPageBreak/>
        <w:t>в полосах отвода автомобильных дорог, кроме объектов дорожного сервиса и остановочных комплексов;</w:t>
      </w:r>
    </w:p>
    <w:p w:rsidR="009C14A3" w:rsidRPr="004C4538" w:rsidRDefault="009C14A3" w:rsidP="004C4538">
      <w:pPr>
        <w:pStyle w:val="a5"/>
        <w:jc w:val="both"/>
        <w:rPr>
          <w:rFonts w:ascii="Times New Roman" w:hAnsi="Times New Roman" w:cs="Times New Roman"/>
          <w:sz w:val="24"/>
          <w:szCs w:val="24"/>
        </w:rPr>
      </w:pPr>
      <w:proofErr w:type="gramStart"/>
      <w:r w:rsidRPr="004C4538">
        <w:rPr>
          <w:rFonts w:ascii="Times New Roman" w:hAnsi="Times New Roman" w:cs="Times New Roman"/>
          <w:sz w:val="24"/>
          <w:szCs w:val="24"/>
        </w:rPr>
        <w:t>в арках зданий, цветниках, клумбах, площадках (детских, спортивных), на дворовых территориях жилых зданий, на тротуарах;</w:t>
      </w:r>
      <w:proofErr w:type="gramEnd"/>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в случае</w:t>
      </w:r>
      <w:proofErr w:type="gramStart"/>
      <w:r w:rsidRPr="004C4538">
        <w:rPr>
          <w:rFonts w:ascii="Times New Roman" w:hAnsi="Times New Roman" w:cs="Times New Roman"/>
          <w:sz w:val="24"/>
          <w:szCs w:val="24"/>
        </w:rPr>
        <w:t>,</w:t>
      </w:r>
      <w:proofErr w:type="gramEnd"/>
      <w:r w:rsidRPr="004C4538">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w:t>
      </w:r>
    </w:p>
    <w:p w:rsidR="004C4538" w:rsidRPr="004C4538" w:rsidRDefault="004C4538" w:rsidP="004C4538">
      <w:pPr>
        <w:pStyle w:val="a5"/>
        <w:jc w:val="both"/>
        <w:rPr>
          <w:rFonts w:ascii="Times New Roman" w:hAnsi="Times New Roman" w:cs="Times New Roman"/>
          <w:sz w:val="24"/>
          <w:szCs w:val="24"/>
        </w:rPr>
      </w:pPr>
    </w:p>
    <w:p w:rsidR="009C14A3" w:rsidRDefault="009C14A3" w:rsidP="004C4538">
      <w:pPr>
        <w:pStyle w:val="a5"/>
        <w:jc w:val="center"/>
        <w:rPr>
          <w:rFonts w:ascii="Times New Roman" w:hAnsi="Times New Roman" w:cs="Times New Roman"/>
          <w:b/>
          <w:sz w:val="24"/>
          <w:szCs w:val="24"/>
        </w:rPr>
      </w:pPr>
      <w:r w:rsidRPr="004C4538">
        <w:rPr>
          <w:rFonts w:ascii="Times New Roman" w:hAnsi="Times New Roman" w:cs="Times New Roman"/>
          <w:b/>
          <w:sz w:val="24"/>
          <w:szCs w:val="24"/>
        </w:rPr>
        <w:t>5. Заключение договоров на размещение нестационарных торговых объектов</w:t>
      </w:r>
      <w:r w:rsidR="004C4538">
        <w:rPr>
          <w:rFonts w:ascii="Times New Roman" w:hAnsi="Times New Roman" w:cs="Times New Roman"/>
          <w:b/>
          <w:sz w:val="24"/>
          <w:szCs w:val="24"/>
        </w:rPr>
        <w:t>.</w:t>
      </w:r>
    </w:p>
    <w:p w:rsidR="004C4538" w:rsidRPr="004C4538" w:rsidRDefault="004C4538" w:rsidP="004C4538">
      <w:pPr>
        <w:pStyle w:val="a5"/>
        <w:jc w:val="center"/>
        <w:rPr>
          <w:rFonts w:ascii="Times New Roman" w:hAnsi="Times New Roman" w:cs="Times New Roman"/>
          <w:b/>
          <w:sz w:val="24"/>
          <w:szCs w:val="24"/>
        </w:rPr>
      </w:pP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5.1. </w:t>
      </w:r>
      <w:proofErr w:type="gramStart"/>
      <w:r w:rsidRPr="004C4538">
        <w:rPr>
          <w:rFonts w:ascii="Times New Roman" w:hAnsi="Times New Roman" w:cs="Times New Roman"/>
          <w:sz w:val="24"/>
          <w:szCs w:val="24"/>
        </w:rPr>
        <w:t xml:space="preserve">Договор с победителем (с единственным участником аукциона, единственным подавшим заявку на участие в аукционе) или с единственным заявившимся на земельный участок, заключает </w:t>
      </w:r>
      <w:r w:rsidR="00504F4E" w:rsidRPr="004C4538">
        <w:rPr>
          <w:rFonts w:ascii="Times New Roman" w:hAnsi="Times New Roman" w:cs="Times New Roman"/>
          <w:sz w:val="24"/>
          <w:szCs w:val="24"/>
        </w:rPr>
        <w:t>отдел по имущественным отношениям, архитектуре и строительству администрации Базарно-Карабулакского муниципального района Саратовской области</w:t>
      </w:r>
      <w:r w:rsidRPr="004C4538">
        <w:rPr>
          <w:rFonts w:ascii="Times New Roman" w:hAnsi="Times New Roman" w:cs="Times New Roman"/>
          <w:sz w:val="24"/>
          <w:szCs w:val="24"/>
        </w:rPr>
        <w:t>.</w:t>
      </w:r>
      <w:proofErr w:type="gramEnd"/>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5.2.</w:t>
      </w:r>
      <w:r w:rsidRPr="004C4538">
        <w:rPr>
          <w:rFonts w:ascii="Times New Roman" w:hAnsi="Times New Roman" w:cs="Times New Roman"/>
          <w:sz w:val="24"/>
          <w:szCs w:val="24"/>
        </w:rPr>
        <w:tab/>
        <w:t>Победитель аукциона (единственный участник аукциона, единственный подавший заявку на участие в аукционе) или единственный заявившийся на земельный участок, обязан после заключения Договора в течение 20 дней заключить договор на вывоз твёрдых бытовых отходов со специализированным предприятием.</w:t>
      </w:r>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Специализация НТО является существенным условием Договора.</w:t>
      </w:r>
    </w:p>
    <w:p w:rsidR="004C4538" w:rsidRPr="004C4538" w:rsidRDefault="004C4538" w:rsidP="004C4538">
      <w:pPr>
        <w:pStyle w:val="a5"/>
        <w:jc w:val="both"/>
        <w:rPr>
          <w:rFonts w:ascii="Times New Roman" w:hAnsi="Times New Roman" w:cs="Times New Roman"/>
          <w:sz w:val="24"/>
          <w:szCs w:val="24"/>
        </w:rPr>
      </w:pPr>
    </w:p>
    <w:p w:rsidR="009C14A3" w:rsidRDefault="004C4538" w:rsidP="004C4538">
      <w:pPr>
        <w:pStyle w:val="a5"/>
        <w:jc w:val="center"/>
        <w:rPr>
          <w:rFonts w:ascii="Times New Roman" w:hAnsi="Times New Roman" w:cs="Times New Roman"/>
          <w:b/>
          <w:sz w:val="24"/>
          <w:szCs w:val="24"/>
        </w:rPr>
      </w:pPr>
      <w:r>
        <w:rPr>
          <w:rFonts w:ascii="Times New Roman" w:hAnsi="Times New Roman" w:cs="Times New Roman"/>
          <w:b/>
          <w:sz w:val="24"/>
          <w:szCs w:val="24"/>
        </w:rPr>
        <w:t xml:space="preserve">6. </w:t>
      </w:r>
      <w:r w:rsidR="009C14A3" w:rsidRPr="004C4538">
        <w:rPr>
          <w:rFonts w:ascii="Times New Roman" w:hAnsi="Times New Roman" w:cs="Times New Roman"/>
          <w:b/>
          <w:sz w:val="24"/>
          <w:szCs w:val="24"/>
        </w:rPr>
        <w:t>Допуск к эксплуатации установленных нестационарных торговых объектов</w:t>
      </w:r>
      <w:r>
        <w:rPr>
          <w:rFonts w:ascii="Times New Roman" w:hAnsi="Times New Roman" w:cs="Times New Roman"/>
          <w:b/>
          <w:sz w:val="24"/>
          <w:szCs w:val="24"/>
        </w:rPr>
        <w:t>.</w:t>
      </w:r>
    </w:p>
    <w:p w:rsidR="004C4538" w:rsidRPr="004C4538" w:rsidRDefault="004C4538" w:rsidP="004C4538">
      <w:pPr>
        <w:pStyle w:val="a5"/>
        <w:jc w:val="both"/>
        <w:rPr>
          <w:rFonts w:ascii="Times New Roman" w:hAnsi="Times New Roman" w:cs="Times New Roman"/>
          <w:b/>
          <w:sz w:val="24"/>
          <w:szCs w:val="24"/>
        </w:rPr>
      </w:pP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6.1. Эксплуатация установленных НТО разрешается в случае, если такие</w:t>
      </w:r>
      <w:r w:rsidR="004C4538">
        <w:rPr>
          <w:rFonts w:ascii="Times New Roman" w:hAnsi="Times New Roman" w:cs="Times New Roman"/>
          <w:sz w:val="24"/>
          <w:szCs w:val="24"/>
        </w:rPr>
        <w:t xml:space="preserve"> </w:t>
      </w:r>
      <w:r w:rsidRPr="004C4538">
        <w:rPr>
          <w:rFonts w:ascii="Times New Roman" w:hAnsi="Times New Roman" w:cs="Times New Roman"/>
          <w:sz w:val="24"/>
          <w:szCs w:val="24"/>
        </w:rPr>
        <w:t>объекты размещены в соответствии с требованиями, указанными в Договоре на размещение НТО.</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НТО функционирующий круглогодично, размещенный в соответствии с требованиями, указанными в Договоре, должен быть не позднее 3-х месяцев </w:t>
      </w:r>
      <w:proofErr w:type="gramStart"/>
      <w:r w:rsidRPr="004C4538">
        <w:rPr>
          <w:rFonts w:ascii="Times New Roman" w:hAnsi="Times New Roman" w:cs="Times New Roman"/>
          <w:sz w:val="24"/>
          <w:szCs w:val="24"/>
        </w:rPr>
        <w:t>с даты заключения</w:t>
      </w:r>
      <w:proofErr w:type="gramEnd"/>
      <w:r w:rsidRPr="004C4538">
        <w:rPr>
          <w:rFonts w:ascii="Times New Roman" w:hAnsi="Times New Roman" w:cs="Times New Roman"/>
          <w:sz w:val="24"/>
          <w:szCs w:val="24"/>
        </w:rPr>
        <w:t xml:space="preserve"> Договора предъявлен для осмотра комиссией, утвержденной </w:t>
      </w:r>
      <w:r w:rsidR="00F2790F" w:rsidRPr="004C4538">
        <w:rPr>
          <w:rFonts w:ascii="Times New Roman" w:hAnsi="Times New Roman" w:cs="Times New Roman"/>
          <w:sz w:val="24"/>
          <w:szCs w:val="24"/>
        </w:rPr>
        <w:t xml:space="preserve">постановлением </w:t>
      </w:r>
      <w:r w:rsidR="00504F4E" w:rsidRPr="004C4538">
        <w:rPr>
          <w:rFonts w:ascii="Times New Roman" w:hAnsi="Times New Roman" w:cs="Times New Roman"/>
          <w:sz w:val="24"/>
          <w:szCs w:val="24"/>
        </w:rPr>
        <w:t xml:space="preserve">администрации Базарно-Карабулакского муниципального района Саратовской области </w:t>
      </w:r>
      <w:r w:rsidRPr="004C4538">
        <w:rPr>
          <w:rFonts w:ascii="Times New Roman" w:hAnsi="Times New Roman" w:cs="Times New Roman"/>
          <w:sz w:val="24"/>
          <w:szCs w:val="24"/>
        </w:rPr>
        <w:t>(далее - Комиссия).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НТО функционирующий сезонно, размещенный в соответствии с требованиями, указанными в Договоре, должен быть не позднее 10 дней </w:t>
      </w:r>
      <w:proofErr w:type="gramStart"/>
      <w:r w:rsidRPr="004C4538">
        <w:rPr>
          <w:rFonts w:ascii="Times New Roman" w:hAnsi="Times New Roman" w:cs="Times New Roman"/>
          <w:sz w:val="24"/>
          <w:szCs w:val="24"/>
        </w:rPr>
        <w:t>с даты заключения</w:t>
      </w:r>
      <w:proofErr w:type="gramEnd"/>
      <w:r w:rsidRPr="004C4538">
        <w:rPr>
          <w:rFonts w:ascii="Times New Roman" w:hAnsi="Times New Roman" w:cs="Times New Roman"/>
          <w:sz w:val="24"/>
          <w:szCs w:val="24"/>
        </w:rPr>
        <w:t xml:space="preserve"> Договора, на размещение НТО, предъявлен для осмотра Комиссией.</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Для осмотра НТО победитель аукциона (единственный участник аукциона, единственный подавший заявку на участие в аукционе) или единственный заявившийся на земельный участок, направляет в </w:t>
      </w:r>
      <w:r w:rsidR="00407EE5" w:rsidRPr="004C4538">
        <w:rPr>
          <w:rFonts w:ascii="Times New Roman" w:hAnsi="Times New Roman" w:cs="Times New Roman"/>
          <w:sz w:val="24"/>
          <w:szCs w:val="24"/>
        </w:rPr>
        <w:t>отдел по имущественным отношениям, архитектуре и строительству администрации Базарно</w:t>
      </w:r>
      <w:r w:rsidR="00A2269A" w:rsidRPr="004C4538">
        <w:rPr>
          <w:rFonts w:ascii="Times New Roman" w:hAnsi="Times New Roman" w:cs="Times New Roman"/>
          <w:sz w:val="24"/>
          <w:szCs w:val="24"/>
        </w:rPr>
        <w:t xml:space="preserve"> </w:t>
      </w:r>
      <w:r w:rsidR="00407EE5" w:rsidRPr="004C4538">
        <w:rPr>
          <w:rFonts w:ascii="Times New Roman" w:hAnsi="Times New Roman" w:cs="Times New Roman"/>
          <w:sz w:val="24"/>
          <w:szCs w:val="24"/>
        </w:rPr>
        <w:t>-</w:t>
      </w:r>
      <w:r w:rsidR="00A2269A" w:rsidRPr="004C4538">
        <w:rPr>
          <w:rFonts w:ascii="Times New Roman" w:hAnsi="Times New Roman" w:cs="Times New Roman"/>
          <w:sz w:val="24"/>
          <w:szCs w:val="24"/>
        </w:rPr>
        <w:t xml:space="preserve"> </w:t>
      </w:r>
      <w:r w:rsidR="00407EE5" w:rsidRPr="004C4538">
        <w:rPr>
          <w:rFonts w:ascii="Times New Roman" w:hAnsi="Times New Roman" w:cs="Times New Roman"/>
          <w:sz w:val="24"/>
          <w:szCs w:val="24"/>
        </w:rPr>
        <w:t>Карабулакского муниципального района Саратовской области</w:t>
      </w:r>
      <w:r w:rsidRPr="004C4538">
        <w:rPr>
          <w:rFonts w:ascii="Times New Roman" w:hAnsi="Times New Roman" w:cs="Times New Roman"/>
          <w:sz w:val="24"/>
          <w:szCs w:val="24"/>
        </w:rPr>
        <w:t xml:space="preserve"> соответствующее обращение. Комиссия в целях осмотра НТО проводит проверку соответствия размещения НТО требованиям Договора в пятидневный срок с момента получения обращения.</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По результатам осмотра НТО в течение рабочего дня с момента осмотра Комиссией составляется акт соответствия либо не соответствия размещения НТО требованиям, указанным в Договоре.</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6.2.</w:t>
      </w:r>
      <w:r w:rsidRPr="004C4538">
        <w:rPr>
          <w:rFonts w:ascii="Times New Roman" w:hAnsi="Times New Roman" w:cs="Times New Roman"/>
          <w:sz w:val="24"/>
          <w:szCs w:val="24"/>
        </w:rPr>
        <w:tab/>
        <w:t xml:space="preserve">В случае если НТО эксплуатируется без утвержденного акта Комиссии, либо Комиссия составила акт о несоответствии размещения НТО требованиям Договора, действие Договора прекращается администрацией </w:t>
      </w:r>
      <w:r w:rsidR="00A2269A" w:rsidRPr="004C4538">
        <w:rPr>
          <w:rFonts w:ascii="Times New Roman" w:hAnsi="Times New Roman" w:cs="Times New Roman"/>
          <w:sz w:val="24"/>
          <w:szCs w:val="24"/>
        </w:rPr>
        <w:t xml:space="preserve">Базарно-Карабулакского муниципального района </w:t>
      </w:r>
      <w:r w:rsidRPr="004C4538">
        <w:rPr>
          <w:rFonts w:ascii="Times New Roman" w:hAnsi="Times New Roman" w:cs="Times New Roman"/>
          <w:sz w:val="24"/>
          <w:szCs w:val="24"/>
        </w:rPr>
        <w:t>в одностороннем порядке, НТО подлежит демонтажу.</w:t>
      </w:r>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Данное требование не распространяется на передвижные торговые объекты, иные мобильные объекты и НТО с которыми договор аренды заключен до 01.03.2015.</w:t>
      </w:r>
    </w:p>
    <w:p w:rsidR="004C4538" w:rsidRPr="004C4538" w:rsidRDefault="004C4538" w:rsidP="004C4538">
      <w:pPr>
        <w:pStyle w:val="a5"/>
        <w:jc w:val="both"/>
        <w:rPr>
          <w:rFonts w:ascii="Times New Roman" w:hAnsi="Times New Roman" w:cs="Times New Roman"/>
          <w:sz w:val="24"/>
          <w:szCs w:val="24"/>
        </w:rPr>
      </w:pPr>
    </w:p>
    <w:p w:rsidR="009C14A3" w:rsidRDefault="004C4538" w:rsidP="004C4538">
      <w:pPr>
        <w:pStyle w:val="a5"/>
        <w:jc w:val="center"/>
        <w:rPr>
          <w:rFonts w:ascii="Times New Roman" w:hAnsi="Times New Roman" w:cs="Times New Roman"/>
          <w:b/>
          <w:sz w:val="24"/>
          <w:szCs w:val="24"/>
        </w:rPr>
      </w:pPr>
      <w:r>
        <w:rPr>
          <w:rFonts w:ascii="Times New Roman" w:hAnsi="Times New Roman" w:cs="Times New Roman"/>
          <w:b/>
          <w:sz w:val="24"/>
          <w:szCs w:val="24"/>
        </w:rPr>
        <w:t xml:space="preserve">7. </w:t>
      </w:r>
      <w:proofErr w:type="gramStart"/>
      <w:r w:rsidR="009C14A3" w:rsidRPr="004C4538">
        <w:rPr>
          <w:rFonts w:ascii="Times New Roman" w:hAnsi="Times New Roman" w:cs="Times New Roman"/>
          <w:b/>
          <w:sz w:val="24"/>
          <w:szCs w:val="24"/>
        </w:rPr>
        <w:t>Контроль за</w:t>
      </w:r>
      <w:proofErr w:type="gramEnd"/>
      <w:r w:rsidR="009C14A3" w:rsidRPr="004C4538">
        <w:rPr>
          <w:rFonts w:ascii="Times New Roman" w:hAnsi="Times New Roman" w:cs="Times New Roman"/>
          <w:b/>
          <w:sz w:val="24"/>
          <w:szCs w:val="24"/>
        </w:rPr>
        <w:t xml:space="preserve"> размещением и эксплуатацией нестационарных торговых объектов</w:t>
      </w:r>
      <w:r>
        <w:rPr>
          <w:rFonts w:ascii="Times New Roman" w:hAnsi="Times New Roman" w:cs="Times New Roman"/>
          <w:b/>
          <w:sz w:val="24"/>
          <w:szCs w:val="24"/>
        </w:rPr>
        <w:t>.</w:t>
      </w:r>
    </w:p>
    <w:p w:rsidR="004C4538" w:rsidRPr="004C4538" w:rsidRDefault="004C4538" w:rsidP="004C4538">
      <w:pPr>
        <w:pStyle w:val="a5"/>
        <w:jc w:val="both"/>
        <w:rPr>
          <w:rFonts w:ascii="Times New Roman" w:hAnsi="Times New Roman" w:cs="Times New Roman"/>
          <w:b/>
          <w:sz w:val="24"/>
          <w:szCs w:val="24"/>
        </w:rPr>
      </w:pP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7.1.</w:t>
      </w:r>
      <w:r w:rsidRPr="004C4538">
        <w:rPr>
          <w:rFonts w:ascii="Times New Roman" w:hAnsi="Times New Roman" w:cs="Times New Roman"/>
          <w:sz w:val="24"/>
          <w:szCs w:val="24"/>
        </w:rPr>
        <w:tab/>
      </w:r>
      <w:proofErr w:type="gramStart"/>
      <w:r w:rsidRPr="004C4538">
        <w:rPr>
          <w:rFonts w:ascii="Times New Roman" w:hAnsi="Times New Roman" w:cs="Times New Roman"/>
          <w:sz w:val="24"/>
          <w:szCs w:val="24"/>
        </w:rPr>
        <w:t>Контроль за</w:t>
      </w:r>
      <w:proofErr w:type="gramEnd"/>
      <w:r w:rsidRPr="004C4538">
        <w:rPr>
          <w:rFonts w:ascii="Times New Roman" w:hAnsi="Times New Roman" w:cs="Times New Roman"/>
          <w:sz w:val="24"/>
          <w:szCs w:val="24"/>
        </w:rPr>
        <w:t xml:space="preserve"> соблюдением настоящего Порядка при размещении и эксплуатации НТО осуществляет </w:t>
      </w:r>
      <w:r w:rsidR="0051540E" w:rsidRPr="004C4538">
        <w:rPr>
          <w:rFonts w:ascii="Times New Roman" w:hAnsi="Times New Roman" w:cs="Times New Roman"/>
          <w:sz w:val="24"/>
          <w:szCs w:val="24"/>
        </w:rPr>
        <w:t>отделом по имущественным отношениям, архитектуре и строительству администрации Базарно-Карабулакского муниципального района Саратовской области</w:t>
      </w:r>
      <w:r w:rsidRPr="004C4538">
        <w:rPr>
          <w:rFonts w:ascii="Times New Roman" w:hAnsi="Times New Roman" w:cs="Times New Roman"/>
          <w:sz w:val="24"/>
          <w:szCs w:val="24"/>
        </w:rPr>
        <w:t>:</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7.1.1.</w:t>
      </w:r>
      <w:r w:rsidRPr="004C4538">
        <w:rPr>
          <w:rFonts w:ascii="Times New Roman" w:hAnsi="Times New Roman" w:cs="Times New Roman"/>
          <w:sz w:val="24"/>
          <w:szCs w:val="24"/>
        </w:rPr>
        <w:tab/>
      </w:r>
      <w:r w:rsidR="00C833C3" w:rsidRPr="004C4538">
        <w:rPr>
          <w:rFonts w:ascii="Times New Roman" w:hAnsi="Times New Roman" w:cs="Times New Roman"/>
          <w:sz w:val="24"/>
          <w:szCs w:val="24"/>
        </w:rPr>
        <w:t xml:space="preserve"> О</w:t>
      </w:r>
      <w:r w:rsidR="0051540E" w:rsidRPr="004C4538">
        <w:rPr>
          <w:rFonts w:ascii="Times New Roman" w:hAnsi="Times New Roman" w:cs="Times New Roman"/>
          <w:sz w:val="24"/>
          <w:szCs w:val="24"/>
        </w:rPr>
        <w:t>тдел по имущественным отношениям, архитектуре и строительству администрации Базарно-Карабулакского муниципального района Саратовской области</w:t>
      </w:r>
      <w:r w:rsidRPr="004C4538">
        <w:rPr>
          <w:rFonts w:ascii="Times New Roman" w:hAnsi="Times New Roman" w:cs="Times New Roman"/>
          <w:sz w:val="24"/>
          <w:szCs w:val="24"/>
        </w:rPr>
        <w:t>:</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осуществляет учет НТО и </w:t>
      </w:r>
      <w:proofErr w:type="gramStart"/>
      <w:r w:rsidRPr="004C4538">
        <w:rPr>
          <w:rFonts w:ascii="Times New Roman" w:hAnsi="Times New Roman" w:cs="Times New Roman"/>
          <w:sz w:val="24"/>
          <w:szCs w:val="24"/>
        </w:rPr>
        <w:t>контроль за</w:t>
      </w:r>
      <w:proofErr w:type="gramEnd"/>
      <w:r w:rsidRPr="004C4538">
        <w:rPr>
          <w:rFonts w:ascii="Times New Roman" w:hAnsi="Times New Roman" w:cs="Times New Roman"/>
          <w:sz w:val="24"/>
          <w:szCs w:val="24"/>
        </w:rPr>
        <w:t xml:space="preserve"> их размещением на территории </w:t>
      </w:r>
      <w:r w:rsidR="00A2269A" w:rsidRPr="004C4538">
        <w:rPr>
          <w:rFonts w:ascii="Times New Roman" w:hAnsi="Times New Roman" w:cs="Times New Roman"/>
          <w:sz w:val="24"/>
          <w:szCs w:val="24"/>
        </w:rPr>
        <w:t>Базарно-Карабулакского муниципального образования Базарно-Карабулакского муниципального района Саратовской области</w:t>
      </w:r>
      <w:r w:rsidRPr="004C4538">
        <w:rPr>
          <w:rFonts w:ascii="Times New Roman" w:hAnsi="Times New Roman" w:cs="Times New Roman"/>
          <w:sz w:val="24"/>
          <w:szCs w:val="24"/>
        </w:rPr>
        <w:t xml:space="preserve"> в соответствии со Схемой размещения НТО;</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принимает меры по недопущению самовольного переоборудования (реконструкции) НТО, в том числе влекущего придание ему статуса объекта капитального строительства;</w:t>
      </w:r>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выявляет факты неправомерной установки и эксплуатации НТО.</w:t>
      </w:r>
    </w:p>
    <w:p w:rsidR="003B5E4E" w:rsidRPr="004C4538" w:rsidRDefault="003B5E4E" w:rsidP="004C4538">
      <w:pPr>
        <w:pStyle w:val="a5"/>
        <w:jc w:val="both"/>
        <w:rPr>
          <w:rFonts w:ascii="Times New Roman" w:hAnsi="Times New Roman" w:cs="Times New Roman"/>
          <w:sz w:val="24"/>
          <w:szCs w:val="24"/>
        </w:rPr>
      </w:pPr>
    </w:p>
    <w:p w:rsidR="009C14A3" w:rsidRPr="004C4538" w:rsidRDefault="003B5E4E" w:rsidP="004C4538">
      <w:pPr>
        <w:pStyle w:val="a5"/>
        <w:jc w:val="both"/>
        <w:rPr>
          <w:rFonts w:ascii="Times New Roman" w:hAnsi="Times New Roman" w:cs="Times New Roman"/>
          <w:sz w:val="24"/>
          <w:szCs w:val="24"/>
        </w:rPr>
      </w:pPr>
      <w:r>
        <w:rPr>
          <w:rFonts w:ascii="Times New Roman" w:hAnsi="Times New Roman" w:cs="Times New Roman"/>
          <w:sz w:val="24"/>
          <w:szCs w:val="24"/>
        </w:rPr>
        <w:t>А</w:t>
      </w:r>
      <w:r w:rsidR="009C14A3" w:rsidRPr="004C4538">
        <w:rPr>
          <w:rFonts w:ascii="Times New Roman" w:hAnsi="Times New Roman" w:cs="Times New Roman"/>
          <w:sz w:val="24"/>
          <w:szCs w:val="24"/>
        </w:rPr>
        <w:t xml:space="preserve">дминистрация </w:t>
      </w:r>
      <w:r w:rsidR="0051540E" w:rsidRPr="004C4538">
        <w:rPr>
          <w:rFonts w:ascii="Times New Roman" w:hAnsi="Times New Roman" w:cs="Times New Roman"/>
          <w:sz w:val="24"/>
          <w:szCs w:val="24"/>
        </w:rPr>
        <w:t xml:space="preserve">Базарно-Карабулакского муниципального района Саратовской области </w:t>
      </w:r>
      <w:r w:rsidR="009C14A3" w:rsidRPr="004C4538">
        <w:rPr>
          <w:rFonts w:ascii="Times New Roman" w:hAnsi="Times New Roman" w:cs="Times New Roman"/>
          <w:sz w:val="24"/>
          <w:szCs w:val="24"/>
        </w:rPr>
        <w:t>организует мероприятия по демонтажу самовольно установленных НТО.</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осуществляет мероприятия по подготовке аукционной документации и проведение аукционов;</w:t>
      </w:r>
    </w:p>
    <w:p w:rsidR="009C14A3" w:rsidRPr="004C4538" w:rsidRDefault="003F704E"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 </w:t>
      </w:r>
      <w:r w:rsidR="009C14A3" w:rsidRPr="004C4538">
        <w:rPr>
          <w:rFonts w:ascii="Times New Roman" w:hAnsi="Times New Roman" w:cs="Times New Roman"/>
          <w:sz w:val="24"/>
          <w:szCs w:val="24"/>
        </w:rPr>
        <w:t>осуществляет подготовку проекта Договора;</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производит расчет платы за размещение НТО и осуществляет учет за поступлениями платы за размещение НТО по Договорам;</w:t>
      </w:r>
    </w:p>
    <w:p w:rsidR="009C14A3"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осуществляет учет и </w:t>
      </w:r>
      <w:proofErr w:type="gramStart"/>
      <w:r w:rsidRPr="004C4538">
        <w:rPr>
          <w:rFonts w:ascii="Times New Roman" w:hAnsi="Times New Roman" w:cs="Times New Roman"/>
          <w:sz w:val="24"/>
          <w:szCs w:val="24"/>
        </w:rPr>
        <w:t>контроль за</w:t>
      </w:r>
      <w:proofErr w:type="gramEnd"/>
      <w:r w:rsidRPr="004C4538">
        <w:rPr>
          <w:rFonts w:ascii="Times New Roman" w:hAnsi="Times New Roman" w:cs="Times New Roman"/>
          <w:sz w:val="24"/>
          <w:szCs w:val="24"/>
        </w:rPr>
        <w:t xml:space="preserve"> поступлениями платы за право на размещение НТО по результатам аукциона.</w:t>
      </w:r>
    </w:p>
    <w:p w:rsidR="003B5E4E" w:rsidRPr="004C4538" w:rsidRDefault="003B5E4E" w:rsidP="004C4538">
      <w:pPr>
        <w:pStyle w:val="a5"/>
        <w:jc w:val="both"/>
        <w:rPr>
          <w:rFonts w:ascii="Times New Roman" w:hAnsi="Times New Roman" w:cs="Times New Roman"/>
          <w:sz w:val="24"/>
          <w:szCs w:val="24"/>
        </w:rPr>
      </w:pPr>
    </w:p>
    <w:p w:rsidR="009C14A3" w:rsidRDefault="0050362C" w:rsidP="0050362C">
      <w:pPr>
        <w:pStyle w:val="a5"/>
        <w:jc w:val="center"/>
        <w:rPr>
          <w:rFonts w:ascii="Times New Roman" w:hAnsi="Times New Roman" w:cs="Times New Roman"/>
          <w:b/>
          <w:sz w:val="24"/>
          <w:szCs w:val="24"/>
        </w:rPr>
      </w:pPr>
      <w:r>
        <w:rPr>
          <w:rFonts w:ascii="Times New Roman" w:hAnsi="Times New Roman" w:cs="Times New Roman"/>
          <w:b/>
          <w:sz w:val="24"/>
          <w:szCs w:val="24"/>
        </w:rPr>
        <w:t xml:space="preserve">8. </w:t>
      </w:r>
      <w:r w:rsidR="009C14A3" w:rsidRPr="004C4538">
        <w:rPr>
          <w:rFonts w:ascii="Times New Roman" w:hAnsi="Times New Roman" w:cs="Times New Roman"/>
          <w:b/>
          <w:sz w:val="24"/>
          <w:szCs w:val="24"/>
        </w:rPr>
        <w:t>Заключительные и переходные положения</w:t>
      </w:r>
    </w:p>
    <w:p w:rsidR="0050362C" w:rsidRPr="004C4538" w:rsidRDefault="0050362C" w:rsidP="0050362C">
      <w:pPr>
        <w:pStyle w:val="a5"/>
        <w:jc w:val="center"/>
        <w:rPr>
          <w:rFonts w:ascii="Times New Roman" w:hAnsi="Times New Roman" w:cs="Times New Roman"/>
          <w:b/>
          <w:sz w:val="24"/>
          <w:szCs w:val="24"/>
        </w:rPr>
      </w:pP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8.1.</w:t>
      </w:r>
      <w:r w:rsidRPr="004C4538">
        <w:rPr>
          <w:rFonts w:ascii="Times New Roman" w:hAnsi="Times New Roman" w:cs="Times New Roman"/>
          <w:sz w:val="24"/>
          <w:szCs w:val="24"/>
        </w:rPr>
        <w:tab/>
        <w:t>Право на заключение Договора без проведения аукциона имеют:</w:t>
      </w:r>
    </w:p>
    <w:p w:rsidR="009C14A3" w:rsidRPr="004C4538" w:rsidRDefault="009C14A3" w:rsidP="004C4538">
      <w:pPr>
        <w:pStyle w:val="a5"/>
        <w:jc w:val="both"/>
        <w:rPr>
          <w:rFonts w:ascii="Times New Roman" w:hAnsi="Times New Roman" w:cs="Times New Roman"/>
          <w:sz w:val="24"/>
          <w:szCs w:val="24"/>
        </w:rPr>
      </w:pPr>
      <w:proofErr w:type="gramStart"/>
      <w:r w:rsidRPr="004C4538">
        <w:rPr>
          <w:rFonts w:ascii="Times New Roman" w:hAnsi="Times New Roman" w:cs="Times New Roman"/>
          <w:sz w:val="24"/>
          <w:szCs w:val="24"/>
        </w:rPr>
        <w:t>а)</w:t>
      </w:r>
      <w:r w:rsidRPr="004C4538">
        <w:rPr>
          <w:rFonts w:ascii="Times New Roman" w:hAnsi="Times New Roman" w:cs="Times New Roman"/>
          <w:sz w:val="24"/>
          <w:szCs w:val="24"/>
        </w:rPr>
        <w:tab/>
        <w:t>граждане и юридические лица, в том числе крестьянские (фермерские) хозяйства, для розничной реализации продуктов питания, в том числе сельхозпродукции, без посредников и применения договоров совместного пользования, места для размещения НТО предоставляются без проведения торгов при условии, что весь ассортимент продукции, представленной для реализации в НТО, будет составлять продукция, произведенная непосредственно субъектом хозяйствования;</w:t>
      </w:r>
      <w:proofErr w:type="gramEnd"/>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б)</w:t>
      </w:r>
      <w:r w:rsidRPr="004C4538">
        <w:rPr>
          <w:rFonts w:ascii="Times New Roman" w:hAnsi="Times New Roman" w:cs="Times New Roman"/>
          <w:sz w:val="24"/>
          <w:szCs w:val="24"/>
        </w:rPr>
        <w:tab/>
        <w:t>юридические лица и индивидуальные предприниматели, имеющие действующие договоры аренды земельных участков заключенные до 01.03.2015г., НТО которых были установлены до даты утверждения настоящего Порядка;</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в)</w:t>
      </w:r>
      <w:r w:rsidRPr="004C4538">
        <w:rPr>
          <w:rFonts w:ascii="Times New Roman" w:hAnsi="Times New Roman" w:cs="Times New Roman"/>
          <w:sz w:val="24"/>
          <w:szCs w:val="24"/>
        </w:rPr>
        <w:tab/>
        <w:t>юридические лица и индивидуальные предприниматели для размещения летней площадки при стационарном торговом объекте.</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8.1.1.</w:t>
      </w:r>
      <w:r w:rsidRPr="004C4538">
        <w:rPr>
          <w:rFonts w:ascii="Times New Roman" w:hAnsi="Times New Roman" w:cs="Times New Roman"/>
          <w:sz w:val="24"/>
          <w:szCs w:val="24"/>
        </w:rPr>
        <w:tab/>
        <w:t xml:space="preserve">Договоры, в случаях предусмотренных п.8.1., заключается собственником такого НТО с </w:t>
      </w:r>
      <w:r w:rsidR="005A1539" w:rsidRPr="004C4538">
        <w:rPr>
          <w:rFonts w:ascii="Times New Roman" w:hAnsi="Times New Roman" w:cs="Times New Roman"/>
          <w:sz w:val="24"/>
          <w:szCs w:val="24"/>
        </w:rPr>
        <w:t>отделом по имущественным отношениям, архитектуре и строительству администрации Базарно-Карабулакского муниципального района Саратовской области</w:t>
      </w:r>
      <w:r w:rsidRPr="004C4538">
        <w:rPr>
          <w:rFonts w:ascii="Times New Roman" w:hAnsi="Times New Roman" w:cs="Times New Roman"/>
          <w:sz w:val="24"/>
          <w:szCs w:val="24"/>
        </w:rPr>
        <w:t xml:space="preserve"> в течение тридцати рабочих дней с момента вступления в силу решения об утверждении Схемы размещения на срок, установленный настоящим Порядком;</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8.1.2.</w:t>
      </w:r>
      <w:r w:rsidRPr="004C4538">
        <w:rPr>
          <w:rFonts w:ascii="Times New Roman" w:hAnsi="Times New Roman" w:cs="Times New Roman"/>
          <w:sz w:val="24"/>
          <w:szCs w:val="24"/>
        </w:rPr>
        <w:tab/>
        <w:t>Размер оплаты по Договору в случаях, предусмотренных п.8.1 определяется согласно Методике.</w:t>
      </w:r>
    </w:p>
    <w:p w:rsidR="009C14A3" w:rsidRPr="004C4538" w:rsidRDefault="009C14A3"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8.1.3.</w:t>
      </w:r>
      <w:r w:rsidRPr="004C4538">
        <w:rPr>
          <w:rFonts w:ascii="Times New Roman" w:hAnsi="Times New Roman" w:cs="Times New Roman"/>
          <w:sz w:val="24"/>
          <w:szCs w:val="24"/>
        </w:rPr>
        <w:tab/>
        <w:t xml:space="preserve">Требования о допуске к эксплуатации НТО согласно настоящему Порядку при первоначальном заключении Договора не распространяется на установленные объекты, предусмотренные в </w:t>
      </w:r>
      <w:proofErr w:type="spellStart"/>
      <w:r w:rsidRPr="004C4538">
        <w:rPr>
          <w:rFonts w:ascii="Times New Roman" w:hAnsi="Times New Roman" w:cs="Times New Roman"/>
          <w:sz w:val="24"/>
          <w:szCs w:val="24"/>
        </w:rPr>
        <w:t>пп</w:t>
      </w:r>
      <w:proofErr w:type="spellEnd"/>
      <w:r w:rsidRPr="004C4538">
        <w:rPr>
          <w:rFonts w:ascii="Times New Roman" w:hAnsi="Times New Roman" w:cs="Times New Roman"/>
          <w:sz w:val="24"/>
          <w:szCs w:val="24"/>
        </w:rPr>
        <w:t>. «б» и «г» п.7.1.</w:t>
      </w:r>
    </w:p>
    <w:p w:rsidR="009C14A3" w:rsidRPr="004C4538" w:rsidRDefault="00034DB5" w:rsidP="004C4538">
      <w:pPr>
        <w:pStyle w:val="a5"/>
        <w:jc w:val="both"/>
        <w:rPr>
          <w:rFonts w:ascii="Times New Roman" w:hAnsi="Times New Roman" w:cs="Times New Roman"/>
          <w:sz w:val="24"/>
          <w:szCs w:val="24"/>
        </w:rPr>
      </w:pPr>
      <w:r w:rsidRPr="004C4538">
        <w:rPr>
          <w:rFonts w:ascii="Times New Roman" w:hAnsi="Times New Roman" w:cs="Times New Roman"/>
          <w:sz w:val="24"/>
          <w:szCs w:val="24"/>
        </w:rPr>
        <w:t xml:space="preserve">8.2. </w:t>
      </w:r>
      <w:r w:rsidR="00A2269A" w:rsidRPr="004C4538">
        <w:rPr>
          <w:rFonts w:ascii="Times New Roman" w:hAnsi="Times New Roman" w:cs="Times New Roman"/>
          <w:sz w:val="24"/>
          <w:szCs w:val="24"/>
        </w:rPr>
        <w:t>Администрация</w:t>
      </w:r>
      <w:r w:rsidRPr="004C4538">
        <w:rPr>
          <w:rFonts w:ascii="Times New Roman" w:hAnsi="Times New Roman" w:cs="Times New Roman"/>
          <w:sz w:val="24"/>
          <w:szCs w:val="24"/>
        </w:rPr>
        <w:t xml:space="preserve"> Базарно-Карабулакского муниципального района Саратовской области </w:t>
      </w:r>
      <w:r w:rsidR="009C14A3" w:rsidRPr="004C4538">
        <w:rPr>
          <w:rFonts w:ascii="Times New Roman" w:hAnsi="Times New Roman" w:cs="Times New Roman"/>
          <w:sz w:val="24"/>
          <w:szCs w:val="24"/>
        </w:rPr>
        <w:t xml:space="preserve">с момента утверждения настоящего Порядка включает в Схему размещения, предусмотренных </w:t>
      </w:r>
      <w:proofErr w:type="spellStart"/>
      <w:r w:rsidR="009C14A3" w:rsidRPr="004C4538">
        <w:rPr>
          <w:rFonts w:ascii="Times New Roman" w:hAnsi="Times New Roman" w:cs="Times New Roman"/>
          <w:sz w:val="24"/>
          <w:szCs w:val="24"/>
        </w:rPr>
        <w:t>пп</w:t>
      </w:r>
      <w:proofErr w:type="spellEnd"/>
      <w:r w:rsidR="009C14A3" w:rsidRPr="004C4538">
        <w:rPr>
          <w:rFonts w:ascii="Times New Roman" w:hAnsi="Times New Roman" w:cs="Times New Roman"/>
          <w:sz w:val="24"/>
          <w:szCs w:val="24"/>
        </w:rPr>
        <w:t>. «б» и «г» п.8.1., а также производит корректировку размещения ранее установленных НТО, имеющих договор аренды земельного участка, заключенный до 01.03.2015.</w:t>
      </w:r>
    </w:p>
    <w:p w:rsidR="00331615" w:rsidRDefault="00331615" w:rsidP="00331615">
      <w:pPr>
        <w:tabs>
          <w:tab w:val="left" w:pos="1008"/>
        </w:tabs>
        <w:spacing w:after="120"/>
        <w:jc w:val="both"/>
        <w:rPr>
          <w:rFonts w:ascii="Times New Roman" w:hAnsi="Times New Roman" w:cs="Times New Roman"/>
          <w:color w:val="000000"/>
          <w:sz w:val="24"/>
          <w:szCs w:val="24"/>
        </w:rPr>
      </w:pPr>
    </w:p>
    <w:p w:rsidR="004C4538" w:rsidRDefault="004C4538" w:rsidP="00331615">
      <w:pPr>
        <w:tabs>
          <w:tab w:val="left" w:pos="1008"/>
        </w:tabs>
        <w:spacing w:after="120"/>
        <w:jc w:val="both"/>
        <w:rPr>
          <w:rFonts w:ascii="Times New Roman" w:hAnsi="Times New Roman" w:cs="Times New Roman"/>
          <w:color w:val="000000"/>
          <w:sz w:val="24"/>
          <w:szCs w:val="24"/>
        </w:rPr>
      </w:pPr>
    </w:p>
    <w:p w:rsidR="004C4538" w:rsidRDefault="004C4538" w:rsidP="00331615">
      <w:pPr>
        <w:tabs>
          <w:tab w:val="left" w:pos="1008"/>
        </w:tabs>
        <w:spacing w:after="120"/>
        <w:jc w:val="both"/>
        <w:rPr>
          <w:rFonts w:ascii="Times New Roman" w:hAnsi="Times New Roman" w:cs="Times New Roman"/>
          <w:color w:val="000000"/>
          <w:sz w:val="24"/>
          <w:szCs w:val="24"/>
        </w:rPr>
      </w:pPr>
    </w:p>
    <w:p w:rsidR="004C4538" w:rsidRDefault="004C4538" w:rsidP="00331615">
      <w:pPr>
        <w:tabs>
          <w:tab w:val="left" w:pos="1008"/>
        </w:tabs>
        <w:spacing w:after="120"/>
        <w:jc w:val="both"/>
        <w:rPr>
          <w:rFonts w:ascii="Times New Roman" w:hAnsi="Times New Roman" w:cs="Times New Roman"/>
          <w:color w:val="000000"/>
          <w:sz w:val="24"/>
          <w:szCs w:val="24"/>
        </w:rPr>
      </w:pPr>
    </w:p>
    <w:p w:rsidR="004C4538" w:rsidRDefault="004C4538" w:rsidP="00331615">
      <w:pPr>
        <w:tabs>
          <w:tab w:val="left" w:pos="1008"/>
        </w:tabs>
        <w:spacing w:after="120"/>
        <w:jc w:val="both"/>
        <w:rPr>
          <w:rFonts w:ascii="Times New Roman" w:hAnsi="Times New Roman" w:cs="Times New Roman"/>
          <w:color w:val="000000"/>
          <w:sz w:val="24"/>
          <w:szCs w:val="24"/>
        </w:rPr>
      </w:pPr>
    </w:p>
    <w:p w:rsidR="004C4538" w:rsidRDefault="004C4538" w:rsidP="00331615">
      <w:pPr>
        <w:tabs>
          <w:tab w:val="left" w:pos="1008"/>
        </w:tabs>
        <w:spacing w:after="120"/>
        <w:jc w:val="both"/>
        <w:rPr>
          <w:rFonts w:ascii="Times New Roman" w:hAnsi="Times New Roman" w:cs="Times New Roman"/>
          <w:color w:val="000000"/>
          <w:sz w:val="24"/>
          <w:szCs w:val="24"/>
        </w:rPr>
      </w:pPr>
    </w:p>
    <w:p w:rsidR="004C4538" w:rsidRDefault="004C4538" w:rsidP="00331615">
      <w:pPr>
        <w:tabs>
          <w:tab w:val="left" w:pos="1008"/>
        </w:tabs>
        <w:spacing w:after="120"/>
        <w:jc w:val="both"/>
        <w:rPr>
          <w:rFonts w:ascii="Times New Roman" w:hAnsi="Times New Roman" w:cs="Times New Roman"/>
          <w:color w:val="000000"/>
          <w:sz w:val="24"/>
          <w:szCs w:val="24"/>
        </w:rPr>
      </w:pPr>
    </w:p>
    <w:p w:rsidR="0050362C" w:rsidRDefault="0050362C" w:rsidP="00331615">
      <w:pPr>
        <w:tabs>
          <w:tab w:val="left" w:pos="1008"/>
        </w:tabs>
        <w:spacing w:after="120"/>
        <w:jc w:val="both"/>
        <w:rPr>
          <w:rFonts w:ascii="Times New Roman" w:hAnsi="Times New Roman" w:cs="Times New Roman"/>
          <w:color w:val="000000"/>
          <w:sz w:val="24"/>
          <w:szCs w:val="24"/>
        </w:rPr>
      </w:pPr>
    </w:p>
    <w:p w:rsidR="0050362C" w:rsidRDefault="0050362C" w:rsidP="00331615">
      <w:pPr>
        <w:tabs>
          <w:tab w:val="left" w:pos="1008"/>
        </w:tabs>
        <w:spacing w:after="120"/>
        <w:jc w:val="both"/>
        <w:rPr>
          <w:rFonts w:ascii="Times New Roman" w:hAnsi="Times New Roman" w:cs="Times New Roman"/>
          <w:color w:val="000000"/>
          <w:sz w:val="24"/>
          <w:szCs w:val="24"/>
        </w:rPr>
      </w:pPr>
    </w:p>
    <w:p w:rsidR="0050362C" w:rsidRDefault="0050362C" w:rsidP="00331615">
      <w:pPr>
        <w:tabs>
          <w:tab w:val="left" w:pos="1008"/>
        </w:tabs>
        <w:spacing w:after="120"/>
        <w:jc w:val="both"/>
        <w:rPr>
          <w:rFonts w:ascii="Times New Roman" w:hAnsi="Times New Roman" w:cs="Times New Roman"/>
          <w:color w:val="000000"/>
          <w:sz w:val="24"/>
          <w:szCs w:val="24"/>
        </w:rPr>
      </w:pPr>
    </w:p>
    <w:p w:rsidR="0050362C" w:rsidRDefault="0050362C" w:rsidP="00331615">
      <w:pPr>
        <w:tabs>
          <w:tab w:val="left" w:pos="1008"/>
        </w:tabs>
        <w:spacing w:after="120"/>
        <w:jc w:val="both"/>
        <w:rPr>
          <w:rFonts w:ascii="Times New Roman" w:hAnsi="Times New Roman" w:cs="Times New Roman"/>
          <w:color w:val="000000"/>
          <w:sz w:val="24"/>
          <w:szCs w:val="24"/>
        </w:rPr>
      </w:pPr>
    </w:p>
    <w:p w:rsidR="0050362C" w:rsidRDefault="0050362C" w:rsidP="00331615">
      <w:pPr>
        <w:tabs>
          <w:tab w:val="left" w:pos="1008"/>
        </w:tabs>
        <w:spacing w:after="120"/>
        <w:jc w:val="both"/>
        <w:rPr>
          <w:rFonts w:ascii="Times New Roman" w:hAnsi="Times New Roman" w:cs="Times New Roman"/>
          <w:color w:val="000000"/>
          <w:sz w:val="24"/>
          <w:szCs w:val="24"/>
        </w:rPr>
      </w:pPr>
    </w:p>
    <w:p w:rsidR="0050362C" w:rsidRPr="009C14A3" w:rsidRDefault="0050362C" w:rsidP="00331615">
      <w:pPr>
        <w:tabs>
          <w:tab w:val="left" w:pos="1008"/>
        </w:tabs>
        <w:spacing w:after="120"/>
        <w:jc w:val="both"/>
        <w:rPr>
          <w:rFonts w:ascii="Times New Roman" w:hAnsi="Times New Roman" w:cs="Times New Roman"/>
          <w:color w:val="000000"/>
          <w:sz w:val="24"/>
          <w:szCs w:val="24"/>
        </w:rPr>
      </w:pPr>
    </w:p>
    <w:p w:rsidR="009C14A3" w:rsidRPr="00331615" w:rsidRDefault="009C14A3" w:rsidP="00B32895">
      <w:pPr>
        <w:tabs>
          <w:tab w:val="left" w:pos="1008"/>
        </w:tabs>
        <w:ind w:left="5670"/>
        <w:rPr>
          <w:rFonts w:ascii="Times New Roman" w:hAnsi="Times New Roman" w:cs="Times New Roman"/>
          <w:color w:val="000000"/>
          <w:sz w:val="20"/>
          <w:szCs w:val="20"/>
        </w:rPr>
      </w:pPr>
      <w:r w:rsidRPr="004D6C9E">
        <w:rPr>
          <w:rFonts w:ascii="Times New Roman" w:hAnsi="Times New Roman" w:cs="Times New Roman"/>
          <w:b/>
          <w:color w:val="000000"/>
          <w:sz w:val="20"/>
          <w:szCs w:val="20"/>
        </w:rPr>
        <w:lastRenderedPageBreak/>
        <w:t xml:space="preserve">Приложение № 1 </w:t>
      </w:r>
    </w:p>
    <w:p w:rsidR="00B32895" w:rsidRDefault="00B32895" w:rsidP="00B32895">
      <w:pPr>
        <w:pStyle w:val="a5"/>
        <w:jc w:val="right"/>
        <w:rPr>
          <w:rFonts w:ascii="Times New Roman" w:hAnsi="Times New Roman" w:cs="Times New Roman"/>
          <w:sz w:val="24"/>
          <w:szCs w:val="24"/>
        </w:rPr>
      </w:pPr>
      <w:r>
        <w:rPr>
          <w:rFonts w:ascii="Times New Roman" w:hAnsi="Times New Roman" w:cs="Times New Roman"/>
          <w:sz w:val="24"/>
          <w:szCs w:val="24"/>
        </w:rPr>
        <w:t xml:space="preserve">                         </w:t>
      </w:r>
      <w:r w:rsidR="009C14A3" w:rsidRPr="00B32895">
        <w:rPr>
          <w:rFonts w:ascii="Times New Roman" w:hAnsi="Times New Roman" w:cs="Times New Roman"/>
          <w:sz w:val="24"/>
          <w:szCs w:val="24"/>
        </w:rPr>
        <w:t xml:space="preserve">Главе </w:t>
      </w:r>
      <w:r w:rsidR="005A1539" w:rsidRPr="00B32895">
        <w:rPr>
          <w:rFonts w:ascii="Times New Roman" w:hAnsi="Times New Roman" w:cs="Times New Roman"/>
          <w:sz w:val="24"/>
          <w:szCs w:val="24"/>
        </w:rPr>
        <w:t>Базарно</w:t>
      </w:r>
      <w:r w:rsidR="00454619" w:rsidRPr="00B32895">
        <w:rPr>
          <w:rFonts w:ascii="Times New Roman" w:hAnsi="Times New Roman" w:cs="Times New Roman"/>
          <w:sz w:val="24"/>
          <w:szCs w:val="24"/>
        </w:rPr>
        <w:t xml:space="preserve"> </w:t>
      </w:r>
      <w:r w:rsidR="005A1539" w:rsidRPr="00B32895">
        <w:rPr>
          <w:rFonts w:ascii="Times New Roman" w:hAnsi="Times New Roman" w:cs="Times New Roman"/>
          <w:sz w:val="24"/>
          <w:szCs w:val="24"/>
        </w:rPr>
        <w:t>-</w:t>
      </w:r>
      <w:r w:rsidR="00454619" w:rsidRPr="00B32895">
        <w:rPr>
          <w:rFonts w:ascii="Times New Roman" w:hAnsi="Times New Roman" w:cs="Times New Roman"/>
          <w:sz w:val="24"/>
          <w:szCs w:val="24"/>
        </w:rPr>
        <w:t xml:space="preserve"> </w:t>
      </w:r>
      <w:r w:rsidR="005A1539" w:rsidRPr="00B32895">
        <w:rPr>
          <w:rFonts w:ascii="Times New Roman" w:hAnsi="Times New Roman" w:cs="Times New Roman"/>
          <w:sz w:val="24"/>
          <w:szCs w:val="24"/>
        </w:rPr>
        <w:t xml:space="preserve">Карабулакского </w:t>
      </w:r>
      <w:r w:rsidR="009C14A3" w:rsidRPr="00B32895">
        <w:rPr>
          <w:rFonts w:ascii="Times New Roman" w:hAnsi="Times New Roman" w:cs="Times New Roman"/>
          <w:sz w:val="24"/>
          <w:szCs w:val="24"/>
        </w:rPr>
        <w:t xml:space="preserve">муниципального </w:t>
      </w:r>
      <w:r w:rsidR="005A1539" w:rsidRPr="00B32895">
        <w:rPr>
          <w:rFonts w:ascii="Times New Roman" w:hAnsi="Times New Roman" w:cs="Times New Roman"/>
          <w:sz w:val="24"/>
          <w:szCs w:val="24"/>
        </w:rPr>
        <w:t>района</w:t>
      </w:r>
    </w:p>
    <w:p w:rsidR="009C14A3" w:rsidRPr="00B32895" w:rsidRDefault="00B32895" w:rsidP="00B32895">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5A1539" w:rsidRPr="00B32895">
        <w:rPr>
          <w:rFonts w:ascii="Times New Roman" w:hAnsi="Times New Roman" w:cs="Times New Roman"/>
          <w:sz w:val="24"/>
          <w:szCs w:val="24"/>
        </w:rPr>
        <w:t xml:space="preserve"> Саратовской области</w:t>
      </w:r>
    </w:p>
    <w:p w:rsidR="009C14A3" w:rsidRPr="00B32895" w:rsidRDefault="00B32895" w:rsidP="00B32895">
      <w:pPr>
        <w:pStyle w:val="a5"/>
        <w:rPr>
          <w:rFonts w:ascii="Times New Roman" w:hAnsi="Times New Roman" w:cs="Times New Roman"/>
          <w:sz w:val="24"/>
          <w:szCs w:val="24"/>
        </w:rPr>
      </w:pPr>
      <w:r w:rsidRPr="00B32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2895">
        <w:rPr>
          <w:rFonts w:ascii="Times New Roman" w:hAnsi="Times New Roman" w:cs="Times New Roman"/>
          <w:sz w:val="24"/>
          <w:szCs w:val="24"/>
        </w:rPr>
        <w:t xml:space="preserve"> </w:t>
      </w:r>
      <w:r w:rsidR="009C14A3" w:rsidRPr="00B32895">
        <w:rPr>
          <w:rFonts w:ascii="Times New Roman" w:hAnsi="Times New Roman" w:cs="Times New Roman"/>
          <w:sz w:val="24"/>
          <w:szCs w:val="24"/>
        </w:rPr>
        <w:t xml:space="preserve">от </w:t>
      </w:r>
      <w:r w:rsidR="00331615" w:rsidRPr="00B32895">
        <w:rPr>
          <w:rFonts w:ascii="Times New Roman" w:hAnsi="Times New Roman" w:cs="Times New Roman"/>
          <w:sz w:val="24"/>
          <w:szCs w:val="24"/>
        </w:rPr>
        <w:t>_______________________________</w:t>
      </w:r>
    </w:p>
    <w:p w:rsidR="009C14A3" w:rsidRPr="00B32895" w:rsidRDefault="009C14A3" w:rsidP="00B32895">
      <w:pPr>
        <w:pStyle w:val="a5"/>
        <w:jc w:val="right"/>
        <w:rPr>
          <w:rFonts w:ascii="Times New Roman" w:hAnsi="Times New Roman" w:cs="Times New Roman"/>
          <w:sz w:val="16"/>
          <w:szCs w:val="16"/>
        </w:rPr>
      </w:pPr>
      <w:r w:rsidRPr="00B32895">
        <w:rPr>
          <w:rFonts w:ascii="Times New Roman" w:hAnsi="Times New Roman" w:cs="Times New Roman"/>
          <w:sz w:val="16"/>
          <w:szCs w:val="16"/>
        </w:rPr>
        <w:t>(наименование юридического лица, ФИО индивидуального предпринимателя)</w:t>
      </w:r>
    </w:p>
    <w:p w:rsidR="009C14A3" w:rsidRPr="00B32895" w:rsidRDefault="00B32895" w:rsidP="00B32895">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9C14A3" w:rsidRPr="00B32895">
        <w:rPr>
          <w:rFonts w:ascii="Times New Roman" w:hAnsi="Times New Roman" w:cs="Times New Roman"/>
          <w:sz w:val="24"/>
          <w:szCs w:val="24"/>
        </w:rPr>
        <w:t>ИНН __________ОГРН______________,</w:t>
      </w:r>
    </w:p>
    <w:p w:rsidR="009C14A3" w:rsidRPr="00B32895" w:rsidRDefault="009C14A3" w:rsidP="00B32895">
      <w:pPr>
        <w:pStyle w:val="a5"/>
        <w:jc w:val="right"/>
        <w:rPr>
          <w:rFonts w:ascii="Times New Roman" w:hAnsi="Times New Roman" w:cs="Times New Roman"/>
          <w:sz w:val="24"/>
          <w:szCs w:val="24"/>
        </w:rPr>
      </w:pPr>
      <w:r w:rsidRPr="00B32895">
        <w:rPr>
          <w:rFonts w:ascii="Times New Roman" w:hAnsi="Times New Roman" w:cs="Times New Roman"/>
          <w:sz w:val="24"/>
          <w:szCs w:val="24"/>
        </w:rPr>
        <w:t>юридический адрес:</w:t>
      </w:r>
      <w:r w:rsidRPr="00B32895">
        <w:rPr>
          <w:rFonts w:ascii="Times New Roman" w:hAnsi="Times New Roman" w:cs="Times New Roman"/>
          <w:sz w:val="24"/>
          <w:szCs w:val="24"/>
        </w:rPr>
        <w:tab/>
        <w:t xml:space="preserve"> _________________</w:t>
      </w:r>
      <w:r w:rsidR="00454619" w:rsidRPr="00B32895">
        <w:rPr>
          <w:rFonts w:ascii="Times New Roman" w:hAnsi="Times New Roman" w:cs="Times New Roman"/>
          <w:sz w:val="24"/>
          <w:szCs w:val="24"/>
        </w:rPr>
        <w:t>_____________</w:t>
      </w:r>
    </w:p>
    <w:p w:rsidR="009C14A3" w:rsidRPr="00B32895" w:rsidRDefault="00B32895" w:rsidP="00B32895">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9C14A3" w:rsidRPr="00B32895">
        <w:rPr>
          <w:rFonts w:ascii="Times New Roman" w:hAnsi="Times New Roman" w:cs="Times New Roman"/>
          <w:sz w:val="24"/>
          <w:szCs w:val="24"/>
        </w:rPr>
        <w:t>_________________</w:t>
      </w:r>
      <w:r w:rsidR="00454619" w:rsidRPr="00B32895">
        <w:rPr>
          <w:rFonts w:ascii="Times New Roman" w:hAnsi="Times New Roman" w:cs="Times New Roman"/>
          <w:sz w:val="24"/>
          <w:szCs w:val="24"/>
        </w:rPr>
        <w:t>_____________</w:t>
      </w:r>
    </w:p>
    <w:p w:rsidR="00454619" w:rsidRPr="00BF69C7" w:rsidRDefault="00B32895" w:rsidP="00B32895">
      <w:pPr>
        <w:pStyle w:val="a5"/>
        <w:jc w:val="center"/>
      </w:pPr>
      <w:r>
        <w:rPr>
          <w:rFonts w:ascii="Times New Roman" w:hAnsi="Times New Roman" w:cs="Times New Roman"/>
          <w:sz w:val="24"/>
          <w:szCs w:val="24"/>
        </w:rPr>
        <w:t xml:space="preserve">                                        </w:t>
      </w:r>
      <w:r w:rsidR="00454619" w:rsidRPr="00B32895">
        <w:rPr>
          <w:rFonts w:ascii="Times New Roman" w:hAnsi="Times New Roman" w:cs="Times New Roman"/>
          <w:sz w:val="24"/>
          <w:szCs w:val="24"/>
        </w:rPr>
        <w:t xml:space="preserve">Номер </w:t>
      </w:r>
      <w:r w:rsidR="009C14A3" w:rsidRPr="00B32895">
        <w:rPr>
          <w:rFonts w:ascii="Times New Roman" w:hAnsi="Times New Roman" w:cs="Times New Roman"/>
          <w:sz w:val="24"/>
          <w:szCs w:val="24"/>
        </w:rPr>
        <w:t>телефона: ____________________</w:t>
      </w:r>
    </w:p>
    <w:p w:rsidR="00B32895" w:rsidRDefault="00B32895" w:rsidP="009C14A3">
      <w:pPr>
        <w:tabs>
          <w:tab w:val="left" w:pos="1008"/>
        </w:tabs>
        <w:jc w:val="center"/>
        <w:rPr>
          <w:rFonts w:ascii="Times New Roman" w:hAnsi="Times New Roman" w:cs="Times New Roman"/>
          <w:color w:val="000000"/>
          <w:sz w:val="24"/>
          <w:szCs w:val="24"/>
        </w:rPr>
      </w:pPr>
    </w:p>
    <w:p w:rsidR="009C14A3" w:rsidRPr="00BF69C7" w:rsidRDefault="009C14A3" w:rsidP="009C14A3">
      <w:pPr>
        <w:tabs>
          <w:tab w:val="left" w:pos="1008"/>
        </w:tabs>
        <w:jc w:val="center"/>
        <w:rPr>
          <w:rFonts w:ascii="Times New Roman" w:hAnsi="Times New Roman" w:cs="Times New Roman"/>
          <w:color w:val="000000"/>
          <w:sz w:val="24"/>
          <w:szCs w:val="24"/>
        </w:rPr>
      </w:pPr>
      <w:r w:rsidRPr="00BF69C7">
        <w:rPr>
          <w:rFonts w:ascii="Times New Roman" w:hAnsi="Times New Roman" w:cs="Times New Roman"/>
          <w:color w:val="000000"/>
          <w:sz w:val="24"/>
          <w:szCs w:val="24"/>
        </w:rPr>
        <w:t>ЗАЯВЛЕНИЕ</w:t>
      </w:r>
    </w:p>
    <w:p w:rsidR="009C14A3" w:rsidRPr="00BF69C7" w:rsidRDefault="009C14A3" w:rsidP="00D6201C">
      <w:pPr>
        <w:tabs>
          <w:tab w:val="left" w:pos="1008"/>
        </w:tabs>
        <w:spacing w:after="120"/>
        <w:jc w:val="center"/>
        <w:rPr>
          <w:rFonts w:ascii="Times New Roman" w:hAnsi="Times New Roman" w:cs="Times New Roman"/>
          <w:color w:val="000000"/>
          <w:sz w:val="24"/>
          <w:szCs w:val="24"/>
        </w:rPr>
      </w:pPr>
      <w:r w:rsidRPr="00BF69C7">
        <w:rPr>
          <w:rFonts w:ascii="Times New Roman" w:hAnsi="Times New Roman" w:cs="Times New Roman"/>
          <w:color w:val="000000"/>
          <w:sz w:val="24"/>
          <w:szCs w:val="24"/>
        </w:rPr>
        <w:t xml:space="preserve">о заключении договора на право размещения нестационарного торгового объекта на территории </w:t>
      </w:r>
      <w:r w:rsidR="00D6201C">
        <w:rPr>
          <w:rFonts w:ascii="Times New Roman" w:hAnsi="Times New Roman" w:cs="Times New Roman"/>
          <w:color w:val="000000"/>
          <w:sz w:val="24"/>
          <w:szCs w:val="24"/>
        </w:rPr>
        <w:t xml:space="preserve">Базарно-Карабулакского </w:t>
      </w:r>
      <w:r w:rsidR="00D6201C" w:rsidRPr="009C14A3">
        <w:rPr>
          <w:rFonts w:ascii="Times New Roman" w:hAnsi="Times New Roman" w:cs="Times New Roman"/>
          <w:color w:val="000000"/>
          <w:sz w:val="24"/>
          <w:szCs w:val="24"/>
        </w:rPr>
        <w:t xml:space="preserve">муниципального </w:t>
      </w:r>
      <w:r w:rsidR="00D6201C">
        <w:rPr>
          <w:rFonts w:ascii="Times New Roman" w:hAnsi="Times New Roman" w:cs="Times New Roman"/>
          <w:color w:val="000000"/>
          <w:sz w:val="24"/>
          <w:szCs w:val="24"/>
        </w:rPr>
        <w:t>образования Базарно-Карабулакского муниципального района Саратовской области</w:t>
      </w:r>
    </w:p>
    <w:p w:rsidR="009C14A3" w:rsidRPr="00BF69C7" w:rsidRDefault="009C14A3" w:rsidP="009C14A3">
      <w:pPr>
        <w:tabs>
          <w:tab w:val="left" w:pos="1008"/>
        </w:tabs>
        <w:spacing w:after="120"/>
        <w:jc w:val="right"/>
        <w:rPr>
          <w:rFonts w:ascii="Times New Roman" w:hAnsi="Times New Roman" w:cs="Times New Roman"/>
          <w:color w:val="000000"/>
          <w:sz w:val="24"/>
          <w:szCs w:val="24"/>
        </w:rPr>
      </w:pPr>
      <w:r w:rsidRPr="00BF69C7">
        <w:rPr>
          <w:rFonts w:ascii="Times New Roman" w:hAnsi="Times New Roman" w:cs="Times New Roman"/>
          <w:color w:val="000000"/>
          <w:sz w:val="24"/>
          <w:szCs w:val="24"/>
        </w:rPr>
        <w:t>«___» ___________20____г.</w:t>
      </w:r>
    </w:p>
    <w:p w:rsidR="00D6201C" w:rsidRDefault="009C14A3" w:rsidP="00454619">
      <w:pPr>
        <w:tabs>
          <w:tab w:val="left" w:pos="1008"/>
        </w:tabs>
        <w:ind w:firstLine="709"/>
        <w:jc w:val="both"/>
        <w:rPr>
          <w:rFonts w:ascii="Times New Roman" w:hAnsi="Times New Roman" w:cs="Times New Roman"/>
          <w:color w:val="000000"/>
          <w:sz w:val="24"/>
          <w:szCs w:val="24"/>
        </w:rPr>
      </w:pPr>
      <w:r w:rsidRPr="00BF69C7">
        <w:rPr>
          <w:rFonts w:ascii="Times New Roman" w:hAnsi="Times New Roman" w:cs="Times New Roman"/>
          <w:color w:val="000000"/>
          <w:sz w:val="24"/>
          <w:szCs w:val="24"/>
        </w:rPr>
        <w:t xml:space="preserve">Прошу рассмотреть вопрос о заключении договора на право размещения нестационарного торгового объекта на территории </w:t>
      </w:r>
      <w:r w:rsidR="00D6201C">
        <w:rPr>
          <w:rFonts w:ascii="Times New Roman" w:hAnsi="Times New Roman" w:cs="Times New Roman"/>
          <w:color w:val="000000"/>
          <w:sz w:val="24"/>
          <w:szCs w:val="24"/>
        </w:rPr>
        <w:t xml:space="preserve">Базарно-Карабулакского </w:t>
      </w:r>
      <w:r w:rsidR="00D6201C" w:rsidRPr="009C14A3">
        <w:rPr>
          <w:rFonts w:ascii="Times New Roman" w:hAnsi="Times New Roman" w:cs="Times New Roman"/>
          <w:color w:val="000000"/>
          <w:sz w:val="24"/>
          <w:szCs w:val="24"/>
        </w:rPr>
        <w:t xml:space="preserve">муниципального </w:t>
      </w:r>
      <w:r w:rsidR="00D6201C">
        <w:rPr>
          <w:rFonts w:ascii="Times New Roman" w:hAnsi="Times New Roman" w:cs="Times New Roman"/>
          <w:color w:val="000000"/>
          <w:sz w:val="24"/>
          <w:szCs w:val="24"/>
        </w:rPr>
        <w:t>образования Базарно-Карабулакского муниципального района Саратовской области</w:t>
      </w:r>
      <w:r w:rsidRPr="00BF69C7">
        <w:rPr>
          <w:rFonts w:ascii="Times New Roman" w:hAnsi="Times New Roman" w:cs="Times New Roman"/>
          <w:color w:val="000000"/>
          <w:sz w:val="24"/>
          <w:szCs w:val="24"/>
        </w:rPr>
        <w:t>.</w:t>
      </w:r>
    </w:p>
    <w:p w:rsidR="009C14A3" w:rsidRPr="00BF69C7" w:rsidRDefault="009C14A3" w:rsidP="00D6201C">
      <w:pPr>
        <w:tabs>
          <w:tab w:val="left" w:pos="1008"/>
        </w:tabs>
        <w:jc w:val="both"/>
        <w:rPr>
          <w:rFonts w:ascii="Times New Roman" w:hAnsi="Times New Roman" w:cs="Times New Roman"/>
          <w:color w:val="000000"/>
          <w:sz w:val="24"/>
          <w:szCs w:val="24"/>
        </w:rPr>
      </w:pPr>
      <w:r w:rsidRPr="00BF69C7">
        <w:rPr>
          <w:rFonts w:ascii="Times New Roman" w:hAnsi="Times New Roman" w:cs="Times New Roman"/>
          <w:color w:val="000000"/>
          <w:sz w:val="24"/>
          <w:szCs w:val="24"/>
        </w:rPr>
        <w:t>Нестационарный торговый объект ______________________________________</w:t>
      </w:r>
      <w:r w:rsidR="00454619" w:rsidRPr="00BF69C7">
        <w:rPr>
          <w:rFonts w:ascii="Times New Roman" w:hAnsi="Times New Roman" w:cs="Times New Roman"/>
          <w:color w:val="000000"/>
          <w:sz w:val="24"/>
          <w:szCs w:val="24"/>
        </w:rPr>
        <w:t xml:space="preserve"> </w:t>
      </w:r>
    </w:p>
    <w:p w:rsidR="009C14A3" w:rsidRPr="00BF69C7" w:rsidRDefault="009C14A3" w:rsidP="00331615">
      <w:pPr>
        <w:tabs>
          <w:tab w:val="left" w:pos="1008"/>
        </w:tabs>
        <w:spacing w:after="120"/>
        <w:jc w:val="both"/>
        <w:rPr>
          <w:rFonts w:ascii="Times New Roman" w:hAnsi="Times New Roman" w:cs="Times New Roman"/>
          <w:color w:val="000000"/>
          <w:sz w:val="24"/>
          <w:szCs w:val="24"/>
        </w:rPr>
      </w:pPr>
      <w:r w:rsidRPr="00BF69C7">
        <w:rPr>
          <w:rFonts w:ascii="Times New Roman" w:hAnsi="Times New Roman" w:cs="Times New Roman"/>
          <w:color w:val="000000"/>
          <w:sz w:val="24"/>
          <w:szCs w:val="24"/>
        </w:rPr>
        <w:t>Сведения о земельном участке (кадастровый номер, площадь и т.д.)</w:t>
      </w:r>
    </w:p>
    <w:p w:rsidR="009C14A3" w:rsidRPr="00BF69C7" w:rsidRDefault="009C14A3" w:rsidP="00331615">
      <w:pPr>
        <w:tabs>
          <w:tab w:val="left" w:pos="1008"/>
        </w:tabs>
        <w:spacing w:after="120"/>
        <w:jc w:val="both"/>
        <w:rPr>
          <w:rFonts w:ascii="Times New Roman" w:hAnsi="Times New Roman" w:cs="Times New Roman"/>
          <w:color w:val="000000"/>
          <w:sz w:val="24"/>
          <w:szCs w:val="24"/>
        </w:rPr>
      </w:pPr>
      <w:r w:rsidRPr="00BF69C7">
        <w:rPr>
          <w:rFonts w:ascii="Times New Roman" w:hAnsi="Times New Roman" w:cs="Times New Roman"/>
          <w:color w:val="000000"/>
          <w:sz w:val="24"/>
          <w:szCs w:val="24"/>
        </w:rPr>
        <w:t>Общая площадь объекта _____________________ кв. м.</w:t>
      </w:r>
    </w:p>
    <w:p w:rsidR="009C14A3" w:rsidRPr="00BF69C7" w:rsidRDefault="009C14A3" w:rsidP="00331615">
      <w:pPr>
        <w:tabs>
          <w:tab w:val="left" w:pos="1008"/>
        </w:tabs>
        <w:spacing w:after="120"/>
        <w:jc w:val="both"/>
        <w:rPr>
          <w:rFonts w:ascii="Times New Roman" w:hAnsi="Times New Roman" w:cs="Times New Roman"/>
          <w:color w:val="000000"/>
          <w:sz w:val="24"/>
          <w:szCs w:val="24"/>
        </w:rPr>
      </w:pPr>
      <w:r w:rsidRPr="00BF69C7">
        <w:rPr>
          <w:rFonts w:ascii="Times New Roman" w:hAnsi="Times New Roman" w:cs="Times New Roman"/>
          <w:color w:val="000000"/>
          <w:sz w:val="24"/>
          <w:szCs w:val="24"/>
        </w:rPr>
        <w:t>Специализация _____________________________</w:t>
      </w:r>
      <w:r w:rsidRPr="00BF69C7">
        <w:rPr>
          <w:rFonts w:ascii="Times New Roman" w:hAnsi="Times New Roman" w:cs="Times New Roman"/>
          <w:color w:val="000000"/>
          <w:sz w:val="24"/>
          <w:szCs w:val="24"/>
        </w:rPr>
        <w:tab/>
      </w:r>
    </w:p>
    <w:p w:rsidR="009C14A3" w:rsidRPr="00BF69C7" w:rsidRDefault="009C14A3" w:rsidP="00331615">
      <w:pPr>
        <w:tabs>
          <w:tab w:val="left" w:pos="1008"/>
        </w:tabs>
        <w:spacing w:after="120"/>
        <w:jc w:val="both"/>
        <w:rPr>
          <w:rFonts w:ascii="Times New Roman" w:hAnsi="Times New Roman" w:cs="Times New Roman"/>
          <w:color w:val="000000"/>
          <w:sz w:val="24"/>
          <w:szCs w:val="24"/>
        </w:rPr>
      </w:pPr>
      <w:r w:rsidRPr="00BF69C7">
        <w:rPr>
          <w:rFonts w:ascii="Times New Roman" w:hAnsi="Times New Roman" w:cs="Times New Roman"/>
          <w:color w:val="000000"/>
          <w:sz w:val="24"/>
          <w:szCs w:val="24"/>
        </w:rPr>
        <w:t>Срок размещения ___________________________</w:t>
      </w:r>
    </w:p>
    <w:p w:rsidR="00331615" w:rsidRPr="00BF69C7" w:rsidRDefault="009C14A3" w:rsidP="00331615">
      <w:pPr>
        <w:pStyle w:val="a5"/>
        <w:rPr>
          <w:sz w:val="24"/>
          <w:szCs w:val="24"/>
        </w:rPr>
      </w:pPr>
      <w:r w:rsidRPr="00BF69C7">
        <w:rPr>
          <w:sz w:val="24"/>
          <w:szCs w:val="24"/>
        </w:rPr>
        <w:t>_____________</w:t>
      </w:r>
      <w:r w:rsidR="00331615" w:rsidRPr="00BF69C7">
        <w:rPr>
          <w:sz w:val="24"/>
          <w:szCs w:val="24"/>
        </w:rPr>
        <w:t xml:space="preserve">___                         </w:t>
      </w:r>
      <w:r w:rsidRPr="00BF69C7">
        <w:rPr>
          <w:sz w:val="24"/>
          <w:szCs w:val="24"/>
        </w:rPr>
        <w:t>___________________</w:t>
      </w:r>
    </w:p>
    <w:p w:rsidR="009C14A3" w:rsidRPr="00BF69C7" w:rsidRDefault="009C14A3" w:rsidP="00331615">
      <w:pPr>
        <w:pStyle w:val="a5"/>
        <w:rPr>
          <w:rFonts w:ascii="Times New Roman" w:hAnsi="Times New Roman" w:cs="Times New Roman"/>
          <w:sz w:val="24"/>
          <w:szCs w:val="24"/>
        </w:rPr>
      </w:pPr>
      <w:r w:rsidRPr="00BF69C7">
        <w:rPr>
          <w:sz w:val="24"/>
          <w:szCs w:val="24"/>
        </w:rPr>
        <w:t xml:space="preserve"> </w:t>
      </w:r>
      <w:r w:rsidRPr="00BF69C7">
        <w:rPr>
          <w:rFonts w:ascii="Times New Roman" w:hAnsi="Times New Roman" w:cs="Times New Roman"/>
          <w:sz w:val="24"/>
          <w:szCs w:val="24"/>
        </w:rPr>
        <w:t>(подпись заявителя)</w:t>
      </w:r>
      <w:r w:rsidRPr="00BF69C7">
        <w:rPr>
          <w:rFonts w:ascii="Times New Roman" w:hAnsi="Times New Roman" w:cs="Times New Roman"/>
          <w:sz w:val="24"/>
          <w:szCs w:val="24"/>
        </w:rPr>
        <w:tab/>
        <w:t xml:space="preserve">                                       </w:t>
      </w:r>
      <w:r w:rsidR="00331615" w:rsidRPr="00BF69C7">
        <w:rPr>
          <w:rFonts w:ascii="Times New Roman" w:hAnsi="Times New Roman" w:cs="Times New Roman"/>
          <w:sz w:val="24"/>
          <w:szCs w:val="24"/>
        </w:rPr>
        <w:t xml:space="preserve">          </w:t>
      </w:r>
      <w:r w:rsidRPr="00BF69C7">
        <w:rPr>
          <w:rFonts w:ascii="Times New Roman" w:hAnsi="Times New Roman" w:cs="Times New Roman"/>
          <w:sz w:val="24"/>
          <w:szCs w:val="24"/>
        </w:rPr>
        <w:t>(расшифровка подписи)</w:t>
      </w:r>
    </w:p>
    <w:p w:rsidR="00331615" w:rsidRPr="00BF69C7" w:rsidRDefault="00331615" w:rsidP="00331615">
      <w:pPr>
        <w:tabs>
          <w:tab w:val="left" w:pos="1008"/>
        </w:tabs>
        <w:jc w:val="both"/>
        <w:rPr>
          <w:rFonts w:ascii="Times New Roman" w:hAnsi="Times New Roman" w:cs="Times New Roman"/>
          <w:color w:val="000000"/>
          <w:sz w:val="24"/>
          <w:szCs w:val="24"/>
        </w:rPr>
      </w:pPr>
    </w:p>
    <w:p w:rsidR="009C14A3" w:rsidRPr="00BF69C7" w:rsidRDefault="009C14A3" w:rsidP="00FA24AC">
      <w:pPr>
        <w:pStyle w:val="a5"/>
        <w:rPr>
          <w:sz w:val="24"/>
          <w:szCs w:val="24"/>
        </w:rPr>
      </w:pPr>
      <w:r w:rsidRPr="00BF69C7">
        <w:rPr>
          <w:sz w:val="24"/>
          <w:szCs w:val="24"/>
        </w:rPr>
        <w:t>Принято   ____________           _________________________</w:t>
      </w:r>
      <w:r w:rsidRPr="00BF69C7">
        <w:rPr>
          <w:sz w:val="24"/>
          <w:szCs w:val="24"/>
        </w:rPr>
        <w:tab/>
        <w:t xml:space="preserve"> </w:t>
      </w:r>
      <w:r w:rsidRPr="00BF69C7">
        <w:rPr>
          <w:sz w:val="24"/>
          <w:szCs w:val="24"/>
        </w:rPr>
        <w:tab/>
      </w:r>
    </w:p>
    <w:p w:rsidR="00331615" w:rsidRPr="00BF69C7" w:rsidRDefault="00331615" w:rsidP="00FA24AC">
      <w:pPr>
        <w:pStyle w:val="a5"/>
        <w:rPr>
          <w:rFonts w:ascii="Times New Roman" w:hAnsi="Times New Roman" w:cs="Times New Roman"/>
          <w:sz w:val="24"/>
          <w:szCs w:val="24"/>
        </w:rPr>
      </w:pPr>
      <w:r w:rsidRPr="00BF69C7">
        <w:rPr>
          <w:rFonts w:ascii="Times New Roman" w:hAnsi="Times New Roman" w:cs="Times New Roman"/>
          <w:sz w:val="24"/>
          <w:szCs w:val="24"/>
        </w:rPr>
        <w:t xml:space="preserve">    </w:t>
      </w:r>
      <w:r w:rsidR="00FA24AC" w:rsidRPr="00BF69C7">
        <w:rPr>
          <w:rFonts w:ascii="Times New Roman" w:hAnsi="Times New Roman" w:cs="Times New Roman"/>
          <w:sz w:val="24"/>
          <w:szCs w:val="24"/>
        </w:rPr>
        <w:t xml:space="preserve">                       </w:t>
      </w:r>
      <w:r w:rsidRPr="00BF69C7">
        <w:rPr>
          <w:rFonts w:ascii="Times New Roman" w:hAnsi="Times New Roman" w:cs="Times New Roman"/>
          <w:sz w:val="24"/>
          <w:szCs w:val="24"/>
        </w:rPr>
        <w:t xml:space="preserve"> </w:t>
      </w:r>
      <w:r w:rsidR="009C14A3" w:rsidRPr="00BF69C7">
        <w:rPr>
          <w:rFonts w:ascii="Times New Roman" w:hAnsi="Times New Roman" w:cs="Times New Roman"/>
          <w:sz w:val="24"/>
          <w:szCs w:val="24"/>
        </w:rPr>
        <w:t>(подпись)                     (ФИО лица, принявшего документы)</w:t>
      </w:r>
      <w:r w:rsidRPr="00BF69C7">
        <w:rPr>
          <w:rFonts w:ascii="Times New Roman" w:hAnsi="Times New Roman" w:cs="Times New Roman"/>
          <w:sz w:val="24"/>
          <w:szCs w:val="24"/>
        </w:rPr>
        <w:t xml:space="preserve">  </w:t>
      </w:r>
    </w:p>
    <w:p w:rsidR="00FA24AC" w:rsidRPr="00BF69C7" w:rsidRDefault="00FA24AC" w:rsidP="00331615">
      <w:pPr>
        <w:tabs>
          <w:tab w:val="left" w:pos="1008"/>
        </w:tabs>
        <w:spacing w:after="120"/>
        <w:jc w:val="both"/>
        <w:rPr>
          <w:rFonts w:ascii="Times New Roman" w:hAnsi="Times New Roman" w:cs="Times New Roman"/>
          <w:color w:val="000000"/>
          <w:sz w:val="24"/>
          <w:szCs w:val="24"/>
        </w:rPr>
      </w:pPr>
    </w:p>
    <w:p w:rsidR="009C14A3" w:rsidRPr="00BF69C7" w:rsidRDefault="009C14A3" w:rsidP="00D31CD0">
      <w:pPr>
        <w:tabs>
          <w:tab w:val="left" w:pos="1008"/>
        </w:tabs>
        <w:spacing w:after="120"/>
        <w:jc w:val="both"/>
        <w:rPr>
          <w:rFonts w:ascii="Times New Roman" w:hAnsi="Times New Roman" w:cs="Times New Roman"/>
          <w:color w:val="000000"/>
          <w:sz w:val="24"/>
          <w:szCs w:val="24"/>
        </w:rPr>
      </w:pPr>
      <w:r w:rsidRPr="00BF69C7">
        <w:rPr>
          <w:rFonts w:ascii="Times New Roman" w:hAnsi="Times New Roman" w:cs="Times New Roman"/>
          <w:color w:val="000000"/>
          <w:sz w:val="24"/>
          <w:szCs w:val="24"/>
        </w:rPr>
        <w:t>«</w:t>
      </w:r>
      <w:r w:rsidRPr="00BF69C7">
        <w:rPr>
          <w:rFonts w:ascii="Times New Roman" w:hAnsi="Times New Roman" w:cs="Times New Roman"/>
          <w:color w:val="000000"/>
          <w:sz w:val="24"/>
          <w:szCs w:val="24"/>
        </w:rPr>
        <w:softHyphen/>
      </w:r>
      <w:r w:rsidRPr="00BF69C7">
        <w:rPr>
          <w:rFonts w:ascii="Times New Roman" w:hAnsi="Times New Roman" w:cs="Times New Roman"/>
          <w:color w:val="000000"/>
          <w:sz w:val="24"/>
          <w:szCs w:val="24"/>
        </w:rPr>
        <w:softHyphen/>
      </w:r>
      <w:r w:rsidRPr="00BF69C7">
        <w:rPr>
          <w:rFonts w:ascii="Times New Roman" w:hAnsi="Times New Roman" w:cs="Times New Roman"/>
          <w:color w:val="000000"/>
          <w:sz w:val="24"/>
          <w:szCs w:val="24"/>
        </w:rPr>
        <w:softHyphen/>
      </w:r>
      <w:r w:rsidRPr="00BF69C7">
        <w:rPr>
          <w:rFonts w:ascii="Times New Roman" w:hAnsi="Times New Roman" w:cs="Times New Roman"/>
          <w:color w:val="000000"/>
          <w:sz w:val="24"/>
          <w:szCs w:val="24"/>
        </w:rPr>
        <w:softHyphen/>
        <w:t>____»    ______________   20 ____ года.</w:t>
      </w:r>
    </w:p>
    <w:p w:rsidR="009C14A3" w:rsidRPr="00BF69C7" w:rsidRDefault="009C14A3" w:rsidP="00BF69C7">
      <w:pPr>
        <w:pStyle w:val="a5"/>
        <w:rPr>
          <w:rFonts w:ascii="Times New Roman" w:hAnsi="Times New Roman" w:cs="Times New Roman"/>
          <w:sz w:val="24"/>
          <w:szCs w:val="24"/>
        </w:rPr>
      </w:pPr>
      <w:r w:rsidRPr="00BF69C7">
        <w:rPr>
          <w:rFonts w:ascii="Times New Roman" w:hAnsi="Times New Roman" w:cs="Times New Roman"/>
          <w:sz w:val="24"/>
          <w:szCs w:val="24"/>
        </w:rPr>
        <w:t>К заявлению прилагаются следующие документы:</w:t>
      </w:r>
    </w:p>
    <w:p w:rsidR="009C14A3" w:rsidRPr="00BF69C7" w:rsidRDefault="009C14A3" w:rsidP="00BF69C7">
      <w:pPr>
        <w:pStyle w:val="a5"/>
        <w:rPr>
          <w:rFonts w:ascii="Times New Roman" w:hAnsi="Times New Roman" w:cs="Times New Roman"/>
          <w:sz w:val="24"/>
          <w:szCs w:val="24"/>
        </w:rPr>
      </w:pPr>
      <w:proofErr w:type="gramStart"/>
      <w:r w:rsidRPr="00BF69C7">
        <w:rPr>
          <w:rFonts w:ascii="Times New Roman" w:hAnsi="Times New Roman" w:cs="Times New Roman"/>
          <w:sz w:val="24"/>
          <w:szCs w:val="24"/>
        </w:rPr>
        <w:t>документы</w:t>
      </w:r>
      <w:proofErr w:type="gramEnd"/>
      <w:r w:rsidRPr="00BF69C7">
        <w:rPr>
          <w:rFonts w:ascii="Times New Roman" w:hAnsi="Times New Roman" w:cs="Times New Roman"/>
          <w:sz w:val="24"/>
          <w:szCs w:val="24"/>
        </w:rPr>
        <w:t xml:space="preserve"> удостоверяющие личность Заявителя, являющегося физическим лицом, либо личность представителя физического или юридического лица;</w:t>
      </w:r>
    </w:p>
    <w:p w:rsidR="009C14A3" w:rsidRPr="00BF69C7" w:rsidRDefault="009C14A3" w:rsidP="00BF69C7">
      <w:pPr>
        <w:pStyle w:val="a5"/>
        <w:rPr>
          <w:rFonts w:ascii="Times New Roman" w:hAnsi="Times New Roman" w:cs="Times New Roman"/>
          <w:sz w:val="24"/>
          <w:szCs w:val="24"/>
        </w:rPr>
      </w:pPr>
      <w:r w:rsidRPr="00BF69C7">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ходатайствующим о приобретении прав не земельный участок;</w:t>
      </w:r>
    </w:p>
    <w:p w:rsidR="009C14A3" w:rsidRPr="00BF69C7" w:rsidRDefault="009C14A3" w:rsidP="00BF69C7">
      <w:pPr>
        <w:pStyle w:val="a5"/>
        <w:rPr>
          <w:rFonts w:ascii="Times New Roman" w:hAnsi="Times New Roman" w:cs="Times New Roman"/>
          <w:sz w:val="24"/>
          <w:szCs w:val="24"/>
        </w:rPr>
      </w:pPr>
      <w:r w:rsidRPr="00BF69C7">
        <w:rPr>
          <w:rFonts w:ascii="Times New Roman" w:hAnsi="Times New Roman" w:cs="Times New Roman"/>
          <w:sz w:val="24"/>
          <w:szCs w:val="24"/>
        </w:rPr>
        <w:t>схема размещения НТО в масштабе 1:500;</w:t>
      </w:r>
    </w:p>
    <w:p w:rsidR="009C14A3" w:rsidRPr="00BF69C7" w:rsidRDefault="009C14A3" w:rsidP="00BF69C7">
      <w:pPr>
        <w:pStyle w:val="a5"/>
        <w:rPr>
          <w:rFonts w:ascii="Times New Roman" w:hAnsi="Times New Roman" w:cs="Times New Roman"/>
          <w:sz w:val="24"/>
          <w:szCs w:val="24"/>
        </w:rPr>
      </w:pPr>
      <w:r w:rsidRPr="00BF69C7">
        <w:rPr>
          <w:rFonts w:ascii="Times New Roman" w:hAnsi="Times New Roman" w:cs="Times New Roman"/>
          <w:sz w:val="24"/>
          <w:szCs w:val="24"/>
        </w:rPr>
        <w:t>конструктивная схема НТО, внешний вид, размеры, площадь.</w:t>
      </w:r>
    </w:p>
    <w:p w:rsidR="00BF69C7" w:rsidRPr="00BF69C7" w:rsidRDefault="009C14A3" w:rsidP="00BF69C7">
      <w:pPr>
        <w:pStyle w:val="a5"/>
        <w:rPr>
          <w:rFonts w:ascii="Times New Roman" w:hAnsi="Times New Roman" w:cs="Times New Roman"/>
          <w:sz w:val="24"/>
          <w:szCs w:val="24"/>
        </w:rPr>
      </w:pPr>
      <w:r w:rsidRPr="00BF69C7">
        <w:rPr>
          <w:rFonts w:ascii="Times New Roman" w:hAnsi="Times New Roman" w:cs="Times New Roman"/>
          <w:sz w:val="24"/>
          <w:szCs w:val="24"/>
        </w:rPr>
        <w:t>К заявлению может прилагаться технико-экономическое обоснование целесообразности предоставления земельного участка под заявленную цель.</w:t>
      </w:r>
    </w:p>
    <w:p w:rsidR="00B32895" w:rsidRDefault="00B32895" w:rsidP="009C14A3">
      <w:pPr>
        <w:tabs>
          <w:tab w:val="left" w:pos="1008"/>
        </w:tabs>
        <w:ind w:left="5670"/>
        <w:jc w:val="center"/>
        <w:rPr>
          <w:rFonts w:ascii="Times New Roman" w:hAnsi="Times New Roman" w:cs="Times New Roman"/>
          <w:b/>
          <w:color w:val="000000"/>
          <w:sz w:val="20"/>
          <w:szCs w:val="20"/>
        </w:rPr>
      </w:pPr>
    </w:p>
    <w:p w:rsidR="00B32895" w:rsidRDefault="00B32895" w:rsidP="009C14A3">
      <w:pPr>
        <w:tabs>
          <w:tab w:val="left" w:pos="1008"/>
        </w:tabs>
        <w:ind w:left="5670"/>
        <w:jc w:val="center"/>
        <w:rPr>
          <w:rFonts w:ascii="Times New Roman" w:hAnsi="Times New Roman" w:cs="Times New Roman"/>
          <w:b/>
          <w:color w:val="000000"/>
          <w:sz w:val="20"/>
          <w:szCs w:val="20"/>
        </w:rPr>
      </w:pPr>
    </w:p>
    <w:p w:rsidR="00657B99" w:rsidRDefault="00657B99" w:rsidP="004F001E">
      <w:pPr>
        <w:tabs>
          <w:tab w:val="left" w:pos="1008"/>
        </w:tabs>
        <w:rPr>
          <w:rFonts w:ascii="Times New Roman" w:hAnsi="Times New Roman" w:cs="Times New Roman"/>
          <w:b/>
          <w:color w:val="000000"/>
          <w:sz w:val="20"/>
          <w:szCs w:val="20"/>
        </w:rPr>
      </w:pPr>
    </w:p>
    <w:p w:rsidR="009C14A3" w:rsidRPr="004D6C9E" w:rsidRDefault="009C14A3" w:rsidP="009C14A3">
      <w:pPr>
        <w:tabs>
          <w:tab w:val="left" w:pos="1008"/>
        </w:tabs>
        <w:ind w:left="5670"/>
        <w:jc w:val="center"/>
        <w:rPr>
          <w:rFonts w:ascii="Times New Roman" w:hAnsi="Times New Roman" w:cs="Times New Roman"/>
          <w:b/>
          <w:color w:val="000000"/>
          <w:sz w:val="20"/>
          <w:szCs w:val="20"/>
        </w:rPr>
      </w:pPr>
      <w:r w:rsidRPr="004D6C9E">
        <w:rPr>
          <w:rFonts w:ascii="Times New Roman" w:hAnsi="Times New Roman" w:cs="Times New Roman"/>
          <w:b/>
          <w:color w:val="000000"/>
          <w:sz w:val="20"/>
          <w:szCs w:val="20"/>
        </w:rPr>
        <w:lastRenderedPageBreak/>
        <w:t xml:space="preserve">Приложение № 2 </w:t>
      </w:r>
    </w:p>
    <w:p w:rsidR="009C14A3" w:rsidRPr="009C14A3" w:rsidRDefault="009C14A3" w:rsidP="009C14A3">
      <w:pPr>
        <w:tabs>
          <w:tab w:val="left" w:pos="1008"/>
        </w:tabs>
        <w:ind w:firstLine="709"/>
        <w:jc w:val="center"/>
        <w:rPr>
          <w:rFonts w:ascii="Times New Roman" w:hAnsi="Times New Roman" w:cs="Times New Roman"/>
          <w:b/>
          <w:color w:val="000000"/>
          <w:sz w:val="24"/>
          <w:szCs w:val="24"/>
        </w:rPr>
      </w:pPr>
      <w:r w:rsidRPr="009C14A3">
        <w:rPr>
          <w:rFonts w:ascii="Times New Roman" w:hAnsi="Times New Roman" w:cs="Times New Roman"/>
          <w:b/>
          <w:color w:val="000000"/>
          <w:sz w:val="24"/>
          <w:szCs w:val="24"/>
        </w:rPr>
        <w:t>ДОГОВОР №</w:t>
      </w:r>
    </w:p>
    <w:p w:rsidR="009C14A3" w:rsidRPr="009C14A3" w:rsidRDefault="009C14A3" w:rsidP="009C14A3">
      <w:pPr>
        <w:tabs>
          <w:tab w:val="left" w:pos="1008"/>
        </w:tabs>
        <w:spacing w:after="120"/>
        <w:ind w:firstLine="709"/>
        <w:jc w:val="center"/>
        <w:rPr>
          <w:rFonts w:ascii="Times New Roman" w:hAnsi="Times New Roman" w:cs="Times New Roman"/>
          <w:b/>
          <w:color w:val="000000"/>
          <w:sz w:val="24"/>
          <w:szCs w:val="24"/>
        </w:rPr>
      </w:pPr>
      <w:r w:rsidRPr="009C14A3">
        <w:rPr>
          <w:rFonts w:ascii="Times New Roman" w:hAnsi="Times New Roman" w:cs="Times New Roman"/>
          <w:b/>
          <w:color w:val="000000"/>
          <w:sz w:val="24"/>
          <w:szCs w:val="24"/>
        </w:rPr>
        <w:t xml:space="preserve">о предоставлении права на размещение нестационарного торгового объекта на территории </w:t>
      </w:r>
      <w:r w:rsidR="004D6C9E">
        <w:rPr>
          <w:rFonts w:ascii="Times New Roman" w:hAnsi="Times New Roman" w:cs="Times New Roman"/>
          <w:b/>
          <w:color w:val="000000"/>
          <w:sz w:val="24"/>
          <w:szCs w:val="24"/>
        </w:rPr>
        <w:t>Базарно-Карабулакского муниципального района</w:t>
      </w:r>
    </w:p>
    <w:p w:rsidR="00036338" w:rsidRDefault="00036338" w:rsidP="009C14A3">
      <w:pPr>
        <w:tabs>
          <w:tab w:val="left" w:pos="1008"/>
        </w:tabs>
        <w:spacing w:after="120"/>
        <w:jc w:val="both"/>
        <w:rPr>
          <w:rFonts w:ascii="Times New Roman" w:hAnsi="Times New Roman" w:cs="Times New Roman"/>
          <w:b/>
          <w:color w:val="000000"/>
          <w:sz w:val="20"/>
          <w:szCs w:val="20"/>
        </w:rPr>
      </w:pPr>
    </w:p>
    <w:p w:rsidR="009C14A3" w:rsidRPr="00133D29" w:rsidRDefault="004D6C9E" w:rsidP="00133D29">
      <w:pPr>
        <w:pStyle w:val="a5"/>
        <w:tabs>
          <w:tab w:val="left" w:pos="426"/>
        </w:tabs>
        <w:rPr>
          <w:rFonts w:ascii="Times New Roman" w:hAnsi="Times New Roman" w:cs="Times New Roman"/>
          <w:sz w:val="24"/>
          <w:szCs w:val="24"/>
        </w:rPr>
      </w:pPr>
      <w:r w:rsidRPr="00133D29">
        <w:rPr>
          <w:rFonts w:ascii="Times New Roman" w:hAnsi="Times New Roman" w:cs="Times New Roman"/>
          <w:sz w:val="24"/>
          <w:szCs w:val="24"/>
        </w:rPr>
        <w:t>р.п.</w:t>
      </w:r>
      <w:r w:rsidR="00FF2C56" w:rsidRPr="00133D29">
        <w:rPr>
          <w:rFonts w:ascii="Times New Roman" w:hAnsi="Times New Roman" w:cs="Times New Roman"/>
          <w:sz w:val="24"/>
          <w:szCs w:val="24"/>
        </w:rPr>
        <w:t xml:space="preserve"> </w:t>
      </w:r>
      <w:r w:rsidRPr="00133D29">
        <w:rPr>
          <w:rFonts w:ascii="Times New Roman" w:hAnsi="Times New Roman" w:cs="Times New Roman"/>
          <w:sz w:val="24"/>
          <w:szCs w:val="24"/>
        </w:rPr>
        <w:t>Базарный Карабулак</w:t>
      </w:r>
      <w:r w:rsidR="009C14A3" w:rsidRPr="00133D29">
        <w:rPr>
          <w:rFonts w:ascii="Times New Roman" w:hAnsi="Times New Roman" w:cs="Times New Roman"/>
          <w:sz w:val="24"/>
          <w:szCs w:val="24"/>
        </w:rPr>
        <w:t xml:space="preserve">                                          </w:t>
      </w:r>
      <w:r w:rsidR="00133D29">
        <w:rPr>
          <w:rFonts w:ascii="Times New Roman" w:hAnsi="Times New Roman" w:cs="Times New Roman"/>
          <w:sz w:val="24"/>
          <w:szCs w:val="24"/>
        </w:rPr>
        <w:t xml:space="preserve">                               «____»  ________</w:t>
      </w:r>
      <w:r w:rsidR="009C14A3" w:rsidRPr="00133D29">
        <w:rPr>
          <w:rFonts w:ascii="Times New Roman" w:hAnsi="Times New Roman" w:cs="Times New Roman"/>
          <w:sz w:val="24"/>
          <w:szCs w:val="24"/>
        </w:rPr>
        <w:t xml:space="preserve"> 20 _____ г.</w:t>
      </w:r>
    </w:p>
    <w:p w:rsidR="00FF2C56" w:rsidRPr="00133D29" w:rsidRDefault="00FF2C56" w:rsidP="00133D29">
      <w:pPr>
        <w:pStyle w:val="a5"/>
        <w:tabs>
          <w:tab w:val="left" w:pos="426"/>
        </w:tabs>
        <w:rPr>
          <w:rFonts w:ascii="Times New Roman" w:hAnsi="Times New Roman" w:cs="Times New Roman"/>
          <w:sz w:val="24"/>
          <w:szCs w:val="24"/>
        </w:rPr>
      </w:pPr>
    </w:p>
    <w:p w:rsidR="009C14A3" w:rsidRDefault="009C14A3" w:rsidP="006040DD">
      <w:pPr>
        <w:pStyle w:val="a5"/>
        <w:tabs>
          <w:tab w:val="left" w:pos="426"/>
        </w:tabs>
        <w:ind w:firstLine="284"/>
        <w:jc w:val="both"/>
        <w:rPr>
          <w:rFonts w:ascii="Times New Roman" w:hAnsi="Times New Roman" w:cs="Times New Roman"/>
          <w:sz w:val="24"/>
          <w:szCs w:val="24"/>
        </w:rPr>
      </w:pPr>
      <w:r w:rsidRPr="00133D29">
        <w:rPr>
          <w:rFonts w:ascii="Times New Roman" w:hAnsi="Times New Roman" w:cs="Times New Roman"/>
          <w:sz w:val="24"/>
          <w:szCs w:val="24"/>
        </w:rPr>
        <w:t xml:space="preserve">Администрация </w:t>
      </w:r>
      <w:r w:rsidR="00FF2C56" w:rsidRPr="00133D29">
        <w:rPr>
          <w:rFonts w:ascii="Times New Roman" w:hAnsi="Times New Roman" w:cs="Times New Roman"/>
          <w:sz w:val="24"/>
          <w:szCs w:val="24"/>
        </w:rPr>
        <w:t xml:space="preserve">Базарно-Карабулакского </w:t>
      </w:r>
      <w:r w:rsidRPr="00133D29">
        <w:rPr>
          <w:rFonts w:ascii="Times New Roman" w:hAnsi="Times New Roman" w:cs="Times New Roman"/>
          <w:sz w:val="24"/>
          <w:szCs w:val="24"/>
        </w:rPr>
        <w:t xml:space="preserve">муниципального </w:t>
      </w:r>
      <w:r w:rsidR="00FF2C56" w:rsidRPr="00133D29">
        <w:rPr>
          <w:rFonts w:ascii="Times New Roman" w:hAnsi="Times New Roman" w:cs="Times New Roman"/>
          <w:sz w:val="24"/>
          <w:szCs w:val="24"/>
        </w:rPr>
        <w:t>района,</w:t>
      </w:r>
      <w:r w:rsidRPr="00133D29">
        <w:rPr>
          <w:rFonts w:ascii="Times New Roman" w:hAnsi="Times New Roman" w:cs="Times New Roman"/>
          <w:sz w:val="24"/>
          <w:szCs w:val="24"/>
        </w:rPr>
        <w:t xml:space="preserve"> в лице Главы</w:t>
      </w:r>
      <w:r w:rsidR="00FF2C56" w:rsidRPr="00133D29">
        <w:rPr>
          <w:rFonts w:ascii="Times New Roman" w:hAnsi="Times New Roman" w:cs="Times New Roman"/>
          <w:sz w:val="24"/>
          <w:szCs w:val="24"/>
        </w:rPr>
        <w:t xml:space="preserve"> Базарно-Карабулакского муниципального района Саратовской области </w:t>
      </w:r>
      <w:proofErr w:type="spellStart"/>
      <w:r w:rsidR="00FF2C56" w:rsidRPr="00133D29">
        <w:rPr>
          <w:rFonts w:ascii="Times New Roman" w:hAnsi="Times New Roman" w:cs="Times New Roman"/>
          <w:sz w:val="24"/>
          <w:szCs w:val="24"/>
        </w:rPr>
        <w:t>Чумбаева</w:t>
      </w:r>
      <w:proofErr w:type="spellEnd"/>
      <w:r w:rsidR="00FF2C56" w:rsidRPr="00133D29">
        <w:rPr>
          <w:rFonts w:ascii="Times New Roman" w:hAnsi="Times New Roman" w:cs="Times New Roman"/>
          <w:sz w:val="24"/>
          <w:szCs w:val="24"/>
        </w:rPr>
        <w:t xml:space="preserve"> Олега Александровича</w:t>
      </w:r>
      <w:r w:rsidRPr="00133D29">
        <w:rPr>
          <w:rFonts w:ascii="Times New Roman" w:hAnsi="Times New Roman" w:cs="Times New Roman"/>
          <w:sz w:val="24"/>
          <w:szCs w:val="24"/>
        </w:rPr>
        <w:t xml:space="preserve">, </w:t>
      </w:r>
      <w:r w:rsidRPr="00133D29">
        <w:rPr>
          <w:rFonts w:ascii="Times New Roman" w:hAnsi="Times New Roman" w:cs="Times New Roman"/>
          <w:sz w:val="24"/>
          <w:szCs w:val="24"/>
        </w:rPr>
        <w:tab/>
        <w:t xml:space="preserve"> </w:t>
      </w:r>
      <w:r w:rsidR="00BF69C7" w:rsidRPr="00133D29">
        <w:rPr>
          <w:rFonts w:ascii="Times New Roman" w:hAnsi="Times New Roman" w:cs="Times New Roman"/>
          <w:sz w:val="24"/>
          <w:szCs w:val="24"/>
        </w:rPr>
        <w:t xml:space="preserve">действующего </w:t>
      </w:r>
      <w:r w:rsidR="00FF2C56" w:rsidRPr="00133D29">
        <w:rPr>
          <w:rFonts w:ascii="Times New Roman" w:hAnsi="Times New Roman" w:cs="Times New Roman"/>
          <w:sz w:val="24"/>
          <w:szCs w:val="24"/>
        </w:rPr>
        <w:t xml:space="preserve">на основании Решения Собрания Базарно-Карабулакского муниципального района Саратовской области от </w:t>
      </w:r>
      <w:r w:rsidR="006040DD">
        <w:rPr>
          <w:rFonts w:ascii="Times New Roman" w:hAnsi="Times New Roman" w:cs="Times New Roman"/>
          <w:sz w:val="24"/>
          <w:szCs w:val="24"/>
        </w:rPr>
        <w:t>_____</w:t>
      </w:r>
      <w:r w:rsidR="00FF2C56" w:rsidRPr="00133D29">
        <w:rPr>
          <w:rFonts w:ascii="Times New Roman" w:hAnsi="Times New Roman" w:cs="Times New Roman"/>
          <w:sz w:val="24"/>
          <w:szCs w:val="24"/>
        </w:rPr>
        <w:t xml:space="preserve"> 20</w:t>
      </w:r>
      <w:r w:rsidR="006040DD">
        <w:rPr>
          <w:rFonts w:ascii="Times New Roman" w:hAnsi="Times New Roman" w:cs="Times New Roman"/>
          <w:sz w:val="24"/>
          <w:szCs w:val="24"/>
        </w:rPr>
        <w:t>___</w:t>
      </w:r>
      <w:r w:rsidR="00FF2C56" w:rsidRPr="00133D29">
        <w:rPr>
          <w:rFonts w:ascii="Times New Roman" w:hAnsi="Times New Roman" w:cs="Times New Roman"/>
          <w:sz w:val="24"/>
          <w:szCs w:val="24"/>
        </w:rPr>
        <w:t>года №</w:t>
      </w:r>
      <w:r w:rsidR="006040DD">
        <w:rPr>
          <w:rFonts w:ascii="Times New Roman" w:hAnsi="Times New Roman" w:cs="Times New Roman"/>
          <w:sz w:val="24"/>
          <w:szCs w:val="24"/>
        </w:rPr>
        <w:t>___</w:t>
      </w:r>
      <w:r w:rsidRPr="00133D29">
        <w:rPr>
          <w:rFonts w:ascii="Times New Roman" w:hAnsi="Times New Roman" w:cs="Times New Roman"/>
          <w:sz w:val="24"/>
          <w:szCs w:val="24"/>
        </w:rPr>
        <w:t>, именуемая в дальнейшем Сторона 1, с одной стороны, и ____________________________________________, с другой стороны, именуемый в дальнейшем Сторона 2, заключили настоящий договор о нижеследующем.</w:t>
      </w:r>
    </w:p>
    <w:p w:rsidR="00F73DFB" w:rsidRPr="00133D29" w:rsidRDefault="00F73DFB" w:rsidP="00133D29">
      <w:pPr>
        <w:pStyle w:val="a5"/>
        <w:tabs>
          <w:tab w:val="left" w:pos="426"/>
        </w:tabs>
        <w:jc w:val="both"/>
        <w:rPr>
          <w:rFonts w:ascii="Times New Roman" w:hAnsi="Times New Roman" w:cs="Times New Roman"/>
          <w:sz w:val="24"/>
          <w:szCs w:val="24"/>
        </w:rPr>
      </w:pPr>
    </w:p>
    <w:p w:rsidR="00206A23" w:rsidRPr="002D029A" w:rsidRDefault="009C14A3" w:rsidP="002D029A">
      <w:pPr>
        <w:pStyle w:val="a5"/>
        <w:numPr>
          <w:ilvl w:val="0"/>
          <w:numId w:val="22"/>
        </w:numPr>
        <w:tabs>
          <w:tab w:val="left" w:pos="426"/>
        </w:tabs>
        <w:jc w:val="center"/>
        <w:rPr>
          <w:rFonts w:ascii="Times New Roman" w:hAnsi="Times New Roman" w:cs="Times New Roman"/>
          <w:b/>
          <w:sz w:val="24"/>
          <w:szCs w:val="24"/>
        </w:rPr>
      </w:pPr>
      <w:r w:rsidRPr="00133D29">
        <w:rPr>
          <w:rFonts w:ascii="Times New Roman" w:hAnsi="Times New Roman" w:cs="Times New Roman"/>
          <w:b/>
          <w:sz w:val="24"/>
          <w:szCs w:val="24"/>
        </w:rPr>
        <w:t>Предмет Договора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1.1.</w:t>
      </w:r>
      <w:r w:rsidRPr="00133D29">
        <w:rPr>
          <w:rFonts w:ascii="Times New Roman" w:hAnsi="Times New Roman" w:cs="Times New Roman"/>
          <w:sz w:val="24"/>
          <w:szCs w:val="24"/>
        </w:rPr>
        <w:tab/>
        <w:t>Сторона 1 предоставляет Стороне 2 (владельцу нестационарного торгового объекта) право на размещение нестационарного торгового объекта (далее - НТО) площадью _______ кв. м.</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__________________________________________________________________________________</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(наименование объекта оказания услуг)</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_______________________________________________________________________________ для осуществления торговой деятельности (специализации)__________________________________</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__________________________________________________________________________________</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(реализуемая продукция)</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по адресу: _____________________________________, кадастровый номер</w:t>
      </w:r>
      <w:r w:rsidRPr="00133D29">
        <w:rPr>
          <w:rFonts w:ascii="Times New Roman" w:hAnsi="Times New Roman" w:cs="Times New Roman"/>
          <w:sz w:val="24"/>
          <w:szCs w:val="24"/>
        </w:rPr>
        <w:tab/>
        <w:t>_________________</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 xml:space="preserve">                                   (место расположения объекта)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на срок с _______________</w:t>
      </w:r>
      <w:r w:rsidRPr="00133D29">
        <w:rPr>
          <w:rFonts w:ascii="Times New Roman" w:hAnsi="Times New Roman" w:cs="Times New Roman"/>
          <w:sz w:val="24"/>
          <w:szCs w:val="24"/>
        </w:rPr>
        <w:tab/>
        <w:t>по _______________</w:t>
      </w:r>
      <w:r w:rsidRPr="00133D29">
        <w:rPr>
          <w:rFonts w:ascii="Times New Roman" w:hAnsi="Times New Roman" w:cs="Times New Roman"/>
          <w:sz w:val="24"/>
          <w:szCs w:val="24"/>
        </w:rPr>
        <w:tab/>
        <w:t>20</w:t>
      </w:r>
      <w:r w:rsidRPr="00133D29">
        <w:rPr>
          <w:rFonts w:ascii="Times New Roman" w:hAnsi="Times New Roman" w:cs="Times New Roman"/>
          <w:sz w:val="24"/>
          <w:szCs w:val="24"/>
        </w:rPr>
        <w:tab/>
        <w:t>года, _____________ дней.</w:t>
      </w:r>
    </w:p>
    <w:p w:rsidR="009C14A3"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1.2. Для НТО, функционирующих круглогодично, договор пролонгируется на новый срок, при условии выполнения требований, указанных в Договоре на размещение НТО.</w:t>
      </w:r>
    </w:p>
    <w:p w:rsidR="00F73DFB" w:rsidRPr="00133D29" w:rsidRDefault="00F73DFB" w:rsidP="00133D29">
      <w:pPr>
        <w:pStyle w:val="a5"/>
        <w:tabs>
          <w:tab w:val="left" w:pos="426"/>
        </w:tabs>
        <w:jc w:val="both"/>
        <w:rPr>
          <w:rFonts w:ascii="Times New Roman" w:hAnsi="Times New Roman" w:cs="Times New Roman"/>
          <w:sz w:val="24"/>
          <w:szCs w:val="24"/>
        </w:rPr>
      </w:pPr>
    </w:p>
    <w:p w:rsidR="00206A23" w:rsidRPr="002D029A" w:rsidRDefault="009C14A3" w:rsidP="002D029A">
      <w:pPr>
        <w:pStyle w:val="a5"/>
        <w:numPr>
          <w:ilvl w:val="0"/>
          <w:numId w:val="22"/>
        </w:numPr>
        <w:tabs>
          <w:tab w:val="left" w:pos="426"/>
        </w:tabs>
        <w:jc w:val="center"/>
        <w:rPr>
          <w:rFonts w:ascii="Times New Roman" w:hAnsi="Times New Roman" w:cs="Times New Roman"/>
          <w:sz w:val="24"/>
          <w:szCs w:val="24"/>
        </w:rPr>
      </w:pPr>
      <w:r w:rsidRPr="00133D29">
        <w:rPr>
          <w:rFonts w:ascii="Times New Roman" w:hAnsi="Times New Roman" w:cs="Times New Roman"/>
          <w:b/>
          <w:sz w:val="24"/>
          <w:szCs w:val="24"/>
        </w:rPr>
        <w:t>Плата за право на размещение нестационарного торгового объекта</w:t>
      </w:r>
      <w:r w:rsidRPr="00133D29">
        <w:rPr>
          <w:rFonts w:ascii="Times New Roman" w:hAnsi="Times New Roman" w:cs="Times New Roman"/>
          <w:sz w:val="24"/>
          <w:szCs w:val="24"/>
        </w:rPr>
        <w:t>.</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2.1.</w:t>
      </w:r>
      <w:r w:rsidRPr="00133D29">
        <w:rPr>
          <w:rFonts w:ascii="Times New Roman" w:hAnsi="Times New Roman" w:cs="Times New Roman"/>
          <w:sz w:val="24"/>
          <w:szCs w:val="24"/>
        </w:rPr>
        <w:tab/>
        <w:t xml:space="preserve">Плата за право на размещение нестационарного торгового объекта (далее - Плата) рассчитывается в соответствии с настоящим Порядком по установленной методике или на основании результата торгов и составляет _______________ рублей в год для круглогодичных НТО или ________________ рублей за период размещения </w:t>
      </w:r>
      <w:proofErr w:type="gramStart"/>
      <w:r w:rsidRPr="00133D29">
        <w:rPr>
          <w:rFonts w:ascii="Times New Roman" w:hAnsi="Times New Roman" w:cs="Times New Roman"/>
          <w:sz w:val="24"/>
          <w:szCs w:val="24"/>
        </w:rPr>
        <w:t>для</w:t>
      </w:r>
      <w:proofErr w:type="gramEnd"/>
      <w:r w:rsidRPr="00133D29">
        <w:rPr>
          <w:rFonts w:ascii="Times New Roman" w:hAnsi="Times New Roman" w:cs="Times New Roman"/>
          <w:sz w:val="24"/>
          <w:szCs w:val="24"/>
        </w:rPr>
        <w:t>:</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объектов, функционирующих в весенне-летний период, - до 7 месяцев (с 1 апреля по 31 октября);</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объектов, функционирующих в осенне-зимний период - до 5 месяцев (с 1 ноября по 31 марта);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для объектов по реализации хвойных деревьев и новогодних игрушек - до 1 месяца (с 1 декабря по 31 декабря).</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 xml:space="preserve">2.2. Плата уплачивается Стороной 2 единовременно в день подписания настоящего договора за весь период </w:t>
      </w:r>
      <w:proofErr w:type="gramStart"/>
      <w:r w:rsidRPr="00133D29">
        <w:rPr>
          <w:rFonts w:ascii="Times New Roman" w:hAnsi="Times New Roman" w:cs="Times New Roman"/>
          <w:sz w:val="24"/>
          <w:szCs w:val="24"/>
        </w:rPr>
        <w:t>для</w:t>
      </w:r>
      <w:proofErr w:type="gramEnd"/>
      <w:r w:rsidRPr="00133D29">
        <w:rPr>
          <w:rFonts w:ascii="Times New Roman" w:hAnsi="Times New Roman" w:cs="Times New Roman"/>
          <w:sz w:val="24"/>
          <w:szCs w:val="24"/>
        </w:rPr>
        <w:t>:</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объектов, функционирующих в весенне-летний период, - до 7 месяцев (с 1 апреля по 31 октября);</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объектов, функционирующих в осенне-зимний период - до 5 месяцев (с 1 ноября по 31 марта);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для объектов по реализации хвойных деревьев и новогодних игрушек - до 1 месяца (с 1 декабря по 31 декабря).</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 xml:space="preserve">Плата уплачивается Стороной 2 единовременно, в день подписания настоящего договора, за первый год размещения НТО для </w:t>
      </w:r>
      <w:proofErr w:type="gramStart"/>
      <w:r w:rsidRPr="00133D29">
        <w:rPr>
          <w:rFonts w:ascii="Times New Roman" w:hAnsi="Times New Roman" w:cs="Times New Roman"/>
          <w:sz w:val="24"/>
          <w:szCs w:val="24"/>
        </w:rPr>
        <w:t>объектов, функционирующих круглогодично и далее уплачивают</w:t>
      </w:r>
      <w:proofErr w:type="gramEnd"/>
      <w:r w:rsidRPr="00133D29">
        <w:rPr>
          <w:rFonts w:ascii="Times New Roman" w:hAnsi="Times New Roman" w:cs="Times New Roman"/>
          <w:sz w:val="24"/>
          <w:szCs w:val="24"/>
        </w:rPr>
        <w:t xml:space="preserve"> арендную плату самостоятельно поквартально до 15 марта, 15 июня, 15 сентября, 15 декабря из расчета 1/4 суммы годового платежа.</w:t>
      </w:r>
    </w:p>
    <w:p w:rsidR="00206A23"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2.3. Получатель и наименование платежа: ________________________________________</w:t>
      </w:r>
    </w:p>
    <w:p w:rsidR="009C14A3"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2.4. Плата начисляется с момента подписания Сторонами договора и акта приема-передачи места. Исполнением обязательства по внесению Платы является поступление денежных средств на счет, указанный в квитанциях об оплате.</w:t>
      </w:r>
    </w:p>
    <w:p w:rsidR="00F73DFB" w:rsidRDefault="00F73DFB" w:rsidP="00133D29">
      <w:pPr>
        <w:pStyle w:val="a5"/>
        <w:tabs>
          <w:tab w:val="left" w:pos="426"/>
        </w:tabs>
        <w:jc w:val="both"/>
        <w:rPr>
          <w:rFonts w:ascii="Times New Roman" w:hAnsi="Times New Roman" w:cs="Times New Roman"/>
          <w:sz w:val="24"/>
          <w:szCs w:val="24"/>
        </w:rPr>
      </w:pPr>
    </w:p>
    <w:p w:rsidR="002D029A" w:rsidRDefault="002D029A" w:rsidP="00133D29">
      <w:pPr>
        <w:pStyle w:val="a5"/>
        <w:tabs>
          <w:tab w:val="left" w:pos="426"/>
        </w:tabs>
        <w:jc w:val="both"/>
        <w:rPr>
          <w:rFonts w:ascii="Times New Roman" w:hAnsi="Times New Roman" w:cs="Times New Roman"/>
          <w:sz w:val="24"/>
          <w:szCs w:val="24"/>
        </w:rPr>
      </w:pPr>
    </w:p>
    <w:p w:rsidR="002D029A" w:rsidRDefault="002D029A" w:rsidP="00133D29">
      <w:pPr>
        <w:pStyle w:val="a5"/>
        <w:tabs>
          <w:tab w:val="left" w:pos="426"/>
        </w:tabs>
        <w:jc w:val="both"/>
        <w:rPr>
          <w:rFonts w:ascii="Times New Roman" w:hAnsi="Times New Roman" w:cs="Times New Roman"/>
          <w:sz w:val="24"/>
          <w:szCs w:val="24"/>
        </w:rPr>
      </w:pPr>
    </w:p>
    <w:p w:rsidR="002D029A" w:rsidRPr="00133D29" w:rsidRDefault="002D029A" w:rsidP="00133D29">
      <w:pPr>
        <w:pStyle w:val="a5"/>
        <w:tabs>
          <w:tab w:val="left" w:pos="426"/>
        </w:tabs>
        <w:jc w:val="both"/>
        <w:rPr>
          <w:rFonts w:ascii="Times New Roman" w:hAnsi="Times New Roman" w:cs="Times New Roman"/>
          <w:sz w:val="24"/>
          <w:szCs w:val="24"/>
        </w:rPr>
      </w:pPr>
    </w:p>
    <w:p w:rsidR="009C14A3" w:rsidRDefault="009C14A3" w:rsidP="00206A23">
      <w:pPr>
        <w:pStyle w:val="a5"/>
        <w:numPr>
          <w:ilvl w:val="0"/>
          <w:numId w:val="22"/>
        </w:numPr>
        <w:tabs>
          <w:tab w:val="left" w:pos="426"/>
        </w:tabs>
        <w:jc w:val="center"/>
        <w:rPr>
          <w:rFonts w:ascii="Times New Roman" w:hAnsi="Times New Roman" w:cs="Times New Roman"/>
          <w:b/>
          <w:sz w:val="24"/>
          <w:szCs w:val="24"/>
        </w:rPr>
      </w:pPr>
      <w:r w:rsidRPr="00133D29">
        <w:rPr>
          <w:rFonts w:ascii="Times New Roman" w:hAnsi="Times New Roman" w:cs="Times New Roman"/>
          <w:b/>
          <w:sz w:val="24"/>
          <w:szCs w:val="24"/>
        </w:rPr>
        <w:lastRenderedPageBreak/>
        <w:t>Права и обязанности сторон</w:t>
      </w:r>
    </w:p>
    <w:p w:rsidR="00206A23" w:rsidRPr="00133D29" w:rsidRDefault="00206A23" w:rsidP="00206A23">
      <w:pPr>
        <w:pStyle w:val="a5"/>
        <w:tabs>
          <w:tab w:val="left" w:pos="426"/>
        </w:tabs>
        <w:ind w:left="780"/>
        <w:rPr>
          <w:rFonts w:ascii="Times New Roman" w:hAnsi="Times New Roman" w:cs="Times New Roman"/>
          <w:b/>
          <w:sz w:val="24"/>
          <w:szCs w:val="24"/>
        </w:rPr>
      </w:pP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3.1.</w:t>
      </w:r>
      <w:r w:rsidRPr="00133D29">
        <w:rPr>
          <w:rFonts w:ascii="Times New Roman" w:hAnsi="Times New Roman" w:cs="Times New Roman"/>
          <w:sz w:val="24"/>
          <w:szCs w:val="24"/>
        </w:rPr>
        <w:tab/>
        <w:t>Сторона 1 обязана: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3.1.1.</w:t>
      </w:r>
      <w:r w:rsidRPr="00133D29">
        <w:rPr>
          <w:rFonts w:ascii="Times New Roman" w:hAnsi="Times New Roman" w:cs="Times New Roman"/>
          <w:sz w:val="24"/>
          <w:szCs w:val="24"/>
        </w:rPr>
        <w:tab/>
        <w:t xml:space="preserve">В соответствии со схемой размещения нестационарных торговых объектов на территории </w:t>
      </w:r>
      <w:r w:rsidR="00657B99">
        <w:rPr>
          <w:rFonts w:ascii="Times New Roman" w:hAnsi="Times New Roman" w:cs="Times New Roman"/>
          <w:color w:val="000000"/>
          <w:sz w:val="24"/>
          <w:szCs w:val="24"/>
        </w:rPr>
        <w:t xml:space="preserve">Базарно-Карабулакского </w:t>
      </w:r>
      <w:r w:rsidR="00657B99" w:rsidRPr="009C14A3">
        <w:rPr>
          <w:rFonts w:ascii="Times New Roman" w:hAnsi="Times New Roman" w:cs="Times New Roman"/>
          <w:color w:val="000000"/>
          <w:sz w:val="24"/>
          <w:szCs w:val="24"/>
        </w:rPr>
        <w:t xml:space="preserve">муниципального </w:t>
      </w:r>
      <w:r w:rsidR="00657B99">
        <w:rPr>
          <w:rFonts w:ascii="Times New Roman" w:hAnsi="Times New Roman" w:cs="Times New Roman"/>
          <w:color w:val="000000"/>
          <w:sz w:val="24"/>
          <w:szCs w:val="24"/>
        </w:rPr>
        <w:t>образования Базарно-Карабулакского муниципального района Саратовской области</w:t>
      </w:r>
      <w:r w:rsidRPr="00133D29">
        <w:rPr>
          <w:rFonts w:ascii="Times New Roman" w:hAnsi="Times New Roman" w:cs="Times New Roman"/>
          <w:sz w:val="24"/>
          <w:szCs w:val="24"/>
        </w:rPr>
        <w:t>, (далее - Схема), предоставляет Стороне 2 (владельцу нестационарного торгового объекта) право на размещение об</w:t>
      </w:r>
      <w:r w:rsidR="00133D29">
        <w:rPr>
          <w:rFonts w:ascii="Times New Roman" w:hAnsi="Times New Roman" w:cs="Times New Roman"/>
          <w:sz w:val="24"/>
          <w:szCs w:val="24"/>
        </w:rPr>
        <w:t>ъекта по адресу:</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____________________________________________, на земельном участке с кадастровым номером ___________________________ для осуществления Стороной 2 торговой деятельности</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_______________________________________ с использованием __________________________.</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 xml:space="preserve">                  (реализуемая продукция)                                                      (наименование объекта)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 xml:space="preserve">3.1.2. Осуществляет </w:t>
      </w:r>
      <w:proofErr w:type="gramStart"/>
      <w:r w:rsidRPr="00133D29">
        <w:rPr>
          <w:rFonts w:ascii="Times New Roman" w:hAnsi="Times New Roman" w:cs="Times New Roman"/>
          <w:sz w:val="24"/>
          <w:szCs w:val="24"/>
        </w:rPr>
        <w:t>контроль за</w:t>
      </w:r>
      <w:proofErr w:type="gramEnd"/>
      <w:r w:rsidRPr="00133D29">
        <w:rPr>
          <w:rFonts w:ascii="Times New Roman" w:hAnsi="Times New Roman" w:cs="Times New Roman"/>
          <w:sz w:val="24"/>
          <w:szCs w:val="24"/>
        </w:rPr>
        <w:t xml:space="preserve"> выполнением требований к эксплуатации объекта и использованием земельного участка;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3.1.3.</w:t>
      </w:r>
      <w:r w:rsidRPr="00133D29">
        <w:rPr>
          <w:rFonts w:ascii="Times New Roman" w:hAnsi="Times New Roman" w:cs="Times New Roman"/>
          <w:sz w:val="24"/>
          <w:szCs w:val="24"/>
        </w:rPr>
        <w:tab/>
        <w:t>Инициирует демонтаж установленного объекта при нарушении (невыполнении) Заявителем (владельцем нестационарного торгового объекта) обязательств, предусмотренных настоящим Договором, за счет средств Заявителя (владельца нестационарного торгового объекта).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3.1.4.</w:t>
      </w:r>
      <w:r w:rsidRPr="00133D29">
        <w:rPr>
          <w:rFonts w:ascii="Times New Roman" w:hAnsi="Times New Roman" w:cs="Times New Roman"/>
          <w:sz w:val="24"/>
          <w:szCs w:val="24"/>
        </w:rPr>
        <w:tab/>
        <w:t>Обеспечивает методическую и организационную помощь в вопросах организации торговли, предоставления услуг населению.</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 Сторона 2 обязана: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w:t>
      </w:r>
      <w:r w:rsidRPr="00133D29">
        <w:rPr>
          <w:rFonts w:ascii="Times New Roman" w:hAnsi="Times New Roman" w:cs="Times New Roman"/>
          <w:sz w:val="24"/>
          <w:szCs w:val="24"/>
        </w:rPr>
        <w:tab/>
      </w:r>
      <w:r w:rsidR="00133D29">
        <w:rPr>
          <w:rFonts w:ascii="Times New Roman" w:hAnsi="Times New Roman" w:cs="Times New Roman"/>
          <w:sz w:val="24"/>
          <w:szCs w:val="24"/>
        </w:rPr>
        <w:t>В</w:t>
      </w:r>
      <w:r w:rsidRPr="00133D29">
        <w:rPr>
          <w:rFonts w:ascii="Times New Roman" w:hAnsi="Times New Roman" w:cs="Times New Roman"/>
          <w:sz w:val="24"/>
          <w:szCs w:val="24"/>
        </w:rPr>
        <w:t>ыполнять в полном объеме все условия Договора;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3.2.2.</w:t>
      </w:r>
      <w:r w:rsidRPr="00133D29">
        <w:rPr>
          <w:rFonts w:ascii="Times New Roman" w:hAnsi="Times New Roman" w:cs="Times New Roman"/>
          <w:sz w:val="24"/>
          <w:szCs w:val="24"/>
        </w:rPr>
        <w:tab/>
      </w:r>
      <w:r w:rsidR="00133D29">
        <w:rPr>
          <w:rFonts w:ascii="Times New Roman" w:hAnsi="Times New Roman" w:cs="Times New Roman"/>
          <w:sz w:val="24"/>
          <w:szCs w:val="24"/>
        </w:rPr>
        <w:t>И</w:t>
      </w:r>
      <w:r w:rsidRPr="00133D29">
        <w:rPr>
          <w:rFonts w:ascii="Times New Roman" w:hAnsi="Times New Roman" w:cs="Times New Roman"/>
          <w:sz w:val="24"/>
          <w:szCs w:val="24"/>
        </w:rPr>
        <w:t>спользовать Участок в соответствии с целевым назначением и разрешенным использованием в установленных границах;</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3.2.3.</w:t>
      </w:r>
      <w:r w:rsidRPr="00133D29">
        <w:rPr>
          <w:rFonts w:ascii="Times New Roman" w:hAnsi="Times New Roman" w:cs="Times New Roman"/>
          <w:sz w:val="24"/>
          <w:szCs w:val="24"/>
        </w:rPr>
        <w:tab/>
      </w:r>
      <w:r w:rsidR="00133D29">
        <w:rPr>
          <w:rFonts w:ascii="Times New Roman" w:hAnsi="Times New Roman" w:cs="Times New Roman"/>
          <w:sz w:val="24"/>
          <w:szCs w:val="24"/>
        </w:rPr>
        <w:t>С</w:t>
      </w:r>
      <w:r w:rsidRPr="00133D29">
        <w:rPr>
          <w:rFonts w:ascii="Times New Roman" w:hAnsi="Times New Roman" w:cs="Times New Roman"/>
          <w:sz w:val="24"/>
          <w:szCs w:val="24"/>
        </w:rPr>
        <w:t>воевременно вносить Плату в размере и на условиях, установленных Договором;</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3.2.4.</w:t>
      </w:r>
      <w:r w:rsidRPr="00133D29">
        <w:rPr>
          <w:rFonts w:ascii="Times New Roman" w:hAnsi="Times New Roman" w:cs="Times New Roman"/>
          <w:sz w:val="24"/>
          <w:szCs w:val="24"/>
        </w:rPr>
        <w:tab/>
      </w:r>
      <w:r w:rsidR="00133D29">
        <w:rPr>
          <w:rFonts w:ascii="Times New Roman" w:hAnsi="Times New Roman" w:cs="Times New Roman"/>
          <w:sz w:val="24"/>
          <w:szCs w:val="24"/>
        </w:rPr>
        <w:t>В</w:t>
      </w:r>
      <w:r w:rsidRPr="00133D29">
        <w:rPr>
          <w:rFonts w:ascii="Times New Roman" w:hAnsi="Times New Roman" w:cs="Times New Roman"/>
          <w:sz w:val="24"/>
          <w:szCs w:val="24"/>
        </w:rPr>
        <w:t xml:space="preserve"> случае изменения адреса, иных реквизитов настоящий договор, сообщить об этом Стороне 1;</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3.2.5.</w:t>
      </w:r>
      <w:r w:rsidRPr="00133D29">
        <w:rPr>
          <w:rFonts w:ascii="Times New Roman" w:hAnsi="Times New Roman" w:cs="Times New Roman"/>
          <w:sz w:val="24"/>
          <w:szCs w:val="24"/>
        </w:rPr>
        <w:tab/>
      </w:r>
      <w:r w:rsidR="00133D29">
        <w:rPr>
          <w:rFonts w:ascii="Times New Roman" w:hAnsi="Times New Roman" w:cs="Times New Roman"/>
          <w:sz w:val="24"/>
          <w:szCs w:val="24"/>
        </w:rPr>
        <w:t>Н</w:t>
      </w:r>
      <w:r w:rsidRPr="00133D29">
        <w:rPr>
          <w:rFonts w:ascii="Times New Roman" w:hAnsi="Times New Roman" w:cs="Times New Roman"/>
          <w:sz w:val="24"/>
          <w:szCs w:val="24"/>
        </w:rPr>
        <w:t>е допускать действий, приводящих к ухудшению качественных характеристик участка, ухудшению экологической обстановки на нем и прилегающих территориях;</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3.2.6.</w:t>
      </w:r>
      <w:r w:rsidRPr="00133D29">
        <w:rPr>
          <w:rFonts w:ascii="Times New Roman" w:hAnsi="Times New Roman" w:cs="Times New Roman"/>
          <w:sz w:val="24"/>
          <w:szCs w:val="24"/>
        </w:rPr>
        <w:tab/>
      </w:r>
      <w:r w:rsidR="00133D29">
        <w:rPr>
          <w:rFonts w:ascii="Times New Roman" w:hAnsi="Times New Roman" w:cs="Times New Roman"/>
          <w:sz w:val="24"/>
          <w:szCs w:val="24"/>
        </w:rPr>
        <w:t>О</w:t>
      </w:r>
      <w:r w:rsidRPr="00133D29">
        <w:rPr>
          <w:rFonts w:ascii="Times New Roman" w:hAnsi="Times New Roman" w:cs="Times New Roman"/>
          <w:sz w:val="24"/>
          <w:szCs w:val="24"/>
        </w:rPr>
        <w:t>беспечивать уборку участка и закрепленной вокруг него территории, вывоз ТБО путем заключения договора со специализированной организацией, содержать фасады НТО и элементы благоустройства, расположенные на участке в должном состоянии в соответствии с нормативными правовыми актами органов местного самоуправления;</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3.2.7.</w:t>
      </w:r>
      <w:r w:rsidRPr="00133D29">
        <w:rPr>
          <w:rFonts w:ascii="Times New Roman" w:hAnsi="Times New Roman" w:cs="Times New Roman"/>
          <w:sz w:val="24"/>
          <w:szCs w:val="24"/>
        </w:rPr>
        <w:tab/>
      </w:r>
      <w:r w:rsidR="00133D29">
        <w:rPr>
          <w:rFonts w:ascii="Times New Roman" w:hAnsi="Times New Roman" w:cs="Times New Roman"/>
          <w:sz w:val="24"/>
          <w:szCs w:val="24"/>
        </w:rPr>
        <w:t>Н</w:t>
      </w:r>
      <w:r w:rsidRPr="00133D29">
        <w:rPr>
          <w:rFonts w:ascii="Times New Roman" w:hAnsi="Times New Roman" w:cs="Times New Roman"/>
          <w:sz w:val="24"/>
          <w:szCs w:val="24"/>
        </w:rPr>
        <w:t>е допускать загрязнения и захламления участка отходами производства и потребления, сточными водами;</w:t>
      </w:r>
    </w:p>
    <w:p w:rsidR="009C14A3" w:rsidRPr="00AA7A54"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3.2.8.</w:t>
      </w:r>
      <w:r w:rsidRPr="00AA7A54">
        <w:rPr>
          <w:rFonts w:ascii="Times New Roman" w:hAnsi="Times New Roman" w:cs="Times New Roman"/>
          <w:sz w:val="24"/>
          <w:szCs w:val="24"/>
        </w:rPr>
        <w:tab/>
      </w:r>
      <w:r w:rsidR="00133D29" w:rsidRPr="00AA7A54">
        <w:rPr>
          <w:rFonts w:ascii="Times New Roman" w:hAnsi="Times New Roman" w:cs="Times New Roman"/>
          <w:sz w:val="24"/>
          <w:szCs w:val="24"/>
        </w:rPr>
        <w:t>З</w:t>
      </w:r>
      <w:r w:rsidRPr="00AA7A54">
        <w:rPr>
          <w:rFonts w:ascii="Times New Roman" w:hAnsi="Times New Roman" w:cs="Times New Roman"/>
          <w:sz w:val="24"/>
          <w:szCs w:val="24"/>
        </w:rPr>
        <w:t xml:space="preserve">емляные работы производить согласно </w:t>
      </w:r>
      <w:proofErr w:type="gramStart"/>
      <w:r w:rsidRPr="00AA7A54">
        <w:rPr>
          <w:rFonts w:ascii="Times New Roman" w:hAnsi="Times New Roman" w:cs="Times New Roman"/>
          <w:sz w:val="24"/>
          <w:szCs w:val="24"/>
        </w:rPr>
        <w:t>утвержденным</w:t>
      </w:r>
      <w:proofErr w:type="gramEnd"/>
      <w:r w:rsidRPr="00AA7A54">
        <w:rPr>
          <w:rFonts w:ascii="Times New Roman" w:hAnsi="Times New Roman" w:cs="Times New Roman"/>
          <w:sz w:val="24"/>
          <w:szCs w:val="24"/>
        </w:rPr>
        <w:t xml:space="preserve"> </w:t>
      </w:r>
      <w:r w:rsidR="00AA7A54" w:rsidRPr="00AA7A54">
        <w:rPr>
          <w:rFonts w:ascii="Times New Roman" w:hAnsi="Times New Roman" w:cs="Times New Roman"/>
          <w:sz w:val="24"/>
          <w:szCs w:val="24"/>
        </w:rPr>
        <w:t>НПА.</w:t>
      </w:r>
    </w:p>
    <w:p w:rsidR="009C14A3" w:rsidRPr="00133D29" w:rsidRDefault="009C14A3" w:rsidP="00133D29">
      <w:pPr>
        <w:pStyle w:val="a5"/>
        <w:tabs>
          <w:tab w:val="left" w:pos="426"/>
        </w:tabs>
        <w:jc w:val="both"/>
        <w:rPr>
          <w:rFonts w:ascii="Times New Roman" w:hAnsi="Times New Roman" w:cs="Times New Roman"/>
          <w:sz w:val="24"/>
          <w:szCs w:val="24"/>
        </w:rPr>
      </w:pPr>
      <w:r w:rsidRPr="00AA7A54">
        <w:rPr>
          <w:rFonts w:ascii="Times New Roman" w:hAnsi="Times New Roman" w:cs="Times New Roman"/>
          <w:sz w:val="24"/>
          <w:szCs w:val="24"/>
        </w:rPr>
        <w:t>3.2.9.</w:t>
      </w:r>
      <w:r w:rsidRPr="00AA7A54">
        <w:rPr>
          <w:rFonts w:ascii="Times New Roman" w:hAnsi="Times New Roman" w:cs="Times New Roman"/>
          <w:sz w:val="24"/>
          <w:szCs w:val="24"/>
        </w:rPr>
        <w:tab/>
      </w:r>
      <w:r w:rsidR="00133D29" w:rsidRPr="00AA7A54">
        <w:rPr>
          <w:rFonts w:ascii="Times New Roman" w:hAnsi="Times New Roman" w:cs="Times New Roman"/>
          <w:sz w:val="24"/>
          <w:szCs w:val="24"/>
        </w:rPr>
        <w:t>О</w:t>
      </w:r>
      <w:r w:rsidRPr="00AA7A54">
        <w:rPr>
          <w:rFonts w:ascii="Times New Roman" w:hAnsi="Times New Roman" w:cs="Times New Roman"/>
          <w:sz w:val="24"/>
          <w:szCs w:val="24"/>
        </w:rPr>
        <w:t>беспечить беспрепятственный доступ владельцам инженерных</w:t>
      </w:r>
      <w:r w:rsidRPr="00133D29">
        <w:rPr>
          <w:rFonts w:ascii="Times New Roman" w:hAnsi="Times New Roman" w:cs="Times New Roman"/>
          <w:sz w:val="24"/>
          <w:szCs w:val="24"/>
        </w:rPr>
        <w:t xml:space="preserve"> коммуникаций, расположенных на участке, с целью их ремонта и обслуживания, а также Стороне 1 , для осуществления </w:t>
      </w:r>
      <w:proofErr w:type="gramStart"/>
      <w:r w:rsidRPr="00133D29">
        <w:rPr>
          <w:rFonts w:ascii="Times New Roman" w:hAnsi="Times New Roman" w:cs="Times New Roman"/>
          <w:sz w:val="24"/>
          <w:szCs w:val="24"/>
        </w:rPr>
        <w:t>контроля за</w:t>
      </w:r>
      <w:proofErr w:type="gramEnd"/>
      <w:r w:rsidRPr="00133D29">
        <w:rPr>
          <w:rFonts w:ascii="Times New Roman" w:hAnsi="Times New Roman" w:cs="Times New Roman"/>
          <w:sz w:val="24"/>
          <w:szCs w:val="24"/>
        </w:rPr>
        <w:t xml:space="preserve"> соблюдением условий настоящего Договора;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3.2.10.</w:t>
      </w:r>
      <w:r w:rsidRPr="00133D29">
        <w:rPr>
          <w:rFonts w:ascii="Times New Roman" w:hAnsi="Times New Roman" w:cs="Times New Roman"/>
          <w:sz w:val="24"/>
          <w:szCs w:val="24"/>
        </w:rPr>
        <w:tab/>
      </w:r>
      <w:r w:rsidR="00133D29">
        <w:rPr>
          <w:rFonts w:ascii="Times New Roman" w:hAnsi="Times New Roman" w:cs="Times New Roman"/>
          <w:sz w:val="24"/>
          <w:szCs w:val="24"/>
        </w:rPr>
        <w:t xml:space="preserve"> В</w:t>
      </w:r>
      <w:r w:rsidRPr="00133D29">
        <w:rPr>
          <w:rFonts w:ascii="Times New Roman" w:hAnsi="Times New Roman" w:cs="Times New Roman"/>
          <w:sz w:val="24"/>
          <w:szCs w:val="24"/>
        </w:rPr>
        <w:t xml:space="preserve"> течение 3-х дней после получения уведомления о неиспользовании земельного участка вернуть его Стороне 1 по акту приема-передачи;</w:t>
      </w:r>
    </w:p>
    <w:p w:rsidR="009C14A3" w:rsidRPr="00133D29" w:rsidRDefault="00133D29"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3.2.11. Н</w:t>
      </w:r>
      <w:r w:rsidR="009C14A3" w:rsidRPr="00133D29">
        <w:rPr>
          <w:rFonts w:ascii="Times New Roman" w:hAnsi="Times New Roman" w:cs="Times New Roman"/>
          <w:sz w:val="24"/>
          <w:szCs w:val="24"/>
        </w:rPr>
        <w:t>е допускать строительства капитального объекта недвижимости на земельном участке, предназначенном для размещения, эксплуатации НТО;</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3.2.11.</w:t>
      </w:r>
      <w:r w:rsidRPr="00133D29">
        <w:rPr>
          <w:rFonts w:ascii="Times New Roman" w:hAnsi="Times New Roman" w:cs="Times New Roman"/>
          <w:sz w:val="24"/>
          <w:szCs w:val="24"/>
        </w:rPr>
        <w:tab/>
      </w:r>
      <w:r w:rsidR="00133D29">
        <w:rPr>
          <w:rFonts w:ascii="Times New Roman" w:hAnsi="Times New Roman" w:cs="Times New Roman"/>
          <w:sz w:val="24"/>
          <w:szCs w:val="24"/>
        </w:rPr>
        <w:t xml:space="preserve"> П</w:t>
      </w:r>
      <w:r w:rsidRPr="00133D29">
        <w:rPr>
          <w:rFonts w:ascii="Times New Roman" w:hAnsi="Times New Roman" w:cs="Times New Roman"/>
          <w:sz w:val="24"/>
          <w:szCs w:val="24"/>
        </w:rPr>
        <w:t>осле истечения срока действия Договора вернуть Участок Стороне 1, по акту приема-передачи.</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3.2.12</w:t>
      </w:r>
      <w:r w:rsidR="00133D29">
        <w:rPr>
          <w:rFonts w:ascii="Times New Roman" w:hAnsi="Times New Roman" w:cs="Times New Roman"/>
          <w:sz w:val="24"/>
          <w:szCs w:val="24"/>
        </w:rPr>
        <w:t>. П</w:t>
      </w:r>
      <w:r w:rsidRPr="00133D29">
        <w:rPr>
          <w:rFonts w:ascii="Times New Roman" w:hAnsi="Times New Roman" w:cs="Times New Roman"/>
          <w:sz w:val="24"/>
          <w:szCs w:val="24"/>
        </w:rPr>
        <w:t>осле подписания настоящего Договора, в случае если он заключен на срок более одного года, в течение 30 дней произвести его государственную регистрацию в Управлении Федеральной службы</w:t>
      </w:r>
      <w:r w:rsidR="00133D29">
        <w:rPr>
          <w:rFonts w:ascii="Times New Roman" w:hAnsi="Times New Roman" w:cs="Times New Roman"/>
          <w:sz w:val="24"/>
          <w:szCs w:val="24"/>
        </w:rPr>
        <w:t xml:space="preserve"> государственной</w:t>
      </w:r>
      <w:r w:rsidRPr="00133D29">
        <w:rPr>
          <w:rFonts w:ascii="Times New Roman" w:hAnsi="Times New Roman" w:cs="Times New Roman"/>
          <w:sz w:val="24"/>
          <w:szCs w:val="24"/>
        </w:rPr>
        <w:t xml:space="preserve"> </w:t>
      </w:r>
      <w:r w:rsidR="00133D29" w:rsidRPr="00133D29">
        <w:rPr>
          <w:rFonts w:ascii="Times New Roman" w:hAnsi="Times New Roman" w:cs="Times New Roman"/>
          <w:sz w:val="24"/>
          <w:szCs w:val="24"/>
        </w:rPr>
        <w:t>регистраци</w:t>
      </w:r>
      <w:r w:rsidR="00133D29">
        <w:rPr>
          <w:rFonts w:ascii="Times New Roman" w:hAnsi="Times New Roman" w:cs="Times New Roman"/>
          <w:sz w:val="24"/>
          <w:szCs w:val="24"/>
        </w:rPr>
        <w:t>и, кадастра и картографии</w:t>
      </w:r>
      <w:r w:rsidR="00133D29" w:rsidRPr="00133D29">
        <w:rPr>
          <w:rFonts w:ascii="Times New Roman" w:hAnsi="Times New Roman" w:cs="Times New Roman"/>
          <w:sz w:val="24"/>
          <w:szCs w:val="24"/>
        </w:rPr>
        <w:t xml:space="preserve"> </w:t>
      </w:r>
      <w:r w:rsidRPr="00133D29">
        <w:rPr>
          <w:rFonts w:ascii="Times New Roman" w:hAnsi="Times New Roman" w:cs="Times New Roman"/>
          <w:sz w:val="24"/>
          <w:szCs w:val="24"/>
        </w:rPr>
        <w:t xml:space="preserve">по </w:t>
      </w:r>
      <w:r w:rsidR="00133D29">
        <w:rPr>
          <w:rFonts w:ascii="Times New Roman" w:hAnsi="Times New Roman" w:cs="Times New Roman"/>
          <w:sz w:val="24"/>
          <w:szCs w:val="24"/>
        </w:rPr>
        <w:t>Саратовской области</w:t>
      </w:r>
      <w:r w:rsidRPr="00133D29">
        <w:rPr>
          <w:rFonts w:ascii="Times New Roman" w:hAnsi="Times New Roman" w:cs="Times New Roman"/>
          <w:sz w:val="24"/>
          <w:szCs w:val="24"/>
        </w:rPr>
        <w:t xml:space="preserve"> и предоставить Стороне 1 копию договора аренды с отметкой о государственной регистрации.</w:t>
      </w:r>
    </w:p>
    <w:p w:rsidR="00DC00CA"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3.2.13. Сторона 2, без каких-либо компенсаций освобождает земельный участок в случае капитального строительства.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3.2.17.</w:t>
      </w:r>
      <w:r w:rsidRPr="00133D29">
        <w:rPr>
          <w:rFonts w:ascii="Times New Roman" w:hAnsi="Times New Roman" w:cs="Times New Roman"/>
          <w:sz w:val="24"/>
          <w:szCs w:val="24"/>
        </w:rPr>
        <w:tab/>
      </w:r>
      <w:r w:rsidR="00133D29">
        <w:rPr>
          <w:rFonts w:ascii="Times New Roman" w:hAnsi="Times New Roman" w:cs="Times New Roman"/>
          <w:sz w:val="24"/>
          <w:szCs w:val="24"/>
        </w:rPr>
        <w:t xml:space="preserve"> </w:t>
      </w:r>
      <w:r w:rsidRPr="00133D29">
        <w:rPr>
          <w:rFonts w:ascii="Times New Roman" w:hAnsi="Times New Roman" w:cs="Times New Roman"/>
          <w:sz w:val="24"/>
          <w:szCs w:val="24"/>
        </w:rPr>
        <w:t>Сторона 2 после предупреждения Стороны 1 о расторжении договора аренды, в течение 30 дней за свой счет освобождает земельный участок и приводит его в первоначальное состояние.</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3.2.18.</w:t>
      </w:r>
      <w:r w:rsidRPr="00133D29">
        <w:rPr>
          <w:rFonts w:ascii="Times New Roman" w:hAnsi="Times New Roman" w:cs="Times New Roman"/>
          <w:sz w:val="24"/>
          <w:szCs w:val="24"/>
        </w:rPr>
        <w:tab/>
      </w:r>
      <w:r w:rsidR="00133D29">
        <w:rPr>
          <w:rFonts w:ascii="Times New Roman" w:hAnsi="Times New Roman" w:cs="Times New Roman"/>
          <w:sz w:val="24"/>
          <w:szCs w:val="24"/>
        </w:rPr>
        <w:t xml:space="preserve"> </w:t>
      </w:r>
      <w:r w:rsidRPr="00133D29">
        <w:rPr>
          <w:rFonts w:ascii="Times New Roman" w:hAnsi="Times New Roman" w:cs="Times New Roman"/>
          <w:sz w:val="24"/>
          <w:szCs w:val="24"/>
        </w:rPr>
        <w:t>Использовать объект по назначению, указанному в пункте 1.1 настоящего Договора, без права передачи его третьему лицу;</w:t>
      </w:r>
    </w:p>
    <w:p w:rsidR="00F73DFB"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3.2.19.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2D029A" w:rsidRDefault="002D029A" w:rsidP="00133D29">
      <w:pPr>
        <w:pStyle w:val="a5"/>
        <w:tabs>
          <w:tab w:val="left" w:pos="426"/>
        </w:tabs>
        <w:jc w:val="both"/>
        <w:rPr>
          <w:rFonts w:ascii="Times New Roman" w:hAnsi="Times New Roman" w:cs="Times New Roman"/>
          <w:sz w:val="24"/>
          <w:szCs w:val="24"/>
        </w:rPr>
      </w:pP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lastRenderedPageBreak/>
        <w:t>3.2.20.</w:t>
      </w:r>
      <w:r w:rsidRPr="00133D29">
        <w:rPr>
          <w:rFonts w:ascii="Times New Roman" w:hAnsi="Times New Roman" w:cs="Times New Roman"/>
          <w:sz w:val="24"/>
          <w:szCs w:val="24"/>
        </w:rPr>
        <w:tab/>
        <w:t>Освободить занимаемую территорию от конструкций и привести ее в первоначальное состояние в течение 30 дней:</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по окончании срока действия настоящего Договора;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в случае досрочного расторжения настоящего Договора по инициативе Стороны 2 (владельца нестационарного торгового объекта) или Стороны</w:t>
      </w:r>
      <w:r w:rsidR="00F73DFB">
        <w:rPr>
          <w:rFonts w:ascii="Times New Roman" w:hAnsi="Times New Roman" w:cs="Times New Roman"/>
          <w:sz w:val="24"/>
          <w:szCs w:val="24"/>
        </w:rPr>
        <w:t xml:space="preserve"> </w:t>
      </w:r>
      <w:r w:rsidRPr="00133D29">
        <w:rPr>
          <w:rFonts w:ascii="Times New Roman" w:hAnsi="Times New Roman" w:cs="Times New Roman"/>
          <w:sz w:val="24"/>
          <w:szCs w:val="24"/>
        </w:rPr>
        <w:t>1 в соответствии с разделом 3 настоящего Договора.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3.3. Сторона 1 имеет право:</w:t>
      </w:r>
    </w:p>
    <w:p w:rsidR="009C14A3" w:rsidRPr="00133D29" w:rsidRDefault="00133D29"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t>Т</w:t>
      </w:r>
      <w:r w:rsidR="009C14A3" w:rsidRPr="00133D29">
        <w:rPr>
          <w:rFonts w:ascii="Times New Roman" w:hAnsi="Times New Roman" w:cs="Times New Roman"/>
          <w:sz w:val="24"/>
          <w:szCs w:val="24"/>
        </w:rPr>
        <w:t>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Платы, установленной договором более двух раз по истечении установленного Договором срока платежа, а также в случае нарушения других условий Договора;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Расторжение договора не освобождает Сторону 2 от необходимости погашения задолженности по уплате задолженности по настоящему договору и выплаты неустойки.</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3.3.2.</w:t>
      </w:r>
      <w:r w:rsidRPr="00133D29">
        <w:rPr>
          <w:rFonts w:ascii="Times New Roman" w:hAnsi="Times New Roman" w:cs="Times New Roman"/>
          <w:sz w:val="24"/>
          <w:szCs w:val="24"/>
        </w:rPr>
        <w:tab/>
      </w:r>
      <w:r w:rsidR="00133D29">
        <w:rPr>
          <w:rFonts w:ascii="Times New Roman" w:hAnsi="Times New Roman" w:cs="Times New Roman"/>
          <w:sz w:val="24"/>
          <w:szCs w:val="24"/>
        </w:rPr>
        <w:t>Н</w:t>
      </w:r>
      <w:r w:rsidRPr="00133D29">
        <w:rPr>
          <w:rFonts w:ascii="Times New Roman" w:hAnsi="Times New Roman" w:cs="Times New Roman"/>
          <w:sz w:val="24"/>
          <w:szCs w:val="24"/>
        </w:rPr>
        <w:t>а возмещение убытков, причиненных ухудшением качества Участка и экологической обстановки в результате хозяйственной деятельности Стороны 2, упущенной выгоды в случаях и по основаниям, предусмотренным действующим законодательством;</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3.3.3.</w:t>
      </w:r>
      <w:r w:rsidRPr="00133D29">
        <w:rPr>
          <w:rFonts w:ascii="Times New Roman" w:hAnsi="Times New Roman" w:cs="Times New Roman"/>
          <w:sz w:val="24"/>
          <w:szCs w:val="24"/>
        </w:rPr>
        <w:tab/>
      </w:r>
      <w:r w:rsidR="00133D29">
        <w:rPr>
          <w:rFonts w:ascii="Times New Roman" w:hAnsi="Times New Roman" w:cs="Times New Roman"/>
          <w:sz w:val="24"/>
          <w:szCs w:val="24"/>
        </w:rPr>
        <w:t>И</w:t>
      </w:r>
      <w:r w:rsidRPr="00133D29">
        <w:rPr>
          <w:rFonts w:ascii="Times New Roman" w:hAnsi="Times New Roman" w:cs="Times New Roman"/>
          <w:sz w:val="24"/>
          <w:szCs w:val="24"/>
        </w:rPr>
        <w:t>зъять Участок, если Сторона 2 по истечении месяца со дня подписания акта приема-передачи не использует Участок, и потребовать внесение Платы за данный период.</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3.4. Сторона 2 имеет право:</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3.4.1.</w:t>
      </w:r>
      <w:r w:rsidRPr="00133D29">
        <w:rPr>
          <w:rFonts w:ascii="Times New Roman" w:hAnsi="Times New Roman" w:cs="Times New Roman"/>
          <w:sz w:val="24"/>
          <w:szCs w:val="24"/>
        </w:rPr>
        <w:tab/>
      </w:r>
      <w:r w:rsidR="00133D29">
        <w:rPr>
          <w:rFonts w:ascii="Times New Roman" w:hAnsi="Times New Roman" w:cs="Times New Roman"/>
          <w:sz w:val="24"/>
          <w:szCs w:val="24"/>
        </w:rPr>
        <w:t>И</w:t>
      </w:r>
      <w:r w:rsidRPr="00133D29">
        <w:rPr>
          <w:rFonts w:ascii="Times New Roman" w:hAnsi="Times New Roman" w:cs="Times New Roman"/>
          <w:sz w:val="24"/>
          <w:szCs w:val="24"/>
        </w:rPr>
        <w:t>спользовать Участок на условиях, установленных Договором;</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3.4.2.</w:t>
      </w:r>
      <w:r w:rsidRPr="00133D29">
        <w:rPr>
          <w:rFonts w:ascii="Times New Roman" w:hAnsi="Times New Roman" w:cs="Times New Roman"/>
          <w:sz w:val="24"/>
          <w:szCs w:val="24"/>
        </w:rPr>
        <w:tab/>
      </w:r>
      <w:r w:rsidR="00133D29">
        <w:rPr>
          <w:rFonts w:ascii="Times New Roman" w:hAnsi="Times New Roman" w:cs="Times New Roman"/>
          <w:sz w:val="24"/>
          <w:szCs w:val="24"/>
        </w:rPr>
        <w:t>П</w:t>
      </w:r>
      <w:r w:rsidRPr="00133D29">
        <w:rPr>
          <w:rFonts w:ascii="Times New Roman" w:hAnsi="Times New Roman" w:cs="Times New Roman"/>
          <w:sz w:val="24"/>
          <w:szCs w:val="24"/>
        </w:rPr>
        <w:t>о истечении срока действия Договора при исполнении надлежащим образом своих обязанностей на преимущественное право перед другими лицами заключить договор на новый срок на согласованных сторонами условиях по письменному заявлению, направленному Стороне 2 не позднее, чем за 30 дней до истечения срока действия Договора;</w:t>
      </w:r>
    </w:p>
    <w:p w:rsidR="009C14A3" w:rsidRPr="00133D29" w:rsidRDefault="00133D29"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Н</w:t>
      </w:r>
      <w:r w:rsidR="009C14A3" w:rsidRPr="00133D29">
        <w:rPr>
          <w:rFonts w:ascii="Times New Roman" w:hAnsi="Times New Roman" w:cs="Times New Roman"/>
          <w:sz w:val="24"/>
          <w:szCs w:val="24"/>
        </w:rPr>
        <w:t>а досрочное расторжение Договора при условии направления не менее</w:t>
      </w:r>
      <w:proofErr w:type="gramStart"/>
      <w:r w:rsidR="009C14A3" w:rsidRPr="00133D29">
        <w:rPr>
          <w:rFonts w:ascii="Times New Roman" w:hAnsi="Times New Roman" w:cs="Times New Roman"/>
          <w:sz w:val="24"/>
          <w:szCs w:val="24"/>
        </w:rPr>
        <w:t>,</w:t>
      </w:r>
      <w:proofErr w:type="gramEnd"/>
      <w:r w:rsidR="009C14A3" w:rsidRPr="00133D29">
        <w:rPr>
          <w:rFonts w:ascii="Times New Roman" w:hAnsi="Times New Roman" w:cs="Times New Roman"/>
          <w:sz w:val="24"/>
          <w:szCs w:val="24"/>
        </w:rPr>
        <w:t xml:space="preserve"> чем за 30 календарных дней письменного уведомления об этом Стороне 2 (при этом Сторона 1 обязана выплатить арендную плату до конца текущего квартала и освободить участок от НТО);</w:t>
      </w:r>
    </w:p>
    <w:p w:rsidR="009C14A3" w:rsidRDefault="00133D29"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3.4.5. П</w:t>
      </w:r>
      <w:r w:rsidR="009C14A3" w:rsidRPr="00133D29">
        <w:rPr>
          <w:rFonts w:ascii="Times New Roman" w:hAnsi="Times New Roman" w:cs="Times New Roman"/>
          <w:sz w:val="24"/>
          <w:szCs w:val="24"/>
        </w:rPr>
        <w:t>роизводить установку НТО только по согласованию со Стороной 1 в соответствии с действующим законодательством.</w:t>
      </w:r>
    </w:p>
    <w:p w:rsidR="00F73DFB" w:rsidRPr="00133D29" w:rsidRDefault="00F73DFB" w:rsidP="00133D29">
      <w:pPr>
        <w:pStyle w:val="a5"/>
        <w:tabs>
          <w:tab w:val="left" w:pos="426"/>
        </w:tabs>
        <w:jc w:val="both"/>
        <w:rPr>
          <w:rFonts w:ascii="Times New Roman" w:hAnsi="Times New Roman" w:cs="Times New Roman"/>
          <w:sz w:val="24"/>
          <w:szCs w:val="24"/>
        </w:rPr>
      </w:pPr>
    </w:p>
    <w:p w:rsidR="00206A23" w:rsidRPr="002D029A" w:rsidRDefault="009C14A3" w:rsidP="002D029A">
      <w:pPr>
        <w:pStyle w:val="a5"/>
        <w:numPr>
          <w:ilvl w:val="0"/>
          <w:numId w:val="22"/>
        </w:numPr>
        <w:tabs>
          <w:tab w:val="left" w:pos="426"/>
        </w:tabs>
        <w:jc w:val="center"/>
        <w:rPr>
          <w:rFonts w:ascii="Times New Roman" w:hAnsi="Times New Roman" w:cs="Times New Roman"/>
          <w:b/>
          <w:sz w:val="24"/>
          <w:szCs w:val="24"/>
        </w:rPr>
      </w:pPr>
      <w:r w:rsidRPr="00133D29">
        <w:rPr>
          <w:rFonts w:ascii="Times New Roman" w:hAnsi="Times New Roman" w:cs="Times New Roman"/>
          <w:b/>
          <w:sz w:val="24"/>
          <w:szCs w:val="24"/>
        </w:rPr>
        <w:t>Изменение, расторжение и прекращение Договора.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4.1.</w:t>
      </w:r>
      <w:r w:rsidRPr="00133D29">
        <w:rPr>
          <w:rFonts w:ascii="Times New Roman" w:hAnsi="Times New Roman" w:cs="Times New Roman"/>
          <w:sz w:val="24"/>
          <w:szCs w:val="24"/>
        </w:rPr>
        <w:tab/>
        <w:t>Изменение и расторжение Договора возможны по соглашению Сторон.</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4.3.</w:t>
      </w:r>
      <w:r w:rsidRPr="00133D29">
        <w:rPr>
          <w:rFonts w:ascii="Times New Roman" w:hAnsi="Times New Roman" w:cs="Times New Roman"/>
          <w:sz w:val="24"/>
          <w:szCs w:val="24"/>
        </w:rPr>
        <w:tab/>
        <w:t>Договор прекращает свое действие по окончании его срока, а также в любой срок по соглашению сторон.</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4.3.</w:t>
      </w:r>
      <w:r w:rsidRPr="00133D29">
        <w:rPr>
          <w:rFonts w:ascii="Times New Roman" w:hAnsi="Times New Roman" w:cs="Times New Roman"/>
          <w:sz w:val="24"/>
          <w:szCs w:val="24"/>
        </w:rPr>
        <w:tab/>
        <w:t xml:space="preserve">Договор </w:t>
      </w:r>
      <w:proofErr w:type="gramStart"/>
      <w:r w:rsidRPr="00133D29">
        <w:rPr>
          <w:rFonts w:ascii="Times New Roman" w:hAnsi="Times New Roman" w:cs="Times New Roman"/>
          <w:sz w:val="24"/>
          <w:szCs w:val="24"/>
        </w:rPr>
        <w:t>может быть досрочно расторгнут</w:t>
      </w:r>
      <w:proofErr w:type="gramEnd"/>
      <w:r w:rsidRPr="00133D29">
        <w:rPr>
          <w:rFonts w:ascii="Times New Roman" w:hAnsi="Times New Roman" w:cs="Times New Roman"/>
          <w:sz w:val="24"/>
          <w:szCs w:val="24"/>
        </w:rPr>
        <w:t xml:space="preserve"> только после направления письменного предупреждения о необходимости исполнения обязательства в тридцатидневный срок.</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4.4.</w:t>
      </w:r>
      <w:r w:rsidRPr="00133D29">
        <w:rPr>
          <w:rFonts w:ascii="Times New Roman" w:hAnsi="Times New Roman" w:cs="Times New Roman"/>
          <w:sz w:val="24"/>
          <w:szCs w:val="24"/>
        </w:rPr>
        <w:tab/>
      </w:r>
      <w:proofErr w:type="gramStart"/>
      <w:r w:rsidRPr="00133D29">
        <w:rPr>
          <w:rFonts w:ascii="Times New Roman" w:hAnsi="Times New Roman" w:cs="Times New Roman"/>
          <w:sz w:val="24"/>
          <w:szCs w:val="24"/>
        </w:rPr>
        <w:t>Договор</w:t>
      </w:r>
      <w:proofErr w:type="gramEnd"/>
      <w:r w:rsidRPr="00133D29">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и земельным законодательством, а также по соглашению Сторон в порядке, предусмотренном законодательством.</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4.5.</w:t>
      </w:r>
      <w:r w:rsidRPr="00133D29">
        <w:rPr>
          <w:rFonts w:ascii="Times New Roman" w:hAnsi="Times New Roman" w:cs="Times New Roman"/>
          <w:sz w:val="24"/>
          <w:szCs w:val="24"/>
        </w:rPr>
        <w:tab/>
        <w:t>Решение о досрочном расторжении настоящего Договора принимается Стороной 1 в следующих случаях:</w:t>
      </w:r>
    </w:p>
    <w:p w:rsidR="009C14A3" w:rsidRPr="00133D29"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при прекращении осуществления торговой деятельности Стороной 2 (владельцем нестационарного торгового объекта);</w:t>
      </w:r>
    </w:p>
    <w:p w:rsidR="009C14A3" w:rsidRPr="00133D29"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по представлению органов, осуществляющих государственные функции по контролю и надзору;</w:t>
      </w:r>
    </w:p>
    <w:p w:rsidR="00206A23"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 xml:space="preserve">при принятии органом местного самоуправления решения о необходимости ремонта и (или) реконструкции автомобильных дорог; </w:t>
      </w:r>
    </w:p>
    <w:p w:rsidR="00F73DFB"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 xml:space="preserve">реализации муниципальных программ и (или) приоритетных направлений деятельности в социально-экономической сфере; </w:t>
      </w:r>
    </w:p>
    <w:p w:rsidR="00F73DFB" w:rsidRDefault="00F73DFB" w:rsidP="00133D29">
      <w:pPr>
        <w:pStyle w:val="a5"/>
        <w:tabs>
          <w:tab w:val="left" w:pos="426"/>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C14A3" w:rsidRPr="00133D29">
        <w:rPr>
          <w:rFonts w:ascii="Times New Roman" w:hAnsi="Times New Roman" w:cs="Times New Roman"/>
          <w:sz w:val="24"/>
          <w:szCs w:val="24"/>
        </w:rPr>
        <w:t xml:space="preserve">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 </w:t>
      </w:r>
      <w:proofErr w:type="gramEnd"/>
    </w:p>
    <w:p w:rsidR="00F73DFB"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14A3" w:rsidRPr="00133D29">
        <w:rPr>
          <w:rFonts w:ascii="Times New Roman" w:hAnsi="Times New Roman" w:cs="Times New Roman"/>
          <w:sz w:val="24"/>
          <w:szCs w:val="24"/>
        </w:rPr>
        <w:t>изъятии</w:t>
      </w:r>
      <w:proofErr w:type="gramEnd"/>
      <w:r w:rsidR="009C14A3" w:rsidRPr="00133D29">
        <w:rPr>
          <w:rFonts w:ascii="Times New Roman" w:hAnsi="Times New Roman" w:cs="Times New Roman"/>
          <w:sz w:val="24"/>
          <w:szCs w:val="24"/>
        </w:rPr>
        <w:t xml:space="preserve"> земельных участков для государственных или муниципальных нужд; </w:t>
      </w:r>
    </w:p>
    <w:p w:rsidR="009C14A3"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14A3" w:rsidRPr="00133D29">
        <w:rPr>
          <w:rFonts w:ascii="Times New Roman" w:hAnsi="Times New Roman" w:cs="Times New Roman"/>
          <w:sz w:val="24"/>
          <w:szCs w:val="24"/>
        </w:rPr>
        <w:t>принятии</w:t>
      </w:r>
      <w:proofErr w:type="gramEnd"/>
      <w:r w:rsidR="009C14A3" w:rsidRPr="00133D29">
        <w:rPr>
          <w:rFonts w:ascii="Times New Roman" w:hAnsi="Times New Roman" w:cs="Times New Roman"/>
          <w:sz w:val="24"/>
          <w:szCs w:val="24"/>
        </w:rPr>
        <w:t xml:space="preserve"> решений о развитии территории, изменении градостроительных регламентов в отношении территор</w:t>
      </w:r>
      <w:r>
        <w:rPr>
          <w:rFonts w:ascii="Times New Roman" w:hAnsi="Times New Roman" w:cs="Times New Roman"/>
          <w:sz w:val="24"/>
          <w:szCs w:val="24"/>
        </w:rPr>
        <w:t>ии, на которой находится объект.</w:t>
      </w:r>
    </w:p>
    <w:p w:rsidR="002D029A" w:rsidRPr="00133D29" w:rsidRDefault="002D029A" w:rsidP="00133D29">
      <w:pPr>
        <w:pStyle w:val="a5"/>
        <w:tabs>
          <w:tab w:val="left" w:pos="426"/>
        </w:tabs>
        <w:jc w:val="both"/>
        <w:rPr>
          <w:rFonts w:ascii="Times New Roman" w:hAnsi="Times New Roman" w:cs="Times New Roman"/>
          <w:sz w:val="24"/>
          <w:szCs w:val="24"/>
        </w:rPr>
      </w:pPr>
    </w:p>
    <w:p w:rsidR="009C14A3" w:rsidRPr="00133D29" w:rsidRDefault="00F73DFB" w:rsidP="00F73DFB">
      <w:pPr>
        <w:pStyle w:val="a5"/>
        <w:tabs>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П</w:t>
      </w:r>
      <w:r w:rsidR="009C14A3" w:rsidRPr="00133D29">
        <w:rPr>
          <w:rFonts w:ascii="Times New Roman" w:hAnsi="Times New Roman" w:cs="Times New Roman"/>
          <w:sz w:val="24"/>
          <w:szCs w:val="24"/>
        </w:rPr>
        <w:t>ри нарушении Стороной 2 (владельцем нестационарного торгового объекта) одного из следующих условий настоящего Договора:</w:t>
      </w:r>
    </w:p>
    <w:p w:rsidR="009C14A3" w:rsidRPr="00133D29"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не сохранение заявленного типа и специализации объекта;</w:t>
      </w:r>
    </w:p>
    <w:p w:rsidR="009C14A3" w:rsidRPr="00133D29"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передачи прав по настоящему Договору третьим лицам;</w:t>
      </w:r>
    </w:p>
    <w:p w:rsidR="009C14A3" w:rsidRPr="00133D29"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нарушение запрета установки Заявителем (владельцем нестационарного торгового объекта) дополнительного торгового оборудования на земельном участке около объекта;</w:t>
      </w:r>
    </w:p>
    <w:p w:rsidR="009C14A3" w:rsidRPr="00133D29" w:rsidRDefault="00F73DFB" w:rsidP="00133D29">
      <w:pPr>
        <w:pStyle w:val="a5"/>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C14A3" w:rsidRPr="00133D29">
        <w:rPr>
          <w:rFonts w:ascii="Times New Roman" w:hAnsi="Times New Roman" w:cs="Times New Roman"/>
          <w:sz w:val="24"/>
          <w:szCs w:val="24"/>
        </w:rPr>
        <w:t>не соответствие места размещения объекта Схеме.</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4.6.</w:t>
      </w:r>
      <w:r w:rsidRPr="00133D29">
        <w:rPr>
          <w:rFonts w:ascii="Times New Roman" w:hAnsi="Times New Roman" w:cs="Times New Roman"/>
          <w:sz w:val="24"/>
          <w:szCs w:val="24"/>
        </w:rPr>
        <w:tab/>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4.7.</w:t>
      </w:r>
      <w:r w:rsidRPr="00133D29">
        <w:rPr>
          <w:rFonts w:ascii="Times New Roman" w:hAnsi="Times New Roman" w:cs="Times New Roman"/>
          <w:sz w:val="24"/>
          <w:szCs w:val="24"/>
        </w:rPr>
        <w:tab/>
        <w:t>При принятии решения о досрочном прекращении настоящего Договора Сторона 1 вручает Стороне 2 (владельцу нестационарного торгового объекта) уведомление о расторжении настоящего Договора и сроке демонтажа объекта.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4.8.</w:t>
      </w:r>
      <w:r w:rsidRPr="00133D29">
        <w:rPr>
          <w:rFonts w:ascii="Times New Roman" w:hAnsi="Times New Roman" w:cs="Times New Roman"/>
          <w:sz w:val="24"/>
          <w:szCs w:val="24"/>
        </w:rPr>
        <w:tab/>
        <w:t>Сторона 2 (владелец нестационарного торгового объекта) в 5-дневный срок после получения уведомления обязан прекратить функционирование объекта.</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4.9.</w:t>
      </w:r>
      <w:r w:rsidRPr="00133D29">
        <w:rPr>
          <w:rFonts w:ascii="Times New Roman" w:hAnsi="Times New Roman" w:cs="Times New Roman"/>
          <w:sz w:val="24"/>
          <w:szCs w:val="24"/>
        </w:rPr>
        <w:tab/>
        <w:t>Функционирование объекта по истечении установленного срока считается незаконным, за что Сторона 2 (владелец нестационарного торгового объекта) несет ответственность в соответствии с действующим законодательством Российской Федерации.</w:t>
      </w:r>
    </w:p>
    <w:p w:rsidR="009C14A3" w:rsidRPr="00133D29" w:rsidRDefault="009C14A3" w:rsidP="00133D29">
      <w:pPr>
        <w:pStyle w:val="a5"/>
        <w:tabs>
          <w:tab w:val="left" w:pos="142"/>
          <w:tab w:val="left" w:pos="567"/>
        </w:tabs>
        <w:jc w:val="both"/>
        <w:rPr>
          <w:rFonts w:ascii="Times New Roman" w:hAnsi="Times New Roman" w:cs="Times New Roman"/>
          <w:sz w:val="24"/>
          <w:szCs w:val="24"/>
        </w:rPr>
      </w:pPr>
      <w:r w:rsidRPr="00133D29">
        <w:rPr>
          <w:rFonts w:ascii="Times New Roman" w:hAnsi="Times New Roman" w:cs="Times New Roman"/>
          <w:sz w:val="24"/>
          <w:szCs w:val="24"/>
        </w:rPr>
        <w:t>4.10.</w:t>
      </w:r>
      <w:r w:rsidRPr="00133D29">
        <w:rPr>
          <w:rFonts w:ascii="Times New Roman" w:hAnsi="Times New Roman" w:cs="Times New Roman"/>
          <w:sz w:val="24"/>
          <w:szCs w:val="24"/>
        </w:rPr>
        <w:tab/>
        <w:t>При досрочном прекращении настоящего Договора Сторона 2 (владелец нестационарного торгового объекта) в течение 30 календарных дней в соответствии с условиями настоящего Договора обязана демонтировать объект и восстановить благоустройство места размещения и прилегающей территории.</w:t>
      </w:r>
    </w:p>
    <w:p w:rsidR="009C14A3" w:rsidRDefault="00133D29" w:rsidP="00133D29">
      <w:pPr>
        <w:pStyle w:val="a5"/>
        <w:tabs>
          <w:tab w:val="left" w:pos="142"/>
          <w:tab w:val="left" w:pos="426"/>
        </w:tabs>
        <w:jc w:val="both"/>
        <w:rPr>
          <w:rFonts w:ascii="Times New Roman" w:hAnsi="Times New Roman" w:cs="Times New Roman"/>
          <w:sz w:val="24"/>
          <w:szCs w:val="24"/>
        </w:rPr>
      </w:pPr>
      <w:r>
        <w:rPr>
          <w:rFonts w:ascii="Times New Roman" w:hAnsi="Times New Roman" w:cs="Times New Roman"/>
          <w:sz w:val="24"/>
          <w:szCs w:val="24"/>
        </w:rPr>
        <w:t xml:space="preserve">4.11. </w:t>
      </w:r>
      <w:r w:rsidR="009C14A3" w:rsidRPr="00133D29">
        <w:rPr>
          <w:rFonts w:ascii="Times New Roman" w:hAnsi="Times New Roman" w:cs="Times New Roman"/>
          <w:sz w:val="24"/>
          <w:szCs w:val="24"/>
        </w:rPr>
        <w:t xml:space="preserve">При неисполнении Стороной 2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w:t>
      </w:r>
      <w:r w:rsidR="00F73DFB">
        <w:rPr>
          <w:rFonts w:ascii="Times New Roman" w:hAnsi="Times New Roman" w:cs="Times New Roman"/>
          <w:sz w:val="24"/>
          <w:szCs w:val="24"/>
        </w:rPr>
        <w:t>Саратовской</w:t>
      </w:r>
      <w:r w:rsidR="009C14A3" w:rsidRPr="00133D29">
        <w:rPr>
          <w:rFonts w:ascii="Times New Roman" w:hAnsi="Times New Roman" w:cs="Times New Roman"/>
          <w:sz w:val="24"/>
          <w:szCs w:val="24"/>
        </w:rPr>
        <w:t xml:space="preserve"> области, муниципальными правовыми актами, условиями настоящего Договора.</w:t>
      </w:r>
    </w:p>
    <w:p w:rsidR="00F73DFB" w:rsidRPr="00133D29" w:rsidRDefault="00F73DFB" w:rsidP="00133D29">
      <w:pPr>
        <w:pStyle w:val="a5"/>
        <w:tabs>
          <w:tab w:val="left" w:pos="142"/>
          <w:tab w:val="left" w:pos="426"/>
        </w:tabs>
        <w:jc w:val="both"/>
        <w:rPr>
          <w:rFonts w:ascii="Times New Roman" w:hAnsi="Times New Roman" w:cs="Times New Roman"/>
          <w:sz w:val="24"/>
          <w:szCs w:val="24"/>
        </w:rPr>
      </w:pPr>
    </w:p>
    <w:p w:rsidR="00206A23" w:rsidRPr="002D029A" w:rsidRDefault="009C14A3" w:rsidP="002D029A">
      <w:pPr>
        <w:pStyle w:val="a5"/>
        <w:numPr>
          <w:ilvl w:val="0"/>
          <w:numId w:val="22"/>
        </w:numPr>
        <w:tabs>
          <w:tab w:val="left" w:pos="426"/>
        </w:tabs>
        <w:jc w:val="center"/>
        <w:rPr>
          <w:rFonts w:ascii="Times New Roman" w:hAnsi="Times New Roman" w:cs="Times New Roman"/>
          <w:b/>
          <w:sz w:val="24"/>
          <w:szCs w:val="24"/>
        </w:rPr>
      </w:pPr>
      <w:r w:rsidRPr="00043EE1">
        <w:rPr>
          <w:rFonts w:ascii="Times New Roman" w:hAnsi="Times New Roman" w:cs="Times New Roman"/>
          <w:b/>
          <w:sz w:val="24"/>
          <w:szCs w:val="24"/>
        </w:rPr>
        <w:t>Прочие условия</w:t>
      </w:r>
      <w:r w:rsidR="00043EE1">
        <w:rPr>
          <w:rFonts w:ascii="Times New Roman" w:hAnsi="Times New Roman" w:cs="Times New Roman"/>
          <w:b/>
          <w:sz w:val="24"/>
          <w:szCs w:val="24"/>
        </w:rPr>
        <w:t>.</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5.1.</w:t>
      </w:r>
      <w:r w:rsidRPr="00133D29">
        <w:rPr>
          <w:rFonts w:ascii="Times New Roman" w:hAnsi="Times New Roman" w:cs="Times New Roman"/>
          <w:sz w:val="24"/>
          <w:szCs w:val="24"/>
        </w:rPr>
        <w:tab/>
        <w:t>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5.2.</w:t>
      </w:r>
      <w:r w:rsidRPr="00133D29">
        <w:rPr>
          <w:rFonts w:ascii="Times New Roman" w:hAnsi="Times New Roman" w:cs="Times New Roman"/>
          <w:sz w:val="24"/>
          <w:szCs w:val="24"/>
        </w:rPr>
        <w:tab/>
        <w:t>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5.3.</w:t>
      </w:r>
      <w:r w:rsidRPr="00133D29">
        <w:rPr>
          <w:rFonts w:ascii="Times New Roman" w:hAnsi="Times New Roman" w:cs="Times New Roman"/>
          <w:sz w:val="24"/>
          <w:szCs w:val="24"/>
        </w:rPr>
        <w:tab/>
        <w:t>Взаимоотношения сторон, не урегулированные настоящим Договором, регламентируются действующим законодательством Российской Федерации.</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5.4.</w:t>
      </w:r>
      <w:r w:rsidRPr="00133D29">
        <w:rPr>
          <w:rFonts w:ascii="Times New Roman" w:hAnsi="Times New Roman" w:cs="Times New Roman"/>
          <w:sz w:val="24"/>
          <w:szCs w:val="24"/>
        </w:rPr>
        <w:tab/>
        <w:t>Договор составлен в 3 (трех) экземплярах, имеющих одинаковую юридическую силу, из которых 2 экземпляра хранится у Стороны 1, один экземпляр - у Стороны 2.</w:t>
      </w:r>
    </w:p>
    <w:p w:rsidR="009C14A3" w:rsidRPr="00133D29" w:rsidRDefault="009C14A3" w:rsidP="00133D29">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6.</w:t>
      </w:r>
      <w:r w:rsidRPr="00133D29">
        <w:rPr>
          <w:rFonts w:ascii="Times New Roman" w:hAnsi="Times New Roman" w:cs="Times New Roman"/>
          <w:sz w:val="24"/>
          <w:szCs w:val="24"/>
        </w:rPr>
        <w:tab/>
        <w:t>Рассмотрение споров.</w:t>
      </w:r>
    </w:p>
    <w:p w:rsidR="00DC00CA" w:rsidRPr="002D029A" w:rsidRDefault="009C14A3" w:rsidP="002D029A">
      <w:pPr>
        <w:pStyle w:val="a5"/>
        <w:tabs>
          <w:tab w:val="left" w:pos="426"/>
        </w:tabs>
        <w:jc w:val="both"/>
        <w:rPr>
          <w:rFonts w:ascii="Times New Roman" w:hAnsi="Times New Roman" w:cs="Times New Roman"/>
          <w:sz w:val="24"/>
          <w:szCs w:val="24"/>
        </w:rPr>
      </w:pPr>
      <w:r w:rsidRPr="00133D29">
        <w:rPr>
          <w:rFonts w:ascii="Times New Roman" w:hAnsi="Times New Roman" w:cs="Times New Roman"/>
          <w:sz w:val="24"/>
          <w:szCs w:val="24"/>
        </w:rPr>
        <w:t>6.1.</w:t>
      </w:r>
      <w:r w:rsidRPr="00133D29">
        <w:rPr>
          <w:rFonts w:ascii="Times New Roman" w:hAnsi="Times New Roman" w:cs="Times New Roman"/>
          <w:sz w:val="24"/>
          <w:szCs w:val="24"/>
        </w:rPr>
        <w:tab/>
        <w:t>Все споры между сторонами, возникающие по договору, разрешаются в соот</w:t>
      </w:r>
      <w:r w:rsidR="002D029A">
        <w:rPr>
          <w:rFonts w:ascii="Times New Roman" w:hAnsi="Times New Roman" w:cs="Times New Roman"/>
          <w:sz w:val="24"/>
          <w:szCs w:val="24"/>
        </w:rPr>
        <w:t>ветствии с законодательством РФ</w:t>
      </w:r>
    </w:p>
    <w:p w:rsidR="009C14A3" w:rsidRPr="00043EE1" w:rsidRDefault="009C14A3" w:rsidP="00BF69C7">
      <w:pPr>
        <w:tabs>
          <w:tab w:val="left" w:pos="284"/>
          <w:tab w:val="left" w:pos="426"/>
        </w:tabs>
        <w:spacing w:after="120"/>
        <w:jc w:val="center"/>
        <w:rPr>
          <w:rFonts w:ascii="Times New Roman" w:hAnsi="Times New Roman" w:cs="Times New Roman"/>
          <w:b/>
          <w:color w:val="000000"/>
          <w:sz w:val="24"/>
          <w:szCs w:val="24"/>
        </w:rPr>
      </w:pPr>
      <w:r w:rsidRPr="00043EE1">
        <w:rPr>
          <w:rFonts w:ascii="Times New Roman" w:hAnsi="Times New Roman" w:cs="Times New Roman"/>
          <w:b/>
          <w:color w:val="000000"/>
          <w:sz w:val="24"/>
          <w:szCs w:val="24"/>
        </w:rPr>
        <w:t>7.</w:t>
      </w:r>
      <w:r w:rsidRPr="00043EE1">
        <w:rPr>
          <w:rFonts w:ascii="Times New Roman" w:hAnsi="Times New Roman" w:cs="Times New Roman"/>
          <w:b/>
          <w:color w:val="000000"/>
          <w:sz w:val="24"/>
          <w:szCs w:val="24"/>
        </w:rPr>
        <w:tab/>
        <w:t>Приложение к договору</w:t>
      </w:r>
    </w:p>
    <w:p w:rsidR="00657B99" w:rsidRPr="002D029A" w:rsidRDefault="009C14A3" w:rsidP="002D029A">
      <w:pPr>
        <w:tabs>
          <w:tab w:val="left" w:pos="284"/>
          <w:tab w:val="left" w:pos="426"/>
        </w:tabs>
        <w:spacing w:after="120"/>
        <w:jc w:val="both"/>
        <w:rPr>
          <w:rFonts w:ascii="Times New Roman" w:hAnsi="Times New Roman" w:cs="Times New Roman"/>
          <w:color w:val="000000"/>
          <w:sz w:val="24"/>
          <w:szCs w:val="24"/>
        </w:rPr>
      </w:pPr>
      <w:r w:rsidRPr="00043EE1">
        <w:rPr>
          <w:rFonts w:ascii="Times New Roman" w:hAnsi="Times New Roman" w:cs="Times New Roman"/>
          <w:color w:val="000000"/>
          <w:sz w:val="24"/>
          <w:szCs w:val="24"/>
        </w:rPr>
        <w:t>7.1.</w:t>
      </w:r>
      <w:r w:rsidRPr="00043EE1">
        <w:rPr>
          <w:rFonts w:ascii="Times New Roman" w:hAnsi="Times New Roman" w:cs="Times New Roman"/>
          <w:color w:val="000000"/>
          <w:sz w:val="24"/>
          <w:szCs w:val="24"/>
        </w:rPr>
        <w:tab/>
        <w:t>Акт приема передачи</w:t>
      </w:r>
      <w:r w:rsidR="00043EE1">
        <w:rPr>
          <w:rFonts w:ascii="Times New Roman" w:hAnsi="Times New Roman" w:cs="Times New Roman"/>
          <w:color w:val="000000"/>
          <w:sz w:val="24"/>
          <w:szCs w:val="24"/>
        </w:rPr>
        <w:t>.</w:t>
      </w:r>
    </w:p>
    <w:p w:rsidR="009C14A3" w:rsidRPr="00043EE1" w:rsidRDefault="009C14A3" w:rsidP="00043EE1">
      <w:pPr>
        <w:tabs>
          <w:tab w:val="left" w:pos="1008"/>
        </w:tabs>
        <w:spacing w:after="120"/>
        <w:ind w:firstLine="709"/>
        <w:jc w:val="center"/>
        <w:rPr>
          <w:rFonts w:ascii="Times New Roman" w:hAnsi="Times New Roman" w:cs="Times New Roman"/>
          <w:b/>
          <w:color w:val="000000"/>
          <w:sz w:val="24"/>
          <w:szCs w:val="24"/>
        </w:rPr>
      </w:pPr>
      <w:r w:rsidRPr="00043EE1">
        <w:rPr>
          <w:rFonts w:ascii="Times New Roman" w:hAnsi="Times New Roman" w:cs="Times New Roman"/>
          <w:b/>
          <w:color w:val="000000"/>
          <w:sz w:val="24"/>
          <w:szCs w:val="24"/>
        </w:rPr>
        <w:t>8.</w:t>
      </w:r>
      <w:r w:rsidRPr="00043EE1">
        <w:rPr>
          <w:rFonts w:ascii="Times New Roman" w:hAnsi="Times New Roman" w:cs="Times New Roman"/>
          <w:b/>
          <w:color w:val="000000"/>
          <w:sz w:val="24"/>
          <w:szCs w:val="24"/>
        </w:rPr>
        <w:tab/>
        <w:t>Реквизиты Сторон.</w:t>
      </w:r>
    </w:p>
    <w:p w:rsidR="009C14A3" w:rsidRPr="00043EE1" w:rsidRDefault="009C14A3" w:rsidP="009C14A3">
      <w:pPr>
        <w:tabs>
          <w:tab w:val="left" w:pos="1008"/>
        </w:tabs>
        <w:spacing w:after="120"/>
        <w:ind w:firstLine="709"/>
        <w:jc w:val="both"/>
        <w:rPr>
          <w:rFonts w:ascii="Times New Roman" w:hAnsi="Times New Roman" w:cs="Times New Roman"/>
          <w:b/>
          <w:color w:val="000000"/>
          <w:sz w:val="24"/>
          <w:szCs w:val="24"/>
        </w:rPr>
      </w:pPr>
      <w:r w:rsidRPr="00043EE1">
        <w:rPr>
          <w:rFonts w:ascii="Times New Roman" w:hAnsi="Times New Roman" w:cs="Times New Roman"/>
          <w:b/>
          <w:color w:val="000000"/>
          <w:sz w:val="24"/>
          <w:szCs w:val="24"/>
        </w:rPr>
        <w:t>Арендодатель.                                                                          Арендатор.</w:t>
      </w:r>
    </w:p>
    <w:p w:rsidR="009C14A3" w:rsidRPr="00043EE1" w:rsidRDefault="009C14A3" w:rsidP="009C14A3">
      <w:pPr>
        <w:tabs>
          <w:tab w:val="left" w:pos="1008"/>
        </w:tabs>
        <w:spacing w:after="120"/>
        <w:jc w:val="both"/>
        <w:rPr>
          <w:rFonts w:ascii="Times New Roman" w:hAnsi="Times New Roman" w:cs="Times New Roman"/>
          <w:color w:val="000000"/>
          <w:sz w:val="24"/>
          <w:szCs w:val="24"/>
        </w:rPr>
      </w:pPr>
      <w:r w:rsidRPr="00043EE1">
        <w:rPr>
          <w:rFonts w:ascii="Times New Roman" w:hAnsi="Times New Roman" w:cs="Times New Roman"/>
          <w:color w:val="000000"/>
          <w:sz w:val="24"/>
          <w:szCs w:val="24"/>
        </w:rPr>
        <w:t>___________________________                                                    _______________________</w:t>
      </w:r>
    </w:p>
    <w:p w:rsidR="009C14A3" w:rsidRPr="00043EE1" w:rsidRDefault="009C14A3" w:rsidP="009C14A3">
      <w:pPr>
        <w:tabs>
          <w:tab w:val="left" w:pos="1008"/>
        </w:tabs>
        <w:spacing w:after="120"/>
        <w:jc w:val="both"/>
        <w:rPr>
          <w:rFonts w:ascii="Times New Roman" w:hAnsi="Times New Roman" w:cs="Times New Roman"/>
          <w:color w:val="000000"/>
          <w:sz w:val="24"/>
          <w:szCs w:val="24"/>
        </w:rPr>
      </w:pPr>
      <w:r w:rsidRPr="00043EE1">
        <w:rPr>
          <w:rFonts w:ascii="Times New Roman" w:hAnsi="Times New Roman" w:cs="Times New Roman"/>
          <w:color w:val="000000"/>
          <w:sz w:val="24"/>
          <w:szCs w:val="24"/>
        </w:rPr>
        <w:t>___________________________                                                    _______________________</w:t>
      </w:r>
    </w:p>
    <w:p w:rsidR="009C14A3" w:rsidRPr="00043EE1" w:rsidRDefault="009C14A3" w:rsidP="009C14A3">
      <w:pPr>
        <w:tabs>
          <w:tab w:val="left" w:pos="1008"/>
        </w:tabs>
        <w:spacing w:after="120"/>
        <w:jc w:val="both"/>
        <w:rPr>
          <w:rFonts w:ascii="Times New Roman" w:hAnsi="Times New Roman" w:cs="Times New Roman"/>
          <w:color w:val="000000"/>
          <w:sz w:val="24"/>
          <w:szCs w:val="24"/>
        </w:rPr>
      </w:pPr>
      <w:r w:rsidRPr="00043EE1">
        <w:rPr>
          <w:rFonts w:ascii="Times New Roman" w:hAnsi="Times New Roman" w:cs="Times New Roman"/>
          <w:color w:val="000000"/>
          <w:sz w:val="24"/>
          <w:szCs w:val="24"/>
        </w:rPr>
        <w:t>___________________________                                                    _______________________</w:t>
      </w:r>
    </w:p>
    <w:p w:rsidR="009C14A3" w:rsidRPr="00043EE1" w:rsidRDefault="009C14A3" w:rsidP="00BF69C7">
      <w:pPr>
        <w:tabs>
          <w:tab w:val="left" w:pos="1008"/>
        </w:tabs>
        <w:spacing w:after="120"/>
        <w:ind w:firstLine="709"/>
        <w:jc w:val="center"/>
        <w:rPr>
          <w:rFonts w:ascii="Times New Roman" w:hAnsi="Times New Roman" w:cs="Times New Roman"/>
          <w:b/>
          <w:color w:val="000000"/>
          <w:sz w:val="24"/>
          <w:szCs w:val="24"/>
        </w:rPr>
      </w:pPr>
      <w:r w:rsidRPr="00043EE1">
        <w:rPr>
          <w:rFonts w:ascii="Times New Roman" w:hAnsi="Times New Roman" w:cs="Times New Roman"/>
          <w:b/>
          <w:color w:val="000000"/>
          <w:sz w:val="24"/>
          <w:szCs w:val="24"/>
        </w:rPr>
        <w:t>9. Подписи Сторон</w:t>
      </w:r>
    </w:p>
    <w:p w:rsidR="009C14A3" w:rsidRPr="00043EE1" w:rsidRDefault="009C14A3" w:rsidP="009C14A3">
      <w:pPr>
        <w:tabs>
          <w:tab w:val="left" w:pos="1008"/>
        </w:tabs>
        <w:spacing w:after="120"/>
        <w:ind w:firstLine="709"/>
        <w:jc w:val="both"/>
        <w:rPr>
          <w:rFonts w:ascii="Times New Roman" w:hAnsi="Times New Roman" w:cs="Times New Roman"/>
          <w:b/>
          <w:color w:val="000000"/>
          <w:sz w:val="24"/>
          <w:szCs w:val="24"/>
        </w:rPr>
      </w:pPr>
      <w:r w:rsidRPr="00043EE1">
        <w:rPr>
          <w:rFonts w:ascii="Times New Roman" w:hAnsi="Times New Roman" w:cs="Times New Roman"/>
          <w:b/>
          <w:color w:val="000000"/>
          <w:sz w:val="24"/>
          <w:szCs w:val="24"/>
        </w:rPr>
        <w:t>Арендодатель.                                                                          Арендатор.</w:t>
      </w:r>
    </w:p>
    <w:p w:rsidR="009C14A3" w:rsidRPr="00043EE1" w:rsidRDefault="009C14A3" w:rsidP="009C14A3">
      <w:pPr>
        <w:tabs>
          <w:tab w:val="left" w:pos="1008"/>
        </w:tabs>
        <w:spacing w:after="120"/>
        <w:jc w:val="both"/>
        <w:rPr>
          <w:rFonts w:ascii="Times New Roman" w:hAnsi="Times New Roman" w:cs="Times New Roman"/>
          <w:color w:val="000000"/>
          <w:sz w:val="24"/>
          <w:szCs w:val="24"/>
        </w:rPr>
      </w:pPr>
      <w:r w:rsidRPr="00043EE1">
        <w:rPr>
          <w:rFonts w:ascii="Times New Roman" w:hAnsi="Times New Roman" w:cs="Times New Roman"/>
          <w:color w:val="000000"/>
          <w:sz w:val="24"/>
          <w:szCs w:val="24"/>
        </w:rPr>
        <w:t>___________________________                                                    _______________________</w:t>
      </w:r>
    </w:p>
    <w:p w:rsidR="00657B99" w:rsidRDefault="00657B99" w:rsidP="002D029A">
      <w:pPr>
        <w:tabs>
          <w:tab w:val="left" w:pos="1008"/>
        </w:tabs>
        <w:spacing w:after="120"/>
        <w:rPr>
          <w:rFonts w:ascii="Times New Roman" w:hAnsi="Times New Roman" w:cs="Times New Roman"/>
          <w:color w:val="000000"/>
          <w:sz w:val="24"/>
          <w:szCs w:val="24"/>
        </w:rPr>
      </w:pPr>
    </w:p>
    <w:p w:rsidR="009C14A3" w:rsidRPr="00206A23" w:rsidRDefault="009C14A3" w:rsidP="009C14A3">
      <w:pPr>
        <w:tabs>
          <w:tab w:val="left" w:pos="1008"/>
        </w:tabs>
        <w:spacing w:after="120"/>
        <w:ind w:firstLine="709"/>
        <w:jc w:val="right"/>
        <w:rPr>
          <w:rFonts w:ascii="Times New Roman" w:hAnsi="Times New Roman" w:cs="Times New Roman"/>
          <w:b/>
          <w:color w:val="000000"/>
          <w:sz w:val="20"/>
          <w:szCs w:val="20"/>
        </w:rPr>
      </w:pPr>
      <w:r w:rsidRPr="00206A23">
        <w:rPr>
          <w:rFonts w:ascii="Times New Roman" w:hAnsi="Times New Roman" w:cs="Times New Roman"/>
          <w:b/>
          <w:color w:val="000000"/>
          <w:sz w:val="20"/>
          <w:szCs w:val="20"/>
        </w:rPr>
        <w:t>Приложение к договору</w:t>
      </w:r>
    </w:p>
    <w:p w:rsidR="009C14A3" w:rsidRPr="00206A23" w:rsidRDefault="009C14A3" w:rsidP="009C14A3">
      <w:pPr>
        <w:tabs>
          <w:tab w:val="left" w:pos="1008"/>
        </w:tabs>
        <w:spacing w:after="120"/>
        <w:ind w:firstLine="709"/>
        <w:jc w:val="center"/>
        <w:rPr>
          <w:rFonts w:ascii="Times New Roman" w:hAnsi="Times New Roman" w:cs="Times New Roman"/>
          <w:b/>
          <w:color w:val="000000"/>
          <w:sz w:val="24"/>
          <w:szCs w:val="24"/>
        </w:rPr>
      </w:pPr>
      <w:r w:rsidRPr="00206A23">
        <w:rPr>
          <w:rFonts w:ascii="Times New Roman" w:hAnsi="Times New Roman" w:cs="Times New Roman"/>
          <w:b/>
          <w:color w:val="000000"/>
          <w:sz w:val="24"/>
          <w:szCs w:val="24"/>
        </w:rPr>
        <w:t>Акт приема-передачи</w:t>
      </w:r>
    </w:p>
    <w:p w:rsidR="009C14A3" w:rsidRDefault="0064642E" w:rsidP="009C14A3">
      <w:pPr>
        <w:tabs>
          <w:tab w:val="left" w:pos="1008"/>
        </w:tabs>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9C14A3" w:rsidRPr="009C14A3">
        <w:rPr>
          <w:rFonts w:ascii="Times New Roman" w:hAnsi="Times New Roman" w:cs="Times New Roman"/>
          <w:color w:val="000000"/>
          <w:sz w:val="24"/>
          <w:szCs w:val="24"/>
        </w:rPr>
        <w:t xml:space="preserve">п. </w:t>
      </w:r>
      <w:r>
        <w:rPr>
          <w:rFonts w:ascii="Times New Roman" w:hAnsi="Times New Roman" w:cs="Times New Roman"/>
          <w:color w:val="000000"/>
          <w:sz w:val="24"/>
          <w:szCs w:val="24"/>
        </w:rPr>
        <w:t>Базарный Карабулак</w:t>
      </w:r>
      <w:r w:rsidR="009C14A3" w:rsidRPr="009C14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  _______</w:t>
      </w:r>
      <w:r w:rsidR="009C14A3" w:rsidRPr="009C14A3">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___</w:t>
      </w:r>
      <w:r w:rsidR="009C14A3" w:rsidRPr="009C14A3">
        <w:rPr>
          <w:rFonts w:ascii="Times New Roman" w:hAnsi="Times New Roman" w:cs="Times New Roman"/>
          <w:color w:val="000000"/>
          <w:sz w:val="24"/>
          <w:szCs w:val="24"/>
        </w:rPr>
        <w:t>г</w:t>
      </w:r>
      <w:proofErr w:type="spellEnd"/>
      <w:r w:rsidR="009C14A3" w:rsidRPr="009C14A3">
        <w:rPr>
          <w:rFonts w:ascii="Times New Roman" w:hAnsi="Times New Roman" w:cs="Times New Roman"/>
          <w:color w:val="000000"/>
          <w:sz w:val="24"/>
          <w:szCs w:val="24"/>
        </w:rPr>
        <w:t>.</w:t>
      </w:r>
    </w:p>
    <w:p w:rsidR="0064642E" w:rsidRPr="009C14A3" w:rsidRDefault="0064642E" w:rsidP="009C14A3">
      <w:pPr>
        <w:tabs>
          <w:tab w:val="left" w:pos="1008"/>
        </w:tabs>
        <w:spacing w:after="120"/>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r w:rsidRPr="009C14A3">
        <w:rPr>
          <w:rFonts w:ascii="Times New Roman" w:hAnsi="Times New Roman" w:cs="Times New Roman"/>
          <w:color w:val="000000"/>
          <w:sz w:val="24"/>
          <w:szCs w:val="24"/>
        </w:rPr>
        <w:t>Арендодатель предоставляет, а Арендатор принимает для размещения нестационарного торгового объекта земельный участок, расположенный по адресу _________________________ площадью ________ кв.м. с кадастровым</w:t>
      </w:r>
      <w:r w:rsidRPr="009C14A3">
        <w:rPr>
          <w:rFonts w:ascii="Times New Roman" w:hAnsi="Times New Roman" w:cs="Times New Roman"/>
          <w:color w:val="000000"/>
          <w:sz w:val="24"/>
          <w:szCs w:val="24"/>
        </w:rPr>
        <w:tab/>
        <w:t xml:space="preserve">номером _______________________ с видом разрешенного использования: для эксплуатации ________________________________________; фактическое использование: для эксплуатации _______________________________________ сроком </w:t>
      </w:r>
      <w:proofErr w:type="gramStart"/>
      <w:r w:rsidRPr="009C14A3">
        <w:rPr>
          <w:rFonts w:ascii="Times New Roman" w:hAnsi="Times New Roman" w:cs="Times New Roman"/>
          <w:color w:val="000000"/>
          <w:sz w:val="24"/>
          <w:szCs w:val="24"/>
        </w:rPr>
        <w:t>с</w:t>
      </w:r>
      <w:proofErr w:type="gramEnd"/>
      <w:r w:rsidRPr="009C14A3">
        <w:rPr>
          <w:rFonts w:ascii="Times New Roman" w:hAnsi="Times New Roman" w:cs="Times New Roman"/>
          <w:color w:val="000000"/>
          <w:sz w:val="24"/>
          <w:szCs w:val="24"/>
        </w:rPr>
        <w:t xml:space="preserve"> _______________________ по ___________________</w:t>
      </w:r>
      <w:r w:rsidRPr="009C14A3">
        <w:rPr>
          <w:rFonts w:ascii="Times New Roman" w:hAnsi="Times New Roman" w:cs="Times New Roman"/>
          <w:color w:val="000000"/>
          <w:sz w:val="24"/>
          <w:szCs w:val="24"/>
        </w:rPr>
        <w:tab/>
        <w:t>г.</w:t>
      </w: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r w:rsidRPr="009C14A3">
        <w:rPr>
          <w:rFonts w:ascii="Times New Roman" w:hAnsi="Times New Roman" w:cs="Times New Roman"/>
          <w:color w:val="000000"/>
          <w:sz w:val="24"/>
          <w:szCs w:val="24"/>
        </w:rPr>
        <w:t>В момент передачи земельный участок находится в удовлетворительном состоянии и является пригодным для использования его по назначению в соответствии с договором. Стороны друг к другу претензий не имеют.</w:t>
      </w:r>
    </w:p>
    <w:p w:rsidR="009C14A3" w:rsidRPr="00AA7A54" w:rsidRDefault="009C14A3" w:rsidP="009C14A3">
      <w:pPr>
        <w:tabs>
          <w:tab w:val="left" w:pos="1008"/>
        </w:tabs>
        <w:spacing w:after="120"/>
        <w:ind w:firstLine="709"/>
        <w:jc w:val="both"/>
        <w:rPr>
          <w:rFonts w:ascii="Times New Roman" w:hAnsi="Times New Roman" w:cs="Times New Roman"/>
          <w:b/>
          <w:color w:val="000000"/>
          <w:sz w:val="24"/>
          <w:szCs w:val="24"/>
        </w:rPr>
      </w:pPr>
      <w:r w:rsidRPr="00AA7A54">
        <w:rPr>
          <w:rFonts w:ascii="Times New Roman" w:hAnsi="Times New Roman" w:cs="Times New Roman"/>
          <w:b/>
          <w:color w:val="000000"/>
          <w:sz w:val="24"/>
          <w:szCs w:val="24"/>
        </w:rPr>
        <w:t>Сдал:                                                                                      Принял:</w:t>
      </w:r>
    </w:p>
    <w:p w:rsidR="009C14A3" w:rsidRPr="00AA7A54" w:rsidRDefault="009C14A3" w:rsidP="009C14A3">
      <w:pPr>
        <w:tabs>
          <w:tab w:val="left" w:pos="1008"/>
        </w:tabs>
        <w:spacing w:after="120"/>
        <w:ind w:firstLine="709"/>
        <w:jc w:val="both"/>
        <w:rPr>
          <w:rFonts w:ascii="Times New Roman" w:hAnsi="Times New Roman" w:cs="Times New Roman"/>
          <w:b/>
          <w:color w:val="000000"/>
          <w:sz w:val="24"/>
          <w:szCs w:val="24"/>
        </w:rPr>
      </w:pPr>
    </w:p>
    <w:p w:rsidR="009C14A3" w:rsidRPr="00AA7A54" w:rsidRDefault="009C14A3" w:rsidP="009C14A3">
      <w:pPr>
        <w:tabs>
          <w:tab w:val="left" w:pos="1008"/>
        </w:tabs>
        <w:spacing w:after="120"/>
        <w:ind w:firstLine="709"/>
        <w:jc w:val="both"/>
        <w:rPr>
          <w:rFonts w:ascii="Times New Roman" w:hAnsi="Times New Roman" w:cs="Times New Roman"/>
          <w:b/>
          <w:color w:val="000000"/>
          <w:sz w:val="24"/>
          <w:szCs w:val="24"/>
        </w:rPr>
      </w:pPr>
      <w:r w:rsidRPr="00AA7A54">
        <w:rPr>
          <w:rFonts w:ascii="Times New Roman" w:hAnsi="Times New Roman" w:cs="Times New Roman"/>
          <w:b/>
          <w:color w:val="000000"/>
          <w:sz w:val="24"/>
          <w:szCs w:val="24"/>
        </w:rPr>
        <w:t>Арендодатель</w:t>
      </w:r>
      <w:r w:rsidR="00AA7A54">
        <w:rPr>
          <w:rFonts w:ascii="Times New Roman" w:hAnsi="Times New Roman" w:cs="Times New Roman"/>
          <w:b/>
          <w:color w:val="000000"/>
          <w:sz w:val="24"/>
          <w:szCs w:val="24"/>
        </w:rPr>
        <w:t>:</w:t>
      </w:r>
      <w:r w:rsidRPr="00AA7A54">
        <w:rPr>
          <w:rFonts w:ascii="Times New Roman" w:hAnsi="Times New Roman" w:cs="Times New Roman"/>
          <w:b/>
          <w:color w:val="000000"/>
          <w:sz w:val="24"/>
          <w:szCs w:val="24"/>
        </w:rPr>
        <w:t xml:space="preserve">                                                                        Арендатор</w:t>
      </w:r>
      <w:r w:rsidR="00AA7A54">
        <w:rPr>
          <w:rFonts w:ascii="Times New Roman" w:hAnsi="Times New Roman" w:cs="Times New Roman"/>
          <w:b/>
          <w:color w:val="000000"/>
          <w:sz w:val="24"/>
          <w:szCs w:val="24"/>
        </w:rPr>
        <w:t>:</w:t>
      </w:r>
    </w:p>
    <w:p w:rsidR="009C14A3" w:rsidRPr="00AA7A54" w:rsidRDefault="009C14A3" w:rsidP="009C14A3">
      <w:pPr>
        <w:tabs>
          <w:tab w:val="left" w:pos="1008"/>
        </w:tabs>
        <w:spacing w:after="120"/>
        <w:ind w:firstLine="709"/>
        <w:jc w:val="both"/>
        <w:rPr>
          <w:rFonts w:ascii="Times New Roman" w:hAnsi="Times New Roman" w:cs="Times New Roman"/>
          <w:b/>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9C14A3">
      <w:pPr>
        <w:tabs>
          <w:tab w:val="left" w:pos="1008"/>
        </w:tabs>
        <w:spacing w:after="120"/>
        <w:ind w:firstLine="709"/>
        <w:jc w:val="both"/>
        <w:rPr>
          <w:rFonts w:ascii="Times New Roman" w:hAnsi="Times New Roman" w:cs="Times New Roman"/>
          <w:color w:val="000000"/>
          <w:sz w:val="24"/>
          <w:szCs w:val="24"/>
        </w:rPr>
      </w:pPr>
    </w:p>
    <w:p w:rsidR="009C14A3" w:rsidRPr="009C14A3" w:rsidRDefault="009C14A3" w:rsidP="00043EE1">
      <w:pPr>
        <w:tabs>
          <w:tab w:val="left" w:pos="1008"/>
        </w:tabs>
        <w:spacing w:after="120"/>
        <w:jc w:val="both"/>
        <w:rPr>
          <w:rFonts w:ascii="Times New Roman" w:hAnsi="Times New Roman" w:cs="Times New Roman"/>
          <w:color w:val="000000"/>
          <w:sz w:val="24"/>
          <w:szCs w:val="24"/>
        </w:rPr>
      </w:pPr>
    </w:p>
    <w:p w:rsidR="009C14A3" w:rsidRPr="009C14A3" w:rsidRDefault="009C14A3" w:rsidP="009C14A3">
      <w:pPr>
        <w:tabs>
          <w:tab w:val="left" w:pos="1008"/>
        </w:tabs>
        <w:ind w:left="5670"/>
        <w:jc w:val="center"/>
        <w:rPr>
          <w:rFonts w:ascii="Times New Roman" w:hAnsi="Times New Roman" w:cs="Times New Roman"/>
          <w:color w:val="000000"/>
          <w:sz w:val="24"/>
          <w:szCs w:val="24"/>
        </w:rPr>
      </w:pPr>
      <w:r w:rsidRPr="009C14A3">
        <w:rPr>
          <w:rFonts w:ascii="Times New Roman" w:hAnsi="Times New Roman" w:cs="Times New Roman"/>
          <w:color w:val="000000"/>
          <w:sz w:val="24"/>
          <w:szCs w:val="24"/>
        </w:rPr>
        <w:t xml:space="preserve">Приложение № 3 </w:t>
      </w:r>
    </w:p>
    <w:p w:rsidR="009C14A3" w:rsidRPr="00657B99" w:rsidRDefault="009C14A3" w:rsidP="009C14A3">
      <w:pPr>
        <w:tabs>
          <w:tab w:val="left" w:pos="1008"/>
        </w:tabs>
        <w:spacing w:after="120"/>
        <w:jc w:val="center"/>
        <w:rPr>
          <w:rFonts w:ascii="Times New Roman" w:hAnsi="Times New Roman" w:cs="Times New Roman"/>
          <w:b/>
          <w:color w:val="000000"/>
          <w:sz w:val="24"/>
          <w:szCs w:val="24"/>
        </w:rPr>
      </w:pPr>
      <w:r w:rsidRPr="0065797C">
        <w:rPr>
          <w:rFonts w:ascii="Times New Roman" w:hAnsi="Times New Roman" w:cs="Times New Roman"/>
          <w:b/>
          <w:color w:val="000000"/>
          <w:sz w:val="24"/>
          <w:szCs w:val="24"/>
        </w:rPr>
        <w:t xml:space="preserve">Методика определения размера платы за размещение нестационарных торговых объектов на территории </w:t>
      </w:r>
      <w:r w:rsidR="00657B99" w:rsidRPr="00657B99">
        <w:rPr>
          <w:rFonts w:ascii="Times New Roman" w:hAnsi="Times New Roman" w:cs="Times New Roman"/>
          <w:b/>
          <w:color w:val="000000"/>
          <w:sz w:val="24"/>
          <w:szCs w:val="24"/>
        </w:rPr>
        <w:t>Базарно-Карабулакского муниципального образования Базарно-Карабулакского муниципального района Саратовской области</w:t>
      </w:r>
    </w:p>
    <w:p w:rsidR="009C14A3" w:rsidRPr="0065797C" w:rsidRDefault="009C14A3" w:rsidP="008D3C14">
      <w:pPr>
        <w:pStyle w:val="a5"/>
        <w:ind w:firstLine="284"/>
        <w:rPr>
          <w:rFonts w:ascii="Times New Roman" w:hAnsi="Times New Roman" w:cs="Times New Roman"/>
          <w:sz w:val="24"/>
          <w:szCs w:val="24"/>
        </w:rPr>
      </w:pPr>
      <w:r w:rsidRPr="0065797C">
        <w:rPr>
          <w:rFonts w:ascii="Times New Roman" w:hAnsi="Times New Roman" w:cs="Times New Roman"/>
          <w:sz w:val="24"/>
          <w:szCs w:val="24"/>
        </w:rPr>
        <w:t xml:space="preserve">Настоящая Методика применяется при определении платы по договорам на размещение нестационарных торговых объектов (далее - НТО) на территории </w:t>
      </w:r>
      <w:r w:rsidR="00657B99">
        <w:rPr>
          <w:rFonts w:ascii="Times New Roman" w:hAnsi="Times New Roman" w:cs="Times New Roman"/>
          <w:color w:val="000000"/>
          <w:sz w:val="24"/>
          <w:szCs w:val="24"/>
        </w:rPr>
        <w:t xml:space="preserve">Базарно-Карабулакского </w:t>
      </w:r>
      <w:r w:rsidR="00657B99" w:rsidRPr="009C14A3">
        <w:rPr>
          <w:rFonts w:ascii="Times New Roman" w:hAnsi="Times New Roman" w:cs="Times New Roman"/>
          <w:color w:val="000000"/>
          <w:sz w:val="24"/>
          <w:szCs w:val="24"/>
        </w:rPr>
        <w:t xml:space="preserve">муниципального </w:t>
      </w:r>
      <w:r w:rsidR="00657B99">
        <w:rPr>
          <w:rFonts w:ascii="Times New Roman" w:hAnsi="Times New Roman" w:cs="Times New Roman"/>
          <w:color w:val="000000"/>
          <w:sz w:val="24"/>
          <w:szCs w:val="24"/>
        </w:rPr>
        <w:t>образования Базарно-Карабулакского муниципального района Саратовской области</w:t>
      </w:r>
      <w:r w:rsidRPr="0065797C">
        <w:rPr>
          <w:rFonts w:ascii="Times New Roman" w:hAnsi="Times New Roman" w:cs="Times New Roman"/>
          <w:sz w:val="24"/>
          <w:szCs w:val="24"/>
        </w:rPr>
        <w:t>.</w:t>
      </w:r>
    </w:p>
    <w:p w:rsidR="009C14A3" w:rsidRPr="0065797C" w:rsidRDefault="009C14A3" w:rsidP="008D3C14">
      <w:pPr>
        <w:pStyle w:val="a5"/>
        <w:ind w:firstLine="284"/>
        <w:rPr>
          <w:rFonts w:ascii="Times New Roman" w:hAnsi="Times New Roman" w:cs="Times New Roman"/>
          <w:sz w:val="24"/>
          <w:szCs w:val="24"/>
        </w:rPr>
      </w:pPr>
      <w:r w:rsidRPr="0065797C">
        <w:rPr>
          <w:rFonts w:ascii="Times New Roman" w:hAnsi="Times New Roman" w:cs="Times New Roman"/>
          <w:sz w:val="24"/>
          <w:szCs w:val="24"/>
        </w:rPr>
        <w:t>Плата по договорам на размещение нестационарных торговых объектов на земельных участках, кадастровая стоимость которых определена, рассчитывается по формуле:</w:t>
      </w:r>
    </w:p>
    <w:p w:rsidR="009C14A3" w:rsidRPr="0065797C" w:rsidRDefault="009C14A3" w:rsidP="0065797C">
      <w:pPr>
        <w:pStyle w:val="a5"/>
        <w:rPr>
          <w:rFonts w:ascii="Times New Roman" w:hAnsi="Times New Roman" w:cs="Times New Roman"/>
          <w:sz w:val="24"/>
          <w:szCs w:val="24"/>
        </w:rPr>
      </w:pPr>
      <w:proofErr w:type="spellStart"/>
      <w:proofErr w:type="gramStart"/>
      <w:r w:rsidRPr="0065797C">
        <w:rPr>
          <w:rFonts w:ascii="Times New Roman" w:hAnsi="Times New Roman" w:cs="Times New Roman"/>
          <w:sz w:val="24"/>
          <w:szCs w:val="24"/>
        </w:rPr>
        <w:t>Пр</w:t>
      </w:r>
      <w:proofErr w:type="spellEnd"/>
      <w:proofErr w:type="gramEnd"/>
      <w:r w:rsidRPr="0065797C">
        <w:rPr>
          <w:rFonts w:ascii="Times New Roman" w:hAnsi="Times New Roman" w:cs="Times New Roman"/>
          <w:sz w:val="24"/>
          <w:szCs w:val="24"/>
        </w:rPr>
        <w:t xml:space="preserve"> = (Кс </w:t>
      </w:r>
      <w:proofErr w:type="spellStart"/>
      <w:r w:rsidRPr="0065797C">
        <w:rPr>
          <w:rFonts w:ascii="Times New Roman" w:hAnsi="Times New Roman" w:cs="Times New Roman"/>
          <w:sz w:val="24"/>
          <w:szCs w:val="24"/>
        </w:rPr>
        <w:t>x</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Сф</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x</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Уи</w:t>
      </w:r>
      <w:proofErr w:type="spellEnd"/>
      <w:r w:rsidRPr="0065797C">
        <w:rPr>
          <w:rFonts w:ascii="Times New Roman" w:hAnsi="Times New Roman" w:cs="Times New Roman"/>
          <w:sz w:val="24"/>
          <w:szCs w:val="24"/>
        </w:rPr>
        <w:t>) / 100, где</w:t>
      </w:r>
    </w:p>
    <w:p w:rsidR="009C14A3" w:rsidRPr="0065797C" w:rsidRDefault="009C14A3" w:rsidP="0065797C">
      <w:pPr>
        <w:pStyle w:val="a5"/>
        <w:rPr>
          <w:rFonts w:ascii="Times New Roman" w:hAnsi="Times New Roman" w:cs="Times New Roman"/>
          <w:sz w:val="24"/>
          <w:szCs w:val="24"/>
        </w:rPr>
      </w:pPr>
      <w:proofErr w:type="spellStart"/>
      <w:proofErr w:type="gramStart"/>
      <w:r w:rsidRPr="0065797C">
        <w:rPr>
          <w:rFonts w:ascii="Times New Roman" w:hAnsi="Times New Roman" w:cs="Times New Roman"/>
          <w:sz w:val="24"/>
          <w:szCs w:val="24"/>
        </w:rPr>
        <w:t>Пр</w:t>
      </w:r>
      <w:proofErr w:type="spellEnd"/>
      <w:proofErr w:type="gramEnd"/>
      <w:r w:rsidRPr="0065797C">
        <w:rPr>
          <w:rFonts w:ascii="Times New Roman" w:hAnsi="Times New Roman" w:cs="Times New Roman"/>
          <w:sz w:val="24"/>
          <w:szCs w:val="24"/>
        </w:rPr>
        <w:t xml:space="preserve"> - плата за размещение НТО (руб./ в год);</w:t>
      </w:r>
    </w:p>
    <w:p w:rsidR="009C14A3" w:rsidRPr="0065797C" w:rsidRDefault="009C14A3" w:rsidP="0065797C">
      <w:pPr>
        <w:pStyle w:val="a5"/>
        <w:rPr>
          <w:rFonts w:ascii="Times New Roman" w:hAnsi="Times New Roman" w:cs="Times New Roman"/>
          <w:sz w:val="24"/>
          <w:szCs w:val="24"/>
        </w:rPr>
      </w:pPr>
      <w:r w:rsidRPr="0065797C">
        <w:rPr>
          <w:rFonts w:ascii="Times New Roman" w:hAnsi="Times New Roman" w:cs="Times New Roman"/>
          <w:sz w:val="24"/>
          <w:szCs w:val="24"/>
        </w:rPr>
        <w:t>Кс - кадастровая стоимость земельного участка (руб.);</w:t>
      </w:r>
    </w:p>
    <w:p w:rsidR="009C14A3" w:rsidRPr="0065797C" w:rsidRDefault="009C14A3" w:rsidP="0065797C">
      <w:pPr>
        <w:pStyle w:val="a5"/>
        <w:rPr>
          <w:rFonts w:ascii="Times New Roman" w:hAnsi="Times New Roman" w:cs="Times New Roman"/>
          <w:sz w:val="24"/>
          <w:szCs w:val="24"/>
        </w:rPr>
      </w:pPr>
      <w:proofErr w:type="spellStart"/>
      <w:r w:rsidRPr="0065797C">
        <w:rPr>
          <w:rFonts w:ascii="Times New Roman" w:hAnsi="Times New Roman" w:cs="Times New Roman"/>
          <w:sz w:val="24"/>
          <w:szCs w:val="24"/>
        </w:rPr>
        <w:t>Сф</w:t>
      </w:r>
      <w:proofErr w:type="spellEnd"/>
      <w:r w:rsidRPr="0065797C">
        <w:rPr>
          <w:rFonts w:ascii="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9C14A3" w:rsidRPr="0065797C" w:rsidRDefault="009C14A3" w:rsidP="0065797C">
      <w:pPr>
        <w:pStyle w:val="a5"/>
        <w:rPr>
          <w:rFonts w:ascii="Times New Roman" w:hAnsi="Times New Roman" w:cs="Times New Roman"/>
          <w:sz w:val="24"/>
          <w:szCs w:val="24"/>
        </w:rPr>
      </w:pPr>
      <w:proofErr w:type="spellStart"/>
      <w:r w:rsidRPr="0065797C">
        <w:rPr>
          <w:rFonts w:ascii="Times New Roman" w:hAnsi="Times New Roman" w:cs="Times New Roman"/>
          <w:sz w:val="24"/>
          <w:szCs w:val="24"/>
        </w:rPr>
        <w:t>Уи</w:t>
      </w:r>
      <w:proofErr w:type="spellEnd"/>
      <w:r w:rsidRPr="0065797C">
        <w:rPr>
          <w:rFonts w:ascii="Times New Roman" w:hAnsi="Times New Roman" w:cs="Times New Roman"/>
          <w:sz w:val="24"/>
          <w:szCs w:val="24"/>
        </w:rPr>
        <w:t xml:space="preserve"> - коэффициент, учитывающий размер уровня инфляции на очередной финансовый год.</w:t>
      </w:r>
    </w:p>
    <w:p w:rsidR="009C14A3" w:rsidRPr="0065797C" w:rsidRDefault="009C14A3" w:rsidP="008D3C14">
      <w:pPr>
        <w:pStyle w:val="a5"/>
        <w:ind w:firstLine="284"/>
        <w:rPr>
          <w:rFonts w:ascii="Times New Roman" w:hAnsi="Times New Roman" w:cs="Times New Roman"/>
          <w:sz w:val="24"/>
          <w:szCs w:val="24"/>
        </w:rPr>
      </w:pPr>
      <w:r w:rsidRPr="0065797C">
        <w:rPr>
          <w:rFonts w:ascii="Times New Roman" w:hAnsi="Times New Roman" w:cs="Times New Roman"/>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9C14A3" w:rsidRPr="0065797C" w:rsidRDefault="009C14A3" w:rsidP="008D3C14">
      <w:pPr>
        <w:pStyle w:val="a5"/>
        <w:ind w:firstLine="284"/>
        <w:rPr>
          <w:rFonts w:ascii="Times New Roman" w:hAnsi="Times New Roman" w:cs="Times New Roman"/>
          <w:sz w:val="24"/>
          <w:szCs w:val="24"/>
        </w:rPr>
      </w:pPr>
      <w:r w:rsidRPr="0065797C">
        <w:rPr>
          <w:rFonts w:ascii="Times New Roman" w:hAnsi="Times New Roman" w:cs="Times New Roman"/>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9C14A3" w:rsidRPr="0065797C" w:rsidRDefault="009C14A3" w:rsidP="0065797C">
      <w:pPr>
        <w:pStyle w:val="a5"/>
        <w:rPr>
          <w:rFonts w:ascii="Times New Roman" w:hAnsi="Times New Roman" w:cs="Times New Roman"/>
          <w:sz w:val="24"/>
          <w:szCs w:val="24"/>
        </w:rPr>
      </w:pPr>
      <w:r w:rsidRPr="0065797C">
        <w:rPr>
          <w:rFonts w:ascii="Times New Roman" w:hAnsi="Times New Roman" w:cs="Times New Roman"/>
          <w:sz w:val="24"/>
          <w:szCs w:val="24"/>
        </w:rPr>
        <w:t>- в случае</w:t>
      </w:r>
      <w:proofErr w:type="gramStart"/>
      <w:r w:rsidRPr="0065797C">
        <w:rPr>
          <w:rFonts w:ascii="Times New Roman" w:hAnsi="Times New Roman" w:cs="Times New Roman"/>
          <w:sz w:val="24"/>
          <w:szCs w:val="24"/>
        </w:rPr>
        <w:t>,</w:t>
      </w:r>
      <w:proofErr w:type="gramEnd"/>
      <w:r w:rsidRPr="0065797C">
        <w:rPr>
          <w:rFonts w:ascii="Times New Roman" w:hAnsi="Times New Roman" w:cs="Times New Roman"/>
          <w:sz w:val="24"/>
          <w:szCs w:val="24"/>
        </w:rPr>
        <w:t xml:space="preserve"> если планируется использовать часть земельного участка:</w:t>
      </w:r>
    </w:p>
    <w:p w:rsidR="009C14A3" w:rsidRPr="0065797C" w:rsidRDefault="009C14A3" w:rsidP="0065797C">
      <w:pPr>
        <w:pStyle w:val="a5"/>
        <w:rPr>
          <w:rFonts w:ascii="Times New Roman" w:hAnsi="Times New Roman" w:cs="Times New Roman"/>
          <w:sz w:val="24"/>
          <w:szCs w:val="24"/>
        </w:rPr>
      </w:pPr>
      <w:proofErr w:type="spellStart"/>
      <w:proofErr w:type="gramStart"/>
      <w:r w:rsidRPr="0065797C">
        <w:rPr>
          <w:rFonts w:ascii="Times New Roman" w:hAnsi="Times New Roman" w:cs="Times New Roman"/>
          <w:sz w:val="24"/>
          <w:szCs w:val="24"/>
        </w:rPr>
        <w:t>Пр</w:t>
      </w:r>
      <w:proofErr w:type="spellEnd"/>
      <w:proofErr w:type="gramEnd"/>
      <w:r w:rsidRPr="0065797C">
        <w:rPr>
          <w:rFonts w:ascii="Times New Roman" w:hAnsi="Times New Roman" w:cs="Times New Roman"/>
          <w:sz w:val="24"/>
          <w:szCs w:val="24"/>
        </w:rPr>
        <w:t xml:space="preserve"> = (Кс </w:t>
      </w:r>
      <w:proofErr w:type="spellStart"/>
      <w:r w:rsidRPr="0065797C">
        <w:rPr>
          <w:rFonts w:ascii="Times New Roman" w:hAnsi="Times New Roman" w:cs="Times New Roman"/>
          <w:sz w:val="24"/>
          <w:szCs w:val="24"/>
        </w:rPr>
        <w:t>x</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Сф</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x</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Уи</w:t>
      </w:r>
      <w:proofErr w:type="spellEnd"/>
      <w:r w:rsidRPr="0065797C">
        <w:rPr>
          <w:rFonts w:ascii="Times New Roman" w:hAnsi="Times New Roman" w:cs="Times New Roman"/>
          <w:sz w:val="24"/>
          <w:szCs w:val="24"/>
        </w:rPr>
        <w:t>) / 100хSчзу. где</w:t>
      </w:r>
    </w:p>
    <w:p w:rsidR="009C14A3" w:rsidRPr="0065797C" w:rsidRDefault="009C14A3" w:rsidP="0065797C">
      <w:pPr>
        <w:pStyle w:val="a5"/>
        <w:rPr>
          <w:rFonts w:ascii="Times New Roman" w:hAnsi="Times New Roman" w:cs="Times New Roman"/>
          <w:sz w:val="24"/>
          <w:szCs w:val="24"/>
        </w:rPr>
      </w:pPr>
      <w:proofErr w:type="spellStart"/>
      <w:proofErr w:type="gramStart"/>
      <w:r w:rsidRPr="0065797C">
        <w:rPr>
          <w:rFonts w:ascii="Times New Roman" w:hAnsi="Times New Roman" w:cs="Times New Roman"/>
          <w:sz w:val="24"/>
          <w:szCs w:val="24"/>
        </w:rPr>
        <w:t>Пр</w:t>
      </w:r>
      <w:proofErr w:type="spellEnd"/>
      <w:proofErr w:type="gramEnd"/>
      <w:r w:rsidRPr="0065797C">
        <w:rPr>
          <w:rFonts w:ascii="Times New Roman" w:hAnsi="Times New Roman" w:cs="Times New Roman"/>
          <w:sz w:val="24"/>
          <w:szCs w:val="24"/>
        </w:rPr>
        <w:t xml:space="preserve"> - плата за размещение НТО (руб./ в год);</w:t>
      </w:r>
    </w:p>
    <w:p w:rsidR="009C14A3" w:rsidRPr="0065797C" w:rsidRDefault="009C14A3" w:rsidP="0065797C">
      <w:pPr>
        <w:pStyle w:val="a5"/>
        <w:rPr>
          <w:rFonts w:ascii="Times New Roman" w:hAnsi="Times New Roman" w:cs="Times New Roman"/>
          <w:sz w:val="24"/>
          <w:szCs w:val="24"/>
        </w:rPr>
      </w:pPr>
      <w:r w:rsidRPr="0065797C">
        <w:rPr>
          <w:rFonts w:ascii="Times New Roman" w:hAnsi="Times New Roman" w:cs="Times New Roman"/>
          <w:sz w:val="24"/>
          <w:szCs w:val="24"/>
        </w:rPr>
        <w:t>Кс - кадастровая стоимость земельного участка (руб.);</w:t>
      </w:r>
    </w:p>
    <w:p w:rsidR="009C14A3" w:rsidRPr="0065797C" w:rsidRDefault="009C14A3" w:rsidP="0065797C">
      <w:pPr>
        <w:pStyle w:val="a5"/>
        <w:rPr>
          <w:rFonts w:ascii="Times New Roman" w:hAnsi="Times New Roman" w:cs="Times New Roman"/>
          <w:sz w:val="24"/>
          <w:szCs w:val="24"/>
        </w:rPr>
      </w:pPr>
      <w:proofErr w:type="spellStart"/>
      <w:r w:rsidRPr="0065797C">
        <w:rPr>
          <w:rFonts w:ascii="Times New Roman" w:hAnsi="Times New Roman" w:cs="Times New Roman"/>
          <w:sz w:val="24"/>
          <w:szCs w:val="24"/>
        </w:rPr>
        <w:t>Сф</w:t>
      </w:r>
      <w:proofErr w:type="spellEnd"/>
      <w:r w:rsidRPr="0065797C">
        <w:rPr>
          <w:rFonts w:ascii="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9C14A3" w:rsidRPr="0065797C" w:rsidRDefault="009C14A3" w:rsidP="0065797C">
      <w:pPr>
        <w:pStyle w:val="a5"/>
        <w:rPr>
          <w:rFonts w:ascii="Times New Roman" w:hAnsi="Times New Roman" w:cs="Times New Roman"/>
          <w:sz w:val="24"/>
          <w:szCs w:val="24"/>
        </w:rPr>
      </w:pPr>
      <w:proofErr w:type="spellStart"/>
      <w:r w:rsidRPr="0065797C">
        <w:rPr>
          <w:rFonts w:ascii="Times New Roman" w:hAnsi="Times New Roman" w:cs="Times New Roman"/>
          <w:sz w:val="24"/>
          <w:szCs w:val="24"/>
        </w:rPr>
        <w:t>Уи</w:t>
      </w:r>
      <w:proofErr w:type="spellEnd"/>
      <w:r w:rsidRPr="0065797C">
        <w:rPr>
          <w:rFonts w:ascii="Times New Roman" w:hAnsi="Times New Roman" w:cs="Times New Roman"/>
          <w:sz w:val="24"/>
          <w:szCs w:val="24"/>
        </w:rPr>
        <w:t xml:space="preserve"> - коэффициент, учитывающий размер уровня инфляции на очередной финансовый год.</w:t>
      </w:r>
    </w:p>
    <w:p w:rsidR="009C14A3" w:rsidRPr="0065797C" w:rsidRDefault="009C14A3" w:rsidP="0065797C">
      <w:pPr>
        <w:pStyle w:val="a5"/>
        <w:rPr>
          <w:rFonts w:ascii="Times New Roman" w:hAnsi="Times New Roman" w:cs="Times New Roman"/>
          <w:sz w:val="24"/>
          <w:szCs w:val="24"/>
        </w:rPr>
      </w:pPr>
      <w:proofErr w:type="spellStart"/>
      <w:proofErr w:type="gramStart"/>
      <w:r w:rsidRPr="0065797C">
        <w:rPr>
          <w:rFonts w:ascii="Times New Roman" w:hAnsi="Times New Roman" w:cs="Times New Roman"/>
          <w:sz w:val="24"/>
          <w:szCs w:val="24"/>
        </w:rPr>
        <w:t>S</w:t>
      </w:r>
      <w:proofErr w:type="gramEnd"/>
      <w:r w:rsidRPr="0065797C">
        <w:rPr>
          <w:rFonts w:ascii="Times New Roman" w:hAnsi="Times New Roman" w:cs="Times New Roman"/>
          <w:sz w:val="24"/>
          <w:szCs w:val="24"/>
        </w:rPr>
        <w:t>чзу</w:t>
      </w:r>
      <w:proofErr w:type="spellEnd"/>
      <w:r w:rsidRPr="0065797C">
        <w:rPr>
          <w:rFonts w:ascii="Times New Roman" w:hAnsi="Times New Roman" w:cs="Times New Roman"/>
          <w:sz w:val="24"/>
          <w:szCs w:val="24"/>
        </w:rPr>
        <w:t xml:space="preserve"> - площадь части земельного участка.</w:t>
      </w:r>
    </w:p>
    <w:p w:rsidR="009C14A3" w:rsidRPr="0065797C" w:rsidRDefault="009C14A3" w:rsidP="008D3C14">
      <w:pPr>
        <w:pStyle w:val="a5"/>
        <w:ind w:firstLine="284"/>
        <w:rPr>
          <w:rFonts w:ascii="Times New Roman" w:hAnsi="Times New Roman" w:cs="Times New Roman"/>
          <w:sz w:val="24"/>
          <w:szCs w:val="24"/>
        </w:rPr>
      </w:pPr>
      <w:r w:rsidRPr="0065797C">
        <w:rPr>
          <w:rFonts w:ascii="Times New Roman" w:hAnsi="Times New Roman" w:cs="Times New Roman"/>
          <w:sz w:val="24"/>
          <w:szCs w:val="24"/>
        </w:rPr>
        <w:t>Для НТО,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удельного показателя кадастровой стоимости кадастрового квартала за 1 кв. м земель соответствующего вида разрешенного использования по формуле:</w:t>
      </w:r>
    </w:p>
    <w:p w:rsidR="009C14A3" w:rsidRPr="0065797C" w:rsidRDefault="009C14A3" w:rsidP="0065797C">
      <w:pPr>
        <w:pStyle w:val="a5"/>
        <w:rPr>
          <w:rFonts w:ascii="Times New Roman" w:hAnsi="Times New Roman" w:cs="Times New Roman"/>
          <w:sz w:val="24"/>
          <w:szCs w:val="24"/>
        </w:rPr>
      </w:pPr>
      <w:proofErr w:type="spellStart"/>
      <w:proofErr w:type="gramStart"/>
      <w:r w:rsidRPr="0065797C">
        <w:rPr>
          <w:rFonts w:ascii="Times New Roman" w:hAnsi="Times New Roman" w:cs="Times New Roman"/>
          <w:sz w:val="24"/>
          <w:szCs w:val="24"/>
        </w:rPr>
        <w:t>Пр</w:t>
      </w:r>
      <w:proofErr w:type="spellEnd"/>
      <w:proofErr w:type="gramEnd"/>
      <w:r w:rsidRPr="0065797C">
        <w:rPr>
          <w:rFonts w:ascii="Times New Roman" w:hAnsi="Times New Roman" w:cs="Times New Roman"/>
          <w:sz w:val="24"/>
          <w:szCs w:val="24"/>
        </w:rPr>
        <w:t xml:space="preserve"> = </w:t>
      </w:r>
      <w:proofErr w:type="spellStart"/>
      <w:r w:rsidRPr="0065797C">
        <w:rPr>
          <w:rFonts w:ascii="Times New Roman" w:hAnsi="Times New Roman" w:cs="Times New Roman"/>
          <w:sz w:val="24"/>
          <w:szCs w:val="24"/>
        </w:rPr>
        <w:t>СПкс</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x</w:t>
      </w:r>
      <w:proofErr w:type="spellEnd"/>
      <w:r w:rsidRPr="0065797C">
        <w:rPr>
          <w:rFonts w:ascii="Times New Roman" w:hAnsi="Times New Roman" w:cs="Times New Roman"/>
          <w:sz w:val="24"/>
          <w:szCs w:val="24"/>
        </w:rPr>
        <w:t xml:space="preserve"> S </w:t>
      </w:r>
      <w:proofErr w:type="spellStart"/>
      <w:r w:rsidRPr="0065797C">
        <w:rPr>
          <w:rFonts w:ascii="Times New Roman" w:hAnsi="Times New Roman" w:cs="Times New Roman"/>
          <w:sz w:val="24"/>
          <w:szCs w:val="24"/>
        </w:rPr>
        <w:t>x</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Сф</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x</w:t>
      </w:r>
      <w:proofErr w:type="spellEnd"/>
      <w:r w:rsidRPr="0065797C">
        <w:rPr>
          <w:rFonts w:ascii="Times New Roman" w:hAnsi="Times New Roman" w:cs="Times New Roman"/>
          <w:sz w:val="24"/>
          <w:szCs w:val="24"/>
        </w:rPr>
        <w:t xml:space="preserve"> </w:t>
      </w:r>
      <w:proofErr w:type="spellStart"/>
      <w:r w:rsidRPr="0065797C">
        <w:rPr>
          <w:rFonts w:ascii="Times New Roman" w:hAnsi="Times New Roman" w:cs="Times New Roman"/>
          <w:sz w:val="24"/>
          <w:szCs w:val="24"/>
        </w:rPr>
        <w:t>Уи</w:t>
      </w:r>
      <w:proofErr w:type="spellEnd"/>
      <w:r w:rsidRPr="0065797C">
        <w:rPr>
          <w:rFonts w:ascii="Times New Roman" w:hAnsi="Times New Roman" w:cs="Times New Roman"/>
          <w:sz w:val="24"/>
          <w:szCs w:val="24"/>
        </w:rPr>
        <w:t xml:space="preserve"> / 100, где</w:t>
      </w:r>
    </w:p>
    <w:p w:rsidR="009C14A3" w:rsidRPr="0065797C" w:rsidRDefault="009C14A3" w:rsidP="0065797C">
      <w:pPr>
        <w:pStyle w:val="a5"/>
        <w:rPr>
          <w:rFonts w:ascii="Times New Roman" w:hAnsi="Times New Roman" w:cs="Times New Roman"/>
          <w:sz w:val="24"/>
          <w:szCs w:val="24"/>
        </w:rPr>
      </w:pPr>
      <w:proofErr w:type="spellStart"/>
      <w:proofErr w:type="gramStart"/>
      <w:r w:rsidRPr="0065797C">
        <w:rPr>
          <w:rFonts w:ascii="Times New Roman" w:hAnsi="Times New Roman" w:cs="Times New Roman"/>
          <w:sz w:val="24"/>
          <w:szCs w:val="24"/>
        </w:rPr>
        <w:t>Пр</w:t>
      </w:r>
      <w:proofErr w:type="spellEnd"/>
      <w:proofErr w:type="gramEnd"/>
      <w:r w:rsidRPr="0065797C">
        <w:rPr>
          <w:rFonts w:ascii="Times New Roman" w:hAnsi="Times New Roman" w:cs="Times New Roman"/>
          <w:sz w:val="24"/>
          <w:szCs w:val="24"/>
        </w:rPr>
        <w:t xml:space="preserve"> - плата за размещение НТО (руб./ в год);</w:t>
      </w:r>
    </w:p>
    <w:p w:rsidR="009C14A3" w:rsidRPr="0065797C" w:rsidRDefault="009C14A3" w:rsidP="0065797C">
      <w:pPr>
        <w:pStyle w:val="a5"/>
        <w:rPr>
          <w:rFonts w:ascii="Times New Roman" w:hAnsi="Times New Roman" w:cs="Times New Roman"/>
          <w:sz w:val="24"/>
          <w:szCs w:val="24"/>
        </w:rPr>
      </w:pPr>
      <w:proofErr w:type="spellStart"/>
      <w:r w:rsidRPr="0065797C">
        <w:rPr>
          <w:rFonts w:ascii="Times New Roman" w:hAnsi="Times New Roman" w:cs="Times New Roman"/>
          <w:sz w:val="24"/>
          <w:szCs w:val="24"/>
        </w:rPr>
        <w:t>СПкс</w:t>
      </w:r>
      <w:proofErr w:type="spellEnd"/>
      <w:r w:rsidRPr="0065797C">
        <w:rPr>
          <w:rFonts w:ascii="Times New Roman" w:hAnsi="Times New Roman" w:cs="Times New Roman"/>
          <w:sz w:val="24"/>
          <w:szCs w:val="24"/>
        </w:rP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9C14A3" w:rsidRPr="0065797C" w:rsidRDefault="009C14A3" w:rsidP="0065797C">
      <w:pPr>
        <w:pStyle w:val="a5"/>
        <w:rPr>
          <w:rFonts w:ascii="Times New Roman" w:hAnsi="Times New Roman" w:cs="Times New Roman"/>
          <w:sz w:val="24"/>
          <w:szCs w:val="24"/>
        </w:rPr>
      </w:pPr>
      <w:r w:rsidRPr="0065797C">
        <w:rPr>
          <w:rFonts w:ascii="Times New Roman" w:hAnsi="Times New Roman" w:cs="Times New Roman"/>
          <w:sz w:val="24"/>
          <w:szCs w:val="24"/>
        </w:rPr>
        <w:t>S - площадь земельного участка, необходимая для размещения и обслуживания временного объекта (кв. м);</w:t>
      </w:r>
    </w:p>
    <w:p w:rsidR="009C14A3" w:rsidRPr="0065797C" w:rsidRDefault="009C14A3" w:rsidP="0065797C">
      <w:pPr>
        <w:pStyle w:val="a5"/>
        <w:rPr>
          <w:rFonts w:ascii="Times New Roman" w:hAnsi="Times New Roman" w:cs="Times New Roman"/>
          <w:sz w:val="24"/>
          <w:szCs w:val="24"/>
        </w:rPr>
      </w:pPr>
      <w:proofErr w:type="spellStart"/>
      <w:r w:rsidRPr="0065797C">
        <w:rPr>
          <w:rFonts w:ascii="Times New Roman" w:hAnsi="Times New Roman" w:cs="Times New Roman"/>
          <w:sz w:val="24"/>
          <w:szCs w:val="24"/>
        </w:rPr>
        <w:t>Сф</w:t>
      </w:r>
      <w:proofErr w:type="spellEnd"/>
      <w:r w:rsidRPr="0065797C">
        <w:rPr>
          <w:rFonts w:ascii="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9C14A3" w:rsidRPr="0064642E" w:rsidRDefault="009C14A3" w:rsidP="0065797C">
      <w:pPr>
        <w:pStyle w:val="a5"/>
        <w:rPr>
          <w:rFonts w:ascii="Times New Roman" w:hAnsi="Times New Roman" w:cs="Times New Roman"/>
          <w:sz w:val="24"/>
          <w:szCs w:val="24"/>
        </w:rPr>
      </w:pPr>
      <w:proofErr w:type="spellStart"/>
      <w:r w:rsidRPr="0065797C">
        <w:rPr>
          <w:rFonts w:ascii="Times New Roman" w:hAnsi="Times New Roman" w:cs="Times New Roman"/>
          <w:sz w:val="24"/>
          <w:szCs w:val="24"/>
        </w:rPr>
        <w:t>Уи</w:t>
      </w:r>
      <w:proofErr w:type="spellEnd"/>
      <w:r w:rsidRPr="0065797C">
        <w:rPr>
          <w:rFonts w:ascii="Times New Roman" w:hAnsi="Times New Roman" w:cs="Times New Roman"/>
          <w:sz w:val="24"/>
          <w:szCs w:val="24"/>
        </w:rPr>
        <w:t xml:space="preserve"> - коэффициент, учитывающий размер уровня инфляции на очередной финансовый год. </w:t>
      </w:r>
      <w:r w:rsidRPr="0064642E">
        <w:rPr>
          <w:rFonts w:ascii="Times New Roman" w:hAnsi="Times New Roman" w:cs="Times New Roman"/>
          <w:sz w:val="24"/>
          <w:szCs w:val="24"/>
        </w:rPr>
        <w:t xml:space="preserve">Коэффициент определяется постановлением Губернатора </w:t>
      </w:r>
      <w:r w:rsidR="0064642E" w:rsidRPr="0064642E">
        <w:rPr>
          <w:rFonts w:ascii="Times New Roman" w:hAnsi="Times New Roman" w:cs="Times New Roman"/>
          <w:sz w:val="24"/>
          <w:szCs w:val="24"/>
        </w:rPr>
        <w:t>Саратовской</w:t>
      </w:r>
      <w:r w:rsidRPr="0064642E">
        <w:rPr>
          <w:rFonts w:ascii="Times New Roman" w:hAnsi="Times New Roman" w:cs="Times New Roman"/>
          <w:sz w:val="24"/>
          <w:szCs w:val="24"/>
        </w:rPr>
        <w:t xml:space="preserve"> области ежегодно.</w:t>
      </w:r>
    </w:p>
    <w:p w:rsidR="009C14A3" w:rsidRPr="0064642E" w:rsidRDefault="009C14A3" w:rsidP="0065797C">
      <w:pPr>
        <w:pStyle w:val="a5"/>
        <w:rPr>
          <w:rFonts w:ascii="Times New Roman" w:hAnsi="Times New Roman" w:cs="Times New Roman"/>
          <w:sz w:val="24"/>
          <w:szCs w:val="24"/>
        </w:rPr>
      </w:pPr>
      <w:r w:rsidRPr="0064642E">
        <w:rPr>
          <w:rFonts w:ascii="Times New Roman" w:hAnsi="Times New Roman" w:cs="Times New Roman"/>
          <w:sz w:val="24"/>
          <w:szCs w:val="24"/>
        </w:rPr>
        <w:t>Коэффициент за размещение нестационарных торговых объектов:</w:t>
      </w:r>
    </w:p>
    <w:tbl>
      <w:tblPr>
        <w:tblW w:w="10109" w:type="dxa"/>
        <w:tblInd w:w="5" w:type="dxa"/>
        <w:tblLayout w:type="fixed"/>
        <w:tblCellMar>
          <w:left w:w="0" w:type="dxa"/>
          <w:right w:w="0" w:type="dxa"/>
        </w:tblCellMar>
        <w:tblLook w:val="0000"/>
      </w:tblPr>
      <w:tblGrid>
        <w:gridCol w:w="605"/>
        <w:gridCol w:w="6826"/>
        <w:gridCol w:w="2678"/>
      </w:tblGrid>
      <w:tr w:rsidR="009C14A3" w:rsidRPr="009C14A3" w:rsidTr="00624A25">
        <w:trPr>
          <w:trHeight w:val="1041"/>
        </w:trPr>
        <w:tc>
          <w:tcPr>
            <w:tcW w:w="605" w:type="dxa"/>
            <w:tcBorders>
              <w:top w:val="single" w:sz="4" w:space="0" w:color="auto"/>
              <w:left w:val="single" w:sz="4" w:space="0" w:color="auto"/>
              <w:bottom w:val="nil"/>
              <w:right w:val="nil"/>
            </w:tcBorders>
            <w:shd w:val="clear" w:color="auto" w:fill="FFFFFF"/>
            <w:vAlign w:val="center"/>
          </w:tcPr>
          <w:p w:rsidR="009C14A3" w:rsidRPr="009C14A3" w:rsidRDefault="009C14A3" w:rsidP="00624A25">
            <w:pPr>
              <w:jc w:val="center"/>
              <w:rPr>
                <w:rFonts w:ascii="Times New Roman" w:hAnsi="Times New Roman" w:cs="Times New Roman"/>
                <w:sz w:val="24"/>
                <w:szCs w:val="24"/>
              </w:rPr>
            </w:pPr>
            <w:proofErr w:type="spellStart"/>
            <w:proofErr w:type="gramStart"/>
            <w:r w:rsidRPr="009C14A3">
              <w:rPr>
                <w:rFonts w:ascii="Times New Roman" w:hAnsi="Times New Roman" w:cs="Times New Roman"/>
                <w:color w:val="000000"/>
                <w:sz w:val="24"/>
                <w:szCs w:val="24"/>
              </w:rPr>
              <w:t>п</w:t>
            </w:r>
            <w:proofErr w:type="spellEnd"/>
            <w:proofErr w:type="gramEnd"/>
            <w:r w:rsidRPr="009C14A3">
              <w:rPr>
                <w:rFonts w:ascii="Times New Roman" w:hAnsi="Times New Roman" w:cs="Times New Roman"/>
                <w:color w:val="000000"/>
                <w:sz w:val="24"/>
                <w:szCs w:val="24"/>
              </w:rPr>
              <w:t>/</w:t>
            </w:r>
            <w:proofErr w:type="spellStart"/>
            <w:r w:rsidRPr="009C14A3">
              <w:rPr>
                <w:rFonts w:ascii="Times New Roman" w:hAnsi="Times New Roman" w:cs="Times New Roman"/>
                <w:color w:val="000000"/>
                <w:sz w:val="24"/>
                <w:szCs w:val="24"/>
              </w:rPr>
              <w:t>п</w:t>
            </w:r>
            <w:proofErr w:type="spellEnd"/>
          </w:p>
        </w:tc>
        <w:tc>
          <w:tcPr>
            <w:tcW w:w="6826" w:type="dxa"/>
            <w:tcBorders>
              <w:top w:val="single" w:sz="4" w:space="0" w:color="auto"/>
              <w:left w:val="single" w:sz="4" w:space="0" w:color="auto"/>
              <w:bottom w:val="nil"/>
              <w:right w:val="nil"/>
            </w:tcBorders>
            <w:shd w:val="clear" w:color="auto" w:fill="FFFFFF"/>
            <w:vAlign w:val="center"/>
          </w:tcPr>
          <w:p w:rsidR="009C14A3" w:rsidRPr="009C14A3" w:rsidRDefault="009C14A3" w:rsidP="00624A25">
            <w:pPr>
              <w:jc w:val="center"/>
              <w:rPr>
                <w:rFonts w:ascii="Times New Roman" w:hAnsi="Times New Roman" w:cs="Times New Roman"/>
                <w:sz w:val="24"/>
                <w:szCs w:val="24"/>
              </w:rPr>
            </w:pPr>
            <w:r w:rsidRPr="009C14A3">
              <w:rPr>
                <w:rFonts w:ascii="Times New Roman" w:hAnsi="Times New Roman" w:cs="Times New Roman"/>
                <w:color w:val="000000"/>
                <w:sz w:val="24"/>
                <w:szCs w:val="24"/>
              </w:rPr>
              <w:t>Вид нестационарных торговых объектов</w:t>
            </w:r>
          </w:p>
        </w:tc>
        <w:tc>
          <w:tcPr>
            <w:tcW w:w="2678" w:type="dxa"/>
            <w:tcBorders>
              <w:top w:val="single" w:sz="4" w:space="0" w:color="auto"/>
              <w:left w:val="single" w:sz="4" w:space="0" w:color="auto"/>
              <w:bottom w:val="nil"/>
              <w:right w:val="single" w:sz="4" w:space="0" w:color="auto"/>
            </w:tcBorders>
            <w:shd w:val="clear" w:color="auto" w:fill="FFFFFF"/>
            <w:vAlign w:val="bottom"/>
          </w:tcPr>
          <w:p w:rsidR="009C14A3" w:rsidRPr="009C14A3" w:rsidRDefault="009C14A3" w:rsidP="00624A25">
            <w:pPr>
              <w:jc w:val="center"/>
              <w:rPr>
                <w:rFonts w:ascii="Times New Roman" w:hAnsi="Times New Roman" w:cs="Times New Roman"/>
                <w:sz w:val="24"/>
                <w:szCs w:val="24"/>
              </w:rPr>
            </w:pPr>
            <w:r w:rsidRPr="009C14A3">
              <w:rPr>
                <w:rFonts w:ascii="Times New Roman" w:hAnsi="Times New Roman" w:cs="Times New Roman"/>
                <w:color w:val="000000"/>
                <w:sz w:val="24"/>
                <w:szCs w:val="24"/>
              </w:rPr>
              <w:t>Коэффициент за размещение нестационарных торговых объектов</w:t>
            </w:r>
          </w:p>
        </w:tc>
      </w:tr>
      <w:tr w:rsidR="009C14A3" w:rsidRPr="009C14A3" w:rsidTr="00624A25">
        <w:trPr>
          <w:trHeight w:val="1057"/>
        </w:trPr>
        <w:tc>
          <w:tcPr>
            <w:tcW w:w="605" w:type="dxa"/>
            <w:tcBorders>
              <w:top w:val="single" w:sz="4" w:space="0" w:color="auto"/>
              <w:left w:val="single" w:sz="4" w:space="0" w:color="auto"/>
              <w:bottom w:val="nil"/>
              <w:right w:val="nil"/>
            </w:tcBorders>
            <w:shd w:val="clear" w:color="auto" w:fill="FFFFFF"/>
            <w:vAlign w:val="center"/>
          </w:tcPr>
          <w:p w:rsidR="009C14A3" w:rsidRPr="009C14A3" w:rsidRDefault="009C14A3" w:rsidP="00624A25">
            <w:pPr>
              <w:jc w:val="center"/>
              <w:rPr>
                <w:rFonts w:ascii="Times New Roman" w:hAnsi="Times New Roman" w:cs="Times New Roman"/>
                <w:sz w:val="24"/>
                <w:szCs w:val="24"/>
              </w:rPr>
            </w:pPr>
            <w:r w:rsidRPr="009C14A3">
              <w:rPr>
                <w:rFonts w:ascii="Times New Roman" w:hAnsi="Times New Roman" w:cs="Times New Roman"/>
                <w:color w:val="000000"/>
                <w:sz w:val="24"/>
                <w:szCs w:val="24"/>
              </w:rPr>
              <w:t>1.</w:t>
            </w:r>
          </w:p>
        </w:tc>
        <w:tc>
          <w:tcPr>
            <w:tcW w:w="6826" w:type="dxa"/>
            <w:tcBorders>
              <w:top w:val="single" w:sz="4" w:space="0" w:color="auto"/>
              <w:left w:val="single" w:sz="4" w:space="0" w:color="auto"/>
              <w:bottom w:val="nil"/>
              <w:right w:val="nil"/>
            </w:tcBorders>
            <w:shd w:val="clear" w:color="auto" w:fill="FFFFFF"/>
            <w:vAlign w:val="bottom"/>
          </w:tcPr>
          <w:p w:rsidR="009C14A3" w:rsidRPr="009C14A3" w:rsidRDefault="009C14A3" w:rsidP="00624A25">
            <w:pPr>
              <w:jc w:val="both"/>
              <w:rPr>
                <w:rFonts w:ascii="Times New Roman" w:hAnsi="Times New Roman" w:cs="Times New Roman"/>
                <w:sz w:val="24"/>
                <w:szCs w:val="24"/>
              </w:rPr>
            </w:pPr>
            <w:r w:rsidRPr="009C14A3">
              <w:rPr>
                <w:rFonts w:ascii="Times New Roman" w:hAnsi="Times New Roman" w:cs="Times New Roman"/>
                <w:color w:val="000000"/>
                <w:sz w:val="24"/>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2678" w:type="dxa"/>
            <w:tcBorders>
              <w:top w:val="single" w:sz="4" w:space="0" w:color="auto"/>
              <w:left w:val="single" w:sz="4" w:space="0" w:color="auto"/>
              <w:bottom w:val="nil"/>
              <w:right w:val="single" w:sz="4" w:space="0" w:color="auto"/>
            </w:tcBorders>
            <w:shd w:val="clear" w:color="auto" w:fill="FFFFFF"/>
            <w:vAlign w:val="center"/>
          </w:tcPr>
          <w:p w:rsidR="009C14A3" w:rsidRPr="009C14A3" w:rsidRDefault="009C14A3" w:rsidP="00624A25">
            <w:pPr>
              <w:jc w:val="center"/>
              <w:rPr>
                <w:rFonts w:ascii="Times New Roman" w:hAnsi="Times New Roman" w:cs="Times New Roman"/>
                <w:sz w:val="24"/>
                <w:szCs w:val="24"/>
              </w:rPr>
            </w:pPr>
            <w:r w:rsidRPr="009C14A3">
              <w:rPr>
                <w:rFonts w:ascii="Times New Roman" w:hAnsi="Times New Roman" w:cs="Times New Roman"/>
                <w:color w:val="000000"/>
                <w:sz w:val="24"/>
                <w:szCs w:val="24"/>
              </w:rPr>
              <w:t>25,0</w:t>
            </w:r>
          </w:p>
        </w:tc>
      </w:tr>
      <w:tr w:rsidR="009C14A3" w:rsidRPr="009C14A3" w:rsidTr="00624A25">
        <w:trPr>
          <w:trHeight w:val="1698"/>
        </w:trPr>
        <w:tc>
          <w:tcPr>
            <w:tcW w:w="605" w:type="dxa"/>
            <w:tcBorders>
              <w:top w:val="single" w:sz="4" w:space="0" w:color="auto"/>
              <w:left w:val="single" w:sz="4" w:space="0" w:color="auto"/>
              <w:bottom w:val="single" w:sz="4" w:space="0" w:color="auto"/>
              <w:right w:val="nil"/>
            </w:tcBorders>
            <w:shd w:val="clear" w:color="auto" w:fill="FFFFFF"/>
            <w:vAlign w:val="center"/>
          </w:tcPr>
          <w:p w:rsidR="009C14A3" w:rsidRPr="009C14A3" w:rsidRDefault="009C14A3" w:rsidP="00624A25">
            <w:pPr>
              <w:jc w:val="center"/>
              <w:rPr>
                <w:rFonts w:ascii="Times New Roman" w:hAnsi="Times New Roman" w:cs="Times New Roman"/>
                <w:sz w:val="24"/>
                <w:szCs w:val="24"/>
              </w:rPr>
            </w:pPr>
            <w:r w:rsidRPr="009C14A3">
              <w:rPr>
                <w:rFonts w:ascii="Times New Roman" w:hAnsi="Times New Roman" w:cs="Times New Roman"/>
                <w:color w:val="000000"/>
                <w:sz w:val="24"/>
                <w:szCs w:val="24"/>
              </w:rPr>
              <w:lastRenderedPageBreak/>
              <w:t>2.</w:t>
            </w:r>
          </w:p>
        </w:tc>
        <w:tc>
          <w:tcPr>
            <w:tcW w:w="6826" w:type="dxa"/>
            <w:tcBorders>
              <w:top w:val="single" w:sz="4" w:space="0" w:color="auto"/>
              <w:left w:val="single" w:sz="4" w:space="0" w:color="auto"/>
              <w:bottom w:val="single" w:sz="4" w:space="0" w:color="auto"/>
              <w:right w:val="nil"/>
            </w:tcBorders>
            <w:shd w:val="clear" w:color="auto" w:fill="FFFFFF"/>
            <w:vAlign w:val="bottom"/>
          </w:tcPr>
          <w:p w:rsidR="009C14A3" w:rsidRPr="009C14A3" w:rsidRDefault="009C14A3" w:rsidP="00624A25">
            <w:pPr>
              <w:jc w:val="both"/>
              <w:rPr>
                <w:rFonts w:ascii="Times New Roman" w:hAnsi="Times New Roman" w:cs="Times New Roman"/>
                <w:sz w:val="24"/>
                <w:szCs w:val="24"/>
              </w:rPr>
            </w:pPr>
            <w:r w:rsidRPr="009C14A3">
              <w:rPr>
                <w:rFonts w:ascii="Times New Roman" w:hAnsi="Times New Roman" w:cs="Times New Roman"/>
                <w:color w:val="000000"/>
                <w:sz w:val="24"/>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 осуществляющих торговлю периодическими изданиями, доля которых составляет не менее 30% от общего товарооборота</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9C14A3" w:rsidRPr="009C14A3" w:rsidRDefault="009C14A3" w:rsidP="00624A25">
            <w:pPr>
              <w:jc w:val="center"/>
              <w:rPr>
                <w:rFonts w:ascii="Times New Roman" w:hAnsi="Times New Roman" w:cs="Times New Roman"/>
                <w:sz w:val="24"/>
                <w:szCs w:val="24"/>
              </w:rPr>
            </w:pPr>
            <w:r w:rsidRPr="009C14A3">
              <w:rPr>
                <w:rFonts w:ascii="Times New Roman" w:hAnsi="Times New Roman" w:cs="Times New Roman"/>
                <w:color w:val="000000"/>
                <w:sz w:val="24"/>
                <w:szCs w:val="24"/>
              </w:rPr>
              <w:t>7,0</w:t>
            </w:r>
          </w:p>
        </w:tc>
      </w:tr>
    </w:tbl>
    <w:p w:rsidR="008D3C14" w:rsidRDefault="008D3C14" w:rsidP="009C14A3">
      <w:pPr>
        <w:pStyle w:val="Standard"/>
        <w:spacing w:after="0" w:line="240" w:lineRule="auto"/>
        <w:jc w:val="center"/>
        <w:rPr>
          <w:rFonts w:ascii="Times New Roman" w:hAnsi="Times New Roman" w:cs="Times New Roman"/>
          <w:color w:val="000000"/>
          <w:sz w:val="24"/>
          <w:szCs w:val="24"/>
        </w:rPr>
      </w:pPr>
    </w:p>
    <w:p w:rsidR="002C7DAE" w:rsidRPr="0094057A" w:rsidRDefault="009C14A3" w:rsidP="008D3C14">
      <w:pPr>
        <w:pStyle w:val="Standard"/>
        <w:spacing w:after="0" w:line="240" w:lineRule="auto"/>
        <w:ind w:firstLine="284"/>
        <w:jc w:val="both"/>
        <w:rPr>
          <w:rFonts w:ascii="Times New Roman" w:eastAsia="Times New Roman" w:hAnsi="Times New Roman" w:cs="Times New Roman"/>
          <w:sz w:val="24"/>
          <w:szCs w:val="24"/>
        </w:rPr>
      </w:pPr>
      <w:r w:rsidRPr="009C14A3">
        <w:rPr>
          <w:rFonts w:ascii="Times New Roman" w:hAnsi="Times New Roman" w:cs="Times New Roman"/>
          <w:color w:val="000000"/>
          <w:sz w:val="24"/>
          <w:szCs w:val="24"/>
        </w:rPr>
        <w:t>Величина платы за размещение нестационарного торгового объекта может быть установлена в сумме больше расчетной на основании результатов торгов по продаже права на заклю</w:t>
      </w:r>
      <w:r w:rsidRPr="000D0890">
        <w:rPr>
          <w:rFonts w:ascii="Times New Roman" w:hAnsi="Times New Roman"/>
          <w:color w:val="000000"/>
          <w:sz w:val="24"/>
          <w:szCs w:val="24"/>
        </w:rPr>
        <w:t>чение договоров аренды или по соглашению стор</w:t>
      </w:r>
      <w:r w:rsidR="008D3C14">
        <w:rPr>
          <w:rFonts w:ascii="Times New Roman" w:hAnsi="Times New Roman"/>
          <w:color w:val="000000"/>
          <w:sz w:val="24"/>
          <w:szCs w:val="24"/>
        </w:rPr>
        <w:t>он.</w:t>
      </w:r>
    </w:p>
    <w:sectPr w:rsidR="002C7DAE" w:rsidRPr="0094057A" w:rsidSect="00EB2B31">
      <w:pgSz w:w="11906" w:h="16838"/>
      <w:pgMar w:top="284"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12E"/>
    <w:multiLevelType w:val="hybridMultilevel"/>
    <w:tmpl w:val="4292376E"/>
    <w:lvl w:ilvl="0" w:tplc="E7FC3EC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25406D"/>
    <w:multiLevelType w:val="hybridMultilevel"/>
    <w:tmpl w:val="DA349DDA"/>
    <w:lvl w:ilvl="0" w:tplc="E70E8A7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D1CF6"/>
    <w:multiLevelType w:val="hybridMultilevel"/>
    <w:tmpl w:val="7C008714"/>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71226"/>
    <w:multiLevelType w:val="multilevel"/>
    <w:tmpl w:val="DBAE5E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8D134F"/>
    <w:multiLevelType w:val="hybridMultilevel"/>
    <w:tmpl w:val="D88AB28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10094D"/>
    <w:multiLevelType w:val="hybridMultilevel"/>
    <w:tmpl w:val="013472BA"/>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EF05EC"/>
    <w:multiLevelType w:val="hybridMultilevel"/>
    <w:tmpl w:val="D5F2612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232FA5"/>
    <w:multiLevelType w:val="hybridMultilevel"/>
    <w:tmpl w:val="14E4CA24"/>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2C1FBC"/>
    <w:multiLevelType w:val="hybridMultilevel"/>
    <w:tmpl w:val="5CBAAED0"/>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7D2C98"/>
    <w:multiLevelType w:val="hybridMultilevel"/>
    <w:tmpl w:val="1E506102"/>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A213AE"/>
    <w:multiLevelType w:val="hybridMultilevel"/>
    <w:tmpl w:val="6380A09C"/>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1E74A0"/>
    <w:multiLevelType w:val="multilevel"/>
    <w:tmpl w:val="EBAA6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535AD1"/>
    <w:multiLevelType w:val="multilevel"/>
    <w:tmpl w:val="EC0C21BE"/>
    <w:lvl w:ilvl="0">
      <w:start w:val="1"/>
      <w:numFmt w:val="decimal"/>
      <w:lvlText w:val="%1."/>
      <w:lvlJc w:val="left"/>
      <w:pPr>
        <w:ind w:left="1069"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8F16A63"/>
    <w:multiLevelType w:val="multilevel"/>
    <w:tmpl w:val="55BECF7E"/>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EB51D6D"/>
    <w:multiLevelType w:val="hybridMultilevel"/>
    <w:tmpl w:val="1E18D5B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27214C"/>
    <w:multiLevelType w:val="hybridMultilevel"/>
    <w:tmpl w:val="32565734"/>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07613A"/>
    <w:multiLevelType w:val="hybridMultilevel"/>
    <w:tmpl w:val="916EC03A"/>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673AB9"/>
    <w:multiLevelType w:val="hybridMultilevel"/>
    <w:tmpl w:val="004EF562"/>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D4790A"/>
    <w:multiLevelType w:val="hybridMultilevel"/>
    <w:tmpl w:val="88386EAA"/>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EF2F00"/>
    <w:multiLevelType w:val="hybridMultilevel"/>
    <w:tmpl w:val="7AC8CED4"/>
    <w:lvl w:ilvl="0" w:tplc="91862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837028"/>
    <w:multiLevelType w:val="hybridMultilevel"/>
    <w:tmpl w:val="212035A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064A64"/>
    <w:multiLevelType w:val="hybridMultilevel"/>
    <w:tmpl w:val="5B0646D2"/>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3"/>
  </w:num>
  <w:num w:numId="3">
    <w:abstractNumId w:val="12"/>
  </w:num>
  <w:num w:numId="4">
    <w:abstractNumId w:val="17"/>
  </w:num>
  <w:num w:numId="5">
    <w:abstractNumId w:val="9"/>
  </w:num>
  <w:num w:numId="6">
    <w:abstractNumId w:val="8"/>
  </w:num>
  <w:num w:numId="7">
    <w:abstractNumId w:val="2"/>
  </w:num>
  <w:num w:numId="8">
    <w:abstractNumId w:val="15"/>
  </w:num>
  <w:num w:numId="9">
    <w:abstractNumId w:val="20"/>
  </w:num>
  <w:num w:numId="10">
    <w:abstractNumId w:val="14"/>
  </w:num>
  <w:num w:numId="11">
    <w:abstractNumId w:val="4"/>
  </w:num>
  <w:num w:numId="12">
    <w:abstractNumId w:val="16"/>
  </w:num>
  <w:num w:numId="13">
    <w:abstractNumId w:val="21"/>
  </w:num>
  <w:num w:numId="14">
    <w:abstractNumId w:val="6"/>
  </w:num>
  <w:num w:numId="15">
    <w:abstractNumId w:val="18"/>
  </w:num>
  <w:num w:numId="16">
    <w:abstractNumId w:val="5"/>
  </w:num>
  <w:num w:numId="17">
    <w:abstractNumId w:val="10"/>
  </w:num>
  <w:num w:numId="18">
    <w:abstractNumId w:val="7"/>
  </w:num>
  <w:num w:numId="19">
    <w:abstractNumId w:val="19"/>
  </w:num>
  <w:num w:numId="20">
    <w:abstractNumId w:val="0"/>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7DAE"/>
    <w:rsid w:val="00034DB5"/>
    <w:rsid w:val="00036338"/>
    <w:rsid w:val="00043EE1"/>
    <w:rsid w:val="000449FB"/>
    <w:rsid w:val="00094268"/>
    <w:rsid w:val="000959A1"/>
    <w:rsid w:val="000E300E"/>
    <w:rsid w:val="00100A19"/>
    <w:rsid w:val="001272AB"/>
    <w:rsid w:val="00133D29"/>
    <w:rsid w:val="00206A23"/>
    <w:rsid w:val="002B7AAC"/>
    <w:rsid w:val="002C7DAE"/>
    <w:rsid w:val="002D029A"/>
    <w:rsid w:val="002D1670"/>
    <w:rsid w:val="0032241B"/>
    <w:rsid w:val="00331615"/>
    <w:rsid w:val="00333F2F"/>
    <w:rsid w:val="00363FCE"/>
    <w:rsid w:val="003B5E4E"/>
    <w:rsid w:val="003F704E"/>
    <w:rsid w:val="00407995"/>
    <w:rsid w:val="00407EE5"/>
    <w:rsid w:val="00454619"/>
    <w:rsid w:val="004B1452"/>
    <w:rsid w:val="004B61E6"/>
    <w:rsid w:val="004C4538"/>
    <w:rsid w:val="004D6C9E"/>
    <w:rsid w:val="004E4F53"/>
    <w:rsid w:val="004F001E"/>
    <w:rsid w:val="0050362C"/>
    <w:rsid w:val="00504F4E"/>
    <w:rsid w:val="0051540E"/>
    <w:rsid w:val="005A1539"/>
    <w:rsid w:val="006040DD"/>
    <w:rsid w:val="0064642E"/>
    <w:rsid w:val="0065767E"/>
    <w:rsid w:val="0065797C"/>
    <w:rsid w:val="00657B99"/>
    <w:rsid w:val="006C6BAC"/>
    <w:rsid w:val="007321A7"/>
    <w:rsid w:val="007D3400"/>
    <w:rsid w:val="00810C8D"/>
    <w:rsid w:val="008D3C14"/>
    <w:rsid w:val="008F2890"/>
    <w:rsid w:val="00915DB0"/>
    <w:rsid w:val="0094057A"/>
    <w:rsid w:val="00985FA2"/>
    <w:rsid w:val="009A01C8"/>
    <w:rsid w:val="009C09CA"/>
    <w:rsid w:val="009C14A3"/>
    <w:rsid w:val="009C22F0"/>
    <w:rsid w:val="009E254D"/>
    <w:rsid w:val="00A2269A"/>
    <w:rsid w:val="00AA7A54"/>
    <w:rsid w:val="00AB0469"/>
    <w:rsid w:val="00B32895"/>
    <w:rsid w:val="00B53E2D"/>
    <w:rsid w:val="00B672B8"/>
    <w:rsid w:val="00BF69C7"/>
    <w:rsid w:val="00C833C3"/>
    <w:rsid w:val="00C94152"/>
    <w:rsid w:val="00CE4ACE"/>
    <w:rsid w:val="00D15A95"/>
    <w:rsid w:val="00D31CD0"/>
    <w:rsid w:val="00D6201C"/>
    <w:rsid w:val="00DC00CA"/>
    <w:rsid w:val="00E3326A"/>
    <w:rsid w:val="00E77A7E"/>
    <w:rsid w:val="00EB2B31"/>
    <w:rsid w:val="00F2790F"/>
    <w:rsid w:val="00F3250A"/>
    <w:rsid w:val="00F7236A"/>
    <w:rsid w:val="00F73DFB"/>
    <w:rsid w:val="00F77416"/>
    <w:rsid w:val="00FA24AC"/>
    <w:rsid w:val="00FA6E8F"/>
    <w:rsid w:val="00FF2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AE"/>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7DAE"/>
    <w:pPr>
      <w:suppressAutoHyphens/>
      <w:autoSpaceDN w:val="0"/>
      <w:textAlignment w:val="baseline"/>
    </w:pPr>
    <w:rPr>
      <w:rFonts w:ascii="Calibri" w:eastAsia="SimSun" w:hAnsi="Calibri" w:cs="Calibri"/>
      <w:kern w:val="3"/>
    </w:rPr>
  </w:style>
  <w:style w:type="paragraph" w:customStyle="1" w:styleId="Textbody">
    <w:name w:val="Text body"/>
    <w:basedOn w:val="Standard"/>
    <w:rsid w:val="002C7DAE"/>
    <w:pPr>
      <w:spacing w:after="140" w:line="288" w:lineRule="auto"/>
    </w:pPr>
  </w:style>
  <w:style w:type="paragraph" w:customStyle="1" w:styleId="TableContents">
    <w:name w:val="Table Contents"/>
    <w:basedOn w:val="Standard"/>
    <w:rsid w:val="002C7DAE"/>
  </w:style>
  <w:style w:type="paragraph" w:customStyle="1" w:styleId="a3">
    <w:name w:val="Знак Знак Знак Знак Знак Знак"/>
    <w:basedOn w:val="a"/>
    <w:rsid w:val="009C14A3"/>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styleId="a4">
    <w:name w:val="List Paragraph"/>
    <w:basedOn w:val="a"/>
    <w:uiPriority w:val="34"/>
    <w:qFormat/>
    <w:rsid w:val="009C14A3"/>
    <w:pPr>
      <w:widowControl/>
      <w:suppressAutoHyphens w:val="0"/>
      <w:autoSpaceDN/>
      <w:ind w:left="720"/>
      <w:contextualSpacing/>
      <w:textAlignment w:val="auto"/>
    </w:pPr>
    <w:rPr>
      <w:rFonts w:eastAsia="Calibri" w:cs="Times New Roman"/>
      <w:kern w:val="0"/>
    </w:rPr>
  </w:style>
  <w:style w:type="paragraph" w:styleId="a5">
    <w:name w:val="No Spacing"/>
    <w:uiPriority w:val="1"/>
    <w:qFormat/>
    <w:rsid w:val="009C14A3"/>
    <w:pPr>
      <w:widowControl w:val="0"/>
      <w:suppressAutoHyphens/>
      <w:autoSpaceDN w:val="0"/>
      <w:spacing w:after="0" w:line="240" w:lineRule="auto"/>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D553A-0BC5-4723-B339-034BDC80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14</Pages>
  <Words>6514</Words>
  <Characters>37133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2017-03-16T07:34:00Z</dcterms:created>
  <dcterms:modified xsi:type="dcterms:W3CDTF">2017-11-30T11:13:00Z</dcterms:modified>
</cp:coreProperties>
</file>