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Ind w:w="6487" w:type="dxa"/>
        <w:tblLook w:val="04A0"/>
      </w:tblPr>
      <w:tblGrid>
        <w:gridCol w:w="4217"/>
      </w:tblGrid>
      <w:tr w:rsidR="00D620A2" w:rsidRPr="003C3CBE" w:rsidTr="00D620A2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A001E9" w:rsidRPr="003C3CBE" w:rsidRDefault="00D620A2" w:rsidP="00B71F5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3C3CBE">
              <w:rPr>
                <w:rFonts w:ascii="PT Astra Serif" w:hAnsi="PT Astra Serif"/>
              </w:rPr>
              <w:t xml:space="preserve">Приложение </w:t>
            </w:r>
            <w:r w:rsidR="00B71F5B" w:rsidRPr="003C3CBE">
              <w:rPr>
                <w:rFonts w:ascii="PT Astra Serif" w:hAnsi="PT Astra Serif"/>
              </w:rPr>
              <w:t xml:space="preserve">№ </w:t>
            </w:r>
            <w:r w:rsidR="003C3CBE" w:rsidRPr="003C3CBE">
              <w:rPr>
                <w:rFonts w:ascii="PT Astra Serif" w:hAnsi="PT Astra Serif"/>
              </w:rPr>
              <w:t>6</w:t>
            </w:r>
          </w:p>
          <w:p w:rsidR="00A001E9" w:rsidRPr="003C3CBE" w:rsidRDefault="009D144F" w:rsidP="00B71F5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3C3CBE">
              <w:rPr>
                <w:rFonts w:ascii="PT Astra Serif" w:hAnsi="PT Astra Serif"/>
              </w:rPr>
              <w:t xml:space="preserve"> </w:t>
            </w:r>
            <w:r w:rsidR="00D620A2" w:rsidRPr="003C3CBE">
              <w:rPr>
                <w:rFonts w:ascii="PT Astra Serif" w:hAnsi="PT Astra Serif"/>
              </w:rPr>
              <w:t xml:space="preserve">к постановлению администрации Базарно-Карабулакского района </w:t>
            </w:r>
          </w:p>
          <w:p w:rsidR="00D620A2" w:rsidRPr="003C3CBE" w:rsidRDefault="00D620A2" w:rsidP="00B71F5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3C3CBE">
              <w:rPr>
                <w:rFonts w:ascii="PT Astra Serif" w:hAnsi="PT Astra Serif"/>
              </w:rPr>
              <w:t>от ______________№_______</w:t>
            </w:r>
          </w:p>
          <w:p w:rsidR="00D620A2" w:rsidRPr="003C3CBE" w:rsidRDefault="00D620A2" w:rsidP="00B71F5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</w:tbl>
    <w:p w:rsidR="000D7E23" w:rsidRDefault="003C3CBE" w:rsidP="00450800">
      <w:pPr>
        <w:tabs>
          <w:tab w:val="left" w:pos="3210"/>
        </w:tabs>
        <w:spacing w:after="0" w:line="240" w:lineRule="auto"/>
        <w:ind w:left="6521"/>
        <w:rPr>
          <w:rStyle w:val="a3"/>
          <w:rFonts w:ascii="PT Astra Serif" w:hAnsi="PT Astra Serif"/>
          <w:sz w:val="24"/>
          <w:szCs w:val="24"/>
        </w:rPr>
      </w:pPr>
      <w:r w:rsidRPr="003C3CBE">
        <w:rPr>
          <w:rStyle w:val="a3"/>
          <w:rFonts w:ascii="PT Astra Serif" w:hAnsi="PT Astra Serif"/>
          <w:b w:val="0"/>
          <w:sz w:val="22"/>
          <w:szCs w:val="22"/>
        </w:rPr>
        <w:t>«Приложение 7 к муниципальной программе «</w:t>
      </w:r>
      <w:r w:rsidRPr="003C3CBE">
        <w:rPr>
          <w:rFonts w:ascii="PT Astra Serif" w:hAnsi="PT Astra Serif"/>
        </w:rPr>
        <w:t xml:space="preserve">Формирование комфортной городской среды р.п. Базарный Карабулак, </w:t>
      </w:r>
      <w:proofErr w:type="spellStart"/>
      <w:r w:rsidRPr="003C3CBE">
        <w:rPr>
          <w:rFonts w:ascii="PT Astra Serif" w:hAnsi="PT Astra Serif"/>
        </w:rPr>
        <w:t>Базарно-Карабулакского</w:t>
      </w:r>
      <w:proofErr w:type="spellEnd"/>
      <w:r w:rsidRPr="003C3CBE">
        <w:rPr>
          <w:rFonts w:ascii="PT Astra Serif" w:hAnsi="PT Astra Serif"/>
        </w:rPr>
        <w:t xml:space="preserve"> муниципального образования </w:t>
      </w:r>
      <w:proofErr w:type="spellStart"/>
      <w:r w:rsidRPr="003C3CBE">
        <w:rPr>
          <w:rFonts w:ascii="PT Astra Serif" w:hAnsi="PT Astra Serif"/>
        </w:rPr>
        <w:t>Базарно-Карабулакского</w:t>
      </w:r>
      <w:proofErr w:type="spellEnd"/>
      <w:r w:rsidRPr="003C3CBE">
        <w:rPr>
          <w:rFonts w:ascii="PT Astra Serif" w:hAnsi="PT Astra Serif"/>
        </w:rPr>
        <w:t xml:space="preserve"> муниципального района Саратовской области»»</w:t>
      </w:r>
      <w:r>
        <w:rPr>
          <w:rStyle w:val="a3"/>
          <w:rFonts w:ascii="PT Astra Serif" w:hAnsi="PT Astra Serif"/>
          <w:sz w:val="24"/>
          <w:szCs w:val="24"/>
        </w:rPr>
        <w:tab/>
      </w:r>
    </w:p>
    <w:p w:rsidR="00450800" w:rsidRPr="00B71F5B" w:rsidRDefault="00450800" w:rsidP="00450800">
      <w:pPr>
        <w:tabs>
          <w:tab w:val="left" w:pos="3210"/>
        </w:tabs>
        <w:spacing w:after="0" w:line="240" w:lineRule="auto"/>
        <w:ind w:left="6521"/>
        <w:rPr>
          <w:rStyle w:val="a3"/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321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B71F5B" w:rsidRPr="00B71F5B" w:rsidRDefault="00B71F5B" w:rsidP="00B71F5B">
      <w:pPr>
        <w:tabs>
          <w:tab w:val="left" w:pos="321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B71F5B" w:rsidRPr="00B71F5B" w:rsidRDefault="00B71F5B" w:rsidP="00B71F5B">
      <w:pPr>
        <w:tabs>
          <w:tab w:val="left" w:pos="321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области» и территории, подле</w:t>
      </w:r>
      <w:r w:rsidR="003C3CBE">
        <w:rPr>
          <w:rFonts w:ascii="PT Astra Serif" w:hAnsi="PT Astra Serif"/>
          <w:b/>
          <w:sz w:val="24"/>
          <w:szCs w:val="24"/>
        </w:rPr>
        <w:t>ж</w:t>
      </w:r>
      <w:r w:rsidRPr="00B71F5B">
        <w:rPr>
          <w:rFonts w:ascii="PT Astra Serif" w:hAnsi="PT Astra Serif"/>
          <w:b/>
          <w:sz w:val="24"/>
          <w:szCs w:val="24"/>
        </w:rPr>
        <w:t>а</w:t>
      </w:r>
      <w:r w:rsidR="003C3CBE">
        <w:rPr>
          <w:rFonts w:ascii="PT Astra Serif" w:hAnsi="PT Astra Serif"/>
          <w:b/>
          <w:sz w:val="24"/>
          <w:szCs w:val="24"/>
        </w:rPr>
        <w:t>щ</w:t>
      </w:r>
      <w:r w:rsidRPr="00B71F5B">
        <w:rPr>
          <w:rFonts w:ascii="PT Astra Serif" w:hAnsi="PT Astra Serif"/>
          <w:b/>
          <w:sz w:val="24"/>
          <w:szCs w:val="24"/>
        </w:rPr>
        <w:t>ие обязательному благоустройству дворовых территорий на 2018</w:t>
      </w:r>
      <w:r w:rsidRPr="006F0558">
        <w:rPr>
          <w:rFonts w:ascii="PT Astra Serif" w:hAnsi="PT Astra Serif"/>
          <w:b/>
          <w:sz w:val="24"/>
          <w:szCs w:val="24"/>
        </w:rPr>
        <w:t>-2030</w:t>
      </w:r>
      <w:r w:rsidRPr="00B71F5B">
        <w:rPr>
          <w:rFonts w:ascii="PT Astra Serif" w:hAnsi="PT Astra Serif"/>
          <w:b/>
          <w:sz w:val="24"/>
          <w:szCs w:val="24"/>
        </w:rPr>
        <w:t xml:space="preserve"> годы</w:t>
      </w:r>
    </w:p>
    <w:tbl>
      <w:tblPr>
        <w:tblStyle w:val="ac"/>
        <w:tblpPr w:leftFromText="180" w:rightFromText="180" w:vertAnchor="text" w:horzAnchor="margin" w:tblpY="198"/>
        <w:tblW w:w="0" w:type="auto"/>
        <w:tblLook w:val="04A0"/>
      </w:tblPr>
      <w:tblGrid>
        <w:gridCol w:w="797"/>
        <w:gridCol w:w="6303"/>
        <w:gridCol w:w="3604"/>
      </w:tblGrid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71F5B">
              <w:rPr>
                <w:rFonts w:ascii="PT Astra Serif" w:hAnsi="PT Astra Serif"/>
                <w:b/>
                <w:sz w:val="24"/>
                <w:szCs w:val="24"/>
              </w:rPr>
              <w:t>/</w:t>
            </w:r>
            <w:proofErr w:type="spellStart"/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Предложения</w:t>
            </w:r>
          </w:p>
        </w:tc>
      </w:tr>
      <w:tr w:rsidR="00B71F5B" w:rsidRPr="00B71F5B" w:rsidTr="003C3CBE">
        <w:tc>
          <w:tcPr>
            <w:tcW w:w="11175" w:type="dxa"/>
            <w:gridSpan w:val="3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2019 год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д. 115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постройки- 1975 год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- 2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B71F5B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B71F5B">
              <w:rPr>
                <w:rFonts w:ascii="PT Astra Serif" w:hAnsi="PT Astra Serif"/>
                <w:sz w:val="24"/>
                <w:szCs w:val="24"/>
              </w:rPr>
              <w:t>енина, д. 119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1970 год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– 2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д. 88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1986 год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- 5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Коммунистическая, д. 30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 1986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- 2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Коммунистическая, д. 32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1990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– 2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B71F5B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B71F5B">
              <w:rPr>
                <w:rFonts w:ascii="PT Astra Serif" w:hAnsi="PT Astra Serif"/>
                <w:sz w:val="24"/>
                <w:szCs w:val="24"/>
              </w:rPr>
              <w:t>енина, д. 92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–1986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Включить  в программу в соответствии с протоколом собрания собственников по благоустройству дворовой территории многоквартирного </w:t>
            </w:r>
            <w:r w:rsidRPr="00B71F5B">
              <w:rPr>
                <w:rFonts w:ascii="PT Astra Serif" w:hAnsi="PT Astra Serif"/>
                <w:sz w:val="24"/>
                <w:szCs w:val="24"/>
              </w:rPr>
              <w:lastRenderedPageBreak/>
              <w:t>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д. 109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–1985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д111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–1985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11175" w:type="dxa"/>
            <w:gridSpan w:val="3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 2021 год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pStyle w:val="a8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дворовой территории расположенной по адресу: р.п. Базарный Карабулак, пер. Рабочий, д. 21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дворовой территории расположенной по адресу: р.п. Базарный Карабулак, ул. Ипподромная, д. 1 «а»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дворовой территории расположенной по адресу: р.п. Базарный Карабулак, ул.  Ипподромная 6</w:t>
            </w:r>
          </w:p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49 многоквартирных жилых домов в р.п. Базарный Карабулак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подпрограммой  по благоустройству дворовой территории многоквартирного жилого дома</w:t>
            </w:r>
          </w:p>
        </w:tc>
      </w:tr>
    </w:tbl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3C3CBE" w:rsidRPr="00B71F5B" w:rsidRDefault="003C3CBE" w:rsidP="00B71F5B">
      <w:pPr>
        <w:pStyle w:val="a8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B71F5B" w:rsidRPr="00B71F5B" w:rsidRDefault="00B71F5B" w:rsidP="00B71F5B">
      <w:pPr>
        <w:tabs>
          <w:tab w:val="left" w:pos="321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B71F5B" w:rsidRPr="00B71F5B" w:rsidRDefault="00B71F5B" w:rsidP="00B71F5B">
      <w:pPr>
        <w:tabs>
          <w:tab w:val="left" w:pos="321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B71F5B" w:rsidRPr="00B71F5B" w:rsidRDefault="00B71F5B" w:rsidP="00B71F5B">
      <w:pPr>
        <w:tabs>
          <w:tab w:val="left" w:pos="3210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области» и территории, подлежа</w:t>
      </w:r>
      <w:r w:rsidR="00450800" w:rsidRPr="00450800">
        <w:rPr>
          <w:rFonts w:ascii="PT Astra Serif" w:hAnsi="PT Astra Serif"/>
          <w:b/>
          <w:sz w:val="24"/>
          <w:szCs w:val="24"/>
        </w:rPr>
        <w:t>щ</w:t>
      </w:r>
      <w:r w:rsidRPr="00B71F5B">
        <w:rPr>
          <w:rFonts w:ascii="PT Astra Serif" w:hAnsi="PT Astra Serif"/>
          <w:b/>
          <w:sz w:val="24"/>
          <w:szCs w:val="24"/>
        </w:rPr>
        <w:t>ие обязательному благоустройству общественных территорий на 2018-2030 годы</w:t>
      </w:r>
    </w:p>
    <w:tbl>
      <w:tblPr>
        <w:tblStyle w:val="ac"/>
        <w:tblpPr w:leftFromText="180" w:rightFromText="180" w:vertAnchor="text" w:horzAnchor="margin" w:tblpY="198"/>
        <w:tblW w:w="0" w:type="auto"/>
        <w:tblLook w:val="04A0"/>
      </w:tblPr>
      <w:tblGrid>
        <w:gridCol w:w="799"/>
        <w:gridCol w:w="6308"/>
        <w:gridCol w:w="3597"/>
      </w:tblGrid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71F5B">
              <w:rPr>
                <w:rFonts w:ascii="PT Astra Serif" w:hAnsi="PT Astra Serif"/>
                <w:b/>
                <w:sz w:val="24"/>
                <w:szCs w:val="24"/>
              </w:rPr>
              <w:t>/</w:t>
            </w:r>
            <w:proofErr w:type="spellStart"/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Адрес общественной территории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Предложения</w:t>
            </w:r>
          </w:p>
        </w:tc>
      </w:tr>
      <w:tr w:rsidR="00B71F5B" w:rsidRPr="00B71F5B" w:rsidTr="003C3CBE">
        <w:tc>
          <w:tcPr>
            <w:tcW w:w="11175" w:type="dxa"/>
            <w:gridSpan w:val="3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 2019 год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общественной территории  элемента парка (детская игровая площадка)</w:t>
            </w:r>
            <w:r w:rsidRPr="00B71F5B">
              <w:rPr>
                <w:rFonts w:ascii="PT Astra Serif" w:hAnsi="PT Astra Serif"/>
                <w:bCs/>
                <w:sz w:val="24"/>
                <w:szCs w:val="24"/>
              </w:rPr>
              <w:t xml:space="preserve"> в р.п. Базарный Карабулак</w:t>
            </w:r>
            <w:r w:rsidRPr="00B71F5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B71F5B">
              <w:rPr>
                <w:rFonts w:ascii="PT Astra Serif" w:hAnsi="PT Astra Serif"/>
                <w:sz w:val="24"/>
                <w:szCs w:val="24"/>
              </w:rPr>
              <w:t>ограниченной</w:t>
            </w:r>
            <w:proofErr w:type="gramEnd"/>
            <w:r w:rsidRPr="00B71F5B">
              <w:rPr>
                <w:rFonts w:ascii="PT Astra Serif" w:hAnsi="PT Astra Serif"/>
                <w:sz w:val="24"/>
                <w:szCs w:val="24"/>
              </w:rPr>
              <w:t xml:space="preserve"> ул. Ленина 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общественного собрания по благоустройству общественной территории 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Общественная территория парк ограниченной ул</w:t>
            </w:r>
            <w:proofErr w:type="gramStart"/>
            <w:r w:rsidRPr="00B71F5B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B71F5B">
              <w:rPr>
                <w:rFonts w:ascii="PT Astra Serif" w:hAnsi="PT Astra Serif"/>
                <w:sz w:val="24"/>
                <w:szCs w:val="24"/>
              </w:rPr>
              <w:t>енина – элемент парка (спортивная площадка «</w:t>
            </w:r>
            <w:proofErr w:type="spellStart"/>
            <w:r w:rsidRPr="00B71F5B">
              <w:rPr>
                <w:rFonts w:ascii="PT Astra Serif" w:hAnsi="PT Astra Serif"/>
                <w:sz w:val="24"/>
                <w:szCs w:val="24"/>
              </w:rPr>
              <w:t>Воркаут</w:t>
            </w:r>
            <w:proofErr w:type="spellEnd"/>
            <w:r w:rsidRPr="00B71F5B">
              <w:rPr>
                <w:rFonts w:ascii="PT Astra Serif" w:hAnsi="PT Astra Serif"/>
                <w:sz w:val="24"/>
                <w:szCs w:val="24"/>
              </w:rPr>
              <w:t>»).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Общественная территория парк ограниченной ул</w:t>
            </w:r>
            <w:proofErr w:type="gramStart"/>
            <w:r w:rsidRPr="00B71F5B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B71F5B">
              <w:rPr>
                <w:rFonts w:ascii="PT Astra Serif" w:hAnsi="PT Astra Serif"/>
                <w:sz w:val="24"/>
                <w:szCs w:val="24"/>
              </w:rPr>
              <w:t>енина – элемент парка (центральная аллея подходящая к Дому Культуры).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11175" w:type="dxa"/>
            <w:gridSpan w:val="3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2021 год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pStyle w:val="a8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центральной площади с устройством     культурно-развлекательного объекта р.п. Базарный Карабулак, площадь 60 лет Победы.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pStyle w:val="a8"/>
              <w:ind w:left="0" w:firstLine="34"/>
              <w:jc w:val="both"/>
              <w:rPr>
                <w:rFonts w:ascii="PT Astra Serif" w:hAnsi="PT Astra Serif"/>
                <w:b/>
                <w:sz w:val="24"/>
                <w:szCs w:val="24"/>
                <w:shd w:val="clear" w:color="auto" w:fill="FFFFFF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общественной территории  </w:t>
            </w:r>
            <w:r w:rsidRPr="00B71F5B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Карабулак.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ind w:left="34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B71F5B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Благоустройство общественной территории центральной площади площадь 60 лет Победы.</w:t>
            </w:r>
          </w:p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pStyle w:val="a8"/>
              <w:ind w:left="426" w:hanging="568"/>
              <w:jc w:val="both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B71F5B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Благоустройство  общественной территории «Мемориальный комплекс Стена памяти» </w:t>
            </w:r>
          </w:p>
          <w:p w:rsidR="00B71F5B" w:rsidRPr="00B71F5B" w:rsidRDefault="00B71F5B" w:rsidP="00B71F5B">
            <w:pPr>
              <w:ind w:left="34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зоны отдыха  в  р.п. Базарный Карабулак, ул. Топольчанская, 1</w:t>
            </w:r>
          </w:p>
        </w:tc>
        <w:tc>
          <w:tcPr>
            <w:tcW w:w="3725" w:type="dxa"/>
          </w:tcPr>
          <w:p w:rsidR="00B71F5B" w:rsidRPr="006F0558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общественной территории </w:t>
            </w:r>
          </w:p>
          <w:p w:rsidR="006105CE" w:rsidRPr="006F0558" w:rsidRDefault="006105CE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прилегающей к Дому Культуры»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</w:t>
            </w:r>
            <w:r w:rsidRPr="00B71F5B">
              <w:rPr>
                <w:rFonts w:ascii="PT Astra Serif" w:hAnsi="PT Astra Serif"/>
                <w:sz w:val="24"/>
                <w:szCs w:val="24"/>
              </w:rPr>
              <w:lastRenderedPageBreak/>
              <w:t>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пляжной зоны отдыха  в  р.п. Базарный Карабулак, ул. Писарева, 60</w:t>
            </w:r>
          </w:p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B71F5B" w:rsidRPr="00B71F5B" w:rsidRDefault="00B71F5B" w:rsidP="00B71F5B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Центральный парк р.п. Базарный Карабулак</w:t>
            </w:r>
          </w:p>
          <w:p w:rsidR="00B71F5B" w:rsidRPr="00B71F5B" w:rsidRDefault="00B71F5B" w:rsidP="00B71F5B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2025 год</w:t>
            </w:r>
          </w:p>
        </w:tc>
        <w:tc>
          <w:tcPr>
            <w:tcW w:w="3725" w:type="dxa"/>
          </w:tcPr>
          <w:p w:rsidR="00B71F5B" w:rsidRPr="00B71F5B" w:rsidRDefault="00B71F5B" w:rsidP="00B71F5B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</w:t>
            </w:r>
            <w:proofErr w:type="spellStart"/>
            <w:proofErr w:type="gramStart"/>
            <w:r w:rsidRPr="00B71F5B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B71F5B">
              <w:rPr>
                <w:rFonts w:ascii="PT Astra Serif" w:hAnsi="PT Astra Serif"/>
                <w:sz w:val="24"/>
                <w:szCs w:val="24"/>
              </w:rPr>
              <w:t xml:space="preserve"> бульвар" по ул. Ленина от д. 88 до д. 96»;</w:t>
            </w:r>
          </w:p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B71F5B" w:rsidRPr="00B71F5B" w:rsidTr="003C3CBE">
        <w:tc>
          <w:tcPr>
            <w:tcW w:w="817" w:type="dxa"/>
          </w:tcPr>
          <w:p w:rsidR="00B71F5B" w:rsidRPr="00B71F5B" w:rsidRDefault="00B71F5B" w:rsidP="00B71F5B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пешеходной зоны по ул. Ленина д. 121».</w:t>
            </w:r>
          </w:p>
          <w:p w:rsidR="00B71F5B" w:rsidRPr="00B71F5B" w:rsidRDefault="00B71F5B" w:rsidP="00B71F5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B71F5B" w:rsidRPr="00B71F5B" w:rsidRDefault="00B71F5B" w:rsidP="00B71F5B">
            <w:pPr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</w:tbl>
    <w:p w:rsidR="00B71F5B" w:rsidRPr="00B71F5B" w:rsidRDefault="00B71F5B" w:rsidP="00B71F5B">
      <w:pPr>
        <w:tabs>
          <w:tab w:val="left" w:pos="1500"/>
        </w:tabs>
        <w:spacing w:line="240" w:lineRule="auto"/>
        <w:jc w:val="center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B71F5B" w:rsidRPr="00B71F5B" w:rsidRDefault="00B71F5B" w:rsidP="00B71F5B">
      <w:pPr>
        <w:tabs>
          <w:tab w:val="left" w:pos="1500"/>
        </w:tabs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0D7E23" w:rsidRPr="00B71F5B" w:rsidRDefault="000D7E23" w:rsidP="00B71F5B">
      <w:pPr>
        <w:spacing w:line="240" w:lineRule="auto"/>
        <w:rPr>
          <w:rFonts w:ascii="PT Astra Serif" w:hAnsi="PT Astra Serif"/>
          <w:sz w:val="24"/>
          <w:szCs w:val="24"/>
        </w:rPr>
      </w:pPr>
    </w:p>
    <w:sectPr w:rsidR="000D7E23" w:rsidRPr="00B71F5B" w:rsidSect="000D7E23">
      <w:pgSz w:w="11906" w:h="16838"/>
      <w:pgMar w:top="426" w:right="568" w:bottom="426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5CE" w:rsidRDefault="006105CE" w:rsidP="000D7E23">
      <w:pPr>
        <w:spacing w:after="0" w:line="240" w:lineRule="auto"/>
      </w:pPr>
      <w:r>
        <w:separator/>
      </w:r>
    </w:p>
  </w:endnote>
  <w:endnote w:type="continuationSeparator" w:id="0">
    <w:p w:rsidR="006105CE" w:rsidRDefault="006105CE" w:rsidP="000D7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5CE" w:rsidRDefault="006105CE" w:rsidP="000D7E23">
      <w:pPr>
        <w:spacing w:after="0" w:line="240" w:lineRule="auto"/>
      </w:pPr>
      <w:r>
        <w:separator/>
      </w:r>
    </w:p>
  </w:footnote>
  <w:footnote w:type="continuationSeparator" w:id="0">
    <w:p w:rsidR="006105CE" w:rsidRDefault="006105CE" w:rsidP="000D7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80A71"/>
    <w:multiLevelType w:val="hybridMultilevel"/>
    <w:tmpl w:val="1BB43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7887"/>
    <w:rsid w:val="000D7E23"/>
    <w:rsid w:val="002773FC"/>
    <w:rsid w:val="00336E6C"/>
    <w:rsid w:val="00350A8B"/>
    <w:rsid w:val="00372F70"/>
    <w:rsid w:val="0039438E"/>
    <w:rsid w:val="003B470A"/>
    <w:rsid w:val="003C3CBE"/>
    <w:rsid w:val="00450800"/>
    <w:rsid w:val="00527887"/>
    <w:rsid w:val="0059389C"/>
    <w:rsid w:val="006105CE"/>
    <w:rsid w:val="006304E1"/>
    <w:rsid w:val="006F0558"/>
    <w:rsid w:val="007B00DC"/>
    <w:rsid w:val="007B3F6C"/>
    <w:rsid w:val="007E0475"/>
    <w:rsid w:val="008F02FC"/>
    <w:rsid w:val="009A609A"/>
    <w:rsid w:val="009D144F"/>
    <w:rsid w:val="00A001E9"/>
    <w:rsid w:val="00B71F5B"/>
    <w:rsid w:val="00B974D6"/>
    <w:rsid w:val="00BF1C58"/>
    <w:rsid w:val="00C31DCF"/>
    <w:rsid w:val="00C50204"/>
    <w:rsid w:val="00C92B5F"/>
    <w:rsid w:val="00D620A2"/>
    <w:rsid w:val="00D650A7"/>
    <w:rsid w:val="00E53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semiHidden/>
    <w:rsid w:val="000D7E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semiHidden/>
    <w:rsid w:val="000D7E2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0D7E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0D7E23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0D7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D7E23"/>
  </w:style>
  <w:style w:type="table" w:styleId="ac">
    <w:name w:val="Table Grid"/>
    <w:basedOn w:val="a1"/>
    <w:uiPriority w:val="59"/>
    <w:rsid w:val="00D6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rsid w:val="00E5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99DB-AC76-4B0E-B2AD-339A0CAAC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radaeva</cp:lastModifiedBy>
  <cp:revision>2</cp:revision>
  <dcterms:created xsi:type="dcterms:W3CDTF">2024-12-26T07:07:00Z</dcterms:created>
  <dcterms:modified xsi:type="dcterms:W3CDTF">2024-12-26T07:07:00Z</dcterms:modified>
</cp:coreProperties>
</file>