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87E" w:rsidRPr="00C17384" w:rsidRDefault="006C6CC2" w:rsidP="0023787E">
      <w:pPr>
        <w:pStyle w:val="a3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 xml:space="preserve"> </w:t>
      </w:r>
      <w:r w:rsidR="00FC5FB3" w:rsidRPr="00C17384">
        <w:rPr>
          <w:rFonts w:ascii="PT Astra Serif" w:hAnsi="PT Astra Serif"/>
          <w:noProof/>
        </w:rPr>
        <w:drawing>
          <wp:inline distT="0" distB="0" distL="0" distR="0">
            <wp:extent cx="504825" cy="6191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</w:rPr>
      </w:pP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  <w:b/>
          <w:sz w:val="30"/>
        </w:rPr>
      </w:pPr>
      <w:r w:rsidRPr="00C17384">
        <w:rPr>
          <w:rFonts w:ascii="PT Astra Serif" w:hAnsi="PT Astra Serif"/>
          <w:b/>
          <w:sz w:val="30"/>
        </w:rPr>
        <w:t>АДМИНИСТРАЦИЯ</w:t>
      </w:r>
    </w:p>
    <w:p w:rsidR="0023787E" w:rsidRPr="00C17384" w:rsidRDefault="0023787E" w:rsidP="0023787E">
      <w:pPr>
        <w:pStyle w:val="a3"/>
        <w:ind w:left="-284"/>
        <w:jc w:val="center"/>
        <w:rPr>
          <w:rFonts w:ascii="PT Astra Serif" w:hAnsi="PT Astra Serif"/>
          <w:b/>
          <w:caps/>
          <w:sz w:val="30"/>
        </w:rPr>
      </w:pPr>
      <w:r w:rsidRPr="00C17384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  <w:b/>
          <w:sz w:val="30"/>
        </w:rPr>
      </w:pPr>
      <w:r w:rsidRPr="00C17384">
        <w:rPr>
          <w:rFonts w:ascii="PT Astra Serif" w:hAnsi="PT Astra Serif"/>
          <w:b/>
          <w:caps/>
          <w:sz w:val="30"/>
        </w:rPr>
        <w:t>Саратовской области</w:t>
      </w: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  <w:b/>
          <w:sz w:val="30"/>
        </w:rPr>
      </w:pP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C17384">
        <w:rPr>
          <w:rFonts w:ascii="PT Astra Serif" w:hAnsi="PT Astra Serif"/>
          <w:b/>
          <w:caps/>
          <w:sz w:val="30"/>
        </w:rPr>
        <w:t xml:space="preserve">постановление  </w:t>
      </w:r>
    </w:p>
    <w:p w:rsidR="0023787E" w:rsidRPr="00C17384" w:rsidRDefault="0023787E" w:rsidP="0023787E">
      <w:pPr>
        <w:pStyle w:val="a3"/>
        <w:rPr>
          <w:rFonts w:ascii="PT Astra Serif" w:hAnsi="PT Astra Serif"/>
          <w:sz w:val="24"/>
        </w:rPr>
      </w:pPr>
    </w:p>
    <w:p w:rsidR="0023787E" w:rsidRPr="00C17384" w:rsidRDefault="0023787E" w:rsidP="0023787E">
      <w:pPr>
        <w:pStyle w:val="a3"/>
        <w:rPr>
          <w:rFonts w:ascii="PT Astra Serif" w:hAnsi="PT Astra Serif"/>
          <w:sz w:val="24"/>
        </w:rPr>
      </w:pPr>
      <w:r w:rsidRPr="00C17384">
        <w:rPr>
          <w:rFonts w:ascii="PT Astra Serif" w:hAnsi="PT Astra Serif"/>
          <w:sz w:val="24"/>
        </w:rPr>
        <w:t>От _</w:t>
      </w:r>
      <w:r w:rsidR="008966E2">
        <w:rPr>
          <w:rFonts w:ascii="PT Astra Serif" w:hAnsi="PT Astra Serif"/>
          <w:sz w:val="24"/>
          <w:u w:val="single"/>
        </w:rPr>
        <w:t>_____</w:t>
      </w:r>
      <w:r w:rsidRPr="00C17384">
        <w:rPr>
          <w:rFonts w:ascii="PT Astra Serif" w:hAnsi="PT Astra Serif"/>
          <w:sz w:val="24"/>
          <w:u w:val="single"/>
        </w:rPr>
        <w:t>__</w:t>
      </w:r>
      <w:r w:rsidR="00DF34E7" w:rsidRPr="00C17384">
        <w:rPr>
          <w:rFonts w:ascii="PT Astra Serif" w:hAnsi="PT Astra Serif"/>
          <w:sz w:val="24"/>
          <w:u w:val="single"/>
        </w:rPr>
        <w:t>______</w:t>
      </w:r>
      <w:r w:rsidRPr="00C17384">
        <w:rPr>
          <w:rFonts w:ascii="PT Astra Serif" w:hAnsi="PT Astra Serif"/>
          <w:sz w:val="24"/>
        </w:rPr>
        <w:tab/>
      </w:r>
      <w:r w:rsidRPr="00C17384">
        <w:rPr>
          <w:rFonts w:ascii="PT Astra Serif" w:hAnsi="PT Astra Serif"/>
          <w:sz w:val="24"/>
        </w:rPr>
        <w:tab/>
        <w:t xml:space="preserve">                                                     № _</w:t>
      </w:r>
      <w:r w:rsidRPr="00C17384">
        <w:rPr>
          <w:rFonts w:ascii="PT Astra Serif" w:hAnsi="PT Astra Serif"/>
          <w:sz w:val="24"/>
          <w:u w:val="single"/>
        </w:rPr>
        <w:t>_</w:t>
      </w:r>
      <w:r w:rsidR="008966E2">
        <w:rPr>
          <w:rFonts w:ascii="PT Astra Serif" w:hAnsi="PT Astra Serif"/>
          <w:sz w:val="24"/>
          <w:u w:val="single"/>
        </w:rPr>
        <w:t>__</w:t>
      </w:r>
      <w:r w:rsidR="00DF34E7" w:rsidRPr="00C17384">
        <w:rPr>
          <w:rFonts w:ascii="PT Astra Serif" w:hAnsi="PT Astra Serif"/>
          <w:sz w:val="24"/>
          <w:u w:val="single"/>
        </w:rPr>
        <w:t>__</w:t>
      </w: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  <w:sz w:val="24"/>
        </w:rPr>
      </w:pPr>
      <w:r w:rsidRPr="00C17384">
        <w:rPr>
          <w:rFonts w:ascii="PT Astra Serif" w:hAnsi="PT Astra Serif"/>
          <w:sz w:val="24"/>
        </w:rPr>
        <w:t>р.п. Базарный Карабулак</w:t>
      </w:r>
    </w:p>
    <w:p w:rsidR="0023787E" w:rsidRPr="00C17384" w:rsidRDefault="0023787E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23787E" w:rsidRPr="00C17384" w:rsidRDefault="0023787E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23787E" w:rsidRPr="00C17384" w:rsidRDefault="0023787E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23787E" w:rsidRPr="00C17384" w:rsidRDefault="0023787E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75132A" w:rsidRPr="00E91CED" w:rsidRDefault="00AA00F2" w:rsidP="0075132A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  <w:r w:rsidRPr="00E91CED">
        <w:rPr>
          <w:rFonts w:ascii="PT Astra Serif" w:hAnsi="PT Astra Serif"/>
          <w:bCs w:val="0"/>
        </w:rPr>
        <w:t>О вн</w:t>
      </w:r>
      <w:r w:rsidR="00CB4D3F" w:rsidRPr="00E91CED">
        <w:rPr>
          <w:rFonts w:ascii="PT Astra Serif" w:hAnsi="PT Astra Serif"/>
          <w:bCs w:val="0"/>
        </w:rPr>
        <w:t>есении</w:t>
      </w:r>
      <w:r w:rsidR="00310254" w:rsidRPr="00E91CED">
        <w:rPr>
          <w:rFonts w:ascii="PT Astra Serif" w:hAnsi="PT Astra Serif"/>
          <w:bCs w:val="0"/>
        </w:rPr>
        <w:t xml:space="preserve"> </w:t>
      </w:r>
      <w:r w:rsidR="00CB4D3F" w:rsidRPr="00E91CED">
        <w:rPr>
          <w:rFonts w:ascii="PT Astra Serif" w:hAnsi="PT Astra Serif"/>
          <w:bCs w:val="0"/>
        </w:rPr>
        <w:t xml:space="preserve"> </w:t>
      </w:r>
      <w:r w:rsidR="0075132A" w:rsidRPr="00E91CED">
        <w:rPr>
          <w:rFonts w:ascii="PT Astra Serif" w:hAnsi="PT Astra Serif"/>
          <w:bCs w:val="0"/>
        </w:rPr>
        <w:t xml:space="preserve">изменений </w:t>
      </w:r>
      <w:r w:rsidR="00CB4D3F" w:rsidRPr="00E91CED">
        <w:rPr>
          <w:rFonts w:ascii="PT Astra Serif" w:hAnsi="PT Astra Serif"/>
          <w:bCs w:val="0"/>
        </w:rPr>
        <w:t>дополнений</w:t>
      </w:r>
      <w:r w:rsidR="0075132A" w:rsidRPr="00E91CED">
        <w:rPr>
          <w:rFonts w:ascii="PT Astra Serif" w:hAnsi="PT Astra Serif"/>
          <w:bCs w:val="0"/>
        </w:rPr>
        <w:t xml:space="preserve"> </w:t>
      </w:r>
    </w:p>
    <w:p w:rsidR="00B240BD" w:rsidRPr="00E91CED" w:rsidRDefault="006D5EA7" w:rsidP="0075132A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  <w:r w:rsidRPr="00E91CED">
        <w:rPr>
          <w:rFonts w:ascii="PT Astra Serif" w:hAnsi="PT Astra Serif"/>
          <w:bCs w:val="0"/>
        </w:rPr>
        <w:t xml:space="preserve">в </w:t>
      </w:r>
      <w:r w:rsidR="0075132A" w:rsidRPr="00E91CED">
        <w:rPr>
          <w:rFonts w:ascii="PT Astra Serif" w:hAnsi="PT Astra Serif"/>
          <w:bCs w:val="0"/>
        </w:rPr>
        <w:t xml:space="preserve"> </w:t>
      </w:r>
      <w:r w:rsidR="007C63E9" w:rsidRPr="00E91CED">
        <w:rPr>
          <w:rFonts w:ascii="PT Astra Serif" w:hAnsi="PT Astra Serif"/>
          <w:bCs w:val="0"/>
        </w:rPr>
        <w:t xml:space="preserve">приложение к постановлению </w:t>
      </w:r>
    </w:p>
    <w:p w:rsidR="009D2755" w:rsidRPr="00E91CED" w:rsidRDefault="00B240BD" w:rsidP="00B240BD">
      <w:pPr>
        <w:pStyle w:val="1"/>
        <w:tabs>
          <w:tab w:val="left" w:pos="4111"/>
        </w:tabs>
        <w:ind w:right="4394"/>
        <w:rPr>
          <w:rFonts w:ascii="PT Astra Serif" w:hAnsi="PT Astra Serif"/>
          <w:bCs w:val="0"/>
        </w:rPr>
      </w:pPr>
      <w:r w:rsidRPr="00E91CED">
        <w:rPr>
          <w:rFonts w:ascii="PT Astra Serif" w:hAnsi="PT Astra Serif"/>
          <w:bCs w:val="0"/>
        </w:rPr>
        <w:t xml:space="preserve">№ 146 от 13.02.2018 г. </w:t>
      </w:r>
      <w:r w:rsidR="007C63E9" w:rsidRPr="00E91CED">
        <w:rPr>
          <w:rFonts w:ascii="PT Astra Serif" w:hAnsi="PT Astra Serif"/>
          <w:bCs w:val="0"/>
        </w:rPr>
        <w:t>админ</w:t>
      </w:r>
      <w:r w:rsidR="009D2755" w:rsidRPr="00E91CED">
        <w:rPr>
          <w:rFonts w:ascii="PT Astra Serif" w:hAnsi="PT Astra Serif"/>
          <w:bCs w:val="0"/>
        </w:rPr>
        <w:t>истрации Базарно - Карабулакского</w:t>
      </w:r>
      <w:r w:rsidR="007C63E9" w:rsidRPr="00E91CED">
        <w:rPr>
          <w:rFonts w:ascii="PT Astra Serif" w:hAnsi="PT Astra Serif"/>
          <w:bCs w:val="0"/>
        </w:rPr>
        <w:t xml:space="preserve"> </w:t>
      </w:r>
    </w:p>
    <w:p w:rsidR="007C63E9" w:rsidRPr="00E91CED" w:rsidRDefault="00B240BD" w:rsidP="00B240BD">
      <w:pPr>
        <w:pStyle w:val="1"/>
        <w:tabs>
          <w:tab w:val="left" w:pos="4111"/>
        </w:tabs>
        <w:ind w:right="5103"/>
        <w:rPr>
          <w:rFonts w:ascii="PT Astra Serif" w:hAnsi="PT Astra Serif"/>
          <w:bCs w:val="0"/>
        </w:rPr>
      </w:pPr>
      <w:r w:rsidRPr="00E91CED">
        <w:rPr>
          <w:rFonts w:ascii="PT Astra Serif" w:hAnsi="PT Astra Serif"/>
          <w:bCs w:val="0"/>
        </w:rPr>
        <w:t xml:space="preserve">муниципального района  </w:t>
      </w:r>
      <w:r w:rsidR="00754C0E" w:rsidRPr="00E91CED">
        <w:rPr>
          <w:rFonts w:ascii="PT Astra Serif" w:hAnsi="PT Astra Serif"/>
          <w:bCs w:val="0"/>
        </w:rPr>
        <w:t xml:space="preserve"> </w:t>
      </w:r>
    </w:p>
    <w:p w:rsidR="00132E2B" w:rsidRPr="00E91CED" w:rsidRDefault="00132E2B" w:rsidP="00B240BD">
      <w:pPr>
        <w:rPr>
          <w:rFonts w:ascii="PT Astra Serif" w:hAnsi="PT Astra Serif"/>
          <w:b/>
        </w:rPr>
      </w:pPr>
    </w:p>
    <w:p w:rsidR="000306F2" w:rsidRPr="00E91CED" w:rsidRDefault="000306F2" w:rsidP="00B240BD">
      <w:pPr>
        <w:rPr>
          <w:rFonts w:ascii="PT Astra Serif" w:hAnsi="PT Astra Serif"/>
          <w:b/>
        </w:rPr>
      </w:pPr>
    </w:p>
    <w:p w:rsidR="00132E2B" w:rsidRPr="00E91CED" w:rsidRDefault="0023767D" w:rsidP="0023767D">
      <w:pPr>
        <w:ind w:hanging="142"/>
        <w:jc w:val="both"/>
        <w:rPr>
          <w:rFonts w:ascii="PT Astra Serif" w:hAnsi="PT Astra Serif"/>
          <w:sz w:val="24"/>
          <w:szCs w:val="24"/>
        </w:rPr>
      </w:pPr>
      <w:r w:rsidRPr="00E91CED">
        <w:rPr>
          <w:rFonts w:ascii="PT Astra Serif" w:hAnsi="PT Astra Serif"/>
          <w:sz w:val="24"/>
          <w:szCs w:val="24"/>
        </w:rPr>
        <w:t xml:space="preserve">          </w:t>
      </w:r>
      <w:r w:rsidR="00807982" w:rsidRPr="00E91CED">
        <w:rPr>
          <w:rFonts w:ascii="PT Astra Serif" w:hAnsi="PT Astra Serif"/>
          <w:sz w:val="24"/>
          <w:szCs w:val="24"/>
        </w:rPr>
        <w:t>В соответств</w:t>
      </w:r>
      <w:r w:rsidR="008028EF" w:rsidRPr="00E91CED">
        <w:rPr>
          <w:rFonts w:ascii="PT Astra Serif" w:hAnsi="PT Astra Serif"/>
          <w:sz w:val="24"/>
          <w:szCs w:val="24"/>
        </w:rPr>
        <w:t>ии с</w:t>
      </w:r>
      <w:r w:rsidR="007C422B" w:rsidRPr="00E91CED">
        <w:rPr>
          <w:rFonts w:ascii="PT Astra Serif" w:hAnsi="PT Astra Serif"/>
          <w:sz w:val="24"/>
          <w:szCs w:val="24"/>
        </w:rPr>
        <w:t xml:space="preserve"> </w:t>
      </w:r>
      <w:r w:rsidR="00090A14" w:rsidRPr="00E91CED">
        <w:rPr>
          <w:rFonts w:ascii="PT Astra Serif" w:hAnsi="PT Astra Serif"/>
          <w:sz w:val="24"/>
          <w:szCs w:val="24"/>
        </w:rPr>
        <w:t>Федеральным законом от</w:t>
      </w:r>
      <w:r w:rsidR="004133B5" w:rsidRPr="00E91CED">
        <w:rPr>
          <w:rFonts w:ascii="PT Astra Serif" w:hAnsi="PT Astra Serif"/>
          <w:sz w:val="24"/>
          <w:szCs w:val="24"/>
        </w:rPr>
        <w:t xml:space="preserve"> 06.10.2003 года № 131</w:t>
      </w:r>
      <w:r w:rsidR="00A73988" w:rsidRPr="00E91CED">
        <w:rPr>
          <w:rFonts w:ascii="PT Astra Serif" w:hAnsi="PT Astra Serif"/>
          <w:sz w:val="24"/>
          <w:szCs w:val="24"/>
        </w:rPr>
        <w:t>-</w:t>
      </w:r>
      <w:r w:rsidR="004133B5" w:rsidRPr="00E91CED">
        <w:rPr>
          <w:rFonts w:ascii="PT Astra Serif" w:hAnsi="PT Astra Serif"/>
          <w:sz w:val="24"/>
          <w:szCs w:val="24"/>
        </w:rPr>
        <w:t xml:space="preserve">ФЗ «Об общих </w:t>
      </w:r>
      <w:r w:rsidRPr="00E91CED">
        <w:rPr>
          <w:rFonts w:ascii="PT Astra Serif" w:hAnsi="PT Astra Serif"/>
          <w:sz w:val="24"/>
          <w:szCs w:val="24"/>
        </w:rPr>
        <w:t xml:space="preserve">   </w:t>
      </w:r>
      <w:r w:rsidR="004133B5" w:rsidRPr="00E91CED">
        <w:rPr>
          <w:rFonts w:ascii="PT Astra Serif" w:hAnsi="PT Astra Serif"/>
          <w:sz w:val="24"/>
          <w:szCs w:val="24"/>
        </w:rPr>
        <w:t>принципах организации местного самоуправления в Российской Федерации»,</w:t>
      </w:r>
      <w:r w:rsidR="00AA00F2" w:rsidRPr="00E91CED">
        <w:rPr>
          <w:rFonts w:ascii="PT Astra Serif" w:hAnsi="PT Astra Serif"/>
          <w:sz w:val="24"/>
          <w:szCs w:val="24"/>
        </w:rPr>
        <w:t xml:space="preserve"> </w:t>
      </w:r>
      <w:r w:rsidR="000F56ED" w:rsidRPr="00E91CED">
        <w:rPr>
          <w:rFonts w:ascii="PT Astra Serif" w:hAnsi="PT Astra Serif"/>
          <w:sz w:val="24"/>
          <w:szCs w:val="24"/>
        </w:rPr>
        <w:t>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постановлением Правительства Саратовской области от 30 августа 2017 года № 449-П «О государственной программе Саратовской области «Формирование комфортной горо</w:t>
      </w:r>
      <w:r w:rsidR="005D5164" w:rsidRPr="00E91CED">
        <w:rPr>
          <w:rFonts w:ascii="PT Astra Serif" w:hAnsi="PT Astra Serif"/>
          <w:sz w:val="24"/>
          <w:szCs w:val="24"/>
        </w:rPr>
        <w:t xml:space="preserve">дской среды на 2018-2024 </w:t>
      </w:r>
      <w:r w:rsidR="000F56ED" w:rsidRPr="00E91CED">
        <w:rPr>
          <w:rFonts w:ascii="PT Astra Serif" w:hAnsi="PT Astra Serif"/>
          <w:sz w:val="24"/>
          <w:szCs w:val="24"/>
        </w:rPr>
        <w:t xml:space="preserve">годы», </w:t>
      </w:r>
      <w:r w:rsidR="00132E2B" w:rsidRPr="00E91CED">
        <w:rPr>
          <w:rFonts w:ascii="PT Astra Serif" w:hAnsi="PT Astra Serif"/>
          <w:sz w:val="24"/>
          <w:szCs w:val="24"/>
        </w:rPr>
        <w:t>руководствуясь У</w:t>
      </w:r>
      <w:r w:rsidR="004133B5" w:rsidRPr="00E91CED">
        <w:rPr>
          <w:rFonts w:ascii="PT Astra Serif" w:hAnsi="PT Astra Serif"/>
          <w:sz w:val="24"/>
          <w:szCs w:val="24"/>
        </w:rPr>
        <w:t xml:space="preserve">ставом Базарно-Карабулакского муниципального района, администрация района ПОСТАНОВЛЯЕТ: </w:t>
      </w:r>
      <w:r w:rsidR="00090A14" w:rsidRPr="00E91CED">
        <w:rPr>
          <w:rFonts w:ascii="PT Astra Serif" w:hAnsi="PT Astra Serif"/>
          <w:sz w:val="24"/>
          <w:szCs w:val="24"/>
        </w:rPr>
        <w:t xml:space="preserve"> </w:t>
      </w:r>
    </w:p>
    <w:p w:rsidR="000306F2" w:rsidRPr="00E91CED" w:rsidRDefault="000306F2" w:rsidP="00B240BD">
      <w:pPr>
        <w:ind w:left="142"/>
        <w:jc w:val="both"/>
        <w:rPr>
          <w:rFonts w:ascii="PT Astra Serif" w:hAnsi="PT Astra Serif"/>
          <w:sz w:val="24"/>
          <w:szCs w:val="24"/>
        </w:rPr>
      </w:pPr>
    </w:p>
    <w:p w:rsidR="00B066A4" w:rsidRPr="00E91CED" w:rsidRDefault="0014113D" w:rsidP="0014113D">
      <w:pPr>
        <w:pStyle w:val="ab"/>
        <w:numPr>
          <w:ilvl w:val="0"/>
          <w:numId w:val="11"/>
        </w:numPr>
        <w:ind w:left="0" w:firstLine="567"/>
        <w:jc w:val="both"/>
        <w:rPr>
          <w:rFonts w:ascii="PT Astra Serif" w:hAnsi="PT Astra Serif"/>
          <w:color w:val="000000"/>
          <w:sz w:val="22"/>
          <w:szCs w:val="24"/>
        </w:rPr>
      </w:pPr>
      <w:r w:rsidRPr="00E91CED">
        <w:rPr>
          <w:rFonts w:ascii="PT Astra Serif" w:hAnsi="PT Astra Serif"/>
          <w:sz w:val="24"/>
          <w:szCs w:val="24"/>
        </w:rPr>
        <w:t xml:space="preserve">Наименование муниципальной программы изложить в новой редакции: </w:t>
      </w:r>
      <w:r w:rsidR="00754C0E" w:rsidRPr="00E91CED">
        <w:rPr>
          <w:rFonts w:ascii="PT Astra Serif" w:hAnsi="PT Astra Serif"/>
          <w:sz w:val="24"/>
          <w:szCs w:val="24"/>
        </w:rPr>
        <w:t xml:space="preserve"> </w:t>
      </w:r>
      <w:r w:rsidR="00226C02" w:rsidRPr="00E91CED">
        <w:rPr>
          <w:rFonts w:ascii="PT Astra Serif" w:hAnsi="PT Astra Serif"/>
          <w:sz w:val="24"/>
          <w:szCs w:val="24"/>
        </w:rPr>
        <w:t>«</w:t>
      </w:r>
      <w:r w:rsidRPr="00E91CED">
        <w:rPr>
          <w:rFonts w:ascii="PT Astra Serif" w:hAnsi="PT Astra Serif"/>
          <w:sz w:val="24"/>
          <w:szCs w:val="24"/>
        </w:rPr>
        <w:t xml:space="preserve">Формирование комфортной городской среды </w:t>
      </w:r>
      <w:r w:rsidRPr="00E91CED">
        <w:rPr>
          <w:rFonts w:ascii="PT Astra Serif" w:hAnsi="PT Astra Serif"/>
          <w:bCs/>
          <w:sz w:val="24"/>
          <w:szCs w:val="24"/>
        </w:rPr>
        <w:t>р.п. Базарный Карабулак,</w:t>
      </w:r>
      <w:r w:rsidRPr="00E91CED">
        <w:rPr>
          <w:rFonts w:ascii="PT Astra Serif" w:hAnsi="PT Astra Serif"/>
          <w:b/>
          <w:sz w:val="24"/>
          <w:szCs w:val="24"/>
        </w:rPr>
        <w:t xml:space="preserve"> </w:t>
      </w:r>
      <w:r w:rsidRPr="00E91CED">
        <w:rPr>
          <w:rFonts w:ascii="PT Astra Serif" w:hAnsi="PT Astra Serif"/>
          <w:bCs/>
          <w:sz w:val="24"/>
          <w:szCs w:val="24"/>
        </w:rPr>
        <w:t>Базарно-Карабулакского муниципального образования Базарно-Карабулакского муниципального района Саратовской области</w:t>
      </w:r>
      <w:r w:rsidR="00EC1DF9" w:rsidRPr="00E91CED">
        <w:rPr>
          <w:rFonts w:ascii="PT Astra Serif" w:hAnsi="PT Astra Serif"/>
          <w:sz w:val="24"/>
          <w:szCs w:val="24"/>
        </w:rPr>
        <w:t>»</w:t>
      </w:r>
      <w:r w:rsidRPr="00E91CED">
        <w:rPr>
          <w:rFonts w:ascii="PT Astra Serif" w:hAnsi="PT Astra Serif"/>
          <w:sz w:val="24"/>
          <w:szCs w:val="24"/>
        </w:rPr>
        <w:t>.</w:t>
      </w:r>
      <w:r w:rsidR="00310254" w:rsidRPr="00E91CED">
        <w:rPr>
          <w:rFonts w:ascii="PT Astra Serif" w:hAnsi="PT Astra Serif"/>
          <w:sz w:val="24"/>
          <w:szCs w:val="24"/>
        </w:rPr>
        <w:t xml:space="preserve"> </w:t>
      </w:r>
    </w:p>
    <w:p w:rsidR="009D1BB3" w:rsidRPr="00E91CED" w:rsidRDefault="00511766" w:rsidP="0014113D">
      <w:pPr>
        <w:pStyle w:val="ab"/>
        <w:numPr>
          <w:ilvl w:val="0"/>
          <w:numId w:val="11"/>
        </w:numPr>
        <w:ind w:left="0" w:firstLine="567"/>
        <w:jc w:val="both"/>
        <w:rPr>
          <w:rFonts w:ascii="PT Astra Serif" w:hAnsi="PT Astra Serif"/>
          <w:color w:val="000000"/>
          <w:sz w:val="22"/>
          <w:szCs w:val="24"/>
        </w:rPr>
      </w:pPr>
      <w:r w:rsidRPr="00E91CED">
        <w:rPr>
          <w:rFonts w:ascii="PT Astra Serif" w:hAnsi="PT Astra Serif"/>
          <w:sz w:val="24"/>
          <w:szCs w:val="24"/>
        </w:rPr>
        <w:t>П</w:t>
      </w:r>
      <w:r w:rsidR="009D1BB3" w:rsidRPr="00E91CED">
        <w:rPr>
          <w:rFonts w:ascii="PT Astra Serif" w:hAnsi="PT Astra Serif"/>
          <w:sz w:val="24"/>
          <w:szCs w:val="24"/>
        </w:rPr>
        <w:t>риложение</w:t>
      </w:r>
      <w:r w:rsidRPr="00E91CED">
        <w:rPr>
          <w:rFonts w:ascii="PT Astra Serif" w:hAnsi="PT Astra Serif"/>
          <w:sz w:val="24"/>
          <w:szCs w:val="24"/>
        </w:rPr>
        <w:t xml:space="preserve"> Паспорт к муниципальной программе</w:t>
      </w:r>
      <w:r w:rsidR="009D1BB3" w:rsidRPr="00E91CED">
        <w:rPr>
          <w:rFonts w:ascii="PT Astra Serif" w:hAnsi="PT Astra Serif"/>
          <w:sz w:val="24"/>
          <w:szCs w:val="24"/>
        </w:rPr>
        <w:t xml:space="preserve"> «Формирование комфортной городской среды </w:t>
      </w:r>
      <w:r w:rsidR="009D1BB3" w:rsidRPr="00E91CED">
        <w:rPr>
          <w:rFonts w:ascii="PT Astra Serif" w:hAnsi="PT Astra Serif"/>
          <w:bCs/>
          <w:sz w:val="24"/>
          <w:szCs w:val="24"/>
        </w:rPr>
        <w:t>р.п. Базарный Карабулак,</w:t>
      </w:r>
      <w:r w:rsidR="009D1BB3" w:rsidRPr="00E91CED">
        <w:rPr>
          <w:rFonts w:ascii="PT Astra Serif" w:hAnsi="PT Astra Serif"/>
          <w:sz w:val="24"/>
          <w:szCs w:val="24"/>
        </w:rPr>
        <w:t xml:space="preserve"> </w:t>
      </w:r>
      <w:r w:rsidR="009D1BB3" w:rsidRPr="00E91CED">
        <w:rPr>
          <w:rFonts w:ascii="PT Astra Serif" w:hAnsi="PT Astra Serif"/>
          <w:bCs/>
          <w:sz w:val="24"/>
          <w:szCs w:val="24"/>
        </w:rPr>
        <w:t>Базарно-Карабулакского муниципального образования Базарно-Карабулакского муниципального района Саратовской области</w:t>
      </w:r>
      <w:r w:rsidR="009D1BB3" w:rsidRPr="00E91CED">
        <w:rPr>
          <w:rFonts w:ascii="PT Astra Serif" w:hAnsi="PT Astra Serif"/>
          <w:sz w:val="24"/>
          <w:szCs w:val="24"/>
        </w:rPr>
        <w:t>» читать в новой редакции согласно приложению № 1</w:t>
      </w:r>
      <w:r w:rsidRPr="00E91CED">
        <w:rPr>
          <w:rFonts w:ascii="PT Astra Serif" w:hAnsi="PT Astra Serif"/>
          <w:sz w:val="24"/>
          <w:szCs w:val="24"/>
        </w:rPr>
        <w:t>.</w:t>
      </w:r>
    </w:p>
    <w:p w:rsidR="00511766" w:rsidRPr="00E91CED" w:rsidRDefault="00511766" w:rsidP="00511766">
      <w:pPr>
        <w:pStyle w:val="ab"/>
        <w:numPr>
          <w:ilvl w:val="0"/>
          <w:numId w:val="11"/>
        </w:numPr>
        <w:ind w:left="0" w:firstLine="567"/>
        <w:jc w:val="both"/>
        <w:rPr>
          <w:rFonts w:ascii="PT Astra Serif" w:hAnsi="PT Astra Serif"/>
          <w:bCs/>
          <w:color w:val="26282F"/>
          <w:sz w:val="26"/>
          <w:szCs w:val="26"/>
        </w:rPr>
      </w:pPr>
      <w:r w:rsidRPr="00E91CED">
        <w:rPr>
          <w:rFonts w:ascii="PT Astra Serif" w:hAnsi="PT Astra Serif"/>
          <w:sz w:val="24"/>
          <w:szCs w:val="24"/>
        </w:rPr>
        <w:t>Приложение 1 «</w:t>
      </w:r>
      <w:r w:rsidRPr="00E91CED">
        <w:rPr>
          <w:rFonts w:ascii="PT Astra Serif" w:hAnsi="PT Astra Serif"/>
          <w:bCs/>
          <w:sz w:val="24"/>
          <w:szCs w:val="24"/>
        </w:rPr>
        <w:t xml:space="preserve">Сведения о целевых показателях муниципальной программы </w:t>
      </w:r>
      <w:r w:rsidRPr="00E91CED">
        <w:rPr>
          <w:rFonts w:ascii="PT Astra Serif" w:hAnsi="PT Astra Serif"/>
          <w:sz w:val="24"/>
          <w:szCs w:val="24"/>
        </w:rPr>
        <w:t>«Формирование комфортной городской среды р.п. Базарный Карабулак, Базарно-Карабулакского муниципального образования  Базарно-Карабулакского муниципального района Саратовской области» читать в новой редакции согласно приложению № 2.</w:t>
      </w:r>
    </w:p>
    <w:p w:rsidR="00511766" w:rsidRPr="00E91CED" w:rsidRDefault="00511766" w:rsidP="00511766">
      <w:pPr>
        <w:pStyle w:val="ab"/>
        <w:numPr>
          <w:ilvl w:val="0"/>
          <w:numId w:val="11"/>
        </w:numPr>
        <w:ind w:left="0" w:firstLine="567"/>
        <w:jc w:val="both"/>
        <w:rPr>
          <w:rFonts w:ascii="PT Astra Serif" w:hAnsi="PT Astra Serif"/>
          <w:bCs/>
          <w:color w:val="26282F"/>
          <w:sz w:val="26"/>
          <w:szCs w:val="26"/>
        </w:rPr>
      </w:pPr>
      <w:r w:rsidRPr="00E91CED">
        <w:rPr>
          <w:rFonts w:ascii="PT Astra Serif" w:hAnsi="PT Astra Serif"/>
          <w:sz w:val="24"/>
          <w:szCs w:val="24"/>
        </w:rPr>
        <w:t>Приложение 2 «</w:t>
      </w:r>
      <w:r w:rsidRPr="00E91CED">
        <w:rPr>
          <w:rFonts w:ascii="PT Astra Serif" w:hAnsi="PT Astra Serif"/>
          <w:bCs/>
          <w:sz w:val="24"/>
          <w:szCs w:val="24"/>
        </w:rPr>
        <w:t>Перечень ведомственных целевых программ и основных мероприятий муниципальной программы</w:t>
      </w:r>
      <w:r w:rsidR="00B842D2" w:rsidRPr="00E91CED">
        <w:rPr>
          <w:rFonts w:ascii="PT Astra Serif" w:hAnsi="PT Astra Serif"/>
          <w:bCs/>
          <w:sz w:val="24"/>
          <w:szCs w:val="24"/>
        </w:rPr>
        <w:t xml:space="preserve"> </w:t>
      </w:r>
      <w:r w:rsidRPr="00E91CED">
        <w:rPr>
          <w:rFonts w:ascii="PT Astra Serif" w:hAnsi="PT Astra Serif"/>
          <w:sz w:val="24"/>
          <w:szCs w:val="24"/>
        </w:rPr>
        <w:t xml:space="preserve">«Формирование комфортной городской среды р.п. Базарный Карабулак, Базарно-Карабулакского муниципального образования  Базарно-Карабулакского муниципального района Саратовской области» читать в новой редакции согласно приложению № </w:t>
      </w:r>
      <w:r w:rsidR="00B842D2" w:rsidRPr="00E91CED">
        <w:rPr>
          <w:rFonts w:ascii="PT Astra Serif" w:hAnsi="PT Astra Serif"/>
          <w:sz w:val="24"/>
          <w:szCs w:val="24"/>
        </w:rPr>
        <w:t>3.</w:t>
      </w:r>
    </w:p>
    <w:p w:rsidR="00B842D2" w:rsidRPr="00E91CED" w:rsidRDefault="00B842D2" w:rsidP="00511766">
      <w:pPr>
        <w:pStyle w:val="ab"/>
        <w:numPr>
          <w:ilvl w:val="0"/>
          <w:numId w:val="11"/>
        </w:numPr>
        <w:ind w:left="0" w:firstLine="567"/>
        <w:jc w:val="both"/>
        <w:rPr>
          <w:rFonts w:ascii="PT Astra Serif" w:hAnsi="PT Astra Serif"/>
          <w:bCs/>
          <w:color w:val="26282F"/>
          <w:sz w:val="24"/>
          <w:szCs w:val="24"/>
        </w:rPr>
      </w:pPr>
      <w:r w:rsidRPr="00E91CED">
        <w:rPr>
          <w:rFonts w:ascii="PT Astra Serif" w:hAnsi="PT Astra Serif"/>
          <w:sz w:val="24"/>
          <w:szCs w:val="24"/>
        </w:rPr>
        <w:lastRenderedPageBreak/>
        <w:t>Приложение 3 «</w:t>
      </w:r>
      <w:r w:rsidRPr="00E91CED">
        <w:rPr>
          <w:rFonts w:ascii="PT Astra Serif" w:hAnsi="PT Astra Serif"/>
          <w:bCs/>
          <w:sz w:val="24"/>
          <w:szCs w:val="24"/>
        </w:rPr>
        <w:t>Сведения  об объемах и источниках финансового обеспечения проекта муниципальной программы</w:t>
      </w:r>
      <w:r w:rsidRPr="00E91CED">
        <w:rPr>
          <w:rFonts w:ascii="PT Astra Serif" w:hAnsi="PT Astra Serif"/>
          <w:sz w:val="24"/>
          <w:szCs w:val="24"/>
        </w:rPr>
        <w:t xml:space="preserve"> «Формирование комфортной городской среды р.п. Базарный Карабулак, </w:t>
      </w:r>
      <w:proofErr w:type="spellStart"/>
      <w:r w:rsidRPr="00E91CED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E91CED">
        <w:rPr>
          <w:rFonts w:ascii="PT Astra Serif" w:hAnsi="PT Astra Serif"/>
          <w:sz w:val="24"/>
          <w:szCs w:val="24"/>
        </w:rPr>
        <w:t xml:space="preserve"> муниципального образования  </w:t>
      </w:r>
      <w:proofErr w:type="spellStart"/>
      <w:r w:rsidRPr="00E91CED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E91CED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области» читать в новой редакции согласно приложению № 4;</w:t>
      </w:r>
    </w:p>
    <w:p w:rsidR="00B842D2" w:rsidRPr="00E91CED" w:rsidRDefault="00E91CED" w:rsidP="00511766">
      <w:pPr>
        <w:pStyle w:val="ab"/>
        <w:numPr>
          <w:ilvl w:val="0"/>
          <w:numId w:val="11"/>
        </w:numPr>
        <w:ind w:left="0" w:firstLine="567"/>
        <w:jc w:val="both"/>
        <w:rPr>
          <w:rFonts w:ascii="PT Astra Serif" w:hAnsi="PT Astra Serif"/>
          <w:bCs/>
          <w:color w:val="26282F"/>
          <w:sz w:val="24"/>
          <w:szCs w:val="24"/>
        </w:rPr>
      </w:pPr>
      <w:r w:rsidRPr="00E91CED">
        <w:rPr>
          <w:rFonts w:ascii="PT Astra Serif" w:hAnsi="PT Astra Serif"/>
          <w:sz w:val="24"/>
          <w:szCs w:val="24"/>
        </w:rPr>
        <w:t>Приложение 5</w:t>
      </w:r>
      <w:r w:rsidRPr="00E91CED">
        <w:rPr>
          <w:rFonts w:ascii="PT Astra Serif" w:hAnsi="PT Astra Serif"/>
          <w:bCs/>
          <w:sz w:val="24"/>
          <w:szCs w:val="24"/>
        </w:rPr>
        <w:t xml:space="preserve"> </w:t>
      </w:r>
      <w:r w:rsidRPr="00E91CED">
        <w:rPr>
          <w:rFonts w:ascii="PT Astra Serif" w:hAnsi="PT Astra Serif"/>
          <w:sz w:val="24"/>
          <w:szCs w:val="24"/>
        </w:rPr>
        <w:t xml:space="preserve">«Нормативная стоимость (единичные расценки) работ по благоустройству дворовых и </w:t>
      </w:r>
      <w:proofErr w:type="spellStart"/>
      <w:r w:rsidRPr="00E91CED">
        <w:rPr>
          <w:rFonts w:ascii="PT Astra Serif" w:hAnsi="PT Astra Serif"/>
          <w:sz w:val="24"/>
          <w:szCs w:val="24"/>
        </w:rPr>
        <w:t>преддомовых</w:t>
      </w:r>
      <w:proofErr w:type="spellEnd"/>
      <w:r w:rsidRPr="00E91CED">
        <w:rPr>
          <w:rFonts w:ascii="PT Astra Serif" w:hAnsi="PT Astra Serif"/>
          <w:sz w:val="24"/>
          <w:szCs w:val="24"/>
        </w:rPr>
        <w:t xml:space="preserve"> территорий многоквартирных домов, входящих в состав минимального и дополнительного перечня таких работ» читать в новой редакции согласно приложению № 5.</w:t>
      </w:r>
    </w:p>
    <w:p w:rsidR="00E91CED" w:rsidRPr="00E91CED" w:rsidRDefault="00E91CED" w:rsidP="00511766">
      <w:pPr>
        <w:pStyle w:val="ab"/>
        <w:numPr>
          <w:ilvl w:val="0"/>
          <w:numId w:val="11"/>
        </w:numPr>
        <w:ind w:left="0" w:firstLine="567"/>
        <w:jc w:val="both"/>
        <w:rPr>
          <w:rFonts w:ascii="PT Astra Serif" w:hAnsi="PT Astra Serif"/>
          <w:bCs/>
          <w:color w:val="26282F"/>
          <w:sz w:val="24"/>
          <w:szCs w:val="24"/>
        </w:rPr>
      </w:pPr>
      <w:r w:rsidRPr="00E91CED">
        <w:rPr>
          <w:rFonts w:ascii="PT Astra Serif" w:hAnsi="PT Astra Serif"/>
          <w:sz w:val="24"/>
          <w:szCs w:val="24"/>
        </w:rPr>
        <w:t>Приложение 7</w:t>
      </w:r>
      <w:r w:rsidRPr="00E91CED">
        <w:rPr>
          <w:rFonts w:ascii="PT Astra Serif" w:hAnsi="PT Astra Serif"/>
          <w:bCs/>
          <w:sz w:val="24"/>
          <w:szCs w:val="24"/>
        </w:rPr>
        <w:t xml:space="preserve"> </w:t>
      </w:r>
      <w:r w:rsidRPr="00E91CED">
        <w:rPr>
          <w:rFonts w:ascii="PT Astra Serif" w:hAnsi="PT Astra Serif"/>
          <w:sz w:val="24"/>
          <w:szCs w:val="24"/>
        </w:rPr>
        <w:t xml:space="preserve">к муниципальной программе «Перечень адресов к муниципальной программе «Формирование комфортной городской среды  р.п. Базарный Карабулак, </w:t>
      </w:r>
      <w:proofErr w:type="spellStart"/>
      <w:r w:rsidRPr="00E91CED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E91CED">
        <w:rPr>
          <w:rFonts w:ascii="PT Astra Serif" w:hAnsi="PT Astra Serif"/>
          <w:sz w:val="24"/>
          <w:szCs w:val="24"/>
        </w:rPr>
        <w:t xml:space="preserve"> муниципального образования </w:t>
      </w:r>
      <w:proofErr w:type="spellStart"/>
      <w:r w:rsidRPr="00E91CED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E91CED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области» читать в новой редакции согласно приложению № 6.</w:t>
      </w:r>
    </w:p>
    <w:p w:rsidR="00B066A4" w:rsidRPr="00E91CED" w:rsidRDefault="00563B4D" w:rsidP="001273E8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E91CED">
        <w:rPr>
          <w:rFonts w:ascii="PT Astra Serif" w:hAnsi="PT Astra Serif"/>
          <w:sz w:val="24"/>
          <w:szCs w:val="24"/>
        </w:rPr>
        <w:t xml:space="preserve">2. </w:t>
      </w:r>
      <w:r w:rsidR="003A5515" w:rsidRPr="00E91CED">
        <w:rPr>
          <w:rFonts w:ascii="PT Astra Serif" w:hAnsi="PT Astra Serif"/>
          <w:sz w:val="24"/>
          <w:szCs w:val="24"/>
        </w:rPr>
        <w:t>Н</w:t>
      </w:r>
      <w:r w:rsidR="00132E2B" w:rsidRPr="00E91CED">
        <w:rPr>
          <w:rFonts w:ascii="PT Astra Serif" w:hAnsi="PT Astra Serif"/>
          <w:sz w:val="24"/>
          <w:szCs w:val="24"/>
        </w:rPr>
        <w:t>астоящее постановление вступает в силу с момента его</w:t>
      </w:r>
      <w:r w:rsidR="00E91CED" w:rsidRPr="00E91CED">
        <w:rPr>
          <w:rFonts w:ascii="PT Astra Serif" w:hAnsi="PT Astra Serif"/>
          <w:sz w:val="24"/>
          <w:szCs w:val="24"/>
        </w:rPr>
        <w:t xml:space="preserve"> подписания и </w:t>
      </w:r>
      <w:r w:rsidR="00132E2B" w:rsidRPr="00E91CED">
        <w:rPr>
          <w:rFonts w:ascii="PT Astra Serif" w:hAnsi="PT Astra Serif"/>
          <w:sz w:val="24"/>
          <w:szCs w:val="24"/>
        </w:rPr>
        <w:t>официально</w:t>
      </w:r>
      <w:r w:rsidR="00FA5ECE" w:rsidRPr="00E91CED">
        <w:rPr>
          <w:rFonts w:ascii="PT Astra Serif" w:hAnsi="PT Astra Serif"/>
          <w:sz w:val="24"/>
          <w:szCs w:val="24"/>
        </w:rPr>
        <w:t>го опубликования</w:t>
      </w:r>
      <w:r w:rsidR="00132E2B" w:rsidRPr="00E91CED">
        <w:rPr>
          <w:rFonts w:ascii="PT Astra Serif" w:hAnsi="PT Astra Serif"/>
          <w:sz w:val="24"/>
          <w:szCs w:val="24"/>
        </w:rPr>
        <w:t>.</w:t>
      </w:r>
      <w:r w:rsidRPr="00E91CED">
        <w:rPr>
          <w:rFonts w:ascii="PT Astra Serif" w:hAnsi="PT Astra Serif"/>
          <w:sz w:val="24"/>
          <w:szCs w:val="24"/>
        </w:rPr>
        <w:t xml:space="preserve"> </w:t>
      </w:r>
    </w:p>
    <w:p w:rsidR="003035DE" w:rsidRPr="00E91CED" w:rsidRDefault="00656378" w:rsidP="00B066A4">
      <w:pPr>
        <w:ind w:right="-2" w:firstLine="426"/>
        <w:jc w:val="both"/>
        <w:rPr>
          <w:rFonts w:ascii="PT Astra Serif" w:hAnsi="PT Astra Serif"/>
          <w:sz w:val="24"/>
          <w:szCs w:val="24"/>
        </w:rPr>
      </w:pPr>
      <w:r w:rsidRPr="00E91CED">
        <w:rPr>
          <w:rFonts w:ascii="PT Astra Serif" w:hAnsi="PT Astra Serif"/>
          <w:sz w:val="24"/>
          <w:szCs w:val="24"/>
        </w:rPr>
        <w:t>3.</w:t>
      </w:r>
      <w:r w:rsidR="005A650D" w:rsidRPr="00E91CED">
        <w:rPr>
          <w:rFonts w:ascii="PT Astra Serif" w:hAnsi="PT Astra Serif"/>
          <w:sz w:val="24"/>
          <w:szCs w:val="24"/>
        </w:rPr>
        <w:t xml:space="preserve"> </w:t>
      </w:r>
      <w:r w:rsidR="00FA5ECE" w:rsidRPr="00E91CED">
        <w:rPr>
          <w:rFonts w:ascii="PT Astra Serif" w:hAnsi="PT Astra Serif"/>
          <w:sz w:val="24"/>
          <w:szCs w:val="24"/>
        </w:rPr>
        <w:t>Контроль настоящего постановления возложить заместителя главы администрации Базарно-Карабулакского муниципального района Будеева И.А.</w:t>
      </w:r>
    </w:p>
    <w:p w:rsidR="003035DE" w:rsidRPr="00E91CED" w:rsidRDefault="003035DE" w:rsidP="00FD0102">
      <w:pPr>
        <w:jc w:val="both"/>
        <w:rPr>
          <w:rFonts w:ascii="PT Astra Serif" w:hAnsi="PT Astra Serif"/>
          <w:sz w:val="24"/>
          <w:szCs w:val="24"/>
        </w:rPr>
      </w:pPr>
    </w:p>
    <w:p w:rsidR="00A70905" w:rsidRPr="00E91CED" w:rsidRDefault="00A70905" w:rsidP="00FD0102">
      <w:pPr>
        <w:jc w:val="both"/>
        <w:rPr>
          <w:rFonts w:ascii="PT Astra Serif" w:hAnsi="PT Astra Serif"/>
          <w:sz w:val="24"/>
          <w:szCs w:val="24"/>
        </w:rPr>
      </w:pPr>
    </w:p>
    <w:p w:rsidR="00303DE9" w:rsidRPr="00E91CED" w:rsidRDefault="0025538C" w:rsidP="00FD0102">
      <w:pPr>
        <w:jc w:val="both"/>
        <w:rPr>
          <w:rFonts w:ascii="PT Astra Serif" w:hAnsi="PT Astra Serif"/>
          <w:b/>
          <w:sz w:val="24"/>
          <w:szCs w:val="24"/>
        </w:rPr>
      </w:pPr>
      <w:r w:rsidRPr="00E91CED">
        <w:rPr>
          <w:rFonts w:ascii="PT Astra Serif" w:hAnsi="PT Astra Serif"/>
          <w:b/>
          <w:sz w:val="24"/>
          <w:szCs w:val="24"/>
        </w:rPr>
        <w:t>Г</w:t>
      </w:r>
      <w:r w:rsidR="00237EF1" w:rsidRPr="00E91CED">
        <w:rPr>
          <w:rFonts w:ascii="PT Astra Serif" w:hAnsi="PT Astra Serif"/>
          <w:b/>
          <w:sz w:val="24"/>
          <w:szCs w:val="24"/>
        </w:rPr>
        <w:t>лав</w:t>
      </w:r>
      <w:r w:rsidR="00656378" w:rsidRPr="00E91CED">
        <w:rPr>
          <w:rFonts w:ascii="PT Astra Serif" w:hAnsi="PT Astra Serif"/>
          <w:b/>
          <w:sz w:val="24"/>
          <w:szCs w:val="24"/>
        </w:rPr>
        <w:t>а</w:t>
      </w:r>
      <w:r w:rsidR="00237EF1" w:rsidRPr="00E91CED">
        <w:rPr>
          <w:rFonts w:ascii="PT Astra Serif" w:hAnsi="PT Astra Serif"/>
          <w:b/>
          <w:sz w:val="24"/>
          <w:szCs w:val="24"/>
        </w:rPr>
        <w:t xml:space="preserve"> </w:t>
      </w:r>
      <w:r w:rsidR="00A6473D" w:rsidRPr="00E91CED">
        <w:rPr>
          <w:rFonts w:ascii="PT Astra Serif" w:hAnsi="PT Astra Serif"/>
          <w:b/>
          <w:sz w:val="24"/>
          <w:szCs w:val="24"/>
        </w:rPr>
        <w:t>муниципального</w:t>
      </w:r>
      <w:r w:rsidR="00237EF1" w:rsidRPr="00E91CED">
        <w:rPr>
          <w:rFonts w:ascii="PT Astra Serif" w:hAnsi="PT Astra Serif"/>
          <w:b/>
          <w:sz w:val="24"/>
          <w:szCs w:val="24"/>
        </w:rPr>
        <w:t xml:space="preserve"> района    </w:t>
      </w:r>
      <w:r w:rsidRPr="00E91CED">
        <w:rPr>
          <w:rFonts w:ascii="PT Astra Serif" w:hAnsi="PT Astra Serif"/>
          <w:b/>
          <w:sz w:val="24"/>
          <w:szCs w:val="24"/>
        </w:rPr>
        <w:t xml:space="preserve">        </w:t>
      </w:r>
      <w:r w:rsidR="00237EF1" w:rsidRPr="00E91CED">
        <w:rPr>
          <w:rFonts w:ascii="PT Astra Serif" w:hAnsi="PT Astra Serif"/>
          <w:b/>
          <w:sz w:val="24"/>
          <w:szCs w:val="24"/>
        </w:rPr>
        <w:t xml:space="preserve">                                             </w:t>
      </w:r>
      <w:r w:rsidR="00BA1BF3" w:rsidRPr="00E91CED">
        <w:rPr>
          <w:rFonts w:ascii="PT Astra Serif" w:hAnsi="PT Astra Serif"/>
          <w:b/>
          <w:sz w:val="24"/>
          <w:szCs w:val="24"/>
        </w:rPr>
        <w:t xml:space="preserve"> </w:t>
      </w:r>
      <w:r w:rsidR="00656378" w:rsidRPr="00E91CED">
        <w:rPr>
          <w:rFonts w:ascii="PT Astra Serif" w:hAnsi="PT Astra Serif"/>
          <w:b/>
          <w:sz w:val="24"/>
          <w:szCs w:val="24"/>
        </w:rPr>
        <w:t xml:space="preserve">          </w:t>
      </w:r>
      <w:r w:rsidR="009310D0" w:rsidRPr="00E91CED">
        <w:rPr>
          <w:rFonts w:ascii="PT Astra Serif" w:hAnsi="PT Astra Serif"/>
          <w:b/>
          <w:sz w:val="24"/>
          <w:szCs w:val="24"/>
        </w:rPr>
        <w:t>Н.В. Трошина</w:t>
      </w:r>
    </w:p>
    <w:p w:rsidR="00343A59" w:rsidRPr="00E91CED" w:rsidRDefault="00343A59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A70905" w:rsidRPr="00E91CED" w:rsidRDefault="00A70905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C905C6" w:rsidRPr="00E91CED" w:rsidRDefault="00CA6526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  <w:r w:rsidRPr="00E91CED">
        <w:rPr>
          <w:rFonts w:ascii="PT Astra Serif" w:hAnsi="PT Astra Serif"/>
          <w:b/>
          <w:sz w:val="24"/>
          <w:szCs w:val="24"/>
        </w:rPr>
        <w:t>Копия верна: Заведующий сектором</w:t>
      </w:r>
    </w:p>
    <w:p w:rsidR="00CA6526" w:rsidRPr="00E91CED" w:rsidRDefault="00CA6526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  <w:r w:rsidRPr="00E91CED">
        <w:rPr>
          <w:rFonts w:ascii="PT Astra Serif" w:hAnsi="PT Astra Serif"/>
          <w:b/>
          <w:sz w:val="24"/>
          <w:szCs w:val="24"/>
        </w:rPr>
        <w:t xml:space="preserve">делопроизводства и кадровой работы                         </w:t>
      </w:r>
      <w:r w:rsidR="00CE2416">
        <w:rPr>
          <w:rFonts w:ascii="PT Astra Serif" w:hAnsi="PT Astra Serif"/>
          <w:b/>
          <w:sz w:val="24"/>
          <w:szCs w:val="24"/>
        </w:rPr>
        <w:t xml:space="preserve">                               </w:t>
      </w:r>
      <w:r w:rsidRPr="00E91CED">
        <w:rPr>
          <w:rFonts w:ascii="PT Astra Serif" w:hAnsi="PT Astra Serif"/>
          <w:b/>
          <w:sz w:val="24"/>
          <w:szCs w:val="24"/>
        </w:rPr>
        <w:t>С.Е. Павлова</w:t>
      </w:r>
    </w:p>
    <w:sectPr w:rsidR="00CA6526" w:rsidRPr="00E91CED" w:rsidSect="00B842D2">
      <w:headerReference w:type="default" r:id="rId9"/>
      <w:pgSz w:w="11906" w:h="16838"/>
      <w:pgMar w:top="426" w:right="1133" w:bottom="426" w:left="1701" w:header="272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6E13" w:rsidRDefault="00506E13">
      <w:r>
        <w:separator/>
      </w:r>
    </w:p>
  </w:endnote>
  <w:endnote w:type="continuationSeparator" w:id="1">
    <w:p w:rsidR="00506E13" w:rsidRDefault="00506E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6E13" w:rsidRDefault="00506E13">
      <w:r>
        <w:separator/>
      </w:r>
    </w:p>
  </w:footnote>
  <w:footnote w:type="continuationSeparator" w:id="1">
    <w:p w:rsidR="00506E13" w:rsidRDefault="00506E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E13" w:rsidRDefault="00506E13" w:rsidP="00962CE1">
    <w:pPr>
      <w:pStyle w:val="a3"/>
    </w:pPr>
  </w:p>
  <w:p w:rsidR="00506E13" w:rsidRDefault="00506E13">
    <w:pPr>
      <w:pStyle w:val="a3"/>
      <w:jc w:val="center"/>
    </w:pPr>
  </w:p>
  <w:p w:rsidR="00506E13" w:rsidRDefault="00506E13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2470B"/>
    <w:multiLevelType w:val="hybridMultilevel"/>
    <w:tmpl w:val="B6FEBC14"/>
    <w:lvl w:ilvl="0" w:tplc="DAFCB70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5A24AF"/>
    <w:multiLevelType w:val="hybridMultilevel"/>
    <w:tmpl w:val="BCF4519E"/>
    <w:lvl w:ilvl="0" w:tplc="3A403272">
      <w:start w:val="1"/>
      <w:numFmt w:val="decimal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304E699D"/>
    <w:multiLevelType w:val="hybridMultilevel"/>
    <w:tmpl w:val="C95208CA"/>
    <w:lvl w:ilvl="0" w:tplc="ED0C81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37371B7"/>
    <w:multiLevelType w:val="hybridMultilevel"/>
    <w:tmpl w:val="C9240F1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26498D"/>
    <w:multiLevelType w:val="hybridMultilevel"/>
    <w:tmpl w:val="4E00C0EE"/>
    <w:lvl w:ilvl="0" w:tplc="B0BEE2F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5">
    <w:nsid w:val="3A98181B"/>
    <w:multiLevelType w:val="hybridMultilevel"/>
    <w:tmpl w:val="676052DA"/>
    <w:lvl w:ilvl="0" w:tplc="58D44C9C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3" w:hanging="360"/>
      </w:pPr>
    </w:lvl>
    <w:lvl w:ilvl="2" w:tplc="0419001B" w:tentative="1">
      <w:start w:val="1"/>
      <w:numFmt w:val="lowerRoman"/>
      <w:lvlText w:val="%3."/>
      <w:lvlJc w:val="right"/>
      <w:pPr>
        <w:ind w:left="2433" w:hanging="180"/>
      </w:pPr>
    </w:lvl>
    <w:lvl w:ilvl="3" w:tplc="0419000F" w:tentative="1">
      <w:start w:val="1"/>
      <w:numFmt w:val="decimal"/>
      <w:lvlText w:val="%4."/>
      <w:lvlJc w:val="left"/>
      <w:pPr>
        <w:ind w:left="3153" w:hanging="360"/>
      </w:pPr>
    </w:lvl>
    <w:lvl w:ilvl="4" w:tplc="04190019" w:tentative="1">
      <w:start w:val="1"/>
      <w:numFmt w:val="lowerLetter"/>
      <w:lvlText w:val="%5."/>
      <w:lvlJc w:val="left"/>
      <w:pPr>
        <w:ind w:left="3873" w:hanging="360"/>
      </w:pPr>
    </w:lvl>
    <w:lvl w:ilvl="5" w:tplc="0419001B" w:tentative="1">
      <w:start w:val="1"/>
      <w:numFmt w:val="lowerRoman"/>
      <w:lvlText w:val="%6."/>
      <w:lvlJc w:val="right"/>
      <w:pPr>
        <w:ind w:left="4593" w:hanging="180"/>
      </w:pPr>
    </w:lvl>
    <w:lvl w:ilvl="6" w:tplc="0419000F" w:tentative="1">
      <w:start w:val="1"/>
      <w:numFmt w:val="decimal"/>
      <w:lvlText w:val="%7."/>
      <w:lvlJc w:val="left"/>
      <w:pPr>
        <w:ind w:left="5313" w:hanging="360"/>
      </w:pPr>
    </w:lvl>
    <w:lvl w:ilvl="7" w:tplc="04190019" w:tentative="1">
      <w:start w:val="1"/>
      <w:numFmt w:val="lowerLetter"/>
      <w:lvlText w:val="%8."/>
      <w:lvlJc w:val="left"/>
      <w:pPr>
        <w:ind w:left="6033" w:hanging="360"/>
      </w:pPr>
    </w:lvl>
    <w:lvl w:ilvl="8" w:tplc="041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6">
    <w:nsid w:val="43A255DC"/>
    <w:multiLevelType w:val="hybridMultilevel"/>
    <w:tmpl w:val="A1A0F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A4D113C"/>
    <w:multiLevelType w:val="hybridMultilevel"/>
    <w:tmpl w:val="049E93CA"/>
    <w:lvl w:ilvl="0" w:tplc="22A8F004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616109D5"/>
    <w:multiLevelType w:val="hybridMultilevel"/>
    <w:tmpl w:val="2FDEDE7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3022060"/>
    <w:multiLevelType w:val="hybridMultilevel"/>
    <w:tmpl w:val="964EB8D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0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5537"/>
  </w:hdrShapeDefaults>
  <w:footnotePr>
    <w:footnote w:id="0"/>
    <w:footnote w:id="1"/>
  </w:footnotePr>
  <w:endnotePr>
    <w:endnote w:id="0"/>
    <w:endnote w:id="1"/>
  </w:endnotePr>
  <w:compat/>
  <w:rsids>
    <w:rsidRoot w:val="008028EF"/>
    <w:rsid w:val="00006E6A"/>
    <w:rsid w:val="00007792"/>
    <w:rsid w:val="0001044D"/>
    <w:rsid w:val="0001079C"/>
    <w:rsid w:val="00017B7D"/>
    <w:rsid w:val="00021310"/>
    <w:rsid w:val="000260D3"/>
    <w:rsid w:val="000306F2"/>
    <w:rsid w:val="00034BFE"/>
    <w:rsid w:val="00037E67"/>
    <w:rsid w:val="0004123B"/>
    <w:rsid w:val="000512C1"/>
    <w:rsid w:val="00052812"/>
    <w:rsid w:val="0005321D"/>
    <w:rsid w:val="00067AC4"/>
    <w:rsid w:val="000728E2"/>
    <w:rsid w:val="00073ACC"/>
    <w:rsid w:val="000819D5"/>
    <w:rsid w:val="00086E3D"/>
    <w:rsid w:val="000901EC"/>
    <w:rsid w:val="00090A14"/>
    <w:rsid w:val="00091595"/>
    <w:rsid w:val="00095F4F"/>
    <w:rsid w:val="000A282C"/>
    <w:rsid w:val="000B26F9"/>
    <w:rsid w:val="000D1F00"/>
    <w:rsid w:val="000D5592"/>
    <w:rsid w:val="000D7440"/>
    <w:rsid w:val="000D7572"/>
    <w:rsid w:val="000F56ED"/>
    <w:rsid w:val="001000BD"/>
    <w:rsid w:val="001012E4"/>
    <w:rsid w:val="00101752"/>
    <w:rsid w:val="001021E7"/>
    <w:rsid w:val="0011466F"/>
    <w:rsid w:val="00117679"/>
    <w:rsid w:val="0012120E"/>
    <w:rsid w:val="0012232D"/>
    <w:rsid w:val="001273E8"/>
    <w:rsid w:val="00132E2B"/>
    <w:rsid w:val="001330FB"/>
    <w:rsid w:val="00133FB1"/>
    <w:rsid w:val="0014113D"/>
    <w:rsid w:val="001475D2"/>
    <w:rsid w:val="00150E76"/>
    <w:rsid w:val="00150F7F"/>
    <w:rsid w:val="00162949"/>
    <w:rsid w:val="00163483"/>
    <w:rsid w:val="00180D35"/>
    <w:rsid w:val="00180F46"/>
    <w:rsid w:val="00183A7D"/>
    <w:rsid w:val="001840D4"/>
    <w:rsid w:val="00190E55"/>
    <w:rsid w:val="00195B91"/>
    <w:rsid w:val="001A198D"/>
    <w:rsid w:val="001B22F7"/>
    <w:rsid w:val="001C3215"/>
    <w:rsid w:val="001C488A"/>
    <w:rsid w:val="001C56F6"/>
    <w:rsid w:val="001D001D"/>
    <w:rsid w:val="001D00CB"/>
    <w:rsid w:val="001D0853"/>
    <w:rsid w:val="001D65D5"/>
    <w:rsid w:val="001F073C"/>
    <w:rsid w:val="00202DEC"/>
    <w:rsid w:val="00212588"/>
    <w:rsid w:val="002166FB"/>
    <w:rsid w:val="002220FA"/>
    <w:rsid w:val="00223F0C"/>
    <w:rsid w:val="0022532E"/>
    <w:rsid w:val="00226C02"/>
    <w:rsid w:val="002351E2"/>
    <w:rsid w:val="00236CD7"/>
    <w:rsid w:val="0023767D"/>
    <w:rsid w:val="0023787E"/>
    <w:rsid w:val="00237EF1"/>
    <w:rsid w:val="0025072E"/>
    <w:rsid w:val="00250B6C"/>
    <w:rsid w:val="002543EE"/>
    <w:rsid w:val="00254FC5"/>
    <w:rsid w:val="0025538C"/>
    <w:rsid w:val="002600A5"/>
    <w:rsid w:val="00260B3F"/>
    <w:rsid w:val="00270231"/>
    <w:rsid w:val="00284C52"/>
    <w:rsid w:val="00287123"/>
    <w:rsid w:val="002948D5"/>
    <w:rsid w:val="002A0864"/>
    <w:rsid w:val="002A3865"/>
    <w:rsid w:val="002A4D5A"/>
    <w:rsid w:val="002A72E2"/>
    <w:rsid w:val="002A7F3C"/>
    <w:rsid w:val="002B1297"/>
    <w:rsid w:val="002C2BA6"/>
    <w:rsid w:val="002C3817"/>
    <w:rsid w:val="002C3E80"/>
    <w:rsid w:val="002C4F74"/>
    <w:rsid w:val="002D0FE6"/>
    <w:rsid w:val="002D2C6F"/>
    <w:rsid w:val="002D746E"/>
    <w:rsid w:val="002E1F04"/>
    <w:rsid w:val="002E42CD"/>
    <w:rsid w:val="002F16B3"/>
    <w:rsid w:val="002F19C5"/>
    <w:rsid w:val="003035DE"/>
    <w:rsid w:val="00303DE9"/>
    <w:rsid w:val="0031008E"/>
    <w:rsid w:val="00310254"/>
    <w:rsid w:val="0031326D"/>
    <w:rsid w:val="003136A1"/>
    <w:rsid w:val="00323BFC"/>
    <w:rsid w:val="00332FC4"/>
    <w:rsid w:val="0033480A"/>
    <w:rsid w:val="003432B1"/>
    <w:rsid w:val="00343A59"/>
    <w:rsid w:val="00362FC5"/>
    <w:rsid w:val="00364191"/>
    <w:rsid w:val="00366821"/>
    <w:rsid w:val="00372F51"/>
    <w:rsid w:val="00390ECC"/>
    <w:rsid w:val="00397081"/>
    <w:rsid w:val="00397BCB"/>
    <w:rsid w:val="003A16C1"/>
    <w:rsid w:val="003A3C09"/>
    <w:rsid w:val="003A5515"/>
    <w:rsid w:val="003A76D8"/>
    <w:rsid w:val="003B0278"/>
    <w:rsid w:val="003B11DB"/>
    <w:rsid w:val="003B3EF2"/>
    <w:rsid w:val="003B498B"/>
    <w:rsid w:val="003B4BD4"/>
    <w:rsid w:val="003C205D"/>
    <w:rsid w:val="003D5C09"/>
    <w:rsid w:val="003D7C44"/>
    <w:rsid w:val="003F086E"/>
    <w:rsid w:val="003F1760"/>
    <w:rsid w:val="003F2A42"/>
    <w:rsid w:val="003F5B33"/>
    <w:rsid w:val="00405269"/>
    <w:rsid w:val="004109CB"/>
    <w:rsid w:val="00412CF4"/>
    <w:rsid w:val="004133B5"/>
    <w:rsid w:val="00435C13"/>
    <w:rsid w:val="004430B5"/>
    <w:rsid w:val="004436D5"/>
    <w:rsid w:val="00453D0B"/>
    <w:rsid w:val="00453EB7"/>
    <w:rsid w:val="004543F7"/>
    <w:rsid w:val="004644C9"/>
    <w:rsid w:val="0046593C"/>
    <w:rsid w:val="00471CE3"/>
    <w:rsid w:val="0048604F"/>
    <w:rsid w:val="00493494"/>
    <w:rsid w:val="00494384"/>
    <w:rsid w:val="004A5603"/>
    <w:rsid w:val="004A658C"/>
    <w:rsid w:val="004A78E5"/>
    <w:rsid w:val="004B116C"/>
    <w:rsid w:val="004B3006"/>
    <w:rsid w:val="004C0B90"/>
    <w:rsid w:val="004C2E4B"/>
    <w:rsid w:val="004E3532"/>
    <w:rsid w:val="004E4A24"/>
    <w:rsid w:val="004E6663"/>
    <w:rsid w:val="00506E13"/>
    <w:rsid w:val="00511766"/>
    <w:rsid w:val="0051495E"/>
    <w:rsid w:val="00516AB1"/>
    <w:rsid w:val="00525390"/>
    <w:rsid w:val="00531EBC"/>
    <w:rsid w:val="00540755"/>
    <w:rsid w:val="00546C8C"/>
    <w:rsid w:val="00551EAB"/>
    <w:rsid w:val="00563B4D"/>
    <w:rsid w:val="00564215"/>
    <w:rsid w:val="005659F6"/>
    <w:rsid w:val="005707DF"/>
    <w:rsid w:val="00571D24"/>
    <w:rsid w:val="00587952"/>
    <w:rsid w:val="00591CE9"/>
    <w:rsid w:val="00593F25"/>
    <w:rsid w:val="005A21E4"/>
    <w:rsid w:val="005A3150"/>
    <w:rsid w:val="005A650D"/>
    <w:rsid w:val="005B0B11"/>
    <w:rsid w:val="005B70C5"/>
    <w:rsid w:val="005C5DCE"/>
    <w:rsid w:val="005D3251"/>
    <w:rsid w:val="005D5164"/>
    <w:rsid w:val="005E129C"/>
    <w:rsid w:val="005F15A9"/>
    <w:rsid w:val="006006A6"/>
    <w:rsid w:val="00624D7B"/>
    <w:rsid w:val="00631619"/>
    <w:rsid w:val="0065227D"/>
    <w:rsid w:val="00652D47"/>
    <w:rsid w:val="0065351D"/>
    <w:rsid w:val="00654AFD"/>
    <w:rsid w:val="00656378"/>
    <w:rsid w:val="00661F3F"/>
    <w:rsid w:val="00665FC7"/>
    <w:rsid w:val="006823A7"/>
    <w:rsid w:val="00686228"/>
    <w:rsid w:val="00693C81"/>
    <w:rsid w:val="006A251C"/>
    <w:rsid w:val="006C2074"/>
    <w:rsid w:val="006C267F"/>
    <w:rsid w:val="006C6CC2"/>
    <w:rsid w:val="006D15AA"/>
    <w:rsid w:val="006D19E9"/>
    <w:rsid w:val="006D5EA7"/>
    <w:rsid w:val="006E47EB"/>
    <w:rsid w:val="006E723E"/>
    <w:rsid w:val="006F55B0"/>
    <w:rsid w:val="007010F4"/>
    <w:rsid w:val="00701B1E"/>
    <w:rsid w:val="00705290"/>
    <w:rsid w:val="007174BE"/>
    <w:rsid w:val="00723E44"/>
    <w:rsid w:val="00726AB9"/>
    <w:rsid w:val="00751296"/>
    <w:rsid w:val="0075132A"/>
    <w:rsid w:val="00754C0E"/>
    <w:rsid w:val="00760026"/>
    <w:rsid w:val="0076405D"/>
    <w:rsid w:val="00774184"/>
    <w:rsid w:val="00776B2C"/>
    <w:rsid w:val="0079430B"/>
    <w:rsid w:val="007A0C53"/>
    <w:rsid w:val="007A36EF"/>
    <w:rsid w:val="007B1CE9"/>
    <w:rsid w:val="007C422B"/>
    <w:rsid w:val="007C63E9"/>
    <w:rsid w:val="007D6DAC"/>
    <w:rsid w:val="007F5E0C"/>
    <w:rsid w:val="008028EF"/>
    <w:rsid w:val="00807982"/>
    <w:rsid w:val="00807CDB"/>
    <w:rsid w:val="00813850"/>
    <w:rsid w:val="00822375"/>
    <w:rsid w:val="0082340F"/>
    <w:rsid w:val="00831889"/>
    <w:rsid w:val="00831A21"/>
    <w:rsid w:val="00835E1B"/>
    <w:rsid w:val="0085074B"/>
    <w:rsid w:val="00865B4C"/>
    <w:rsid w:val="00871E0A"/>
    <w:rsid w:val="008814D6"/>
    <w:rsid w:val="008832EF"/>
    <w:rsid w:val="00886D0F"/>
    <w:rsid w:val="00891C06"/>
    <w:rsid w:val="008966E2"/>
    <w:rsid w:val="008A4B96"/>
    <w:rsid w:val="008C0BF3"/>
    <w:rsid w:val="008D5BA3"/>
    <w:rsid w:val="008E1C4A"/>
    <w:rsid w:val="008E316C"/>
    <w:rsid w:val="008E4EA4"/>
    <w:rsid w:val="008F3E9C"/>
    <w:rsid w:val="008F5E47"/>
    <w:rsid w:val="008F6B34"/>
    <w:rsid w:val="00900113"/>
    <w:rsid w:val="009030C6"/>
    <w:rsid w:val="0090639F"/>
    <w:rsid w:val="0090709D"/>
    <w:rsid w:val="009278EF"/>
    <w:rsid w:val="009310D0"/>
    <w:rsid w:val="00942468"/>
    <w:rsid w:val="00943E8B"/>
    <w:rsid w:val="0095169B"/>
    <w:rsid w:val="0096018A"/>
    <w:rsid w:val="00962CE1"/>
    <w:rsid w:val="009724AB"/>
    <w:rsid w:val="00985593"/>
    <w:rsid w:val="00993A72"/>
    <w:rsid w:val="00996853"/>
    <w:rsid w:val="00997A50"/>
    <w:rsid w:val="009A2EBB"/>
    <w:rsid w:val="009A7193"/>
    <w:rsid w:val="009A7C1C"/>
    <w:rsid w:val="009B5D01"/>
    <w:rsid w:val="009B66E1"/>
    <w:rsid w:val="009B7809"/>
    <w:rsid w:val="009C0A1F"/>
    <w:rsid w:val="009C378C"/>
    <w:rsid w:val="009C65B2"/>
    <w:rsid w:val="009D03ED"/>
    <w:rsid w:val="009D1BB3"/>
    <w:rsid w:val="009D2755"/>
    <w:rsid w:val="009D563F"/>
    <w:rsid w:val="009E3616"/>
    <w:rsid w:val="009F1423"/>
    <w:rsid w:val="009F30CE"/>
    <w:rsid w:val="00A032C9"/>
    <w:rsid w:val="00A046FF"/>
    <w:rsid w:val="00A0766F"/>
    <w:rsid w:val="00A31389"/>
    <w:rsid w:val="00A43D11"/>
    <w:rsid w:val="00A51883"/>
    <w:rsid w:val="00A53F39"/>
    <w:rsid w:val="00A643E7"/>
    <w:rsid w:val="00A6473D"/>
    <w:rsid w:val="00A70550"/>
    <w:rsid w:val="00A70905"/>
    <w:rsid w:val="00A73988"/>
    <w:rsid w:val="00A77A7F"/>
    <w:rsid w:val="00A83905"/>
    <w:rsid w:val="00A91034"/>
    <w:rsid w:val="00AA00F2"/>
    <w:rsid w:val="00AA7748"/>
    <w:rsid w:val="00AB6830"/>
    <w:rsid w:val="00AB6AC3"/>
    <w:rsid w:val="00AC0B91"/>
    <w:rsid w:val="00AE05D9"/>
    <w:rsid w:val="00AE256A"/>
    <w:rsid w:val="00AF6087"/>
    <w:rsid w:val="00B00917"/>
    <w:rsid w:val="00B05599"/>
    <w:rsid w:val="00B066A4"/>
    <w:rsid w:val="00B123FA"/>
    <w:rsid w:val="00B1340D"/>
    <w:rsid w:val="00B137E5"/>
    <w:rsid w:val="00B16CAA"/>
    <w:rsid w:val="00B21BE1"/>
    <w:rsid w:val="00B235F6"/>
    <w:rsid w:val="00B23D0B"/>
    <w:rsid w:val="00B240BD"/>
    <w:rsid w:val="00B34524"/>
    <w:rsid w:val="00B47CC9"/>
    <w:rsid w:val="00B54226"/>
    <w:rsid w:val="00B552CB"/>
    <w:rsid w:val="00B57E09"/>
    <w:rsid w:val="00B62892"/>
    <w:rsid w:val="00B6417A"/>
    <w:rsid w:val="00B650E1"/>
    <w:rsid w:val="00B6727F"/>
    <w:rsid w:val="00B706B2"/>
    <w:rsid w:val="00B71C58"/>
    <w:rsid w:val="00B761DC"/>
    <w:rsid w:val="00B81AC5"/>
    <w:rsid w:val="00B842D2"/>
    <w:rsid w:val="00B96738"/>
    <w:rsid w:val="00BA1BF3"/>
    <w:rsid w:val="00BA2DF1"/>
    <w:rsid w:val="00BA6980"/>
    <w:rsid w:val="00BA794F"/>
    <w:rsid w:val="00BB05E1"/>
    <w:rsid w:val="00BB282F"/>
    <w:rsid w:val="00BB5F5E"/>
    <w:rsid w:val="00BC324B"/>
    <w:rsid w:val="00BD54F8"/>
    <w:rsid w:val="00BE21C8"/>
    <w:rsid w:val="00BE5115"/>
    <w:rsid w:val="00BF03DC"/>
    <w:rsid w:val="00BF3686"/>
    <w:rsid w:val="00BF36DB"/>
    <w:rsid w:val="00BF6793"/>
    <w:rsid w:val="00C01F80"/>
    <w:rsid w:val="00C118E5"/>
    <w:rsid w:val="00C17384"/>
    <w:rsid w:val="00C3063E"/>
    <w:rsid w:val="00C46AA2"/>
    <w:rsid w:val="00C54E99"/>
    <w:rsid w:val="00C56367"/>
    <w:rsid w:val="00C61DE6"/>
    <w:rsid w:val="00C70B29"/>
    <w:rsid w:val="00C72E8D"/>
    <w:rsid w:val="00C905C6"/>
    <w:rsid w:val="00C92F90"/>
    <w:rsid w:val="00C955BF"/>
    <w:rsid w:val="00C96AE5"/>
    <w:rsid w:val="00CA37B1"/>
    <w:rsid w:val="00CA43BC"/>
    <w:rsid w:val="00CA6526"/>
    <w:rsid w:val="00CA66FD"/>
    <w:rsid w:val="00CA680F"/>
    <w:rsid w:val="00CB13B4"/>
    <w:rsid w:val="00CB3A9C"/>
    <w:rsid w:val="00CB4D3F"/>
    <w:rsid w:val="00CC07AE"/>
    <w:rsid w:val="00CC0820"/>
    <w:rsid w:val="00CC664C"/>
    <w:rsid w:val="00CD3524"/>
    <w:rsid w:val="00CE2416"/>
    <w:rsid w:val="00CE70F0"/>
    <w:rsid w:val="00CF6D74"/>
    <w:rsid w:val="00CF6E90"/>
    <w:rsid w:val="00D05D91"/>
    <w:rsid w:val="00D22D12"/>
    <w:rsid w:val="00D2306B"/>
    <w:rsid w:val="00D23C28"/>
    <w:rsid w:val="00D31232"/>
    <w:rsid w:val="00D4363B"/>
    <w:rsid w:val="00D469A7"/>
    <w:rsid w:val="00D51D24"/>
    <w:rsid w:val="00D56F26"/>
    <w:rsid w:val="00D61DF2"/>
    <w:rsid w:val="00D7007C"/>
    <w:rsid w:val="00D77843"/>
    <w:rsid w:val="00D77846"/>
    <w:rsid w:val="00D81D97"/>
    <w:rsid w:val="00DA7998"/>
    <w:rsid w:val="00DB60FC"/>
    <w:rsid w:val="00DB67FA"/>
    <w:rsid w:val="00DB6FAF"/>
    <w:rsid w:val="00DB75B4"/>
    <w:rsid w:val="00DB7B4E"/>
    <w:rsid w:val="00DC06DB"/>
    <w:rsid w:val="00DD2C69"/>
    <w:rsid w:val="00DD79DA"/>
    <w:rsid w:val="00DE0008"/>
    <w:rsid w:val="00DE0BDE"/>
    <w:rsid w:val="00DE3174"/>
    <w:rsid w:val="00DE63CF"/>
    <w:rsid w:val="00DF0495"/>
    <w:rsid w:val="00DF2F4D"/>
    <w:rsid w:val="00DF34E7"/>
    <w:rsid w:val="00E11787"/>
    <w:rsid w:val="00E14782"/>
    <w:rsid w:val="00E15C56"/>
    <w:rsid w:val="00E24DE9"/>
    <w:rsid w:val="00E520ED"/>
    <w:rsid w:val="00E5636B"/>
    <w:rsid w:val="00E85BBF"/>
    <w:rsid w:val="00E91CED"/>
    <w:rsid w:val="00E943D7"/>
    <w:rsid w:val="00E945E7"/>
    <w:rsid w:val="00E94E17"/>
    <w:rsid w:val="00EA1239"/>
    <w:rsid w:val="00EA7438"/>
    <w:rsid w:val="00EC1DF9"/>
    <w:rsid w:val="00EC312F"/>
    <w:rsid w:val="00EC41D6"/>
    <w:rsid w:val="00EC72E4"/>
    <w:rsid w:val="00ED2205"/>
    <w:rsid w:val="00ED6533"/>
    <w:rsid w:val="00EE0A92"/>
    <w:rsid w:val="00EE1715"/>
    <w:rsid w:val="00EE424E"/>
    <w:rsid w:val="00EF1C9B"/>
    <w:rsid w:val="00EF54EF"/>
    <w:rsid w:val="00F0417D"/>
    <w:rsid w:val="00F128F1"/>
    <w:rsid w:val="00F136B1"/>
    <w:rsid w:val="00F168B0"/>
    <w:rsid w:val="00F24BD3"/>
    <w:rsid w:val="00F267F2"/>
    <w:rsid w:val="00F26D09"/>
    <w:rsid w:val="00F330D4"/>
    <w:rsid w:val="00F339E9"/>
    <w:rsid w:val="00F36EA0"/>
    <w:rsid w:val="00F372EB"/>
    <w:rsid w:val="00F41D52"/>
    <w:rsid w:val="00F43591"/>
    <w:rsid w:val="00F46643"/>
    <w:rsid w:val="00F50982"/>
    <w:rsid w:val="00F5363D"/>
    <w:rsid w:val="00F54827"/>
    <w:rsid w:val="00F721CB"/>
    <w:rsid w:val="00F81707"/>
    <w:rsid w:val="00F82BF6"/>
    <w:rsid w:val="00F87C1F"/>
    <w:rsid w:val="00F96A07"/>
    <w:rsid w:val="00FA1B3D"/>
    <w:rsid w:val="00FA3083"/>
    <w:rsid w:val="00FA5ECE"/>
    <w:rsid w:val="00FB421E"/>
    <w:rsid w:val="00FB6AAA"/>
    <w:rsid w:val="00FC2C97"/>
    <w:rsid w:val="00FC44A8"/>
    <w:rsid w:val="00FC5FB3"/>
    <w:rsid w:val="00FC7CE3"/>
    <w:rsid w:val="00FD0102"/>
    <w:rsid w:val="00FD42E8"/>
    <w:rsid w:val="00FD4391"/>
    <w:rsid w:val="00FD5DD1"/>
    <w:rsid w:val="00FE0DB5"/>
    <w:rsid w:val="00FE1E5F"/>
    <w:rsid w:val="00FE575A"/>
    <w:rsid w:val="00FF2EB0"/>
    <w:rsid w:val="00FF6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7B1"/>
  </w:style>
  <w:style w:type="paragraph" w:styleId="1">
    <w:name w:val="heading 1"/>
    <w:basedOn w:val="a"/>
    <w:next w:val="a"/>
    <w:link w:val="10"/>
    <w:qFormat/>
    <w:rsid w:val="00CA37B1"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rsid w:val="00CA37B1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CA37B1"/>
    <w:pPr>
      <w:keepNext/>
      <w:ind w:left="36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rsid w:val="00CA37B1"/>
    <w:pPr>
      <w:keepNext/>
      <w:spacing w:line="360" w:lineRule="auto"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rsid w:val="00CA37B1"/>
    <w:pPr>
      <w:keepNext/>
      <w:ind w:left="1440" w:firstLine="720"/>
      <w:outlineLvl w:val="4"/>
    </w:pPr>
    <w:rPr>
      <w:sz w:val="24"/>
    </w:rPr>
  </w:style>
  <w:style w:type="paragraph" w:styleId="6">
    <w:name w:val="heading 6"/>
    <w:basedOn w:val="a"/>
    <w:next w:val="a"/>
    <w:qFormat/>
    <w:rsid w:val="00CA37B1"/>
    <w:pPr>
      <w:keepNext/>
      <w:ind w:right="-569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CA37B1"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rsid w:val="00CA37B1"/>
    <w:pPr>
      <w:keepNext/>
      <w:ind w:left="6096"/>
      <w:outlineLvl w:val="7"/>
    </w:pPr>
    <w:rPr>
      <w:sz w:val="24"/>
    </w:rPr>
  </w:style>
  <w:style w:type="paragraph" w:styleId="9">
    <w:name w:val="heading 9"/>
    <w:basedOn w:val="a"/>
    <w:next w:val="a"/>
    <w:qFormat/>
    <w:rsid w:val="00CA37B1"/>
    <w:pPr>
      <w:keepNext/>
      <w:ind w:left="567"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7B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A37B1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A37B1"/>
    <w:pPr>
      <w:ind w:left="5245"/>
      <w:jc w:val="both"/>
    </w:pPr>
    <w:rPr>
      <w:b/>
      <w:sz w:val="24"/>
    </w:rPr>
  </w:style>
  <w:style w:type="paragraph" w:styleId="20">
    <w:name w:val="Body Text Indent 2"/>
    <w:basedOn w:val="a"/>
    <w:rsid w:val="00CA37B1"/>
    <w:pPr>
      <w:ind w:left="5245"/>
      <w:jc w:val="center"/>
    </w:pPr>
    <w:rPr>
      <w:b/>
      <w:sz w:val="24"/>
    </w:rPr>
  </w:style>
  <w:style w:type="paragraph" w:customStyle="1" w:styleId="a6">
    <w:name w:val="ФИО"/>
    <w:basedOn w:val="a"/>
    <w:next w:val="a"/>
    <w:rsid w:val="00CA37B1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  <w:sz w:val="24"/>
    </w:rPr>
  </w:style>
  <w:style w:type="paragraph" w:styleId="30">
    <w:name w:val="Body Text Indent 3"/>
    <w:basedOn w:val="a"/>
    <w:rsid w:val="00CA37B1"/>
    <w:pPr>
      <w:ind w:left="360"/>
      <w:jc w:val="both"/>
    </w:pPr>
    <w:rPr>
      <w:sz w:val="24"/>
    </w:rPr>
  </w:style>
  <w:style w:type="paragraph" w:styleId="a7">
    <w:name w:val="Body Text"/>
    <w:basedOn w:val="a"/>
    <w:rsid w:val="00CA37B1"/>
    <w:pPr>
      <w:jc w:val="both"/>
    </w:pPr>
    <w:rPr>
      <w:sz w:val="24"/>
    </w:rPr>
  </w:style>
  <w:style w:type="paragraph" w:styleId="21">
    <w:name w:val="Body Text 2"/>
    <w:basedOn w:val="a"/>
    <w:rsid w:val="00CA37B1"/>
    <w:pPr>
      <w:spacing w:after="120" w:line="480" w:lineRule="auto"/>
    </w:pPr>
  </w:style>
  <w:style w:type="paragraph" w:styleId="31">
    <w:name w:val="Body Text 3"/>
    <w:basedOn w:val="a"/>
    <w:rsid w:val="00CA37B1"/>
    <w:rPr>
      <w:b/>
      <w:noProof/>
      <w:sz w:val="24"/>
    </w:rPr>
  </w:style>
  <w:style w:type="paragraph" w:customStyle="1" w:styleId="ConsPlusNonformat">
    <w:name w:val="ConsPlusNonformat"/>
    <w:rsid w:val="0025538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8">
    <w:name w:val="Цветовое выделение"/>
    <w:uiPriority w:val="99"/>
    <w:rsid w:val="00F46643"/>
    <w:rPr>
      <w:b/>
      <w:bCs/>
      <w:color w:val="26282F"/>
      <w:sz w:val="26"/>
      <w:szCs w:val="26"/>
    </w:rPr>
  </w:style>
  <w:style w:type="paragraph" w:customStyle="1" w:styleId="formattext">
    <w:name w:val="formattext"/>
    <w:basedOn w:val="a"/>
    <w:rsid w:val="003F086E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303DE9"/>
    <w:rPr>
      <w:b/>
      <w:bCs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9F142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4B116C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styleId="ab">
    <w:name w:val="List Paragraph"/>
    <w:basedOn w:val="a"/>
    <w:link w:val="ac"/>
    <w:uiPriority w:val="34"/>
    <w:qFormat/>
    <w:rsid w:val="00FD0102"/>
    <w:pPr>
      <w:ind w:left="720"/>
      <w:contextualSpacing/>
    </w:pPr>
  </w:style>
  <w:style w:type="character" w:customStyle="1" w:styleId="ac">
    <w:name w:val="Абзац списка Знак"/>
    <w:basedOn w:val="a0"/>
    <w:link w:val="ab"/>
    <w:uiPriority w:val="34"/>
    <w:locked/>
    <w:rsid w:val="00EC72E4"/>
  </w:style>
  <w:style w:type="paragraph" w:styleId="ad">
    <w:name w:val="Balloon Text"/>
    <w:basedOn w:val="a"/>
    <w:link w:val="ae"/>
    <w:uiPriority w:val="99"/>
    <w:semiHidden/>
    <w:unhideWhenUsed/>
    <w:rsid w:val="00AB683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B68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9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C1403-7E67-4DA8-98F7-CC98C9728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385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creator>1</dc:creator>
  <cp:lastModifiedBy>Архитектор</cp:lastModifiedBy>
  <cp:revision>10</cp:revision>
  <cp:lastPrinted>2024-05-28T05:28:00Z</cp:lastPrinted>
  <dcterms:created xsi:type="dcterms:W3CDTF">2024-06-19T05:30:00Z</dcterms:created>
  <dcterms:modified xsi:type="dcterms:W3CDTF">2024-12-27T06:25:00Z</dcterms:modified>
</cp:coreProperties>
</file>