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13" w:rsidRPr="00072A13" w:rsidRDefault="00072A13" w:rsidP="00072A13">
      <w:pPr>
        <w:tabs>
          <w:tab w:val="left" w:pos="9200"/>
        </w:tabs>
        <w:ind w:right="-242"/>
        <w:jc w:val="right"/>
        <w:rPr>
          <w:rFonts w:ascii="Times New Roman" w:hAnsi="Times New Roman" w:cs="Times New Roman"/>
          <w:sz w:val="24"/>
          <w:szCs w:val="24"/>
        </w:rPr>
      </w:pPr>
      <w:r w:rsidRPr="00072A13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072A13" w:rsidRPr="00072A13" w:rsidRDefault="00072A13" w:rsidP="00072A13">
      <w:pPr>
        <w:tabs>
          <w:tab w:val="left" w:pos="9200"/>
        </w:tabs>
        <w:ind w:right="-242"/>
        <w:jc w:val="right"/>
        <w:rPr>
          <w:rFonts w:ascii="Times New Roman" w:hAnsi="Times New Roman" w:cs="Times New Roman"/>
          <w:sz w:val="24"/>
          <w:szCs w:val="24"/>
        </w:rPr>
      </w:pPr>
      <w:r w:rsidRPr="00072A1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МО  </w:t>
      </w:r>
    </w:p>
    <w:p w:rsidR="00072A13" w:rsidRPr="00072A13" w:rsidRDefault="00072A13" w:rsidP="00072A13">
      <w:pPr>
        <w:tabs>
          <w:tab w:val="left" w:pos="9200"/>
        </w:tabs>
        <w:ind w:right="-2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Базарно-Карабулакского</w:t>
      </w:r>
      <w:r w:rsidRPr="00072A13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</w:p>
    <w:p w:rsidR="00072A13" w:rsidRPr="00072A13" w:rsidRDefault="00072A13" w:rsidP="00072A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16.01.2019г.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23</w:t>
      </w:r>
      <w:r w:rsidRPr="00072A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2A13" w:rsidRPr="00072A13" w:rsidRDefault="00072A13" w:rsidP="00072A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2A13" w:rsidRPr="00072A13" w:rsidRDefault="00072A13" w:rsidP="00072A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A13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об общественной комиссии для организации общественного обсуждения, проведения комиссионной оценки предложений заинтересованных лиц, а также для осуществления </w:t>
      </w:r>
      <w:proofErr w:type="gramStart"/>
      <w:r w:rsidRPr="00072A13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072A13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реализацией муниципальной программы «Формирование современной городской среды» на территории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Базарно-Карабулакского</w:t>
      </w:r>
      <w:r w:rsidRPr="00072A1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  на 2018-2022 годы.</w:t>
      </w:r>
    </w:p>
    <w:p w:rsidR="00072A13" w:rsidRPr="00072A13" w:rsidRDefault="00072A13" w:rsidP="00072A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2A13" w:rsidRPr="00072A13" w:rsidRDefault="00072A13" w:rsidP="00072A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A13">
        <w:rPr>
          <w:rFonts w:ascii="Times New Roman" w:hAnsi="Times New Roman" w:cs="Times New Roman"/>
          <w:sz w:val="24"/>
          <w:szCs w:val="24"/>
        </w:rPr>
        <w:t>1.</w:t>
      </w:r>
      <w:r w:rsidRPr="00072A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2A13">
        <w:rPr>
          <w:rFonts w:ascii="Times New Roman" w:hAnsi="Times New Roman" w:cs="Times New Roman"/>
          <w:sz w:val="24"/>
          <w:szCs w:val="24"/>
        </w:rPr>
        <w:t xml:space="preserve">Комиссия для организации общественного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среды»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Базарно-Карабулакского </w:t>
      </w:r>
      <w:r w:rsidRPr="00072A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A13">
        <w:rPr>
          <w:rFonts w:ascii="Times New Roman" w:hAnsi="Times New Roman" w:cs="Times New Roman"/>
          <w:sz w:val="24"/>
          <w:szCs w:val="24"/>
        </w:rPr>
        <w:t xml:space="preserve"> (далее - Комиссия) создается в целях организации общественного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среды» на территории муниципального образования</w:t>
      </w:r>
      <w:proofErr w:type="gramEnd"/>
      <w:r w:rsidRPr="00072A13">
        <w:rPr>
          <w:rFonts w:ascii="Times New Roman" w:hAnsi="Times New Roman" w:cs="Times New Roman"/>
          <w:sz w:val="24"/>
          <w:szCs w:val="24"/>
        </w:rPr>
        <w:t xml:space="preserve"> г. Аркадак на 2018-2022 годы» после ее утверждения. </w:t>
      </w:r>
    </w:p>
    <w:p w:rsidR="00072A13" w:rsidRPr="00072A13" w:rsidRDefault="00072A13" w:rsidP="00072A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A13">
        <w:rPr>
          <w:rFonts w:ascii="Times New Roman" w:hAnsi="Times New Roman" w:cs="Times New Roman"/>
          <w:sz w:val="24"/>
          <w:szCs w:val="24"/>
        </w:rPr>
        <w:t>2.</w:t>
      </w:r>
      <w:r w:rsidRPr="00072A13">
        <w:rPr>
          <w:rFonts w:ascii="Times New Roman" w:hAnsi="Times New Roman" w:cs="Times New Roman"/>
          <w:sz w:val="24"/>
          <w:szCs w:val="24"/>
        </w:rPr>
        <w:tab/>
        <w:t xml:space="preserve">Комиссия осуществляет свою деятельность в соответствии с настоящим Положением. </w:t>
      </w:r>
    </w:p>
    <w:p w:rsidR="00072A13" w:rsidRPr="00072A13" w:rsidRDefault="00072A13" w:rsidP="00072A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A13">
        <w:rPr>
          <w:rFonts w:ascii="Times New Roman" w:hAnsi="Times New Roman" w:cs="Times New Roman"/>
          <w:sz w:val="24"/>
          <w:szCs w:val="24"/>
        </w:rPr>
        <w:t>3.</w:t>
      </w:r>
      <w:r w:rsidRPr="00072A13">
        <w:rPr>
          <w:rFonts w:ascii="Times New Roman" w:hAnsi="Times New Roman" w:cs="Times New Roman"/>
          <w:sz w:val="24"/>
          <w:szCs w:val="24"/>
        </w:rPr>
        <w:tab/>
        <w:t xml:space="preserve">Руководство Комиссией осуществляет председатель, а в его отсутствие заместитель председателя. </w:t>
      </w:r>
    </w:p>
    <w:p w:rsidR="00072A13" w:rsidRPr="00072A13" w:rsidRDefault="00072A13" w:rsidP="00072A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A13">
        <w:rPr>
          <w:rFonts w:ascii="Times New Roman" w:hAnsi="Times New Roman" w:cs="Times New Roman"/>
          <w:sz w:val="24"/>
          <w:szCs w:val="24"/>
        </w:rPr>
        <w:t>4.</w:t>
      </w:r>
      <w:r w:rsidRPr="00072A13">
        <w:rPr>
          <w:rFonts w:ascii="Times New Roman" w:hAnsi="Times New Roman" w:cs="Times New Roman"/>
          <w:sz w:val="24"/>
          <w:szCs w:val="24"/>
        </w:rPr>
        <w:tab/>
        <w:t xml:space="preserve">Комиссия правомочна, если на заседании присутствует более 50 процентов общего числа ее членов. Каждый член Комиссии имеет 1 голос. </w:t>
      </w:r>
    </w:p>
    <w:p w:rsidR="00072A13" w:rsidRPr="00072A13" w:rsidRDefault="00072A13" w:rsidP="00072A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A13">
        <w:rPr>
          <w:rFonts w:ascii="Times New Roman" w:hAnsi="Times New Roman" w:cs="Times New Roman"/>
          <w:sz w:val="24"/>
          <w:szCs w:val="24"/>
        </w:rPr>
        <w:t>5.</w:t>
      </w:r>
      <w:r w:rsidRPr="00072A13">
        <w:rPr>
          <w:rFonts w:ascii="Times New Roman" w:hAnsi="Times New Roman" w:cs="Times New Roman"/>
          <w:sz w:val="24"/>
          <w:szCs w:val="24"/>
        </w:rPr>
        <w:tab/>
        <w:t xml:space="preserve">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 </w:t>
      </w:r>
    </w:p>
    <w:p w:rsidR="00072A13" w:rsidRPr="00072A13" w:rsidRDefault="00072A13" w:rsidP="00072A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A13">
        <w:rPr>
          <w:rFonts w:ascii="Times New Roman" w:hAnsi="Times New Roman" w:cs="Times New Roman"/>
          <w:sz w:val="24"/>
          <w:szCs w:val="24"/>
        </w:rPr>
        <w:t>6.</w:t>
      </w:r>
      <w:r w:rsidRPr="00072A13">
        <w:rPr>
          <w:rFonts w:ascii="Times New Roman" w:hAnsi="Times New Roman" w:cs="Times New Roman"/>
          <w:sz w:val="24"/>
          <w:szCs w:val="24"/>
        </w:rPr>
        <w:tab/>
        <w:t xml:space="preserve">Решения Комиссии оформляются протоколом, который подписывают члены Комиссии, принявшие участие в заседании. Протокол заседания ведет секретарь Комиссии. </w:t>
      </w:r>
    </w:p>
    <w:p w:rsidR="00072A13" w:rsidRPr="00072A13" w:rsidRDefault="00072A13" w:rsidP="00072A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158" w:rsidRPr="00072A13" w:rsidRDefault="00230158">
      <w:pPr>
        <w:rPr>
          <w:rFonts w:ascii="Times New Roman" w:hAnsi="Times New Roman" w:cs="Times New Roman"/>
          <w:sz w:val="24"/>
          <w:szCs w:val="24"/>
        </w:rPr>
      </w:pPr>
    </w:p>
    <w:sectPr w:rsidR="00230158" w:rsidRPr="0007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072A13"/>
    <w:rsid w:val="00072A13"/>
    <w:rsid w:val="0023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2019-01-31T05:29:00Z</dcterms:created>
  <dcterms:modified xsi:type="dcterms:W3CDTF">2019-01-31T05:36:00Z</dcterms:modified>
</cp:coreProperties>
</file>