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887" w:rsidRPr="003E3E03" w:rsidRDefault="007D2347" w:rsidP="0041273E">
      <w:pPr>
        <w:tabs>
          <w:tab w:val="left" w:pos="11057"/>
        </w:tabs>
        <w:spacing w:after="0" w:line="240" w:lineRule="auto"/>
        <w:ind w:left="11057"/>
        <w:rPr>
          <w:rFonts w:ascii="PT Astra Serif" w:hAnsi="PT Astra Serif"/>
          <w:sz w:val="20"/>
          <w:szCs w:val="20"/>
        </w:rPr>
      </w:pPr>
      <w:r w:rsidRPr="003E3E03">
        <w:rPr>
          <w:rFonts w:ascii="PT Astra Serif" w:hAnsi="PT Astra Serif"/>
          <w:sz w:val="20"/>
          <w:szCs w:val="20"/>
        </w:rPr>
        <w:t xml:space="preserve">Приложение № </w:t>
      </w:r>
      <w:r w:rsidR="00DC6081">
        <w:rPr>
          <w:rFonts w:ascii="PT Astra Serif" w:hAnsi="PT Astra Serif"/>
          <w:sz w:val="20"/>
          <w:szCs w:val="20"/>
        </w:rPr>
        <w:t>2</w:t>
      </w:r>
    </w:p>
    <w:p w:rsidR="00527887" w:rsidRPr="003E3E03" w:rsidRDefault="00527887" w:rsidP="0041273E">
      <w:pPr>
        <w:tabs>
          <w:tab w:val="left" w:pos="11057"/>
        </w:tabs>
        <w:spacing w:after="0" w:line="240" w:lineRule="auto"/>
        <w:ind w:left="11057"/>
        <w:rPr>
          <w:rFonts w:ascii="PT Astra Serif" w:hAnsi="PT Astra Serif"/>
          <w:sz w:val="20"/>
          <w:szCs w:val="20"/>
        </w:rPr>
      </w:pPr>
      <w:r w:rsidRPr="003E3E03">
        <w:rPr>
          <w:rFonts w:ascii="PT Astra Serif" w:hAnsi="PT Astra Serif"/>
          <w:sz w:val="20"/>
          <w:szCs w:val="20"/>
        </w:rPr>
        <w:t xml:space="preserve">к постановлению администрации </w:t>
      </w:r>
    </w:p>
    <w:p w:rsidR="00527887" w:rsidRPr="003E3E03" w:rsidRDefault="00527887" w:rsidP="0041273E">
      <w:pPr>
        <w:tabs>
          <w:tab w:val="left" w:pos="11057"/>
        </w:tabs>
        <w:spacing w:after="0" w:line="240" w:lineRule="auto"/>
        <w:ind w:left="11057"/>
        <w:rPr>
          <w:rFonts w:ascii="PT Astra Serif" w:hAnsi="PT Astra Serif"/>
          <w:sz w:val="20"/>
          <w:szCs w:val="20"/>
        </w:rPr>
      </w:pPr>
      <w:r w:rsidRPr="003E3E03">
        <w:rPr>
          <w:rFonts w:ascii="PT Astra Serif" w:hAnsi="PT Astra Serif"/>
          <w:sz w:val="20"/>
          <w:szCs w:val="20"/>
        </w:rPr>
        <w:t xml:space="preserve">Базарно-Карабулакского района </w:t>
      </w:r>
    </w:p>
    <w:p w:rsidR="00527887" w:rsidRPr="003E3E03" w:rsidRDefault="00527887" w:rsidP="0041273E">
      <w:pPr>
        <w:tabs>
          <w:tab w:val="left" w:pos="11057"/>
        </w:tabs>
        <w:spacing w:after="0" w:line="240" w:lineRule="auto"/>
        <w:ind w:left="11057"/>
        <w:rPr>
          <w:rFonts w:ascii="PT Astra Serif" w:hAnsi="PT Astra Serif"/>
          <w:sz w:val="20"/>
          <w:szCs w:val="20"/>
        </w:rPr>
      </w:pPr>
      <w:r w:rsidRPr="003E3E03">
        <w:rPr>
          <w:rFonts w:ascii="PT Astra Serif" w:hAnsi="PT Astra Serif"/>
          <w:sz w:val="20"/>
          <w:szCs w:val="20"/>
        </w:rPr>
        <w:t>от_______________№______</w:t>
      </w:r>
    </w:p>
    <w:p w:rsidR="00F60EB6" w:rsidRPr="003E3E03" w:rsidRDefault="00F60EB6" w:rsidP="00F60EB6">
      <w:pPr>
        <w:tabs>
          <w:tab w:val="left" w:pos="11057"/>
        </w:tabs>
        <w:ind w:left="11057"/>
        <w:rPr>
          <w:rFonts w:ascii="PT Astra Serif" w:hAnsi="PT Astra Serif"/>
          <w:sz w:val="20"/>
          <w:szCs w:val="20"/>
        </w:rPr>
      </w:pPr>
      <w:r w:rsidRPr="003E3E03">
        <w:rPr>
          <w:rFonts w:ascii="PT Astra Serif" w:hAnsi="PT Astra Serif"/>
          <w:sz w:val="20"/>
          <w:szCs w:val="20"/>
        </w:rPr>
        <w:t xml:space="preserve">«Приложение №3 к  муниципальной программе </w:t>
      </w:r>
      <w:r w:rsidRPr="003E3E03">
        <w:rPr>
          <w:rFonts w:ascii="PT Astra Serif" w:hAnsi="PT Astra Serif"/>
          <w:bCs/>
          <w:sz w:val="20"/>
          <w:szCs w:val="20"/>
        </w:rPr>
        <w:t>«Формирование городской среды р.п</w:t>
      </w:r>
      <w:proofErr w:type="gramStart"/>
      <w:r w:rsidRPr="003E3E03">
        <w:rPr>
          <w:rFonts w:ascii="PT Astra Serif" w:hAnsi="PT Astra Serif"/>
          <w:bCs/>
          <w:sz w:val="20"/>
          <w:szCs w:val="20"/>
        </w:rPr>
        <w:t>.Б</w:t>
      </w:r>
      <w:proofErr w:type="gramEnd"/>
      <w:r w:rsidRPr="003E3E03">
        <w:rPr>
          <w:rFonts w:ascii="PT Astra Serif" w:hAnsi="PT Astra Serif"/>
          <w:bCs/>
          <w:sz w:val="20"/>
          <w:szCs w:val="20"/>
        </w:rPr>
        <w:t xml:space="preserve">азарный Карабулак, Базарно-Карабулакского муниципального </w:t>
      </w:r>
      <w:r w:rsidRPr="003E3E03">
        <w:rPr>
          <w:rFonts w:ascii="PT Astra Serif" w:hAnsi="PT Astra Serif" w:cs="Times New Roman"/>
          <w:bCs/>
          <w:sz w:val="20"/>
          <w:szCs w:val="20"/>
        </w:rPr>
        <w:t xml:space="preserve">образования </w:t>
      </w:r>
      <w:r w:rsidRPr="003E3E03">
        <w:rPr>
          <w:rFonts w:ascii="PT Astra Serif" w:hAnsi="PT Astra Serif" w:cs="Times New Roman"/>
          <w:sz w:val="20"/>
          <w:szCs w:val="20"/>
        </w:rPr>
        <w:t>Базарно-Карабулакского муниципального района Саратовской области</w:t>
      </w:r>
      <w:r w:rsidR="00BB24B6">
        <w:rPr>
          <w:rFonts w:ascii="PT Astra Serif" w:hAnsi="PT Astra Serif"/>
          <w:bCs/>
          <w:sz w:val="20"/>
          <w:szCs w:val="20"/>
        </w:rPr>
        <w:t>»</w:t>
      </w:r>
      <w:r w:rsidRPr="003E3E03">
        <w:rPr>
          <w:rFonts w:ascii="PT Astra Serif" w:hAnsi="PT Astra Serif"/>
          <w:bCs/>
          <w:sz w:val="20"/>
          <w:szCs w:val="20"/>
        </w:rPr>
        <w:t xml:space="preserve"> </w:t>
      </w:r>
    </w:p>
    <w:p w:rsidR="00527887" w:rsidRPr="0041273E" w:rsidRDefault="00527887" w:rsidP="0041273E">
      <w:pPr>
        <w:tabs>
          <w:tab w:val="left" w:pos="11057"/>
        </w:tabs>
        <w:spacing w:after="0" w:line="240" w:lineRule="auto"/>
        <w:ind w:left="11057"/>
        <w:jc w:val="center"/>
        <w:rPr>
          <w:rFonts w:ascii="PT Astra Serif" w:hAnsi="PT Astra Serif"/>
        </w:rPr>
      </w:pPr>
    </w:p>
    <w:p w:rsidR="007D2347" w:rsidRPr="003E3E03" w:rsidRDefault="007D2347" w:rsidP="007D2347">
      <w:pPr>
        <w:rPr>
          <w:rFonts w:ascii="PT Astra Serif" w:hAnsi="PT Astra Serif"/>
          <w:b/>
          <w:bCs/>
        </w:rPr>
      </w:pPr>
      <w:r w:rsidRPr="003E3E03">
        <w:rPr>
          <w:rStyle w:val="a3"/>
          <w:rFonts w:ascii="PT Astra Serif" w:hAnsi="PT Astra Serif"/>
          <w:sz w:val="22"/>
          <w:szCs w:val="22"/>
        </w:rPr>
        <w:t xml:space="preserve">                                                                                                                        Сведения</w:t>
      </w:r>
    </w:p>
    <w:p w:rsidR="007D2347" w:rsidRPr="003E3E03" w:rsidRDefault="007D2347" w:rsidP="007D2347">
      <w:pPr>
        <w:pStyle w:val="a5"/>
        <w:jc w:val="center"/>
        <w:rPr>
          <w:rFonts w:ascii="PT Astra Serif" w:hAnsi="PT Astra Serif" w:cs="Times New Roman"/>
          <w:b/>
          <w:sz w:val="22"/>
          <w:szCs w:val="22"/>
        </w:rPr>
      </w:pPr>
      <w:r w:rsidRPr="003E3E03">
        <w:rPr>
          <w:rStyle w:val="a3"/>
          <w:rFonts w:ascii="PT Astra Serif" w:hAnsi="PT Astra Serif" w:cs="Times New Roman"/>
          <w:sz w:val="22"/>
          <w:szCs w:val="22"/>
        </w:rPr>
        <w:t>об объемах и источниках финансового обеспечения проекта муниципальной программы</w:t>
      </w:r>
    </w:p>
    <w:p w:rsidR="007D2347" w:rsidRPr="003E3E03" w:rsidRDefault="007D2347" w:rsidP="007D2347">
      <w:pPr>
        <w:pStyle w:val="a5"/>
        <w:jc w:val="center"/>
        <w:rPr>
          <w:rStyle w:val="a3"/>
          <w:rFonts w:ascii="PT Astra Serif" w:hAnsi="PT Astra Serif" w:cs="Times New Roman"/>
          <w:bCs w:val="0"/>
          <w:sz w:val="22"/>
          <w:szCs w:val="22"/>
          <w:u w:val="single"/>
        </w:rPr>
      </w:pPr>
      <w:r w:rsidRPr="003E3E03">
        <w:rPr>
          <w:rFonts w:ascii="PT Astra Serif" w:eastAsia="Calibri" w:hAnsi="PT Astra Serif" w:cs="Times New Roman"/>
          <w:b/>
          <w:bCs/>
          <w:sz w:val="22"/>
          <w:szCs w:val="22"/>
          <w:u w:val="single"/>
        </w:rPr>
        <w:t>«</w:t>
      </w:r>
      <w:r w:rsidRPr="003E3E03">
        <w:rPr>
          <w:rFonts w:ascii="PT Astra Serif" w:hAnsi="PT Astra Serif" w:cs="Times New Roman"/>
          <w:b/>
          <w:bCs/>
          <w:sz w:val="22"/>
          <w:szCs w:val="22"/>
          <w:u w:val="single"/>
        </w:rPr>
        <w:t xml:space="preserve">Формирование комфортной городской среды р.п. Базарный Карабулак,  Базарно-Карабулакского муниципального образования </w:t>
      </w:r>
      <w:r w:rsidRPr="003E3E03">
        <w:rPr>
          <w:rFonts w:ascii="PT Astra Serif" w:hAnsi="PT Astra Serif" w:cs="Times New Roman"/>
          <w:b/>
          <w:sz w:val="22"/>
          <w:szCs w:val="22"/>
          <w:u w:val="single"/>
        </w:rPr>
        <w:t>Базарно-Карабулакского муниципального района Саратовской области</w:t>
      </w:r>
      <w:r w:rsidRPr="003E3E03">
        <w:rPr>
          <w:rStyle w:val="a3"/>
          <w:rFonts w:ascii="PT Astra Serif" w:hAnsi="PT Astra Serif" w:cs="Times New Roman"/>
          <w:bCs w:val="0"/>
          <w:sz w:val="22"/>
          <w:szCs w:val="22"/>
          <w:u w:val="single"/>
        </w:rPr>
        <w:t>»</w:t>
      </w:r>
    </w:p>
    <w:p w:rsidR="007D2347" w:rsidRPr="003E3E03" w:rsidRDefault="007D2347" w:rsidP="007D2347">
      <w:pPr>
        <w:pStyle w:val="a5"/>
        <w:jc w:val="center"/>
        <w:rPr>
          <w:rStyle w:val="a3"/>
          <w:rFonts w:ascii="PT Astra Serif" w:hAnsi="PT Astra Serif" w:cs="Times New Roman"/>
          <w:sz w:val="22"/>
          <w:szCs w:val="22"/>
        </w:rPr>
      </w:pPr>
      <w:r w:rsidRPr="003E3E03">
        <w:rPr>
          <w:rStyle w:val="a3"/>
          <w:rFonts w:ascii="PT Astra Serif" w:hAnsi="PT Astra Serif" w:cs="Times New Roman"/>
          <w:sz w:val="22"/>
          <w:szCs w:val="22"/>
        </w:rPr>
        <w:t>(наименование муниципальной программы)</w:t>
      </w:r>
    </w:p>
    <w:tbl>
      <w:tblPr>
        <w:tblpPr w:leftFromText="180" w:rightFromText="180" w:vertAnchor="text" w:horzAnchor="margin" w:tblpXSpec="center" w:tblpY="94"/>
        <w:tblW w:w="15418" w:type="dxa"/>
        <w:tblLayout w:type="fixed"/>
        <w:tblLook w:val="04A0"/>
      </w:tblPr>
      <w:tblGrid>
        <w:gridCol w:w="1242"/>
        <w:gridCol w:w="1276"/>
        <w:gridCol w:w="992"/>
        <w:gridCol w:w="1134"/>
        <w:gridCol w:w="993"/>
        <w:gridCol w:w="1134"/>
        <w:gridCol w:w="992"/>
        <w:gridCol w:w="846"/>
        <w:gridCol w:w="288"/>
        <w:gridCol w:w="1134"/>
        <w:gridCol w:w="992"/>
        <w:gridCol w:w="851"/>
        <w:gridCol w:w="850"/>
        <w:gridCol w:w="709"/>
        <w:gridCol w:w="709"/>
        <w:gridCol w:w="709"/>
        <w:gridCol w:w="567"/>
      </w:tblGrid>
      <w:tr w:rsidR="00B248D7" w:rsidRPr="00B248D7" w:rsidTr="003E3E03">
        <w:trPr>
          <w:trHeight w:val="597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48D7" w:rsidRPr="003E3E03" w:rsidRDefault="00B248D7" w:rsidP="006A0D93">
            <w:pPr>
              <w:pStyle w:val="a4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3E3E03">
              <w:rPr>
                <w:rFonts w:ascii="PT Astra Serif" w:hAnsi="PT Astra Serif" w:cs="Times New Roman"/>
                <w:sz w:val="16"/>
                <w:szCs w:val="16"/>
              </w:rPr>
              <w:t>Наименование муниципальной программы, подпрограммы, ведомственной целевой программы, основного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48D7" w:rsidRPr="003E3E03" w:rsidRDefault="00B248D7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sz w:val="16"/>
                <w:szCs w:val="16"/>
              </w:rPr>
              <w:t>Ответственный исполнитель, соисполнитель, участник муниципальной программы (соисполнитель подпрограммы), плательщик (далее исполнитель)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48D7" w:rsidRPr="003E3E03" w:rsidRDefault="00B248D7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Источники финансового обеспечения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48D7" w:rsidRPr="003E3E03" w:rsidRDefault="00B248D7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Объемы финансового обеспечения (всего)</w:t>
            </w:r>
          </w:p>
        </w:tc>
        <w:tc>
          <w:tcPr>
            <w:tcW w:w="3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248D7" w:rsidRPr="003E3E03" w:rsidRDefault="00B248D7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680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8D7" w:rsidRPr="003E3E03" w:rsidRDefault="00B248D7" w:rsidP="006A0D93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по годам реализации тыс. руб.</w:t>
            </w:r>
          </w:p>
        </w:tc>
      </w:tr>
      <w:tr w:rsidR="001A2B97" w:rsidRPr="00B248D7" w:rsidTr="009A1F1C">
        <w:trPr>
          <w:trHeight w:val="2934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B97" w:rsidRPr="003E3E03" w:rsidRDefault="001A2B97" w:rsidP="006A0D93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B97" w:rsidRPr="003E3E03" w:rsidRDefault="001A2B97" w:rsidP="006A0D93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B97" w:rsidRPr="003E3E03" w:rsidRDefault="001A2B97" w:rsidP="006A0D93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B97" w:rsidRPr="003E3E03" w:rsidRDefault="001A2B97" w:rsidP="006A0D93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B97" w:rsidRPr="003E3E03" w:rsidRDefault="00142316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 xml:space="preserve">2019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B97" w:rsidRPr="003E3E03" w:rsidRDefault="00142316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 xml:space="preserve">2020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B97" w:rsidRPr="003E3E03" w:rsidRDefault="00142316" w:rsidP="006A0D93">
            <w:pPr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sz w:val="16"/>
                <w:szCs w:val="16"/>
              </w:rPr>
              <w:t xml:space="preserve">2021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B97" w:rsidRPr="003E3E03" w:rsidRDefault="00142316" w:rsidP="006A0D93">
            <w:pPr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sz w:val="16"/>
                <w:szCs w:val="16"/>
              </w:rPr>
              <w:t xml:space="preserve">2022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B97" w:rsidRPr="003E3E03" w:rsidRDefault="00142316" w:rsidP="006A0D93">
            <w:pPr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sz w:val="16"/>
                <w:szCs w:val="16"/>
              </w:rPr>
              <w:t xml:space="preserve">2023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B97" w:rsidRPr="003E3E03" w:rsidRDefault="00142316" w:rsidP="006A0D93">
            <w:pPr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sz w:val="16"/>
                <w:szCs w:val="16"/>
              </w:rPr>
              <w:t xml:space="preserve">2024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B97" w:rsidRPr="003E3E03" w:rsidRDefault="00142316" w:rsidP="00542ABE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B97" w:rsidRPr="003E3E03" w:rsidRDefault="00DE2783" w:rsidP="00542ABE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B97" w:rsidRPr="003E3E03" w:rsidRDefault="00DE2783" w:rsidP="00542ABE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B97" w:rsidRPr="003E3E03" w:rsidRDefault="00DE2783" w:rsidP="00542ABE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B97" w:rsidRPr="003E3E03" w:rsidRDefault="003C00CF" w:rsidP="00542ABE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0CF" w:rsidRPr="003E3E03" w:rsidRDefault="003C00CF" w:rsidP="00542ABE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2030</w:t>
            </w:r>
          </w:p>
        </w:tc>
      </w:tr>
      <w:tr w:rsidR="00211CA4" w:rsidRPr="00B248D7" w:rsidTr="009A1F1C">
        <w:trPr>
          <w:trHeight w:val="400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 xml:space="preserve">Муниципальная программа «Формирование комфортной городской среды р.п. Базарный Карабулак,  </w:t>
            </w: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lastRenderedPageBreak/>
              <w:t xml:space="preserve">Базарно-Карабулакского муниципального образования Базарно-Карабулакского муниципального района Саратовской области», в том числе: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DC6081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b/>
                <w:sz w:val="16"/>
                <w:szCs w:val="16"/>
              </w:rPr>
              <w:t>98</w:t>
            </w:r>
            <w:r w:rsidR="00211CA4" w:rsidRPr="003E3E03">
              <w:rPr>
                <w:rFonts w:ascii="PT Astra Serif" w:hAnsi="PT Astra Serif"/>
                <w:b/>
                <w:sz w:val="16"/>
                <w:szCs w:val="16"/>
              </w:rPr>
              <w:t>698,50520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3E3E0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5546,94317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3E3E0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5945,30100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1993,64000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12105,00409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10 000,000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48607,61694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3E3E03" w:rsidRDefault="00211CA4" w:rsidP="003E3E0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8500,00000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DC6081" w:rsidRDefault="00DC6081" w:rsidP="00211CA4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6 000,00000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9A1F1C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федеральный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211CA4" w:rsidRPr="003E3E03" w:rsidRDefault="00DC6081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56892,42896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211CA4" w:rsidRPr="003E3E03" w:rsidRDefault="00211CA4" w:rsidP="003E3E0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5090,37955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211CA4" w:rsidRPr="003E3E03" w:rsidRDefault="00211CA4" w:rsidP="003E3E0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5645,37820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1953,76720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11862,90401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9 800,00000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8330,00000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211CA4" w:rsidRPr="003E3E03" w:rsidRDefault="00211CA4" w:rsidP="006A0D93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8330,00000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DC6081" w:rsidRDefault="00DC6081" w:rsidP="00211CA4">
            <w:pPr>
              <w:jc w:val="center"/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5 880,00000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9A1F1C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DC6081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41308,68692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103,88530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115,21180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39,87280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242,10008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200,00000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40277,61694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170 000,00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DC6081" w:rsidRDefault="00DC6081" w:rsidP="00211CA4">
            <w:pPr>
              <w:jc w:val="center"/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120,00000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9A1F1C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бюджет Базарно-Карабулакского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537,38932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352,67832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184,71100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DC6081" w:rsidRPr="00B248D7" w:rsidTr="009A1F1C">
        <w:trPr>
          <w:trHeight w:val="561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lastRenderedPageBreak/>
              <w:t>Подпрограмма 1 «Благоустройство общественных территорий р.п. Базарный Карабулак»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по всем исполнителям Администрация Базарно-Карабулакского муниципального района Саратовской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47977,1359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1595,00657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2 486,18200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1993,64000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10089,48409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8812,82324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8500,00000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8500,00000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081" w:rsidRPr="00DC6081" w:rsidRDefault="00DC6081" w:rsidP="00DC6081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6 000,00000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081" w:rsidRDefault="00DC6081" w:rsidP="00DC6081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081" w:rsidRDefault="00DC6081" w:rsidP="00DC6081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081" w:rsidRDefault="00DC6081" w:rsidP="00DC6081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081" w:rsidRDefault="00DC6081" w:rsidP="00DC6081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</w:tr>
      <w:tr w:rsidR="00DC6081" w:rsidRPr="00B248D7" w:rsidTr="009A1F1C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федеральный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46981,60061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1527,11386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2436,45836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1953,76720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9887,69441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8636,56678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8330,00000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8330,00000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081" w:rsidRPr="00DC6081" w:rsidRDefault="00DC6081" w:rsidP="00DC6081">
            <w:pPr>
              <w:jc w:val="center"/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5 880,00000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081" w:rsidRPr="00211CA4" w:rsidRDefault="00DC6081" w:rsidP="00DC6081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081" w:rsidRPr="00211CA4" w:rsidRDefault="00DC6081" w:rsidP="00DC6081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081" w:rsidRPr="00211CA4" w:rsidRDefault="00DC6081" w:rsidP="00DC6081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081" w:rsidRPr="00211CA4" w:rsidRDefault="00DC6081" w:rsidP="00DC6081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DC6081" w:rsidRPr="00B248D7" w:rsidTr="009A1F1C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081" w:rsidRPr="003E3E03" w:rsidRDefault="009A1F1C" w:rsidP="00DC6081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958,80817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31,16559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49,72364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39,87280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201,78968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176,25646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170,00000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081" w:rsidRPr="003E3E03" w:rsidRDefault="00DC6081" w:rsidP="00DC6081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170 000,00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081" w:rsidRPr="00DC6081" w:rsidRDefault="00DC6081" w:rsidP="00DC6081">
            <w:pPr>
              <w:jc w:val="center"/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120,00000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081" w:rsidRPr="00211CA4" w:rsidRDefault="00DC6081" w:rsidP="00DC6081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081" w:rsidRPr="00211CA4" w:rsidRDefault="00DC6081" w:rsidP="00DC6081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081" w:rsidRPr="00211CA4" w:rsidRDefault="00DC6081" w:rsidP="00DC6081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081" w:rsidRPr="00211CA4" w:rsidRDefault="00DC6081" w:rsidP="00DC6081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9A1F1C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бюджет Базарно-Карабулакского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36,72712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36,72712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9A1F1C">
        <w:trPr>
          <w:trHeight w:val="561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 xml:space="preserve">Подпрограмма 2 «Благоустройство дворовых территорий  р.п. Базарный Карабулак»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по всем исполнителям Администрация Базарно-Карабулакского муниципального района Саратовской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50236,44730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3651,72560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3274,40800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2015,52000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1187,17676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40107,61694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9A1F1C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федеральный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9910,82835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3563,26269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3208,91984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1975,20960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1163,43322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9A1F1C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40309,87875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72,71971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65,48816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40,31040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23,74354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40107,61694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9A1F1C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бюджет Базарно-Карабулакского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15,74020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15,74020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9A1F1C">
        <w:trPr>
          <w:trHeight w:val="561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 xml:space="preserve">Подпрограмма 3 «Подготовка к реализации </w:t>
            </w: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lastRenderedPageBreak/>
              <w:t xml:space="preserve">программы»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по всем исполнителям Администрация Базарно-Карабулакског</w:t>
            </w: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 муниципального района Саратовской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484,92200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300,21100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184,71100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9A1F1C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федеральный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9A1F1C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9A1F1C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бюджет Базарно-Карабулакского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484,92200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300,21100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184,71100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</w:tbl>
    <w:p w:rsidR="007D2347" w:rsidRPr="00F85B11" w:rsidRDefault="007D2347" w:rsidP="007D2347">
      <w:pPr>
        <w:rPr>
          <w:rFonts w:ascii="PT Astra Serif" w:hAnsi="PT Astra Serif"/>
          <w:color w:val="000000"/>
          <w:szCs w:val="24"/>
        </w:rPr>
      </w:pPr>
    </w:p>
    <w:p w:rsidR="007D2347" w:rsidRPr="00110662" w:rsidRDefault="007D2347" w:rsidP="007D2347"/>
    <w:p w:rsidR="0041273E" w:rsidRPr="0041273E" w:rsidRDefault="0041273E" w:rsidP="0041273E">
      <w:pPr>
        <w:tabs>
          <w:tab w:val="left" w:pos="11057"/>
        </w:tabs>
        <w:spacing w:line="240" w:lineRule="auto"/>
        <w:ind w:left="11057"/>
        <w:rPr>
          <w:rFonts w:ascii="PT Astra Serif" w:hAnsi="PT Astra Serif"/>
          <w:b/>
        </w:rPr>
      </w:pPr>
    </w:p>
    <w:sectPr w:rsidR="0041273E" w:rsidRPr="0041273E" w:rsidSect="007B3F6C">
      <w:pgSz w:w="16838" w:h="11906" w:orient="landscape"/>
      <w:pgMar w:top="568" w:right="426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27887"/>
    <w:rsid w:val="00004CC6"/>
    <w:rsid w:val="00142316"/>
    <w:rsid w:val="001A2B97"/>
    <w:rsid w:val="00211CA4"/>
    <w:rsid w:val="00336E6C"/>
    <w:rsid w:val="00372F70"/>
    <w:rsid w:val="0039438E"/>
    <w:rsid w:val="003C00CF"/>
    <w:rsid w:val="003E3E03"/>
    <w:rsid w:val="0040384A"/>
    <w:rsid w:val="0041273E"/>
    <w:rsid w:val="004C30E9"/>
    <w:rsid w:val="005206D3"/>
    <w:rsid w:val="00527887"/>
    <w:rsid w:val="00542ABE"/>
    <w:rsid w:val="0059389C"/>
    <w:rsid w:val="005E55A0"/>
    <w:rsid w:val="00663150"/>
    <w:rsid w:val="006A0D93"/>
    <w:rsid w:val="006E60B3"/>
    <w:rsid w:val="00726149"/>
    <w:rsid w:val="007B3F6C"/>
    <w:rsid w:val="007D2347"/>
    <w:rsid w:val="007D4746"/>
    <w:rsid w:val="007E0475"/>
    <w:rsid w:val="00911E77"/>
    <w:rsid w:val="0096481A"/>
    <w:rsid w:val="009A1F1C"/>
    <w:rsid w:val="009A609A"/>
    <w:rsid w:val="00B248D7"/>
    <w:rsid w:val="00B718F2"/>
    <w:rsid w:val="00B974D6"/>
    <w:rsid w:val="00BB24B6"/>
    <w:rsid w:val="00C31DCF"/>
    <w:rsid w:val="00C50204"/>
    <w:rsid w:val="00D3000E"/>
    <w:rsid w:val="00D45C70"/>
    <w:rsid w:val="00DA2FEA"/>
    <w:rsid w:val="00DC6081"/>
    <w:rsid w:val="00DE2783"/>
    <w:rsid w:val="00E1075A"/>
    <w:rsid w:val="00E8326D"/>
    <w:rsid w:val="00F577F4"/>
    <w:rsid w:val="00F60EB6"/>
    <w:rsid w:val="00F86BF1"/>
    <w:rsid w:val="00FD2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8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B3F6C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7B3F6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5">
    <w:name w:val="Таблицы (моноширинный)"/>
    <w:basedOn w:val="a"/>
    <w:next w:val="a"/>
    <w:uiPriority w:val="99"/>
    <w:rsid w:val="007B3F6C"/>
    <w:pPr>
      <w:widowControl w:val="0"/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9150C4-97AB-47D9-8322-2C5FE67E8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2024-12-27T06:32:00Z</cp:lastPrinted>
  <dcterms:created xsi:type="dcterms:W3CDTF">2024-12-26T06:52:00Z</dcterms:created>
  <dcterms:modified xsi:type="dcterms:W3CDTF">2025-12-19T09:27:00Z</dcterms:modified>
</cp:coreProperties>
</file>