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99" w:rsidRDefault="005D4699" w:rsidP="005D4699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Для предоставления государственной услуги </w:t>
      </w:r>
      <w:proofErr w:type="gramStart"/>
      <w:r>
        <w:rPr>
          <w:b/>
          <w:bCs/>
          <w:color w:val="000000"/>
          <w:sz w:val="27"/>
          <w:szCs w:val="27"/>
        </w:rPr>
        <w:t>заявителем-близким</w:t>
      </w:r>
      <w:proofErr w:type="gramEnd"/>
      <w:r>
        <w:rPr>
          <w:b/>
          <w:bCs/>
          <w:color w:val="000000"/>
          <w:sz w:val="27"/>
          <w:szCs w:val="27"/>
        </w:rPr>
        <w:t xml:space="preserve"> родственником предоставляются следующие документы</w:t>
      </w:r>
    </w:p>
    <w:p w:rsidR="005D4699" w:rsidRDefault="005D4699" w:rsidP="005D46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</w:t>
      </w:r>
      <w:proofErr w:type="gramStart"/>
      <w:r>
        <w:rPr>
          <w:color w:val="000000"/>
          <w:sz w:val="27"/>
          <w:szCs w:val="27"/>
        </w:rPr>
        <w:t>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  <w:r>
        <w:rPr>
          <w:color w:val="000000"/>
          <w:sz w:val="27"/>
          <w:szCs w:val="27"/>
        </w:rPr>
        <w:br/>
        <w:t>  а) заявление о назначении опекуном, поданное в форме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документа на бумажном носителе либо в форме электронного документа в соответствии с требованиями пункта 1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  <w:r>
        <w:rPr>
          <w:color w:val="000000"/>
          <w:sz w:val="27"/>
          <w:szCs w:val="27"/>
        </w:rPr>
        <w:br/>
        <w:t>  б) документы, подтверждающие родство с совершеннолетним подопечным;</w:t>
      </w:r>
      <w:proofErr w:type="gramEnd"/>
      <w:r>
        <w:rPr>
          <w:color w:val="000000"/>
          <w:sz w:val="27"/>
          <w:szCs w:val="27"/>
        </w:rPr>
        <w:br/>
        <w:t>в)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  <w:r>
        <w:rPr>
          <w:color w:val="000000"/>
          <w:sz w:val="27"/>
          <w:szCs w:val="27"/>
        </w:rPr>
        <w:br/>
        <w:t>  г) копия свидетельства о браке (если близкий родственник, выразивший желание стать опекуном, состоит в браке).</w:t>
      </w:r>
    </w:p>
    <w:p w:rsidR="00076CD6" w:rsidRDefault="00076CD6">
      <w:bookmarkStart w:id="0" w:name="_GoBack"/>
      <w:bookmarkEnd w:id="0"/>
    </w:p>
    <w:sectPr w:rsidR="0007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99"/>
    <w:rsid w:val="00076CD6"/>
    <w:rsid w:val="005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</dc:creator>
  <cp:lastModifiedBy>Lyudmila</cp:lastModifiedBy>
  <cp:revision>1</cp:revision>
  <dcterms:created xsi:type="dcterms:W3CDTF">2019-12-13T05:52:00Z</dcterms:created>
  <dcterms:modified xsi:type="dcterms:W3CDTF">2019-12-13T05:53:00Z</dcterms:modified>
</cp:coreProperties>
</file>