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545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51CC116" wp14:editId="3B28108E">
            <wp:extent cx="504825" cy="6191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АДМИНИСТРАЦИЯ </w:t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  <w:t>Базарно-Карабулакского муниципального района</w:t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caps/>
          <w:sz w:val="30"/>
          <w:szCs w:val="20"/>
          <w:lang w:eastAsia="ru-RU"/>
        </w:rPr>
        <w:t>Саратовской области</w:t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</w:pP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>ПОСТАНОВЛЕНИЕ</w:t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545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</w:t>
      </w:r>
      <w:r w:rsidR="00C6567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25.10.2016г</w:t>
      </w:r>
      <w:r w:rsidRPr="000554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                                                                </w:t>
      </w:r>
      <w:r w:rsidR="00C656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0554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№ ____</w:t>
      </w:r>
      <w:r w:rsidR="00C6567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712</w:t>
      </w:r>
      <w:r w:rsidRPr="00055457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5457" w:rsidRPr="00055457" w:rsidRDefault="00055457" w:rsidP="0005545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Базарный Карабулак</w:t>
      </w: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0F95" w:rsidRDefault="00535AFB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нового состава </w:t>
      </w:r>
      <w:r w:rsidR="00370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нового положения о </w:t>
      </w:r>
    </w:p>
    <w:p w:rsid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межведомственной комиссии по профилактике правонарушений </w:t>
      </w:r>
    </w:p>
    <w:p w:rsidR="006C0702" w:rsidRPr="00055457" w:rsidRDefault="006C0702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055457" w:rsidRPr="00055457" w:rsidRDefault="00055457" w:rsidP="0005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кадровыми изменениями, </w:t>
      </w:r>
      <w:proofErr w:type="gramStart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Базарно-</w:t>
      </w:r>
      <w:proofErr w:type="spellStart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ПОСТАНОВЛЯЕТ</w:t>
      </w:r>
      <w:proofErr w:type="gramEnd"/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5457" w:rsidRPr="00055457" w:rsidRDefault="00055457" w:rsidP="000554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новый состав межведомственной комиссии по профилактике правонарушений </w:t>
      </w:r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муниицпального</w:t>
      </w:r>
      <w:proofErr w:type="spellEnd"/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 w:rsidR="006C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5457" w:rsidRDefault="00055457" w:rsidP="00055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</w:t>
      </w:r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Базарно-</w:t>
      </w:r>
      <w:proofErr w:type="spellStart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145F6">
        <w:rPr>
          <w:rFonts w:ascii="Times New Roman" w:eastAsia="Times New Roman" w:hAnsi="Times New Roman" w:cs="Times New Roman"/>
          <w:sz w:val="24"/>
          <w:szCs w:val="24"/>
          <w:lang w:eastAsia="ru-RU"/>
        </w:rPr>
        <w:t>407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B145F6">
        <w:rPr>
          <w:rFonts w:ascii="Times New Roman" w:eastAsia="Times New Roman" w:hAnsi="Times New Roman" w:cs="Times New Roman"/>
          <w:sz w:val="24"/>
          <w:szCs w:val="24"/>
          <w:lang w:eastAsia="ru-RU"/>
        </w:rPr>
        <w:t>07.06.2016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г. «Об утверждении нового состава межведомственной комиссии по профилактике правонарушений» признать утратившим силу.</w:t>
      </w:r>
    </w:p>
    <w:p w:rsidR="006C0702" w:rsidRDefault="006C0702" w:rsidP="00055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новое положение о 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межведомственной комиссии по профилактике правонарушений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0702" w:rsidRPr="00DD218C" w:rsidRDefault="00DD218C" w:rsidP="00DD21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Постановление </w:t>
      </w:r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 Базарно-</w:t>
      </w:r>
      <w:proofErr w:type="spellStart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35AFB"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632</w:t>
      </w:r>
      <w:r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35AFB"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11.08.2006</w:t>
      </w:r>
      <w:r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«Об утверждении нового </w:t>
      </w:r>
      <w:r w:rsidR="00535AFB"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  <w:r w:rsidRP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межведомственной комиссии по профилактике правонарушений»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силу.</w:t>
      </w:r>
    </w:p>
    <w:p w:rsidR="00055457" w:rsidRPr="00055457" w:rsidRDefault="00DD218C" w:rsidP="000554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55457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данного постановления возложить на заместителя Главы администрации района по социальной сфере Н.В. </w:t>
      </w:r>
      <w:proofErr w:type="gramStart"/>
      <w:r w:rsidR="00055457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Трошину</w:t>
      </w:r>
      <w:proofErr w:type="gramEnd"/>
      <w:r w:rsidR="00055457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55457" w:rsidRPr="00055457" w:rsidRDefault="00055457" w:rsidP="000554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r w:rsidR="00E044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55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                                               </w:t>
      </w:r>
      <w:r w:rsidR="00E044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055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О.А. </w:t>
      </w:r>
      <w:proofErr w:type="spellStart"/>
      <w:r w:rsidRPr="00055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Чумбаев</w:t>
      </w:r>
      <w:proofErr w:type="spellEnd"/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5AFB" w:rsidRPr="00055457" w:rsidRDefault="00535AFB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42F" w:rsidRDefault="00CE742F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5AFB" w:rsidRPr="00055457" w:rsidRDefault="00535AFB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0554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457" w:rsidRPr="00055457" w:rsidRDefault="00055457" w:rsidP="00535AFB">
      <w:pPr>
        <w:spacing w:after="0" w:line="240" w:lineRule="auto"/>
        <w:ind w:left="6096"/>
        <w:rPr>
          <w:rFonts w:ascii="Times New Roman" w:eastAsia="Times New Roman" w:hAnsi="Times New Roman" w:cs="Times New Roman"/>
          <w:lang w:eastAsia="ru-RU"/>
        </w:rPr>
      </w:pPr>
      <w:r w:rsidRPr="00055457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DD218C">
        <w:rPr>
          <w:rFonts w:ascii="Times New Roman" w:eastAsia="Times New Roman" w:hAnsi="Times New Roman" w:cs="Times New Roman"/>
          <w:lang w:eastAsia="ru-RU"/>
        </w:rPr>
        <w:t xml:space="preserve"> №1</w:t>
      </w:r>
      <w:r w:rsidRPr="00055457">
        <w:rPr>
          <w:rFonts w:ascii="Times New Roman" w:eastAsia="Times New Roman" w:hAnsi="Times New Roman" w:cs="Times New Roman"/>
          <w:lang w:eastAsia="ru-RU"/>
        </w:rPr>
        <w:t xml:space="preserve"> к постановлению администрации Базарно-</w:t>
      </w:r>
      <w:proofErr w:type="spellStart"/>
      <w:r w:rsidRPr="00055457">
        <w:rPr>
          <w:rFonts w:ascii="Times New Roman" w:eastAsia="Times New Roman" w:hAnsi="Times New Roman" w:cs="Times New Roman"/>
          <w:lang w:eastAsia="ru-RU"/>
        </w:rPr>
        <w:t>Карабулакского</w:t>
      </w:r>
      <w:proofErr w:type="spellEnd"/>
      <w:r w:rsidRPr="00055457">
        <w:rPr>
          <w:rFonts w:ascii="Times New Roman" w:eastAsia="Times New Roman" w:hAnsi="Times New Roman" w:cs="Times New Roman"/>
          <w:lang w:eastAsia="ru-RU"/>
        </w:rPr>
        <w:t xml:space="preserve"> муниципального района от_</w:t>
      </w:r>
      <w:r w:rsidR="00C6567C">
        <w:rPr>
          <w:rFonts w:ascii="Times New Roman" w:eastAsia="Times New Roman" w:hAnsi="Times New Roman" w:cs="Times New Roman"/>
          <w:u w:val="single"/>
          <w:lang w:eastAsia="ru-RU"/>
        </w:rPr>
        <w:t>25.10.2016г</w:t>
      </w:r>
      <w:r w:rsidRPr="00055457">
        <w:rPr>
          <w:rFonts w:ascii="Times New Roman" w:eastAsia="Times New Roman" w:hAnsi="Times New Roman" w:cs="Times New Roman"/>
          <w:lang w:eastAsia="ru-RU"/>
        </w:rPr>
        <w:t>__№__</w:t>
      </w:r>
      <w:r w:rsidR="00C6567C" w:rsidRPr="00C6567C">
        <w:rPr>
          <w:rFonts w:ascii="Times New Roman" w:eastAsia="Times New Roman" w:hAnsi="Times New Roman" w:cs="Times New Roman"/>
          <w:u w:val="single"/>
          <w:lang w:eastAsia="ru-RU"/>
        </w:rPr>
        <w:t>712</w:t>
      </w:r>
      <w:r w:rsidRPr="00055457">
        <w:rPr>
          <w:rFonts w:ascii="Times New Roman" w:eastAsia="Times New Roman" w:hAnsi="Times New Roman" w:cs="Times New Roman"/>
          <w:lang w:eastAsia="ru-RU"/>
        </w:rPr>
        <w:t>_</w:t>
      </w:r>
    </w:p>
    <w:p w:rsidR="00055457" w:rsidRPr="00055457" w:rsidRDefault="00055457" w:rsidP="00055457">
      <w:pPr>
        <w:spacing w:after="0" w:line="240" w:lineRule="auto"/>
        <w:ind w:left="5670"/>
        <w:rPr>
          <w:rFonts w:ascii="Times New Roman" w:eastAsia="Times New Roman" w:hAnsi="Times New Roman" w:cs="Times New Roman"/>
          <w:lang w:eastAsia="ru-RU"/>
        </w:rPr>
      </w:pPr>
    </w:p>
    <w:p w:rsidR="00055457" w:rsidRPr="00055457" w:rsidRDefault="00055457" w:rsidP="000554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</w:t>
      </w:r>
    </w:p>
    <w:p w:rsidR="00055457" w:rsidRPr="00055457" w:rsidRDefault="00055457" w:rsidP="000554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межведомственной комиссии по профилактике правонарушений </w:t>
      </w:r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Караблуакского</w:t>
      </w:r>
      <w:proofErr w:type="spellEnd"/>
      <w:r w:rsidR="00535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055457" w:rsidRPr="00055457" w:rsidRDefault="00055457" w:rsidP="000554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055457" w:rsidRPr="00055457" w:rsidTr="006C0702">
        <w:tc>
          <w:tcPr>
            <w:tcW w:w="3828" w:type="dxa"/>
          </w:tcPr>
          <w:p w:rsidR="00055457" w:rsidRPr="00055457" w:rsidRDefault="00E0445F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Александрович</w:t>
            </w:r>
          </w:p>
        </w:tc>
        <w:tc>
          <w:tcPr>
            <w:tcW w:w="6095" w:type="dxa"/>
          </w:tcPr>
          <w:p w:rsidR="00055457" w:rsidRPr="00055457" w:rsidRDefault="00E0445F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Глава Базарно-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района, председатель МВКПП;</w:t>
            </w:r>
          </w:p>
        </w:tc>
      </w:tr>
      <w:tr w:rsidR="00E0445F" w:rsidRPr="00055457" w:rsidTr="006C0702">
        <w:tc>
          <w:tcPr>
            <w:tcW w:w="3828" w:type="dxa"/>
          </w:tcPr>
          <w:p w:rsidR="00E0445F" w:rsidRPr="00055457" w:rsidRDefault="00E0445F" w:rsidP="00F734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Трошина Наталья Викторовна </w:t>
            </w:r>
          </w:p>
        </w:tc>
        <w:tc>
          <w:tcPr>
            <w:tcW w:w="6095" w:type="dxa"/>
          </w:tcPr>
          <w:p w:rsidR="00E0445F" w:rsidRPr="00055457" w:rsidRDefault="00E0445F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заместитель Главы администрации района по социальной сфере,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МВКПП;</w:t>
            </w:r>
          </w:p>
        </w:tc>
      </w:tr>
      <w:tr w:rsidR="00E0445F" w:rsidRPr="00055457" w:rsidTr="006C0702">
        <w:tc>
          <w:tcPr>
            <w:tcW w:w="3828" w:type="dxa"/>
          </w:tcPr>
          <w:p w:rsidR="00E0445F" w:rsidRPr="00055457" w:rsidRDefault="00E0445F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 Игорь Александрович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6095" w:type="dxa"/>
          </w:tcPr>
          <w:p w:rsidR="00E0445F" w:rsidRPr="00055457" w:rsidRDefault="00E0445F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МО МВД РФ «Базарно-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согласованию), заместитель председателя МВКПП;</w:t>
            </w:r>
          </w:p>
        </w:tc>
      </w:tr>
      <w:tr w:rsidR="00E0445F" w:rsidRPr="00055457" w:rsidTr="006C0702">
        <w:tc>
          <w:tcPr>
            <w:tcW w:w="3828" w:type="dxa"/>
          </w:tcPr>
          <w:p w:rsidR="00E0445F" w:rsidRPr="00055457" w:rsidRDefault="00E0445F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Шилова Наталья Александровна</w:t>
            </w:r>
          </w:p>
        </w:tc>
        <w:tc>
          <w:tcPr>
            <w:tcW w:w="6095" w:type="dxa"/>
          </w:tcPr>
          <w:p w:rsidR="00E0445F" w:rsidRPr="00055457" w:rsidRDefault="00E0445F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консультант сектора по социальным вопросам администрации района, секретарь МВКПП;</w:t>
            </w:r>
          </w:p>
        </w:tc>
      </w:tr>
      <w:tr w:rsidR="00E0445F" w:rsidRPr="00055457" w:rsidTr="006C0702">
        <w:tc>
          <w:tcPr>
            <w:tcW w:w="9923" w:type="dxa"/>
            <w:gridSpan w:val="2"/>
          </w:tcPr>
          <w:p w:rsidR="004C146C" w:rsidRDefault="004C146C" w:rsidP="000554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445F" w:rsidRDefault="00E0445F" w:rsidP="000554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  <w:p w:rsidR="004C146C" w:rsidRPr="00055457" w:rsidRDefault="004C146C" w:rsidP="000554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45F" w:rsidRPr="00055457" w:rsidTr="006C0702">
        <w:tc>
          <w:tcPr>
            <w:tcW w:w="3828" w:type="dxa"/>
          </w:tcPr>
          <w:p w:rsidR="00E0445F" w:rsidRPr="00055457" w:rsidRDefault="00E0445F" w:rsidP="00C258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Бочкарева Анна Вячеславовна</w:t>
            </w:r>
          </w:p>
        </w:tc>
        <w:tc>
          <w:tcPr>
            <w:tcW w:w="6095" w:type="dxa"/>
          </w:tcPr>
          <w:p w:rsidR="00E0445F" w:rsidRPr="00055457" w:rsidRDefault="00E0445F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редактор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газеты «Вестник района»;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8B4B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Богрянова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6095" w:type="dxa"/>
          </w:tcPr>
          <w:p w:rsidR="008D3FA3" w:rsidRPr="00055457" w:rsidRDefault="008D3FA3" w:rsidP="008B4B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заведующий сектором опеки и попе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чительства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CE63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Ирина Владимировна 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 миграционного пункта МО МВД РФ «Базарно-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Жиляева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Александровна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начальник ГАУ </w:t>
            </w:r>
            <w:proofErr w:type="gram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социальной защиты населения Базарно-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9344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Карандина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отдела культуры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A363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Костина Наталья Владимировна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управления образования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6323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Козырева Ольга Петровна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директор МБОУ «Средняя общеобразовательная школа №1 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Базарный Карабулак»;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6323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Комаров Алексей Михайлович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командир ОО «Народная дружина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E87F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Кулагина Елена Николаевна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консультант по работе с молодежью, физической культуре и спорту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E87F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Крупнова Надежда Александровна 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директор ГАПОУ СО «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Базарнокарабулакский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техникум агробизнеса»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B618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Малышева Елена Александровна 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финансового управления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07A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консультант по делам несовершеннолетних и защите их прав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Митюрева Екатерина Геннадьевна 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юридического отдела администрации района;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Михайлова Марина Вячеславовна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директор МБОУ «Средняя общеобразовательная школа №2 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Базарный Карабулак»;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Плясунов Серей Викторович 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отдела по административной работе Базарно-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Карабулакского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Седавкина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Степановна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директор ГУ «Базарно-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занятости населения»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B941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 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Николаевич</w:t>
            </w: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УИИ №41 по Базарно-</w:t>
            </w:r>
            <w:proofErr w:type="spellStart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Карабулакскому</w:t>
            </w:r>
            <w:proofErr w:type="spellEnd"/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(по согласованию);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0554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Хвалин Евгений Петрович </w:t>
            </w: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заведующий сектором по трудовым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отношениям администрации района</w:t>
            </w:r>
          </w:p>
        </w:tc>
      </w:tr>
      <w:tr w:rsidR="008D3FA3" w:rsidRPr="00055457" w:rsidTr="006C0702">
        <w:tc>
          <w:tcPr>
            <w:tcW w:w="3828" w:type="dxa"/>
          </w:tcPr>
          <w:p w:rsidR="008D3FA3" w:rsidRPr="00055457" w:rsidRDefault="008D3FA3" w:rsidP="008D3F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8D3FA3" w:rsidRPr="00055457" w:rsidRDefault="008D3FA3" w:rsidP="00E0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5457" w:rsidRPr="00055457" w:rsidRDefault="00E0445F" w:rsidP="00CE742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</w:t>
      </w:r>
      <w:r w:rsidR="00055457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055457"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сектором </w:t>
      </w:r>
    </w:p>
    <w:p w:rsidR="00055457" w:rsidRDefault="00055457" w:rsidP="00CE742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делопроизводства и кадровой работы                                                                     </w:t>
      </w:r>
      <w:r w:rsidR="00E0445F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044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Каранова</w:t>
      </w:r>
      <w:proofErr w:type="spellEnd"/>
      <w:r w:rsidR="00E044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2507" w:rsidRDefault="00A22507" w:rsidP="00CE742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Pr="00055457" w:rsidRDefault="00A22507" w:rsidP="00A22507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055457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lang w:eastAsia="ru-RU"/>
        </w:rPr>
        <w:t xml:space="preserve"> №2</w:t>
      </w:r>
      <w:r w:rsidRPr="00055457">
        <w:rPr>
          <w:rFonts w:ascii="Times New Roman" w:eastAsia="Times New Roman" w:hAnsi="Times New Roman" w:cs="Times New Roman"/>
          <w:lang w:eastAsia="ru-RU"/>
        </w:rPr>
        <w:t xml:space="preserve"> к постановлению администрации Базарно-</w:t>
      </w:r>
      <w:proofErr w:type="spellStart"/>
      <w:r w:rsidRPr="00055457">
        <w:rPr>
          <w:rFonts w:ascii="Times New Roman" w:eastAsia="Times New Roman" w:hAnsi="Times New Roman" w:cs="Times New Roman"/>
          <w:lang w:eastAsia="ru-RU"/>
        </w:rPr>
        <w:t>Карабулакского</w:t>
      </w:r>
      <w:proofErr w:type="spellEnd"/>
      <w:r w:rsidRPr="00055457">
        <w:rPr>
          <w:rFonts w:ascii="Times New Roman" w:eastAsia="Times New Roman" w:hAnsi="Times New Roman" w:cs="Times New Roman"/>
          <w:lang w:eastAsia="ru-RU"/>
        </w:rPr>
        <w:t xml:space="preserve"> муниципального района от_</w:t>
      </w:r>
      <w:r w:rsidR="00C6567C" w:rsidRPr="00C6567C">
        <w:rPr>
          <w:rFonts w:ascii="Times New Roman" w:eastAsia="Times New Roman" w:hAnsi="Times New Roman" w:cs="Times New Roman"/>
          <w:u w:val="single"/>
          <w:lang w:eastAsia="ru-RU"/>
        </w:rPr>
        <w:t>25.10.2016г</w:t>
      </w:r>
      <w:r w:rsidRPr="00055457">
        <w:rPr>
          <w:rFonts w:ascii="Times New Roman" w:eastAsia="Times New Roman" w:hAnsi="Times New Roman" w:cs="Times New Roman"/>
          <w:lang w:eastAsia="ru-RU"/>
        </w:rPr>
        <w:t>_№__</w:t>
      </w:r>
      <w:r w:rsidR="00C6567C">
        <w:rPr>
          <w:rFonts w:ascii="Times New Roman" w:eastAsia="Times New Roman" w:hAnsi="Times New Roman" w:cs="Times New Roman"/>
          <w:u w:val="single"/>
          <w:lang w:eastAsia="ru-RU"/>
        </w:rPr>
        <w:t>712</w:t>
      </w:r>
      <w:r w:rsidRPr="00055457">
        <w:rPr>
          <w:rFonts w:ascii="Times New Roman" w:eastAsia="Times New Roman" w:hAnsi="Times New Roman" w:cs="Times New Roman"/>
          <w:lang w:eastAsia="ru-RU"/>
        </w:rPr>
        <w:t>__</w:t>
      </w:r>
    </w:p>
    <w:p w:rsidR="00A22507" w:rsidRPr="009820FC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2ED4">
        <w:rPr>
          <w:rFonts w:ascii="Times New Roman" w:hAnsi="Times New Roman" w:cs="Times New Roman"/>
          <w:bCs/>
          <w:sz w:val="24"/>
          <w:szCs w:val="24"/>
        </w:rPr>
        <w:t>ПОЛОЖЕНИЕ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2ED4">
        <w:rPr>
          <w:rFonts w:ascii="Times New Roman" w:hAnsi="Times New Roman" w:cs="Times New Roman"/>
          <w:bCs/>
          <w:sz w:val="24"/>
          <w:szCs w:val="24"/>
        </w:rPr>
        <w:t xml:space="preserve">о межведомственной комиссии по профилактике правонарушений 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2ED4">
        <w:rPr>
          <w:rFonts w:ascii="Times New Roman" w:hAnsi="Times New Roman" w:cs="Times New Roman"/>
          <w:bCs/>
          <w:sz w:val="24"/>
          <w:szCs w:val="24"/>
        </w:rPr>
        <w:t>Базарно-</w:t>
      </w:r>
      <w:proofErr w:type="spellStart"/>
      <w:r w:rsidRPr="00252ED4">
        <w:rPr>
          <w:rFonts w:ascii="Times New Roman" w:hAnsi="Times New Roman" w:cs="Times New Roman"/>
          <w:bCs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52ED4">
        <w:rPr>
          <w:rFonts w:ascii="Times New Roman" w:hAnsi="Times New Roman" w:cs="Times New Roman"/>
          <w:sz w:val="24"/>
          <w:szCs w:val="24"/>
        </w:rPr>
        <w:t>Межведомственная комиссия по профилактике правонарушений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 муниципального  района (далее - Комиссия) является постоянно действующим консультативным органом, обеспечивающим в рамках своих полномочий взаимодействие на территории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подразделений федеральных органов исполнительной власти области, органов исполнительной власти Саратовской области, органов местного самоуправления, организаций всех форм собственности и общественных объединений в сфере профилактики правонарушений.</w:t>
      </w:r>
      <w:proofErr w:type="gramEnd"/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52ED4">
        <w:rPr>
          <w:rFonts w:ascii="Times New Roman" w:hAnsi="Times New Roman" w:cs="Times New Roman"/>
          <w:sz w:val="24"/>
          <w:szCs w:val="24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Саратовской области, правовыми актами Губернатора области и Правительства области, нормативными правовыми актами органов местного самоуправления, а также настоящим Положением.</w:t>
      </w:r>
      <w:proofErr w:type="gramEnd"/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3. Комиссия осуществляет свою деятельность во взаимодействии с федеральными органами исполнительной власти, органами исполнительной власти Саратовской области, межведомственной комиссией по профилактике правонарушений на территории Саратовской области, органами местного самоуправления, общественными объединениями и иными организациями.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4. Основными задачами Комиссии является: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обеспечение эффективного взаимодействия органов местного самоуправления и правоохранительных органов, направленного на снижение уровня преступности на территории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повышение эффективности работы в сфере профилактики правонарушений, направленной на активизацию борьбы с пьянством, наркоманией, преступностью, безнадзорностью, беспризорностью несовершеннолетних, незаконной миграцией, 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ресоциализацию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лиц, освободившихся из мест лишения свободы;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мониторинг политических, социально-экономических и иных процессов в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Карабулакском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муниципальном районе, оказывающих влияние на ситуацию в сфере противодействия преступности;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совершенствование нормативно-правовой базы в сфере профилактики правонарушений;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вовлечение в профилактику правонарушений по согласованию организаций всех форм собственности, общественных объединений;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проведение комплексного анализа состояния профилактики правонарушений на территории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с последующей выработкой рекомендаций субъектам профилактики правонарушений.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5. Для осуществления своих задач Комиссия имеет право: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принимать в пределах своей компетенции решения, касающиеся организации и совершенствования взаимодействия подразделений территориальных органов федеральных органов исполнительной власти, органов местного самоуправления в сфере профилактики правонарушений, а также осуществлять мониторинг их исполнения;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принимать в пределах своей компетенции решения, касающиеся организации, координации, совершенствования и оценки эффективности деятельности органов местного самоуправления в сфере профилактики правонарушений, а также осуществлять мониторинг  исполнения решений;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вносить в установленном порядке предложения по вопросам, относящимся к </w:t>
      </w:r>
      <w:r w:rsidRPr="00252ED4">
        <w:rPr>
          <w:rFonts w:ascii="Times New Roman" w:hAnsi="Times New Roman" w:cs="Times New Roman"/>
          <w:sz w:val="24"/>
          <w:szCs w:val="24"/>
        </w:rPr>
        <w:lastRenderedPageBreak/>
        <w:t>компетенции Комиссии и требующим решения Губернатора Саратовской области,  Правительства Саратовской области, в межведомственную комиссию по профилактике правонарушений на территории Саратовской области;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создавать рабочие группы для изучения вопросов в сфере профилактики правонарушений, а также для подготовки проектов соответствующих решений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привлекать для участия в работе Комиссии (по согласованию) должностных лиц и специалистов подразделений территориальных органов федеральных органов исполнительной власти, органов исполнительной власти Саратовской области, органов местного самоуправления, а также представителей общественных объединений и организаций.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6. Комиссия образуется в составе председателя, заместителя председателя, секретаря и членов Комиссии.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2ED4">
        <w:rPr>
          <w:rFonts w:ascii="Times New Roman" w:hAnsi="Times New Roman" w:cs="Times New Roman"/>
          <w:sz w:val="24"/>
          <w:szCs w:val="24"/>
        </w:rPr>
        <w:t>Состав комиссии утверждается постановлением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7. Председателем Комиссии по должности является глава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председатель Комиссии).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8. В должностной состав комиссии входят: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глава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– председатель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заместитель главы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района по социальной сфере – заместитель председателя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 xml:space="preserve">руководитель структурного </w:t>
      </w:r>
      <w:proofErr w:type="gramStart"/>
      <w:r w:rsidRPr="00252ED4">
        <w:rPr>
          <w:rFonts w:ascii="Times New Roman" w:hAnsi="Times New Roman" w:cs="Times New Roman"/>
          <w:sz w:val="24"/>
          <w:szCs w:val="24"/>
        </w:rPr>
        <w:t>подразделения территориального органа Главного управления Министерства внутренних дела Российской Федерации</w:t>
      </w:r>
      <w:proofErr w:type="gramEnd"/>
      <w:r w:rsidRPr="00252ED4">
        <w:rPr>
          <w:rFonts w:ascii="Times New Roman" w:hAnsi="Times New Roman" w:cs="Times New Roman"/>
          <w:sz w:val="24"/>
          <w:szCs w:val="24"/>
        </w:rPr>
        <w:t xml:space="preserve"> по Саратовской области (по согласованию) – заместитель председателя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руководитель структурного подразделения администрации муниципального района в сфере образования;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руководитель правового подразделения администрации муниципального района;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командир народной дружины, осуществляющей деятельность на территории муниципального образования (по согласованию).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По решению председателя Комиссии в её состав могут включаться иные должностные лица администрации муниципального района (городского округа) области, а также по согласованию представители подразделений территориальных органов федеральных органов исполнительной власти, органов исполнительной власти области, общественных объединений и иных организаций.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9. Комиссия осуществляет свою деятельность в соответствии с планом работы, утвержденным председателем Комиссии с учётом решений и рекомендаций Правительственной комиссии по профилактике правонарушений, межведомственной комиссии по профилактике правонарушений на территории Саратовской области, на основе письменных предложений членов Комиссии.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10. Комиссия информирует межведомственную комиссию по профилактике правонарушений на территории Саратовской области по итогам своей деятельности за год.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11.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12. Заседания Комиссии проводит председатель Комиссии, а в случае его отсутствия или по его поручению – заместитель председателя Комиссии.</w:t>
      </w: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 xml:space="preserve">Присутствие на заседании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>омиссии ее членов обязательно.</w:t>
      </w:r>
      <w:r w:rsidRPr="00B359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507" w:rsidRPr="0071031A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Члены Комиссии обладают равными правами при обсуждении рассматриваемых на заседаниях вопросов.</w:t>
      </w:r>
    </w:p>
    <w:p w:rsidR="00A22507" w:rsidRPr="0071031A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031A">
        <w:rPr>
          <w:rFonts w:ascii="Times New Roman" w:hAnsi="Times New Roman" w:cs="Times New Roman"/>
          <w:sz w:val="24"/>
          <w:szCs w:val="24"/>
        </w:rPr>
        <w:t xml:space="preserve">Члены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 xml:space="preserve">омиссии не вправе делегировать свои полномочия иным лицам. В случае невозможности присутствия члена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031A">
        <w:rPr>
          <w:rFonts w:ascii="Times New Roman" w:hAnsi="Times New Roman" w:cs="Times New Roman"/>
          <w:sz w:val="24"/>
          <w:szCs w:val="24"/>
        </w:rPr>
        <w:t>омиссии на заседании он обязан заблаговременно известить</w:t>
      </w:r>
      <w:r>
        <w:rPr>
          <w:rFonts w:ascii="Times New Roman" w:hAnsi="Times New Roman" w:cs="Times New Roman"/>
          <w:sz w:val="24"/>
          <w:szCs w:val="24"/>
        </w:rPr>
        <w:t xml:space="preserve"> об этом председателя комиссии</w:t>
      </w:r>
      <w:r w:rsidRPr="0071031A">
        <w:rPr>
          <w:rFonts w:ascii="Times New Roman" w:hAnsi="Times New Roman" w:cs="Times New Roman"/>
          <w:sz w:val="24"/>
          <w:szCs w:val="24"/>
        </w:rPr>
        <w:t>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нём присутствует более половины её членов.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В зависимости от рассматриваемых вопросов к участию в заседаниях Комиссии могут привлекаться иные лица.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13. Решение Комиссии оформляется протоколом, который подписывается председателем Комиссии.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lastRenderedPageBreak/>
        <w:t>Для реализации решений Комиссии могут подготавливаться проекты нормативных актов администрации Базарно-</w:t>
      </w:r>
      <w:proofErr w:type="spellStart"/>
      <w:r w:rsidRPr="00252ED4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252ED4">
        <w:rPr>
          <w:rFonts w:ascii="Times New Roman" w:hAnsi="Times New Roman" w:cs="Times New Roman"/>
          <w:sz w:val="24"/>
          <w:szCs w:val="24"/>
        </w:rPr>
        <w:t xml:space="preserve">  муниципального района, которые представляются на рассмотрение в установленном порядке.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14. Организационное обеспечение деятельности Комиссии осуществляется секретарём Комиссии.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15. Основными задачами секретаря Комиссии являются: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разработка проекта плана работы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обеспечение подготовки и проведения заседаний Комиссии;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обеспечение взаимодействия с аппаратом межведомственной комиссии по профилактике правонарушений на территории Саратовской области;</w:t>
      </w:r>
    </w:p>
    <w:p w:rsidR="00A22507" w:rsidRPr="00252ED4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ED4">
        <w:rPr>
          <w:rFonts w:ascii="Times New Roman" w:hAnsi="Times New Roman" w:cs="Times New Roman"/>
          <w:sz w:val="24"/>
          <w:szCs w:val="24"/>
        </w:rPr>
        <w:t>обеспечение деятельности Комиссии по взаимодействию с межведомственными комиссиями по профилактике правонарушений других муниципальных районов (городских округов) области;</w:t>
      </w: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ED4">
        <w:rPr>
          <w:rFonts w:ascii="Times New Roman" w:hAnsi="Times New Roman" w:cs="Times New Roman"/>
          <w:sz w:val="24"/>
          <w:szCs w:val="24"/>
        </w:rPr>
        <w:t>организация и ведение делопроизводства Комиссии.</w:t>
      </w: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507" w:rsidRDefault="00A22507" w:rsidP="00A22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507" w:rsidRPr="0005545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аведующ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сектором </w:t>
      </w: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делопроизводства и кадровой работы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6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Е.А.</w:t>
      </w:r>
      <w:r w:rsidRPr="00055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A2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07" w:rsidRDefault="00A22507" w:rsidP="00CE742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129" w:rsidRDefault="00EA4129" w:rsidP="00CE742F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A4129" w:rsidSect="00CE742F">
      <w:pgSz w:w="11906" w:h="16838"/>
      <w:pgMar w:top="426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57"/>
    <w:rsid w:val="000017B8"/>
    <w:rsid w:val="0000695D"/>
    <w:rsid w:val="0001283E"/>
    <w:rsid w:val="0003450A"/>
    <w:rsid w:val="000406FC"/>
    <w:rsid w:val="000501CA"/>
    <w:rsid w:val="00055457"/>
    <w:rsid w:val="000749EF"/>
    <w:rsid w:val="0009354B"/>
    <w:rsid w:val="00095057"/>
    <w:rsid w:val="000A27F2"/>
    <w:rsid w:val="000A3A41"/>
    <w:rsid w:val="000B7FE6"/>
    <w:rsid w:val="000D6C19"/>
    <w:rsid w:val="000D6E7A"/>
    <w:rsid w:val="000E17C9"/>
    <w:rsid w:val="000E2D91"/>
    <w:rsid w:val="000F583B"/>
    <w:rsid w:val="001004C1"/>
    <w:rsid w:val="00104AE7"/>
    <w:rsid w:val="00113CF2"/>
    <w:rsid w:val="001252E0"/>
    <w:rsid w:val="00130CD2"/>
    <w:rsid w:val="00147156"/>
    <w:rsid w:val="00150719"/>
    <w:rsid w:val="00165145"/>
    <w:rsid w:val="00175D42"/>
    <w:rsid w:val="0018561F"/>
    <w:rsid w:val="001925C1"/>
    <w:rsid w:val="001A1943"/>
    <w:rsid w:val="001C1310"/>
    <w:rsid w:val="001C431A"/>
    <w:rsid w:val="001C680B"/>
    <w:rsid w:val="00200E98"/>
    <w:rsid w:val="00212A49"/>
    <w:rsid w:val="00224B38"/>
    <w:rsid w:val="00227281"/>
    <w:rsid w:val="0025371D"/>
    <w:rsid w:val="0025664A"/>
    <w:rsid w:val="00284B95"/>
    <w:rsid w:val="002B5334"/>
    <w:rsid w:val="002C5452"/>
    <w:rsid w:val="002C7DC1"/>
    <w:rsid w:val="002E0E4A"/>
    <w:rsid w:val="002F29BB"/>
    <w:rsid w:val="002F5526"/>
    <w:rsid w:val="003226A1"/>
    <w:rsid w:val="00325E73"/>
    <w:rsid w:val="00370F95"/>
    <w:rsid w:val="00371215"/>
    <w:rsid w:val="00397DE3"/>
    <w:rsid w:val="003A6DEE"/>
    <w:rsid w:val="003D4070"/>
    <w:rsid w:val="003D75F0"/>
    <w:rsid w:val="003D7B35"/>
    <w:rsid w:val="003E2385"/>
    <w:rsid w:val="003E3992"/>
    <w:rsid w:val="00404F86"/>
    <w:rsid w:val="00445F35"/>
    <w:rsid w:val="00462F93"/>
    <w:rsid w:val="00475C88"/>
    <w:rsid w:val="004C146C"/>
    <w:rsid w:val="004C2610"/>
    <w:rsid w:val="00534181"/>
    <w:rsid w:val="00535AFB"/>
    <w:rsid w:val="00545AEC"/>
    <w:rsid w:val="00547AB5"/>
    <w:rsid w:val="005534F4"/>
    <w:rsid w:val="005545FE"/>
    <w:rsid w:val="005B2D04"/>
    <w:rsid w:val="005D00DD"/>
    <w:rsid w:val="005D09A0"/>
    <w:rsid w:val="005F38D0"/>
    <w:rsid w:val="005F71D9"/>
    <w:rsid w:val="00603012"/>
    <w:rsid w:val="00605073"/>
    <w:rsid w:val="006152CD"/>
    <w:rsid w:val="00643959"/>
    <w:rsid w:val="00681141"/>
    <w:rsid w:val="00684A91"/>
    <w:rsid w:val="006A5835"/>
    <w:rsid w:val="006B1680"/>
    <w:rsid w:val="006C0702"/>
    <w:rsid w:val="006D5A3E"/>
    <w:rsid w:val="0070112B"/>
    <w:rsid w:val="0071031A"/>
    <w:rsid w:val="00710F59"/>
    <w:rsid w:val="007217F5"/>
    <w:rsid w:val="007268B8"/>
    <w:rsid w:val="007403E0"/>
    <w:rsid w:val="00742D37"/>
    <w:rsid w:val="007477D8"/>
    <w:rsid w:val="00754F4F"/>
    <w:rsid w:val="0076141E"/>
    <w:rsid w:val="00771FF3"/>
    <w:rsid w:val="00790B92"/>
    <w:rsid w:val="007A06CA"/>
    <w:rsid w:val="007A62BB"/>
    <w:rsid w:val="007E25CB"/>
    <w:rsid w:val="007E7F9C"/>
    <w:rsid w:val="007F34E0"/>
    <w:rsid w:val="007F44E1"/>
    <w:rsid w:val="00836150"/>
    <w:rsid w:val="0085187B"/>
    <w:rsid w:val="00865F1D"/>
    <w:rsid w:val="00870AE5"/>
    <w:rsid w:val="008A55FE"/>
    <w:rsid w:val="008A6F32"/>
    <w:rsid w:val="008B4DFD"/>
    <w:rsid w:val="008B6F7D"/>
    <w:rsid w:val="008D3FA3"/>
    <w:rsid w:val="008D44E4"/>
    <w:rsid w:val="008F5A68"/>
    <w:rsid w:val="009277C8"/>
    <w:rsid w:val="00946427"/>
    <w:rsid w:val="00960DF1"/>
    <w:rsid w:val="00967D47"/>
    <w:rsid w:val="009727F9"/>
    <w:rsid w:val="00976784"/>
    <w:rsid w:val="00981932"/>
    <w:rsid w:val="00984E67"/>
    <w:rsid w:val="009A37A5"/>
    <w:rsid w:val="009B02E3"/>
    <w:rsid w:val="009D235C"/>
    <w:rsid w:val="009E6221"/>
    <w:rsid w:val="00A0245B"/>
    <w:rsid w:val="00A22507"/>
    <w:rsid w:val="00A3552B"/>
    <w:rsid w:val="00A51C65"/>
    <w:rsid w:val="00A561B7"/>
    <w:rsid w:val="00A714B6"/>
    <w:rsid w:val="00A72AA9"/>
    <w:rsid w:val="00A735AF"/>
    <w:rsid w:val="00A815DB"/>
    <w:rsid w:val="00AB260C"/>
    <w:rsid w:val="00AB510B"/>
    <w:rsid w:val="00AB600A"/>
    <w:rsid w:val="00AB73C4"/>
    <w:rsid w:val="00AC7F74"/>
    <w:rsid w:val="00AD26E4"/>
    <w:rsid w:val="00AD5FC4"/>
    <w:rsid w:val="00AF215E"/>
    <w:rsid w:val="00B0424B"/>
    <w:rsid w:val="00B145F6"/>
    <w:rsid w:val="00B2295A"/>
    <w:rsid w:val="00B34151"/>
    <w:rsid w:val="00B433B8"/>
    <w:rsid w:val="00B50373"/>
    <w:rsid w:val="00B53F9F"/>
    <w:rsid w:val="00B54F88"/>
    <w:rsid w:val="00B60EEC"/>
    <w:rsid w:val="00B61008"/>
    <w:rsid w:val="00B65EBF"/>
    <w:rsid w:val="00B72846"/>
    <w:rsid w:val="00B825F0"/>
    <w:rsid w:val="00B971D4"/>
    <w:rsid w:val="00BA57FC"/>
    <w:rsid w:val="00BD5F77"/>
    <w:rsid w:val="00BE09E7"/>
    <w:rsid w:val="00C00FDB"/>
    <w:rsid w:val="00C03310"/>
    <w:rsid w:val="00C1105E"/>
    <w:rsid w:val="00C17632"/>
    <w:rsid w:val="00C52399"/>
    <w:rsid w:val="00C6567C"/>
    <w:rsid w:val="00C84833"/>
    <w:rsid w:val="00C84E63"/>
    <w:rsid w:val="00C924F8"/>
    <w:rsid w:val="00CA60AA"/>
    <w:rsid w:val="00CB0D58"/>
    <w:rsid w:val="00CB4BF0"/>
    <w:rsid w:val="00CB6026"/>
    <w:rsid w:val="00CE4DBF"/>
    <w:rsid w:val="00CE742F"/>
    <w:rsid w:val="00CE7B67"/>
    <w:rsid w:val="00CF3D81"/>
    <w:rsid w:val="00D0006B"/>
    <w:rsid w:val="00D05FBE"/>
    <w:rsid w:val="00D06BB1"/>
    <w:rsid w:val="00D81E1E"/>
    <w:rsid w:val="00DD218C"/>
    <w:rsid w:val="00E02A6C"/>
    <w:rsid w:val="00E0445F"/>
    <w:rsid w:val="00E40F03"/>
    <w:rsid w:val="00E47B9A"/>
    <w:rsid w:val="00E51116"/>
    <w:rsid w:val="00E603AB"/>
    <w:rsid w:val="00E61B43"/>
    <w:rsid w:val="00E64612"/>
    <w:rsid w:val="00E65605"/>
    <w:rsid w:val="00E82767"/>
    <w:rsid w:val="00E83506"/>
    <w:rsid w:val="00E917CA"/>
    <w:rsid w:val="00E919AC"/>
    <w:rsid w:val="00E944FB"/>
    <w:rsid w:val="00EA3E19"/>
    <w:rsid w:val="00EA4129"/>
    <w:rsid w:val="00EA4EE4"/>
    <w:rsid w:val="00EB4647"/>
    <w:rsid w:val="00EC6B54"/>
    <w:rsid w:val="00EF32AC"/>
    <w:rsid w:val="00F07B95"/>
    <w:rsid w:val="00F14152"/>
    <w:rsid w:val="00F27DFA"/>
    <w:rsid w:val="00F3574E"/>
    <w:rsid w:val="00F3647F"/>
    <w:rsid w:val="00F4033A"/>
    <w:rsid w:val="00F44BE4"/>
    <w:rsid w:val="00F63801"/>
    <w:rsid w:val="00F729A8"/>
    <w:rsid w:val="00F84D88"/>
    <w:rsid w:val="00F91365"/>
    <w:rsid w:val="00F91BAC"/>
    <w:rsid w:val="00FC3F07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4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AF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F215E"/>
    <w:rPr>
      <w:b/>
      <w:bCs/>
    </w:rPr>
  </w:style>
  <w:style w:type="paragraph" w:customStyle="1" w:styleId="zagtxt">
    <w:name w:val="zag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mtxt">
    <w:name w:val="sam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E74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4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4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AF2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F215E"/>
    <w:rPr>
      <w:b/>
      <w:bCs/>
    </w:rPr>
  </w:style>
  <w:style w:type="paragraph" w:customStyle="1" w:styleId="zagtxt">
    <w:name w:val="zag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mtxt">
    <w:name w:val="sam_txt"/>
    <w:basedOn w:val="a"/>
    <w:rsid w:val="003A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E7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2016-12-05T12:58:00Z</cp:lastPrinted>
  <dcterms:created xsi:type="dcterms:W3CDTF">2016-02-23T10:56:00Z</dcterms:created>
  <dcterms:modified xsi:type="dcterms:W3CDTF">2017-03-15T13:40:00Z</dcterms:modified>
</cp:coreProperties>
</file>