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45A" w:rsidRPr="00BA6223" w:rsidRDefault="00FB34AC" w:rsidP="00CD345A">
      <w:pPr>
        <w:pStyle w:val="a3"/>
        <w:jc w:val="center"/>
        <w:rPr>
          <w:rFonts w:ascii="PT Astra Serif" w:hAnsi="PT Astra Serif"/>
        </w:rPr>
      </w:pPr>
      <w:r w:rsidRPr="00FB34AC">
        <w:rPr>
          <w:rFonts w:ascii="PT Astra Serif" w:hAnsi="PT Astra Serif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36pt;height:45pt;visibility:visible">
            <v:imagedata r:id="rId6" o:title="герб"/>
          </v:shape>
        </w:pic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sz w:val="36"/>
        </w:rPr>
      </w:pPr>
      <w:r w:rsidRPr="00BA6223">
        <w:rPr>
          <w:rFonts w:ascii="PT Astra Serif" w:hAnsi="PT Astra Serif"/>
          <w:b/>
          <w:sz w:val="36"/>
        </w:rPr>
        <w:t xml:space="preserve"> АДМИНИСТРАЦИЯ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BA6223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sz w:val="30"/>
        </w:rPr>
      </w:pPr>
      <w:r w:rsidRPr="00BA6223">
        <w:rPr>
          <w:rFonts w:ascii="PT Astra Serif" w:hAnsi="PT Astra Serif"/>
          <w:b/>
          <w:caps/>
          <w:sz w:val="30"/>
        </w:rPr>
        <w:t>Саратовской области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BA6223">
        <w:rPr>
          <w:rFonts w:ascii="PT Astra Serif" w:hAnsi="PT Astra Serif"/>
          <w:b/>
          <w:caps/>
          <w:sz w:val="32"/>
        </w:rPr>
        <w:t>ПОСТАНОВЛЕНИЕ</w:t>
      </w:r>
    </w:p>
    <w:p w:rsidR="00CD345A" w:rsidRPr="00BA6223" w:rsidRDefault="00CD345A" w:rsidP="00CD345A">
      <w:pPr>
        <w:pStyle w:val="a3"/>
        <w:rPr>
          <w:rFonts w:ascii="PT Astra Serif" w:hAnsi="PT Astra Serif"/>
          <w:sz w:val="24"/>
        </w:rPr>
      </w:pPr>
    </w:p>
    <w:p w:rsidR="00CD345A" w:rsidRPr="00BA6223" w:rsidRDefault="00CD345A" w:rsidP="00CD345A">
      <w:pPr>
        <w:pStyle w:val="a3"/>
        <w:rPr>
          <w:rFonts w:ascii="PT Astra Serif" w:hAnsi="PT Astra Serif"/>
          <w:sz w:val="24"/>
        </w:rPr>
      </w:pPr>
      <w:r w:rsidRPr="00492CC9">
        <w:rPr>
          <w:rFonts w:ascii="PT Astra Serif" w:hAnsi="PT Astra Serif"/>
          <w:sz w:val="24"/>
          <w:u w:val="single"/>
        </w:rPr>
        <w:t xml:space="preserve">От </w:t>
      </w:r>
      <w:r w:rsidR="00492CC9" w:rsidRPr="00492CC9">
        <w:rPr>
          <w:rFonts w:ascii="PT Astra Serif" w:hAnsi="PT Astra Serif"/>
          <w:sz w:val="24"/>
          <w:u w:val="single"/>
        </w:rPr>
        <w:t>31.07.2026</w:t>
      </w:r>
      <w:r w:rsidRPr="00BA6223">
        <w:rPr>
          <w:rFonts w:ascii="PT Astra Serif" w:hAnsi="PT Astra Serif"/>
          <w:sz w:val="24"/>
        </w:rPr>
        <w:tab/>
      </w:r>
      <w:r w:rsidRPr="00BA6223">
        <w:rPr>
          <w:rFonts w:ascii="PT Astra Serif" w:hAnsi="PT Astra Serif"/>
          <w:sz w:val="24"/>
        </w:rPr>
        <w:tab/>
        <w:t xml:space="preserve">                                                            </w:t>
      </w:r>
      <w:r w:rsidRPr="00492CC9">
        <w:rPr>
          <w:rFonts w:ascii="PT Astra Serif" w:hAnsi="PT Astra Serif"/>
          <w:sz w:val="24"/>
          <w:u w:val="single"/>
        </w:rPr>
        <w:t>№</w:t>
      </w:r>
      <w:r w:rsidR="00492CC9" w:rsidRPr="00492CC9">
        <w:rPr>
          <w:rFonts w:ascii="PT Astra Serif" w:hAnsi="PT Astra Serif"/>
          <w:sz w:val="24"/>
          <w:u w:val="single"/>
        </w:rPr>
        <w:t>572</w:t>
      </w:r>
      <w:r w:rsidRPr="00BA6223">
        <w:rPr>
          <w:rFonts w:ascii="PT Astra Serif" w:hAnsi="PT Astra Serif"/>
          <w:sz w:val="24"/>
        </w:rPr>
        <w:t xml:space="preserve">    </w:t>
      </w: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sz w:val="24"/>
        </w:rPr>
      </w:pPr>
    </w:p>
    <w:p w:rsidR="00CD345A" w:rsidRPr="00BA6223" w:rsidRDefault="00CD345A" w:rsidP="00CD345A">
      <w:pPr>
        <w:pStyle w:val="a3"/>
        <w:jc w:val="center"/>
        <w:rPr>
          <w:rFonts w:ascii="PT Astra Serif" w:hAnsi="PT Astra Serif"/>
          <w:sz w:val="24"/>
        </w:rPr>
      </w:pPr>
      <w:r w:rsidRPr="00BA6223">
        <w:rPr>
          <w:rFonts w:ascii="PT Astra Serif" w:hAnsi="PT Astra Serif"/>
          <w:sz w:val="24"/>
        </w:rPr>
        <w:t>р.п. Базарный Карабулак</w:t>
      </w:r>
    </w:p>
    <w:p w:rsidR="00CD345A" w:rsidRPr="00BA6223" w:rsidRDefault="00CD345A" w:rsidP="00CD345A">
      <w:pPr>
        <w:rPr>
          <w:rFonts w:ascii="PT Astra Serif" w:hAnsi="PT Astra Serif"/>
        </w:rPr>
      </w:pPr>
    </w:p>
    <w:p w:rsidR="007E7ECF" w:rsidRDefault="00660315" w:rsidP="000D00A7">
      <w:pPr>
        <w:pStyle w:val="ConsPlusTitle"/>
        <w:ind w:right="4534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 внесении изменений в постановление администрации района от 27.04.2023 № 391</w:t>
      </w:r>
    </w:p>
    <w:p w:rsidR="000F3F72" w:rsidRPr="000F3F72" w:rsidRDefault="000F3F72" w:rsidP="000D00A7">
      <w:pPr>
        <w:pStyle w:val="ConsPlusTitle"/>
        <w:ind w:right="4534"/>
        <w:rPr>
          <w:rFonts w:ascii="PT Astra Serif" w:hAnsi="PT Astra Serif"/>
          <w:b w:val="0"/>
          <w:bCs w:val="0"/>
          <w:sz w:val="24"/>
          <w:szCs w:val="24"/>
        </w:rPr>
      </w:pPr>
      <w:r w:rsidRPr="000F3F72">
        <w:rPr>
          <w:rFonts w:ascii="PT Astra Serif" w:hAnsi="PT Astra Serif"/>
          <w:sz w:val="24"/>
          <w:szCs w:val="24"/>
        </w:rPr>
        <w:t xml:space="preserve">«О плане («дорожной карте») по </w:t>
      </w:r>
      <w:r>
        <w:rPr>
          <w:rFonts w:ascii="PT Astra Serif" w:hAnsi="PT Astra Serif"/>
          <w:sz w:val="24"/>
          <w:szCs w:val="24"/>
        </w:rPr>
        <w:t>п</w:t>
      </w:r>
      <w:r w:rsidRPr="000F3F72">
        <w:rPr>
          <w:rFonts w:ascii="PT Astra Serif" w:hAnsi="PT Astra Serif"/>
          <w:sz w:val="24"/>
          <w:szCs w:val="24"/>
        </w:rPr>
        <w:t>огашению (реструктуризации) просроченной кредиторской задолженности консолидированного бюджета района и муниципальных бюджетных и автономных учреждений района»</w:t>
      </w:r>
    </w:p>
    <w:p w:rsidR="00C035AE" w:rsidRPr="00BA6223" w:rsidRDefault="007E7ECF" w:rsidP="002C3946">
      <w:pPr>
        <w:jc w:val="both"/>
        <w:rPr>
          <w:rFonts w:ascii="PT Astra Serif" w:hAnsi="PT Astra Serif"/>
          <w:b/>
          <w:bCs/>
        </w:rPr>
      </w:pPr>
      <w:r w:rsidRPr="00BA6223">
        <w:rPr>
          <w:rFonts w:ascii="PT Astra Serif" w:hAnsi="PT Astra Serif"/>
          <w:b/>
          <w:bCs/>
        </w:rPr>
        <w:tab/>
      </w:r>
    </w:p>
    <w:p w:rsidR="00660315" w:rsidRPr="00BF2FB6" w:rsidRDefault="00660315" w:rsidP="00660315">
      <w:pPr>
        <w:widowControl w:val="0"/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Р</w:t>
      </w:r>
      <w:r w:rsidRPr="00BF2FB6">
        <w:rPr>
          <w:rFonts w:ascii="PT Astra Serif" w:hAnsi="PT Astra Serif"/>
        </w:rPr>
        <w:t xml:space="preserve">уководствуясь Уставом Базарно-Карабулакского муниципального района, администрация </w:t>
      </w:r>
      <w:r w:rsidR="001A5D74">
        <w:rPr>
          <w:rFonts w:ascii="PT Astra Serif" w:hAnsi="PT Astra Serif"/>
        </w:rPr>
        <w:t xml:space="preserve">района </w:t>
      </w:r>
      <w:r w:rsidRPr="00BF2FB6">
        <w:rPr>
          <w:rFonts w:ascii="PT Astra Serif" w:hAnsi="PT Astra Serif"/>
        </w:rPr>
        <w:t>ПОСТАНОВЛЯЕТ:</w:t>
      </w:r>
    </w:p>
    <w:p w:rsidR="000F5A1D" w:rsidRDefault="000F5A1D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 w:rsidRPr="00BA6223">
        <w:rPr>
          <w:rFonts w:ascii="PT Astra Serif" w:hAnsi="PT Astra Serif"/>
          <w:szCs w:val="28"/>
        </w:rPr>
        <w:t>1. </w:t>
      </w:r>
      <w:r w:rsidR="00660315">
        <w:rPr>
          <w:rFonts w:ascii="PT Astra Serif" w:hAnsi="PT Astra Serif"/>
          <w:szCs w:val="28"/>
        </w:rPr>
        <w:t xml:space="preserve">Внести в постановление администрации района от 27.04.2023 № 391 </w:t>
      </w:r>
      <w:r w:rsidR="00634B5A">
        <w:rPr>
          <w:rFonts w:ascii="PT Astra Serif" w:hAnsi="PT Astra Serif"/>
          <w:szCs w:val="28"/>
        </w:rPr>
        <w:t>(с изменениями от 19.03.2024 № 281</w:t>
      </w:r>
      <w:r w:rsidR="001A5D74">
        <w:rPr>
          <w:rFonts w:ascii="PT Astra Serif" w:hAnsi="PT Astra Serif"/>
          <w:szCs w:val="28"/>
        </w:rPr>
        <w:t>, от 19.03.2025 № 415</w:t>
      </w:r>
      <w:r w:rsidR="00E85CD5">
        <w:rPr>
          <w:rFonts w:ascii="PT Astra Serif" w:hAnsi="PT Astra Serif"/>
          <w:szCs w:val="28"/>
        </w:rPr>
        <w:t>, от 13.03.2026 № 209</w:t>
      </w:r>
      <w:r w:rsidR="00634B5A">
        <w:rPr>
          <w:rFonts w:ascii="PT Astra Serif" w:hAnsi="PT Astra Serif"/>
          <w:szCs w:val="28"/>
        </w:rPr>
        <w:t xml:space="preserve">) </w:t>
      </w:r>
      <w:r w:rsidR="00660315">
        <w:rPr>
          <w:rFonts w:ascii="PT Astra Serif" w:hAnsi="PT Astra Serif"/>
          <w:szCs w:val="28"/>
        </w:rPr>
        <w:t>«О плане («дорожной карте») по погашению (реструктуризации) просроченной кредиторской задолженности консолидированного бюджета района и муниципальных бюджетных и автономных учреждений района на 202</w:t>
      </w:r>
      <w:r w:rsidR="001A5D74">
        <w:rPr>
          <w:rFonts w:ascii="PT Astra Serif" w:hAnsi="PT Astra Serif"/>
          <w:szCs w:val="28"/>
        </w:rPr>
        <w:t>5</w:t>
      </w:r>
      <w:r w:rsidR="00660315">
        <w:rPr>
          <w:rFonts w:ascii="PT Astra Serif" w:hAnsi="PT Astra Serif"/>
          <w:szCs w:val="28"/>
        </w:rPr>
        <w:t>-202</w:t>
      </w:r>
      <w:r w:rsidR="001A5D74">
        <w:rPr>
          <w:rFonts w:ascii="PT Astra Serif" w:hAnsi="PT Astra Serif"/>
          <w:szCs w:val="28"/>
        </w:rPr>
        <w:t>7</w:t>
      </w:r>
      <w:r w:rsidR="00660315">
        <w:rPr>
          <w:rFonts w:ascii="PT Astra Serif" w:hAnsi="PT Astra Serif"/>
          <w:szCs w:val="28"/>
        </w:rPr>
        <w:t xml:space="preserve"> годы» следующие изменения:</w:t>
      </w:r>
    </w:p>
    <w:p w:rsidR="001A5D74" w:rsidRDefault="00F0105C" w:rsidP="000F5A1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план</w:t>
      </w:r>
      <w:r w:rsidR="009203FB">
        <w:rPr>
          <w:rFonts w:ascii="PT Astra Serif" w:hAnsi="PT Astra Serif"/>
          <w:szCs w:val="28"/>
        </w:rPr>
        <w:t xml:space="preserve"> («дорожн</w:t>
      </w:r>
      <w:r>
        <w:rPr>
          <w:rFonts w:ascii="PT Astra Serif" w:hAnsi="PT Astra Serif"/>
          <w:szCs w:val="28"/>
        </w:rPr>
        <w:t>ую</w:t>
      </w:r>
      <w:r w:rsidR="009203FB">
        <w:rPr>
          <w:rFonts w:ascii="PT Astra Serif" w:hAnsi="PT Astra Serif"/>
          <w:szCs w:val="28"/>
        </w:rPr>
        <w:t xml:space="preserve"> карт</w:t>
      </w:r>
      <w:r>
        <w:rPr>
          <w:rFonts w:ascii="PT Astra Serif" w:hAnsi="PT Astra Serif"/>
          <w:szCs w:val="28"/>
        </w:rPr>
        <w:t>у</w:t>
      </w:r>
      <w:r w:rsidR="009203FB">
        <w:rPr>
          <w:rFonts w:ascii="PT Astra Serif" w:hAnsi="PT Astra Serif"/>
          <w:szCs w:val="28"/>
        </w:rPr>
        <w:t>»)</w:t>
      </w:r>
      <w:r w:rsidR="009203FB" w:rsidRPr="009203FB">
        <w:rPr>
          <w:rFonts w:ascii="PT Astra Serif" w:hAnsi="PT Astra Serif"/>
          <w:szCs w:val="28"/>
        </w:rPr>
        <w:t xml:space="preserve"> </w:t>
      </w:r>
      <w:r w:rsidR="009203FB">
        <w:rPr>
          <w:rFonts w:ascii="PT Astra Serif" w:hAnsi="PT Astra Serif"/>
          <w:szCs w:val="28"/>
        </w:rPr>
        <w:t>по погашению (реструктуризации) просроченной кредиторской задолженности консолидированного бюджета района и муниципальных бюджетных и автономных учреждений района</w:t>
      </w:r>
      <w:r>
        <w:rPr>
          <w:rFonts w:ascii="PT Astra Serif" w:hAnsi="PT Astra Serif"/>
          <w:szCs w:val="28"/>
        </w:rPr>
        <w:t xml:space="preserve"> </w:t>
      </w:r>
      <w:r w:rsidR="001A5D74">
        <w:rPr>
          <w:rFonts w:ascii="PT Astra Serif" w:hAnsi="PT Astra Serif"/>
          <w:szCs w:val="28"/>
        </w:rPr>
        <w:t xml:space="preserve">дополнить пунктом </w:t>
      </w:r>
      <w:r>
        <w:rPr>
          <w:rFonts w:ascii="PT Astra Serif" w:hAnsi="PT Astra Serif"/>
          <w:szCs w:val="28"/>
        </w:rPr>
        <w:t>4.2</w:t>
      </w:r>
      <w:r w:rsidR="001A5D74">
        <w:rPr>
          <w:rFonts w:ascii="PT Astra Serif" w:hAnsi="PT Astra Serif"/>
          <w:szCs w:val="28"/>
        </w:rPr>
        <w:t xml:space="preserve"> следующего содержания:</w:t>
      </w:r>
    </w:p>
    <w:p w:rsidR="0041742D" w:rsidRDefault="001A5D74" w:rsidP="0041742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 </w:t>
      </w:r>
      <w:r w:rsidR="0041742D">
        <w:rPr>
          <w:rFonts w:ascii="PT Astra Serif" w:hAnsi="PT Astra Serif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"/>
        <w:gridCol w:w="4025"/>
        <w:gridCol w:w="1887"/>
        <w:gridCol w:w="3117"/>
      </w:tblGrid>
      <w:tr w:rsidR="00F0105C" w:rsidRPr="00AD70CA" w:rsidTr="00F0105C">
        <w:tc>
          <w:tcPr>
            <w:tcW w:w="541" w:type="dxa"/>
            <w:shd w:val="clear" w:color="auto" w:fill="auto"/>
          </w:tcPr>
          <w:p w:rsidR="00F0105C" w:rsidRPr="00AD70CA" w:rsidRDefault="00F0105C" w:rsidP="00F010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4.2</w:t>
            </w:r>
          </w:p>
        </w:tc>
        <w:tc>
          <w:tcPr>
            <w:tcW w:w="4025" w:type="dxa"/>
            <w:shd w:val="clear" w:color="auto" w:fill="auto"/>
          </w:tcPr>
          <w:p w:rsidR="00F0105C" w:rsidRPr="00AD70CA" w:rsidRDefault="00F0105C" w:rsidP="00204E4D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="Arial"/>
              </w:rPr>
            </w:pPr>
            <w:proofErr w:type="spellStart"/>
            <w:r w:rsidRPr="00AD70CA">
              <w:rPr>
                <w:rFonts w:ascii="PT Astra Serif" w:hAnsi="PT Astra Serif" w:cs="Arial"/>
              </w:rPr>
              <w:t>Непревышение</w:t>
            </w:r>
            <w:proofErr w:type="spellEnd"/>
            <w:r w:rsidRPr="00AD70CA">
              <w:rPr>
                <w:rFonts w:ascii="PT Astra Serif" w:hAnsi="PT Astra Serif" w:cs="Arial"/>
              </w:rPr>
              <w:t xml:space="preserve"> целевого показателя «Доля просроченной кредиторской задолженности бюджета </w:t>
            </w:r>
            <w:r>
              <w:rPr>
                <w:rFonts w:ascii="PT Astra Serif" w:hAnsi="PT Astra Serif" w:cs="Arial"/>
              </w:rPr>
              <w:t>района</w:t>
            </w:r>
            <w:r w:rsidRPr="00AD70CA">
              <w:rPr>
                <w:rFonts w:ascii="PT Astra Serif" w:hAnsi="PT Astra Serif" w:cs="Arial"/>
              </w:rPr>
              <w:t xml:space="preserve"> и местных бюджетов в расходах консолидированного бюджета </w:t>
            </w:r>
            <w:r>
              <w:rPr>
                <w:rFonts w:ascii="PT Astra Serif" w:hAnsi="PT Astra Serif" w:cs="Arial"/>
              </w:rPr>
              <w:t>Базарно-Карабулакского муниципального района</w:t>
            </w:r>
            <w:r w:rsidRPr="00AD70CA">
              <w:rPr>
                <w:rFonts w:ascii="PT Astra Serif" w:hAnsi="PT Astra Serif" w:cs="Arial"/>
              </w:rPr>
              <w:t>»:</w:t>
            </w:r>
          </w:p>
          <w:p w:rsidR="00F0105C" w:rsidRPr="00AD70CA" w:rsidRDefault="00F0105C" w:rsidP="00204E4D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  <w:r w:rsidRPr="00AD70CA">
              <w:rPr>
                <w:rFonts w:ascii="PT Astra Serif" w:hAnsi="PT Astra Serif" w:cs="Arial"/>
              </w:rPr>
              <w:t>в 202</w:t>
            </w:r>
            <w:r>
              <w:rPr>
                <w:rFonts w:ascii="PT Astra Serif" w:hAnsi="PT Astra Serif" w:cs="Arial"/>
              </w:rPr>
              <w:t>6</w:t>
            </w:r>
            <w:r w:rsidRPr="00AD70CA">
              <w:rPr>
                <w:rFonts w:ascii="PT Astra Serif" w:hAnsi="PT Astra Serif" w:cs="Arial"/>
              </w:rPr>
              <w:t xml:space="preserve"> году в размере </w:t>
            </w:r>
            <w:r w:rsidR="00D112BB">
              <w:rPr>
                <w:rFonts w:ascii="PT Astra Serif" w:hAnsi="PT Astra Serif" w:cs="Arial"/>
              </w:rPr>
              <w:t>1,5</w:t>
            </w:r>
            <w:r w:rsidRPr="00AD70CA">
              <w:rPr>
                <w:rFonts w:ascii="PT Astra Serif" w:hAnsi="PT Astra Serif" w:cs="Arial"/>
              </w:rPr>
              <w:t xml:space="preserve"> процента</w:t>
            </w:r>
          </w:p>
          <w:p w:rsidR="00F0105C" w:rsidRPr="00AD70CA" w:rsidRDefault="00F0105C" w:rsidP="00204E4D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  <w:r w:rsidRPr="00AD70CA">
              <w:rPr>
                <w:rFonts w:ascii="PT Astra Serif" w:hAnsi="PT Astra Serif" w:cs="Arial"/>
              </w:rPr>
              <w:t>в 202</w:t>
            </w:r>
            <w:r>
              <w:rPr>
                <w:rFonts w:ascii="PT Astra Serif" w:hAnsi="PT Astra Serif" w:cs="Arial"/>
              </w:rPr>
              <w:t>7</w:t>
            </w:r>
            <w:r w:rsidRPr="00AD70CA">
              <w:rPr>
                <w:rFonts w:ascii="PT Astra Serif" w:hAnsi="PT Astra Serif" w:cs="Arial"/>
              </w:rPr>
              <w:t xml:space="preserve"> году в размере </w:t>
            </w:r>
            <w:r w:rsidR="00D112BB">
              <w:rPr>
                <w:rFonts w:ascii="PT Astra Serif" w:hAnsi="PT Astra Serif" w:cs="Arial"/>
              </w:rPr>
              <w:t>1,3</w:t>
            </w:r>
            <w:r w:rsidRPr="00AD70CA">
              <w:rPr>
                <w:rFonts w:ascii="PT Astra Serif" w:hAnsi="PT Astra Serif" w:cs="Arial"/>
              </w:rPr>
              <w:t xml:space="preserve"> процента</w:t>
            </w:r>
          </w:p>
          <w:p w:rsidR="00F0105C" w:rsidRPr="00AD70CA" w:rsidRDefault="00F0105C" w:rsidP="00D112BB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rFonts w:ascii="PT Astra Serif" w:hAnsi="PT Astra Serif" w:cs="Arial"/>
              </w:rPr>
            </w:pPr>
            <w:r w:rsidRPr="00AD70CA">
              <w:rPr>
                <w:rFonts w:ascii="PT Astra Serif" w:hAnsi="PT Astra Serif" w:cs="Arial"/>
              </w:rPr>
              <w:t>в 202</w:t>
            </w:r>
            <w:r>
              <w:rPr>
                <w:rFonts w:ascii="PT Astra Serif" w:hAnsi="PT Astra Serif" w:cs="Arial"/>
              </w:rPr>
              <w:t>8</w:t>
            </w:r>
            <w:r w:rsidRPr="00AD70CA">
              <w:rPr>
                <w:rFonts w:ascii="PT Astra Serif" w:hAnsi="PT Astra Serif" w:cs="Arial"/>
              </w:rPr>
              <w:t xml:space="preserve"> году в размере </w:t>
            </w:r>
            <w:r w:rsidR="00D112BB">
              <w:rPr>
                <w:rFonts w:ascii="PT Astra Serif" w:hAnsi="PT Astra Serif" w:cs="Arial"/>
              </w:rPr>
              <w:t>1,1</w:t>
            </w:r>
            <w:r w:rsidRPr="00AD70CA">
              <w:rPr>
                <w:rFonts w:ascii="PT Astra Serif" w:hAnsi="PT Astra Serif" w:cs="Arial"/>
              </w:rPr>
              <w:t xml:space="preserve"> процента</w:t>
            </w:r>
          </w:p>
        </w:tc>
        <w:tc>
          <w:tcPr>
            <w:tcW w:w="1887" w:type="dxa"/>
            <w:shd w:val="clear" w:color="auto" w:fill="auto"/>
          </w:tcPr>
          <w:p w:rsidR="00F0105C" w:rsidRPr="00AD70CA" w:rsidRDefault="00F0105C" w:rsidP="00204E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 w:rsidRPr="00AD70CA">
              <w:rPr>
                <w:rFonts w:ascii="PT Astra Serif" w:hAnsi="PT Astra Serif" w:cs="Arial"/>
              </w:rPr>
              <w:t xml:space="preserve">ежегодно по итогам исполнения </w:t>
            </w:r>
            <w:r>
              <w:rPr>
                <w:rFonts w:ascii="PT Astra Serif" w:hAnsi="PT Astra Serif" w:cs="Arial"/>
              </w:rPr>
              <w:t>бюджета района</w:t>
            </w:r>
            <w:r w:rsidRPr="00AD70CA">
              <w:rPr>
                <w:rFonts w:ascii="PT Astra Serif" w:hAnsi="PT Astra Serif" w:cs="Arial"/>
              </w:rPr>
              <w:t xml:space="preserve"> </w:t>
            </w:r>
          </w:p>
          <w:p w:rsidR="00F0105C" w:rsidRPr="00AD70CA" w:rsidRDefault="00F0105C" w:rsidP="00204E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 w:rsidRPr="00AD70CA">
              <w:rPr>
                <w:rFonts w:ascii="PT Astra Serif" w:hAnsi="PT Astra Serif" w:cs="Arial"/>
              </w:rPr>
              <w:t xml:space="preserve">и бюджетов </w:t>
            </w:r>
            <w:r>
              <w:rPr>
                <w:rFonts w:ascii="PT Astra Serif" w:hAnsi="PT Astra Serif" w:cs="Arial"/>
              </w:rPr>
              <w:t>муниципальных образований района</w:t>
            </w:r>
          </w:p>
        </w:tc>
        <w:tc>
          <w:tcPr>
            <w:tcW w:w="3117" w:type="dxa"/>
            <w:shd w:val="clear" w:color="auto" w:fill="auto"/>
          </w:tcPr>
          <w:p w:rsidR="00F0105C" w:rsidRPr="00AD70CA" w:rsidRDefault="00F0105C" w:rsidP="00204E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Arial"/>
              </w:rPr>
            </w:pPr>
            <w:r w:rsidRPr="00AD70CA">
              <w:rPr>
                <w:rFonts w:ascii="PT Astra Serif" w:hAnsi="PT Astra Serif" w:cs="Arial"/>
              </w:rPr>
              <w:t>главные распорядители средств бюджета</w:t>
            </w:r>
            <w:r>
              <w:rPr>
                <w:rFonts w:ascii="PT Astra Serif" w:hAnsi="PT Astra Serif" w:cs="Arial"/>
              </w:rPr>
              <w:t xml:space="preserve"> района</w:t>
            </w:r>
            <w:r w:rsidRPr="00AD70CA">
              <w:rPr>
                <w:rFonts w:ascii="PT Astra Serif" w:hAnsi="PT Astra Serif" w:cs="Arial"/>
              </w:rPr>
              <w:t xml:space="preserve">, органы местного самоуправления муниципальных образований (по согласованию), </w:t>
            </w:r>
            <w:r>
              <w:rPr>
                <w:rFonts w:ascii="PT Astra Serif" w:hAnsi="PT Astra Serif" w:cs="Arial"/>
              </w:rPr>
              <w:t>финансовое управление администрации района</w:t>
            </w:r>
          </w:p>
        </w:tc>
      </w:tr>
    </w:tbl>
    <w:p w:rsidR="0041742D" w:rsidRDefault="00F00A0B" w:rsidP="0041742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»;</w:t>
      </w:r>
    </w:p>
    <w:p w:rsidR="008A718A" w:rsidRDefault="008A718A" w:rsidP="0041742D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</w:p>
    <w:p w:rsidR="00CD345A" w:rsidRPr="00BA6223" w:rsidRDefault="0041742D" w:rsidP="0041742D">
      <w:pPr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  <w:bCs/>
        </w:rPr>
        <w:t>2</w:t>
      </w:r>
      <w:r w:rsidR="007E7ECF" w:rsidRPr="00BA6223">
        <w:rPr>
          <w:rFonts w:ascii="PT Astra Serif" w:hAnsi="PT Astra Serif"/>
          <w:bCs/>
        </w:rPr>
        <w:t xml:space="preserve">. Настоящее постановление вступает в силу </w:t>
      </w:r>
      <w:r w:rsidR="005E20E4" w:rsidRPr="00BA6223">
        <w:rPr>
          <w:rFonts w:ascii="PT Astra Serif" w:hAnsi="PT Astra Serif"/>
          <w:bCs/>
        </w:rPr>
        <w:t xml:space="preserve">со дня </w:t>
      </w:r>
      <w:r w:rsidR="00442675" w:rsidRPr="00BA6223">
        <w:rPr>
          <w:rFonts w:ascii="PT Astra Serif" w:hAnsi="PT Astra Serif"/>
          <w:bCs/>
        </w:rPr>
        <w:t>его официального опубликования (обнародования)</w:t>
      </w:r>
      <w:r w:rsidR="000D00A7" w:rsidRPr="00BA6223">
        <w:rPr>
          <w:rFonts w:ascii="PT Astra Serif" w:hAnsi="PT Astra Serif"/>
          <w:bCs/>
        </w:rPr>
        <w:t>.</w:t>
      </w:r>
      <w:r w:rsidR="005E20E4" w:rsidRPr="00BA6223">
        <w:rPr>
          <w:rFonts w:ascii="PT Astra Serif" w:hAnsi="PT Astra Serif"/>
          <w:bCs/>
        </w:rPr>
        <w:t xml:space="preserve"> </w:t>
      </w:r>
    </w:p>
    <w:p w:rsidR="004B6A83" w:rsidRPr="00BA6223" w:rsidRDefault="004B6A83" w:rsidP="004B6A8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:rsidR="000D00A7" w:rsidRPr="00BA6223" w:rsidRDefault="000D00A7" w:rsidP="004B6A83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</w:p>
    <w:p w:rsidR="00BB1F9D" w:rsidRDefault="00CD345A" w:rsidP="00D112BB">
      <w:pPr>
        <w:rPr>
          <w:rFonts w:ascii="PT Astra Serif" w:hAnsi="PT Astra Serif"/>
          <w:noProof/>
        </w:rPr>
      </w:pPr>
      <w:r w:rsidRPr="00BA6223">
        <w:rPr>
          <w:rFonts w:ascii="PT Astra Serif" w:hAnsi="PT Astra Serif"/>
          <w:b/>
        </w:rPr>
        <w:t>Глав</w:t>
      </w:r>
      <w:r w:rsidR="00F0105C">
        <w:rPr>
          <w:rFonts w:ascii="PT Astra Serif" w:hAnsi="PT Astra Serif"/>
          <w:b/>
        </w:rPr>
        <w:t>а</w:t>
      </w:r>
      <w:r w:rsidRPr="00BA6223">
        <w:rPr>
          <w:rFonts w:ascii="PT Astra Serif" w:hAnsi="PT Astra Serif"/>
          <w:b/>
        </w:rPr>
        <w:t xml:space="preserve"> </w:t>
      </w:r>
      <w:r w:rsidR="00D97562" w:rsidRPr="00BA6223">
        <w:rPr>
          <w:rFonts w:ascii="PT Astra Serif" w:hAnsi="PT Astra Serif"/>
          <w:b/>
        </w:rPr>
        <w:t>муниципального</w:t>
      </w:r>
      <w:r w:rsidRPr="00BA6223">
        <w:rPr>
          <w:rFonts w:ascii="PT Astra Serif" w:hAnsi="PT Astra Serif"/>
          <w:b/>
        </w:rPr>
        <w:t xml:space="preserve"> района                                         </w:t>
      </w:r>
      <w:r w:rsidR="00810AE5" w:rsidRPr="00BA6223">
        <w:rPr>
          <w:rFonts w:ascii="PT Astra Serif" w:hAnsi="PT Astra Serif"/>
          <w:b/>
        </w:rPr>
        <w:t xml:space="preserve">          </w:t>
      </w:r>
      <w:r w:rsidRPr="00BA6223">
        <w:rPr>
          <w:rFonts w:ascii="PT Astra Serif" w:hAnsi="PT Astra Serif"/>
          <w:b/>
        </w:rPr>
        <w:t xml:space="preserve"> </w:t>
      </w:r>
      <w:r w:rsidR="000D00A7" w:rsidRPr="00BA6223">
        <w:rPr>
          <w:rFonts w:ascii="PT Astra Serif" w:hAnsi="PT Astra Serif"/>
          <w:b/>
        </w:rPr>
        <w:t xml:space="preserve">     </w:t>
      </w:r>
      <w:r w:rsidR="00F0105C">
        <w:rPr>
          <w:rFonts w:ascii="PT Astra Serif" w:hAnsi="PT Astra Serif"/>
          <w:b/>
        </w:rPr>
        <w:t xml:space="preserve">          </w:t>
      </w:r>
      <w:r w:rsidR="000D00A7" w:rsidRPr="00BA6223">
        <w:rPr>
          <w:rFonts w:ascii="PT Astra Serif" w:hAnsi="PT Astra Serif"/>
          <w:b/>
        </w:rPr>
        <w:t xml:space="preserve">   </w:t>
      </w:r>
      <w:r w:rsidR="00F00A0B">
        <w:rPr>
          <w:rFonts w:ascii="PT Astra Serif" w:hAnsi="PT Astra Serif"/>
          <w:b/>
        </w:rPr>
        <w:t>А.С. Кушнарев</w:t>
      </w:r>
    </w:p>
    <w:sectPr w:rsidR="00BB1F9D" w:rsidSect="00D112BB">
      <w:pgSz w:w="11906" w:h="16838"/>
      <w:pgMar w:top="567" w:right="851" w:bottom="426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06475"/>
    <w:multiLevelType w:val="hybridMultilevel"/>
    <w:tmpl w:val="291CA274"/>
    <w:lvl w:ilvl="0" w:tplc="D4FA19A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56982"/>
    <w:multiLevelType w:val="hybridMultilevel"/>
    <w:tmpl w:val="EFEE3520"/>
    <w:lvl w:ilvl="0" w:tplc="57B29A34">
      <w:start w:val="1"/>
      <w:numFmt w:val="decimal"/>
      <w:lvlText w:val="%1."/>
      <w:lvlJc w:val="left"/>
      <w:pPr>
        <w:ind w:left="720" w:hanging="360"/>
      </w:pPr>
      <w:rPr>
        <w:rFonts w:hint="default"/>
        <w:spacing w:val="-20"/>
        <w:position w:val="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554A1"/>
    <w:multiLevelType w:val="hybridMultilevel"/>
    <w:tmpl w:val="2AAA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A315C"/>
    <w:multiLevelType w:val="hybridMultilevel"/>
    <w:tmpl w:val="9F3C4064"/>
    <w:lvl w:ilvl="0" w:tplc="F02EA08C">
      <w:start w:val="1"/>
      <w:numFmt w:val="decimal"/>
      <w:lvlText w:val="%1."/>
      <w:lvlJc w:val="left"/>
      <w:pPr>
        <w:ind w:left="3900" w:hanging="360"/>
      </w:pPr>
      <w:rPr>
        <w:rFonts w:hint="default"/>
        <w:spacing w:val="-20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>
    <w:nsid w:val="52542A9D"/>
    <w:multiLevelType w:val="hybridMultilevel"/>
    <w:tmpl w:val="42263DE4"/>
    <w:lvl w:ilvl="0" w:tplc="A5DA1F9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DB3A18"/>
    <w:multiLevelType w:val="hybridMultilevel"/>
    <w:tmpl w:val="57966DAE"/>
    <w:lvl w:ilvl="0" w:tplc="3934FB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00B477F"/>
    <w:multiLevelType w:val="multilevel"/>
    <w:tmpl w:val="2AA0C34C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8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9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388" w:hanging="1800"/>
      </w:pPr>
      <w:rPr>
        <w:rFonts w:hint="default"/>
      </w:rPr>
    </w:lvl>
  </w:abstractNum>
  <w:abstractNum w:abstractNumId="7">
    <w:nsid w:val="68886C6C"/>
    <w:multiLevelType w:val="multilevel"/>
    <w:tmpl w:val="587AD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7BC3349F"/>
    <w:multiLevelType w:val="hybridMultilevel"/>
    <w:tmpl w:val="F3BC0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3221E2"/>
    <w:multiLevelType w:val="hybridMultilevel"/>
    <w:tmpl w:val="8B9EAF04"/>
    <w:lvl w:ilvl="0" w:tplc="A8BA51AC">
      <w:start w:val="4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2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068B"/>
    <w:rsid w:val="0001187E"/>
    <w:rsid w:val="000129D3"/>
    <w:rsid w:val="0001639A"/>
    <w:rsid w:val="00021E5E"/>
    <w:rsid w:val="00022593"/>
    <w:rsid w:val="00022A40"/>
    <w:rsid w:val="00023800"/>
    <w:rsid w:val="00027130"/>
    <w:rsid w:val="00040A9D"/>
    <w:rsid w:val="000422CA"/>
    <w:rsid w:val="00042FBA"/>
    <w:rsid w:val="00043A20"/>
    <w:rsid w:val="00047365"/>
    <w:rsid w:val="000618F5"/>
    <w:rsid w:val="000622B8"/>
    <w:rsid w:val="000635B3"/>
    <w:rsid w:val="00064F29"/>
    <w:rsid w:val="00065307"/>
    <w:rsid w:val="000724E0"/>
    <w:rsid w:val="00083F2A"/>
    <w:rsid w:val="00084D4B"/>
    <w:rsid w:val="00094762"/>
    <w:rsid w:val="000A2817"/>
    <w:rsid w:val="000A2F96"/>
    <w:rsid w:val="000B5367"/>
    <w:rsid w:val="000C1726"/>
    <w:rsid w:val="000C3B69"/>
    <w:rsid w:val="000C5923"/>
    <w:rsid w:val="000D00A7"/>
    <w:rsid w:val="000D68EA"/>
    <w:rsid w:val="000D7459"/>
    <w:rsid w:val="000D7542"/>
    <w:rsid w:val="000F010F"/>
    <w:rsid w:val="000F3F72"/>
    <w:rsid w:val="000F5A1D"/>
    <w:rsid w:val="00111A6D"/>
    <w:rsid w:val="00114240"/>
    <w:rsid w:val="00130932"/>
    <w:rsid w:val="00143C2B"/>
    <w:rsid w:val="00155A48"/>
    <w:rsid w:val="00173DC4"/>
    <w:rsid w:val="0018006D"/>
    <w:rsid w:val="001836E1"/>
    <w:rsid w:val="001860CE"/>
    <w:rsid w:val="0019284F"/>
    <w:rsid w:val="0019691A"/>
    <w:rsid w:val="0019726E"/>
    <w:rsid w:val="001A5D74"/>
    <w:rsid w:val="001A5EDD"/>
    <w:rsid w:val="001D1238"/>
    <w:rsid w:val="001D2E31"/>
    <w:rsid w:val="001D3928"/>
    <w:rsid w:val="001F28B4"/>
    <w:rsid w:val="001F2A66"/>
    <w:rsid w:val="001F4D06"/>
    <w:rsid w:val="00200286"/>
    <w:rsid w:val="00201520"/>
    <w:rsid w:val="00206A0F"/>
    <w:rsid w:val="00207219"/>
    <w:rsid w:val="0023145D"/>
    <w:rsid w:val="002317FA"/>
    <w:rsid w:val="00265741"/>
    <w:rsid w:val="00267ADB"/>
    <w:rsid w:val="002708F6"/>
    <w:rsid w:val="00276F6F"/>
    <w:rsid w:val="002801C5"/>
    <w:rsid w:val="002821D8"/>
    <w:rsid w:val="002B0522"/>
    <w:rsid w:val="002B761F"/>
    <w:rsid w:val="002B7C25"/>
    <w:rsid w:val="002C0940"/>
    <w:rsid w:val="002C3946"/>
    <w:rsid w:val="002C5BB0"/>
    <w:rsid w:val="002D1CC6"/>
    <w:rsid w:val="002D2845"/>
    <w:rsid w:val="002D4A4C"/>
    <w:rsid w:val="002D53D6"/>
    <w:rsid w:val="002E45CE"/>
    <w:rsid w:val="002F0AEE"/>
    <w:rsid w:val="00300125"/>
    <w:rsid w:val="003055A5"/>
    <w:rsid w:val="00316132"/>
    <w:rsid w:val="003175D0"/>
    <w:rsid w:val="0033068B"/>
    <w:rsid w:val="0033304D"/>
    <w:rsid w:val="003468E9"/>
    <w:rsid w:val="003520F5"/>
    <w:rsid w:val="00352ECD"/>
    <w:rsid w:val="00372406"/>
    <w:rsid w:val="003727EE"/>
    <w:rsid w:val="00374AB1"/>
    <w:rsid w:val="0038334F"/>
    <w:rsid w:val="0039353E"/>
    <w:rsid w:val="00396051"/>
    <w:rsid w:val="003A0EE6"/>
    <w:rsid w:val="003A2FF0"/>
    <w:rsid w:val="003A6C51"/>
    <w:rsid w:val="003B0580"/>
    <w:rsid w:val="003B073D"/>
    <w:rsid w:val="003B1662"/>
    <w:rsid w:val="003C3507"/>
    <w:rsid w:val="003C5E0F"/>
    <w:rsid w:val="003D3D22"/>
    <w:rsid w:val="004131D4"/>
    <w:rsid w:val="0041742D"/>
    <w:rsid w:val="0042387E"/>
    <w:rsid w:val="00441122"/>
    <w:rsid w:val="004423B8"/>
    <w:rsid w:val="00442675"/>
    <w:rsid w:val="00444A25"/>
    <w:rsid w:val="0044653C"/>
    <w:rsid w:val="00447CFD"/>
    <w:rsid w:val="00453F11"/>
    <w:rsid w:val="00457FDF"/>
    <w:rsid w:val="00462DAB"/>
    <w:rsid w:val="00464AB4"/>
    <w:rsid w:val="00470413"/>
    <w:rsid w:val="00487760"/>
    <w:rsid w:val="00490B5C"/>
    <w:rsid w:val="00492CC9"/>
    <w:rsid w:val="004A2CCA"/>
    <w:rsid w:val="004A4F4A"/>
    <w:rsid w:val="004A53DE"/>
    <w:rsid w:val="004A76A8"/>
    <w:rsid w:val="004A7F42"/>
    <w:rsid w:val="004B0BE9"/>
    <w:rsid w:val="004B6A83"/>
    <w:rsid w:val="004B76F0"/>
    <w:rsid w:val="004C555F"/>
    <w:rsid w:val="004D267A"/>
    <w:rsid w:val="004D4B0D"/>
    <w:rsid w:val="004E0BC0"/>
    <w:rsid w:val="004E4F6E"/>
    <w:rsid w:val="004E566B"/>
    <w:rsid w:val="004E74CD"/>
    <w:rsid w:val="004F513C"/>
    <w:rsid w:val="005027F5"/>
    <w:rsid w:val="00504F67"/>
    <w:rsid w:val="005230B6"/>
    <w:rsid w:val="00527C05"/>
    <w:rsid w:val="00527E08"/>
    <w:rsid w:val="0053155A"/>
    <w:rsid w:val="00534284"/>
    <w:rsid w:val="005356B0"/>
    <w:rsid w:val="00535A87"/>
    <w:rsid w:val="00544201"/>
    <w:rsid w:val="00551AAD"/>
    <w:rsid w:val="00566247"/>
    <w:rsid w:val="00570A76"/>
    <w:rsid w:val="0057113B"/>
    <w:rsid w:val="005730D0"/>
    <w:rsid w:val="00583340"/>
    <w:rsid w:val="00585F68"/>
    <w:rsid w:val="005928CC"/>
    <w:rsid w:val="005A03E4"/>
    <w:rsid w:val="005A58D7"/>
    <w:rsid w:val="005B13F3"/>
    <w:rsid w:val="005B5710"/>
    <w:rsid w:val="005C5956"/>
    <w:rsid w:val="005C6F43"/>
    <w:rsid w:val="005D0214"/>
    <w:rsid w:val="005D02A0"/>
    <w:rsid w:val="005D523A"/>
    <w:rsid w:val="005E20E4"/>
    <w:rsid w:val="005E724E"/>
    <w:rsid w:val="00600EAE"/>
    <w:rsid w:val="00610A52"/>
    <w:rsid w:val="006142E5"/>
    <w:rsid w:val="00616EF2"/>
    <w:rsid w:val="00621D16"/>
    <w:rsid w:val="00631B33"/>
    <w:rsid w:val="00634B5A"/>
    <w:rsid w:val="00637137"/>
    <w:rsid w:val="00642053"/>
    <w:rsid w:val="00643C76"/>
    <w:rsid w:val="00643D2E"/>
    <w:rsid w:val="006460D7"/>
    <w:rsid w:val="00647479"/>
    <w:rsid w:val="006553F7"/>
    <w:rsid w:val="0065552E"/>
    <w:rsid w:val="00660315"/>
    <w:rsid w:val="006778C4"/>
    <w:rsid w:val="0068094F"/>
    <w:rsid w:val="006839D0"/>
    <w:rsid w:val="006A5BF4"/>
    <w:rsid w:val="006D018E"/>
    <w:rsid w:val="006F6955"/>
    <w:rsid w:val="00704049"/>
    <w:rsid w:val="007045CF"/>
    <w:rsid w:val="00705166"/>
    <w:rsid w:val="007055EC"/>
    <w:rsid w:val="00705FC5"/>
    <w:rsid w:val="00706E0B"/>
    <w:rsid w:val="00713421"/>
    <w:rsid w:val="00722D05"/>
    <w:rsid w:val="00723EAB"/>
    <w:rsid w:val="007244D2"/>
    <w:rsid w:val="00732A5F"/>
    <w:rsid w:val="007369C8"/>
    <w:rsid w:val="0075193D"/>
    <w:rsid w:val="00752021"/>
    <w:rsid w:val="00764790"/>
    <w:rsid w:val="00765D81"/>
    <w:rsid w:val="00770219"/>
    <w:rsid w:val="00772ECD"/>
    <w:rsid w:val="007808C1"/>
    <w:rsid w:val="00781942"/>
    <w:rsid w:val="007914BE"/>
    <w:rsid w:val="00794DA9"/>
    <w:rsid w:val="007969DE"/>
    <w:rsid w:val="007A5648"/>
    <w:rsid w:val="007B65F5"/>
    <w:rsid w:val="007B7CAB"/>
    <w:rsid w:val="007C0A70"/>
    <w:rsid w:val="007D268E"/>
    <w:rsid w:val="007D2A7E"/>
    <w:rsid w:val="007D4202"/>
    <w:rsid w:val="007E582B"/>
    <w:rsid w:val="007E72C5"/>
    <w:rsid w:val="007E7ECF"/>
    <w:rsid w:val="007F4975"/>
    <w:rsid w:val="00804BB3"/>
    <w:rsid w:val="00810AE5"/>
    <w:rsid w:val="008318B3"/>
    <w:rsid w:val="00847C04"/>
    <w:rsid w:val="00854C80"/>
    <w:rsid w:val="008567BC"/>
    <w:rsid w:val="00856EA9"/>
    <w:rsid w:val="00870A2B"/>
    <w:rsid w:val="0087367F"/>
    <w:rsid w:val="008835DB"/>
    <w:rsid w:val="00883990"/>
    <w:rsid w:val="00887A91"/>
    <w:rsid w:val="008A4645"/>
    <w:rsid w:val="008A718A"/>
    <w:rsid w:val="008C6568"/>
    <w:rsid w:val="008D124D"/>
    <w:rsid w:val="008D5748"/>
    <w:rsid w:val="008E5259"/>
    <w:rsid w:val="008F04F4"/>
    <w:rsid w:val="008F7813"/>
    <w:rsid w:val="00906AE5"/>
    <w:rsid w:val="00912C1C"/>
    <w:rsid w:val="00915E7C"/>
    <w:rsid w:val="009203FB"/>
    <w:rsid w:val="00925F2C"/>
    <w:rsid w:val="00932E82"/>
    <w:rsid w:val="00936CF6"/>
    <w:rsid w:val="009461D8"/>
    <w:rsid w:val="0094650F"/>
    <w:rsid w:val="00946954"/>
    <w:rsid w:val="00952FFA"/>
    <w:rsid w:val="00955769"/>
    <w:rsid w:val="009738E2"/>
    <w:rsid w:val="009747A1"/>
    <w:rsid w:val="009900CE"/>
    <w:rsid w:val="0099163C"/>
    <w:rsid w:val="00991B0D"/>
    <w:rsid w:val="00991E43"/>
    <w:rsid w:val="00996266"/>
    <w:rsid w:val="00997BC0"/>
    <w:rsid w:val="009A724C"/>
    <w:rsid w:val="009B3709"/>
    <w:rsid w:val="009C17EC"/>
    <w:rsid w:val="009C47B5"/>
    <w:rsid w:val="009C752F"/>
    <w:rsid w:val="009D3A82"/>
    <w:rsid w:val="009E3791"/>
    <w:rsid w:val="009E5114"/>
    <w:rsid w:val="009E654B"/>
    <w:rsid w:val="009F123B"/>
    <w:rsid w:val="009F602A"/>
    <w:rsid w:val="00A02261"/>
    <w:rsid w:val="00A11920"/>
    <w:rsid w:val="00A14EE3"/>
    <w:rsid w:val="00A20AAB"/>
    <w:rsid w:val="00A20F31"/>
    <w:rsid w:val="00A370D9"/>
    <w:rsid w:val="00A423DF"/>
    <w:rsid w:val="00A63515"/>
    <w:rsid w:val="00A81701"/>
    <w:rsid w:val="00A84FC4"/>
    <w:rsid w:val="00A918B2"/>
    <w:rsid w:val="00AA0173"/>
    <w:rsid w:val="00AA2E12"/>
    <w:rsid w:val="00AA4470"/>
    <w:rsid w:val="00AB28CD"/>
    <w:rsid w:val="00AB36A7"/>
    <w:rsid w:val="00AB5CE7"/>
    <w:rsid w:val="00AC0643"/>
    <w:rsid w:val="00AD54A5"/>
    <w:rsid w:val="00AE79FD"/>
    <w:rsid w:val="00AF173E"/>
    <w:rsid w:val="00B10625"/>
    <w:rsid w:val="00B22647"/>
    <w:rsid w:val="00B27DC1"/>
    <w:rsid w:val="00B33916"/>
    <w:rsid w:val="00B40D2A"/>
    <w:rsid w:val="00B41539"/>
    <w:rsid w:val="00B4262D"/>
    <w:rsid w:val="00B64FA7"/>
    <w:rsid w:val="00B711B2"/>
    <w:rsid w:val="00B741A0"/>
    <w:rsid w:val="00B74E8C"/>
    <w:rsid w:val="00B75B69"/>
    <w:rsid w:val="00B92DD6"/>
    <w:rsid w:val="00B962A5"/>
    <w:rsid w:val="00BA21D8"/>
    <w:rsid w:val="00BA6223"/>
    <w:rsid w:val="00BB1F9D"/>
    <w:rsid w:val="00BB540A"/>
    <w:rsid w:val="00BB7D49"/>
    <w:rsid w:val="00BC1C02"/>
    <w:rsid w:val="00BD03A9"/>
    <w:rsid w:val="00BD49F8"/>
    <w:rsid w:val="00BD7855"/>
    <w:rsid w:val="00BE3465"/>
    <w:rsid w:val="00BF3659"/>
    <w:rsid w:val="00BF40D9"/>
    <w:rsid w:val="00C035AE"/>
    <w:rsid w:val="00C04F1E"/>
    <w:rsid w:val="00C10F47"/>
    <w:rsid w:val="00C23107"/>
    <w:rsid w:val="00C349B8"/>
    <w:rsid w:val="00C350BE"/>
    <w:rsid w:val="00C413EF"/>
    <w:rsid w:val="00C4383D"/>
    <w:rsid w:val="00C5028A"/>
    <w:rsid w:val="00C5581D"/>
    <w:rsid w:val="00C6006E"/>
    <w:rsid w:val="00C604D3"/>
    <w:rsid w:val="00C6659B"/>
    <w:rsid w:val="00C66988"/>
    <w:rsid w:val="00C669EF"/>
    <w:rsid w:val="00C7609A"/>
    <w:rsid w:val="00C93654"/>
    <w:rsid w:val="00C93C21"/>
    <w:rsid w:val="00CA1BA0"/>
    <w:rsid w:val="00CA220F"/>
    <w:rsid w:val="00CA415E"/>
    <w:rsid w:val="00CA5A8E"/>
    <w:rsid w:val="00CB3BD2"/>
    <w:rsid w:val="00CB6E55"/>
    <w:rsid w:val="00CD1712"/>
    <w:rsid w:val="00CD345A"/>
    <w:rsid w:val="00CF106B"/>
    <w:rsid w:val="00CF722E"/>
    <w:rsid w:val="00D04519"/>
    <w:rsid w:val="00D112BB"/>
    <w:rsid w:val="00D11CF7"/>
    <w:rsid w:val="00D21978"/>
    <w:rsid w:val="00D24F3C"/>
    <w:rsid w:val="00D279EC"/>
    <w:rsid w:val="00D3143D"/>
    <w:rsid w:val="00D363A2"/>
    <w:rsid w:val="00D57BC9"/>
    <w:rsid w:val="00D64D2D"/>
    <w:rsid w:val="00D72F14"/>
    <w:rsid w:val="00D762A1"/>
    <w:rsid w:val="00D8445B"/>
    <w:rsid w:val="00D9056B"/>
    <w:rsid w:val="00D97562"/>
    <w:rsid w:val="00DA0FD0"/>
    <w:rsid w:val="00DB73BE"/>
    <w:rsid w:val="00DD0446"/>
    <w:rsid w:val="00DD3FC2"/>
    <w:rsid w:val="00DE17E8"/>
    <w:rsid w:val="00DE45E1"/>
    <w:rsid w:val="00E01CB0"/>
    <w:rsid w:val="00E07636"/>
    <w:rsid w:val="00E0766E"/>
    <w:rsid w:val="00E11122"/>
    <w:rsid w:val="00E11F57"/>
    <w:rsid w:val="00E131B7"/>
    <w:rsid w:val="00E22C96"/>
    <w:rsid w:val="00E231A5"/>
    <w:rsid w:val="00E24EA2"/>
    <w:rsid w:val="00E3536E"/>
    <w:rsid w:val="00E46017"/>
    <w:rsid w:val="00E467D8"/>
    <w:rsid w:val="00E51E32"/>
    <w:rsid w:val="00E52738"/>
    <w:rsid w:val="00E57B38"/>
    <w:rsid w:val="00E65684"/>
    <w:rsid w:val="00E7159B"/>
    <w:rsid w:val="00E73376"/>
    <w:rsid w:val="00E735B4"/>
    <w:rsid w:val="00E85CD5"/>
    <w:rsid w:val="00E937A9"/>
    <w:rsid w:val="00E9693C"/>
    <w:rsid w:val="00EA5791"/>
    <w:rsid w:val="00EB48E3"/>
    <w:rsid w:val="00EC3337"/>
    <w:rsid w:val="00EC5B5C"/>
    <w:rsid w:val="00EC7521"/>
    <w:rsid w:val="00EE2CCE"/>
    <w:rsid w:val="00EE63F3"/>
    <w:rsid w:val="00EF53A5"/>
    <w:rsid w:val="00EF708B"/>
    <w:rsid w:val="00F00A0B"/>
    <w:rsid w:val="00F0105C"/>
    <w:rsid w:val="00F06691"/>
    <w:rsid w:val="00F2591C"/>
    <w:rsid w:val="00F266EE"/>
    <w:rsid w:val="00F333DB"/>
    <w:rsid w:val="00F33F5D"/>
    <w:rsid w:val="00F42F13"/>
    <w:rsid w:val="00F448E5"/>
    <w:rsid w:val="00F52DFB"/>
    <w:rsid w:val="00F60411"/>
    <w:rsid w:val="00F66E80"/>
    <w:rsid w:val="00F76629"/>
    <w:rsid w:val="00F770C2"/>
    <w:rsid w:val="00FB34AC"/>
    <w:rsid w:val="00FB67F8"/>
    <w:rsid w:val="00FC0357"/>
    <w:rsid w:val="00FD5398"/>
    <w:rsid w:val="00FD7437"/>
    <w:rsid w:val="00FD7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3068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306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33068B"/>
    <w:pPr>
      <w:ind w:firstLine="54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30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72F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464A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C9365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3654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7520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unhideWhenUsed/>
    <w:rsid w:val="000D7542"/>
    <w:rPr>
      <w:color w:val="0563C1"/>
      <w:u w:val="single"/>
    </w:rPr>
  </w:style>
  <w:style w:type="paragraph" w:customStyle="1" w:styleId="ConsPlusTitle">
    <w:name w:val="ConsPlusTitle"/>
    <w:uiPriority w:val="99"/>
    <w:rsid w:val="004B6A8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FF727-0C87-4844-BD97-3670C8A74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Я</dc:creator>
  <cp:lastModifiedBy>User</cp:lastModifiedBy>
  <cp:revision>5</cp:revision>
  <cp:lastPrinted>2026-03-12T05:53:00Z</cp:lastPrinted>
  <dcterms:created xsi:type="dcterms:W3CDTF">2026-07-31T07:22:00Z</dcterms:created>
  <dcterms:modified xsi:type="dcterms:W3CDTF">2026-08-07T10:45:00Z</dcterms:modified>
</cp:coreProperties>
</file>