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011" w:rsidRDefault="009B1C78">
      <w:pPr>
        <w:pStyle w:val="Header"/>
        <w:tabs>
          <w:tab w:val="clear" w:pos="4153"/>
          <w:tab w:val="center" w:pos="3828"/>
        </w:tabs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39.75pt;height:44.25pt;mso-wrap-distance-left:0;mso-wrap-distance-top:0;mso-wrap-distance-right:0;mso-wrap-distance-bottom:0">
            <v:imagedata r:id="rId7" o:title=""/>
            <o:lock v:ext="edit" rotation="t"/>
          </v:shape>
        </w:pict>
      </w:r>
    </w:p>
    <w:p w:rsidR="00A32011" w:rsidRDefault="00A32011">
      <w:pPr>
        <w:pStyle w:val="Header"/>
        <w:jc w:val="center"/>
      </w:pPr>
    </w:p>
    <w:p w:rsidR="00A32011" w:rsidRDefault="00C5678C">
      <w:pPr>
        <w:pStyle w:val="Header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</w:t>
      </w:r>
    </w:p>
    <w:p w:rsidR="00A32011" w:rsidRDefault="00C5678C">
      <w:pPr>
        <w:pStyle w:val="Header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A32011" w:rsidRDefault="00C5678C">
      <w:pPr>
        <w:pStyle w:val="Header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A32011" w:rsidRDefault="00A32011">
      <w:pPr>
        <w:pStyle w:val="Header"/>
        <w:jc w:val="center"/>
        <w:rPr>
          <w:b/>
          <w:bCs/>
          <w:sz w:val="30"/>
          <w:szCs w:val="30"/>
        </w:rPr>
      </w:pPr>
    </w:p>
    <w:p w:rsidR="00A32011" w:rsidRDefault="00FA6F0C">
      <w:pPr>
        <w:pStyle w:val="Header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A32011" w:rsidRDefault="00A32011">
      <w:pPr>
        <w:pStyle w:val="Header"/>
        <w:rPr>
          <w:sz w:val="24"/>
          <w:szCs w:val="24"/>
        </w:rPr>
      </w:pPr>
    </w:p>
    <w:p w:rsidR="00A32011" w:rsidRDefault="00C5678C">
      <w:pPr>
        <w:pStyle w:val="Header"/>
        <w:tabs>
          <w:tab w:val="clear" w:pos="8306"/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C669F7">
        <w:rPr>
          <w:sz w:val="24"/>
          <w:szCs w:val="24"/>
        </w:rPr>
        <w:t>25.12.</w:t>
      </w:r>
      <w:r w:rsidR="00512069">
        <w:rPr>
          <w:sz w:val="24"/>
          <w:szCs w:val="24"/>
        </w:rPr>
        <w:t>2025 г.</w:t>
      </w: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C669F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№</w:t>
      </w:r>
      <w:r w:rsidR="00C669F7">
        <w:rPr>
          <w:sz w:val="24"/>
          <w:szCs w:val="24"/>
        </w:rPr>
        <w:t xml:space="preserve"> 1613</w:t>
      </w:r>
    </w:p>
    <w:p w:rsidR="00A32011" w:rsidRDefault="00C5678C">
      <w:pPr>
        <w:pStyle w:val="Header"/>
        <w:jc w:val="center"/>
        <w:rPr>
          <w:sz w:val="24"/>
          <w:szCs w:val="24"/>
        </w:rPr>
      </w:pPr>
      <w:r>
        <w:rPr>
          <w:sz w:val="24"/>
          <w:szCs w:val="24"/>
        </w:rPr>
        <w:t>р.п. Базарный Карабулак</w:t>
      </w:r>
    </w:p>
    <w:p w:rsidR="00A32011" w:rsidRDefault="00A32011">
      <w:pPr>
        <w:ind w:right="4393"/>
        <w:jc w:val="both"/>
        <w:rPr>
          <w:b/>
          <w:bCs/>
          <w:sz w:val="24"/>
          <w:szCs w:val="24"/>
        </w:rPr>
      </w:pPr>
    </w:p>
    <w:p w:rsidR="00FA6F0C" w:rsidRDefault="00FA6F0C" w:rsidP="00FA6F0C">
      <w:pPr>
        <w:pStyle w:val="Heading1"/>
        <w:spacing w:line="258" w:lineRule="exact"/>
        <w:rPr>
          <w:rFonts w:ascii="PT Astra Serif" w:hAnsi="PT Astra Serif"/>
          <w:spacing w:val="2"/>
        </w:rPr>
      </w:pPr>
      <w:r w:rsidRPr="009C7D85">
        <w:rPr>
          <w:rFonts w:ascii="PT Astra Serif" w:hAnsi="PT Astra Serif"/>
        </w:rPr>
        <w:t>О создании</w:t>
      </w:r>
      <w:r w:rsidRPr="009C7D85">
        <w:rPr>
          <w:rFonts w:ascii="PT Astra Serif" w:hAnsi="PT Astra Serif"/>
          <w:spacing w:val="2"/>
        </w:rPr>
        <w:t xml:space="preserve"> </w:t>
      </w:r>
      <w:r>
        <w:rPr>
          <w:rFonts w:ascii="PT Astra Serif" w:hAnsi="PT Astra Serif"/>
          <w:spacing w:val="2"/>
        </w:rPr>
        <w:t xml:space="preserve">рабочей группы </w:t>
      </w:r>
      <w:r w:rsidRPr="009C7D85">
        <w:rPr>
          <w:rFonts w:ascii="PT Astra Serif" w:hAnsi="PT Astra Serif"/>
        </w:rPr>
        <w:t>межведомственной</w:t>
      </w:r>
      <w:r w:rsidRPr="009C7D85">
        <w:rPr>
          <w:rFonts w:ascii="PT Astra Serif" w:hAnsi="PT Astra Serif"/>
          <w:spacing w:val="2"/>
        </w:rPr>
        <w:t xml:space="preserve"> </w:t>
      </w:r>
    </w:p>
    <w:p w:rsidR="00FA6F0C" w:rsidRDefault="00FA6F0C" w:rsidP="00FA6F0C">
      <w:pPr>
        <w:pStyle w:val="Heading1"/>
        <w:spacing w:line="258" w:lineRule="exact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2"/>
        </w:rPr>
        <w:t>к</w:t>
      </w:r>
      <w:r w:rsidRPr="009C7D85">
        <w:rPr>
          <w:rFonts w:ascii="PT Astra Serif" w:hAnsi="PT Astra Serif"/>
          <w:spacing w:val="-2"/>
        </w:rPr>
        <w:t>омиссии</w:t>
      </w:r>
      <w:r>
        <w:rPr>
          <w:rFonts w:ascii="PT Astra Serif" w:hAnsi="PT Astra Serif"/>
          <w:spacing w:val="-2"/>
        </w:rPr>
        <w:t xml:space="preserve"> </w:t>
      </w:r>
      <w:r w:rsidRPr="009C7D85">
        <w:rPr>
          <w:rFonts w:ascii="PT Astra Serif" w:hAnsi="PT Astra Serif"/>
        </w:rPr>
        <w:t>по</w:t>
      </w:r>
      <w:r w:rsidRPr="009C7D85">
        <w:rPr>
          <w:rFonts w:ascii="PT Astra Serif" w:hAnsi="PT Astra Serif"/>
          <w:spacing w:val="-4"/>
        </w:rPr>
        <w:t xml:space="preserve"> </w:t>
      </w:r>
      <w:r w:rsidRPr="009C7D85">
        <w:rPr>
          <w:rFonts w:ascii="PT Astra Serif" w:hAnsi="PT Astra Serif"/>
        </w:rPr>
        <w:t>противодействию</w:t>
      </w:r>
      <w:r w:rsidRPr="009C7D85">
        <w:rPr>
          <w:rFonts w:ascii="PT Astra Serif" w:hAnsi="PT Astra Serif"/>
          <w:spacing w:val="-4"/>
        </w:rPr>
        <w:t xml:space="preserve"> </w:t>
      </w:r>
      <w:r w:rsidRPr="009C7D85">
        <w:rPr>
          <w:rFonts w:ascii="PT Astra Serif" w:hAnsi="PT Astra Serif"/>
        </w:rPr>
        <w:t>формированию</w:t>
      </w:r>
      <w:r w:rsidRPr="009C7D85">
        <w:rPr>
          <w:rFonts w:ascii="PT Astra Serif" w:hAnsi="PT Astra Serif"/>
          <w:spacing w:val="-4"/>
        </w:rPr>
        <w:t xml:space="preserve"> </w:t>
      </w:r>
    </w:p>
    <w:p w:rsidR="00A32011" w:rsidRDefault="00FA6F0C" w:rsidP="00FA6F0C">
      <w:pPr>
        <w:pStyle w:val="Heading1"/>
        <w:spacing w:line="258" w:lineRule="exact"/>
        <w:rPr>
          <w:rFonts w:ascii="PT Astra Serif" w:hAnsi="PT Astra Serif"/>
        </w:rPr>
      </w:pPr>
      <w:r w:rsidRPr="009C7D85">
        <w:rPr>
          <w:rFonts w:ascii="PT Astra Serif" w:hAnsi="PT Astra Serif"/>
        </w:rPr>
        <w:t>просроченной задолженности по заработной плате</w:t>
      </w:r>
    </w:p>
    <w:p w:rsidR="00002724" w:rsidRPr="00002724" w:rsidRDefault="00002724" w:rsidP="00002724">
      <w:pPr>
        <w:rPr>
          <w:rFonts w:ascii="PT Astra Serif" w:hAnsi="PT Astra Serif"/>
          <w:b/>
          <w:sz w:val="24"/>
          <w:szCs w:val="24"/>
        </w:rPr>
      </w:pPr>
      <w:r w:rsidRPr="00002724">
        <w:rPr>
          <w:rFonts w:ascii="PT Astra Serif" w:hAnsi="PT Astra Serif"/>
          <w:b/>
          <w:sz w:val="24"/>
          <w:szCs w:val="24"/>
        </w:rPr>
        <w:t>в Базарно-Карабулакс</w:t>
      </w:r>
      <w:r w:rsidR="006E3A56">
        <w:rPr>
          <w:rFonts w:ascii="PT Astra Serif" w:hAnsi="PT Astra Serif"/>
          <w:b/>
          <w:sz w:val="24"/>
          <w:szCs w:val="24"/>
        </w:rPr>
        <w:t>к</w:t>
      </w:r>
      <w:r w:rsidRPr="00002724">
        <w:rPr>
          <w:rFonts w:ascii="PT Astra Serif" w:hAnsi="PT Astra Serif"/>
          <w:b/>
          <w:sz w:val="24"/>
          <w:szCs w:val="24"/>
        </w:rPr>
        <w:t>ом муниципальном районе.</w:t>
      </w:r>
    </w:p>
    <w:p w:rsidR="002E1C11" w:rsidRDefault="002E1C11" w:rsidP="00FA6F0C">
      <w:pPr>
        <w:pStyle w:val="aff6"/>
        <w:ind w:left="139" w:firstLine="720"/>
        <w:rPr>
          <w:rStyle w:val="12"/>
          <w:rFonts w:ascii="PT Astra Serif" w:hAnsi="PT Astra Serif"/>
          <w:b w:val="0"/>
          <w:i w:val="0"/>
          <w:color w:val="000000" w:themeColor="text1"/>
          <w:sz w:val="24"/>
          <w:szCs w:val="24"/>
        </w:rPr>
      </w:pPr>
    </w:p>
    <w:p w:rsidR="00FA6F0C" w:rsidRPr="002E1C11" w:rsidRDefault="00FA6F0C" w:rsidP="002E1C11">
      <w:pPr>
        <w:pStyle w:val="aff6"/>
        <w:ind w:left="0" w:firstLine="720"/>
        <w:rPr>
          <w:rFonts w:ascii="Times New Roman" w:hAnsi="Times New Roman" w:cs="Times New Roman"/>
          <w:i w:val="0"/>
          <w:iCs w:val="0"/>
          <w:color w:val="auto"/>
        </w:rPr>
      </w:pPr>
      <w:r w:rsidRPr="002E1C11">
        <w:rPr>
          <w:rStyle w:val="12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В целях реализации постановления Правительства Российской Федерации от 25 февраля 2025 года № 219 «Об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решений»</w:t>
      </w:r>
      <w:r w:rsidR="00B626FF" w:rsidRPr="002E1C11">
        <w:rPr>
          <w:rStyle w:val="12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, </w:t>
      </w:r>
      <w:r w:rsidR="00FF0930" w:rsidRPr="002E1C11">
        <w:rPr>
          <w:rStyle w:val="12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руководствуясь</w:t>
      </w:r>
      <w:r w:rsidRPr="002E1C11">
        <w:rPr>
          <w:rFonts w:ascii="Times New Roman" w:hAnsi="Times New Roman" w:cs="Times New Roman"/>
        </w:rPr>
        <w:t xml:space="preserve"> </w:t>
      </w:r>
      <w:r w:rsidRPr="002E1C11">
        <w:rPr>
          <w:rFonts w:ascii="Times New Roman" w:hAnsi="Times New Roman" w:cs="Times New Roman"/>
          <w:i w:val="0"/>
          <w:color w:val="auto"/>
        </w:rPr>
        <w:t xml:space="preserve">Уставом Базарно-Карабулакского муниципального района, администрация района </w:t>
      </w:r>
      <w:r w:rsidRPr="002E1C11">
        <w:rPr>
          <w:rFonts w:ascii="Times New Roman" w:hAnsi="Times New Roman" w:cs="Times New Roman"/>
          <w:i w:val="0"/>
          <w:iCs w:val="0"/>
          <w:color w:val="auto"/>
        </w:rPr>
        <w:t>ПОСТАНОВЛЯЕТ:</w:t>
      </w:r>
    </w:p>
    <w:p w:rsidR="00FF0930" w:rsidRPr="002E1C11" w:rsidRDefault="002E1C11" w:rsidP="00D12A4F">
      <w:pPr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1</w:t>
      </w:r>
      <w:r w:rsidR="00FF0930" w:rsidRPr="002E1C11">
        <w:rPr>
          <w:spacing w:val="-2"/>
          <w:sz w:val="24"/>
          <w:szCs w:val="24"/>
        </w:rPr>
        <w:t xml:space="preserve">. Утвердить </w:t>
      </w:r>
      <w:r w:rsidR="00FF0930" w:rsidRPr="002E1C11">
        <w:rPr>
          <w:sz w:val="24"/>
          <w:szCs w:val="24"/>
        </w:rPr>
        <w:t>Положение о рабочей группе межведомственной комиссии по противодействию формированию просроченной задолженности по заработной плате в Базарно-Карабулакском муниципальном районе согласно приложени</w:t>
      </w:r>
      <w:r>
        <w:rPr>
          <w:sz w:val="24"/>
          <w:szCs w:val="24"/>
        </w:rPr>
        <w:t>ю</w:t>
      </w:r>
      <w:r w:rsidR="00FF0930" w:rsidRPr="002E1C11">
        <w:rPr>
          <w:sz w:val="24"/>
          <w:szCs w:val="24"/>
        </w:rPr>
        <w:t xml:space="preserve"> №1</w:t>
      </w:r>
      <w:r>
        <w:rPr>
          <w:sz w:val="24"/>
          <w:szCs w:val="24"/>
        </w:rPr>
        <w:t>.</w:t>
      </w:r>
    </w:p>
    <w:p w:rsidR="00FA6F0C" w:rsidRPr="002E1C11" w:rsidRDefault="00C5678C" w:rsidP="00D12A4F">
      <w:pPr>
        <w:pStyle w:val="af4"/>
        <w:spacing w:line="232" w:lineRule="auto"/>
        <w:ind w:right="136"/>
      </w:pPr>
      <w:r w:rsidRPr="002E1C11">
        <w:rPr>
          <w:color w:val="000000"/>
        </w:rPr>
        <w:t xml:space="preserve">          </w:t>
      </w:r>
      <w:r w:rsidR="002E1C11">
        <w:rPr>
          <w:color w:val="000000"/>
        </w:rPr>
        <w:t>2</w:t>
      </w:r>
      <w:r w:rsidR="002565A3" w:rsidRPr="002E1C11">
        <w:rPr>
          <w:color w:val="000000"/>
        </w:rPr>
        <w:t>.</w:t>
      </w:r>
      <w:r w:rsidR="002E1C11">
        <w:rPr>
          <w:color w:val="000000"/>
        </w:rPr>
        <w:t xml:space="preserve"> </w:t>
      </w:r>
      <w:r w:rsidR="00FA6F0C" w:rsidRPr="002E1C11">
        <w:t xml:space="preserve">Создать </w:t>
      </w:r>
      <w:r w:rsidR="00130CC0">
        <w:t xml:space="preserve">и утвердить состав </w:t>
      </w:r>
      <w:r w:rsidR="00FA6F0C" w:rsidRPr="002E1C11">
        <w:t>рабоч</w:t>
      </w:r>
      <w:r w:rsidR="00130CC0">
        <w:t>ей</w:t>
      </w:r>
      <w:r w:rsidR="00FA6F0C" w:rsidRPr="002E1C11">
        <w:t xml:space="preserve"> групп</w:t>
      </w:r>
      <w:r w:rsidR="00130CC0">
        <w:t>ы</w:t>
      </w:r>
      <w:r w:rsidR="00FA6F0C" w:rsidRPr="002E1C11">
        <w:t xml:space="preserve"> межведомственной комиссии по противодействию формированию просроченной задолженности по заработной плате в Базарно-Карабулакском муниципальном районе</w:t>
      </w:r>
      <w:r w:rsidR="00453B84">
        <w:t xml:space="preserve"> согласно приложению №2.</w:t>
      </w:r>
      <w:r w:rsidR="00FF0930" w:rsidRPr="002E1C11">
        <w:t>.</w:t>
      </w:r>
    </w:p>
    <w:p w:rsidR="00130CC0" w:rsidRDefault="002565A3" w:rsidP="00D12A4F">
      <w:pPr>
        <w:pStyle w:val="af4"/>
        <w:spacing w:line="232" w:lineRule="auto"/>
        <w:ind w:right="136"/>
        <w:rPr>
          <w:spacing w:val="-2"/>
        </w:rPr>
      </w:pPr>
      <w:r w:rsidRPr="002E1C11">
        <w:rPr>
          <w:spacing w:val="-2"/>
        </w:rPr>
        <w:t xml:space="preserve">          </w:t>
      </w:r>
      <w:r w:rsidR="00130CC0">
        <w:rPr>
          <w:spacing w:val="-2"/>
        </w:rPr>
        <w:t xml:space="preserve">3. Постановление «О создании рабочей группы </w:t>
      </w:r>
      <w:r w:rsidR="00130CC0" w:rsidRPr="002E1C11">
        <w:t>межведомственной комиссии по противодействию формированию просроченной задолженности по заработной плате в Базарно-Карабулакском муниципальном районе</w:t>
      </w:r>
      <w:r w:rsidR="00130CC0">
        <w:t>» №</w:t>
      </w:r>
      <w:r w:rsidR="00130CC0">
        <w:rPr>
          <w:bCs/>
        </w:rPr>
        <w:t>788 от 16.06.2025г. считать утратившим силу.</w:t>
      </w:r>
    </w:p>
    <w:p w:rsidR="00FA6F0C" w:rsidRPr="002E1C11" w:rsidRDefault="00130CC0" w:rsidP="00D12A4F">
      <w:pPr>
        <w:pStyle w:val="af4"/>
        <w:spacing w:line="232" w:lineRule="auto"/>
        <w:ind w:right="136"/>
      </w:pPr>
      <w:r>
        <w:t xml:space="preserve">          4. </w:t>
      </w:r>
      <w:r w:rsidR="00FA6F0C" w:rsidRPr="002E1C11">
        <w:t>Настоящее</w:t>
      </w:r>
      <w:r w:rsidR="00FA6F0C" w:rsidRPr="002E1C11">
        <w:rPr>
          <w:spacing w:val="6"/>
        </w:rPr>
        <w:t xml:space="preserve"> </w:t>
      </w:r>
      <w:r w:rsidR="00FA6F0C" w:rsidRPr="002E1C11">
        <w:t>постановление</w:t>
      </w:r>
      <w:r w:rsidR="00FA6F0C" w:rsidRPr="002E1C11">
        <w:rPr>
          <w:spacing w:val="6"/>
        </w:rPr>
        <w:t xml:space="preserve"> </w:t>
      </w:r>
      <w:r w:rsidR="00FA6F0C" w:rsidRPr="002E1C11">
        <w:t>вступает</w:t>
      </w:r>
      <w:r w:rsidR="00FA6F0C" w:rsidRPr="002E1C11">
        <w:rPr>
          <w:spacing w:val="6"/>
        </w:rPr>
        <w:t xml:space="preserve"> </w:t>
      </w:r>
      <w:r w:rsidR="00FA6F0C" w:rsidRPr="002E1C11">
        <w:t>в</w:t>
      </w:r>
      <w:r w:rsidR="00FA6F0C" w:rsidRPr="002E1C11">
        <w:rPr>
          <w:spacing w:val="6"/>
        </w:rPr>
        <w:t xml:space="preserve"> </w:t>
      </w:r>
      <w:r w:rsidR="00FA6F0C" w:rsidRPr="002E1C11">
        <w:t>силу</w:t>
      </w:r>
      <w:r w:rsidR="00FA6F0C" w:rsidRPr="002E1C11">
        <w:rPr>
          <w:spacing w:val="6"/>
        </w:rPr>
        <w:t xml:space="preserve"> </w:t>
      </w:r>
      <w:r w:rsidR="00FA6F0C" w:rsidRPr="002E1C11">
        <w:t>со</w:t>
      </w:r>
      <w:r w:rsidR="00FA6F0C" w:rsidRPr="002E1C11">
        <w:rPr>
          <w:spacing w:val="6"/>
        </w:rPr>
        <w:t xml:space="preserve"> </w:t>
      </w:r>
      <w:r w:rsidR="00FA6F0C" w:rsidRPr="002E1C11">
        <w:t>дня</w:t>
      </w:r>
      <w:r w:rsidR="00FA6F0C" w:rsidRPr="002E1C11">
        <w:rPr>
          <w:spacing w:val="6"/>
        </w:rPr>
        <w:t xml:space="preserve"> </w:t>
      </w:r>
      <w:r w:rsidR="00FA6F0C" w:rsidRPr="002E1C11">
        <w:t>его</w:t>
      </w:r>
      <w:r w:rsidR="00FA6F0C" w:rsidRPr="002E1C11">
        <w:rPr>
          <w:spacing w:val="6"/>
        </w:rPr>
        <w:t xml:space="preserve"> </w:t>
      </w:r>
      <w:r w:rsidR="00FA6F0C" w:rsidRPr="002E1C11">
        <w:t>официального</w:t>
      </w:r>
      <w:r w:rsidR="00FA6F0C" w:rsidRPr="002E1C11">
        <w:rPr>
          <w:spacing w:val="6"/>
        </w:rPr>
        <w:t xml:space="preserve"> </w:t>
      </w:r>
      <w:r w:rsidR="00FA6F0C" w:rsidRPr="002E1C11">
        <w:rPr>
          <w:spacing w:val="-2"/>
        </w:rPr>
        <w:t>опубликования.</w:t>
      </w:r>
    </w:p>
    <w:p w:rsidR="00A32011" w:rsidRPr="002E1C11" w:rsidRDefault="00130CC0" w:rsidP="00D12A4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5</w:t>
      </w:r>
      <w:r w:rsidR="00C5678C" w:rsidRPr="002E1C11">
        <w:rPr>
          <w:bCs/>
          <w:sz w:val="24"/>
          <w:szCs w:val="24"/>
        </w:rPr>
        <w:t xml:space="preserve">. </w:t>
      </w:r>
      <w:proofErr w:type="gramStart"/>
      <w:r w:rsidR="00C5678C" w:rsidRPr="002E1C11">
        <w:rPr>
          <w:bCs/>
          <w:sz w:val="24"/>
          <w:szCs w:val="24"/>
        </w:rPr>
        <w:t>Контроль за</w:t>
      </w:r>
      <w:proofErr w:type="gramEnd"/>
      <w:r w:rsidR="00C5678C" w:rsidRPr="002E1C11">
        <w:rPr>
          <w:bCs/>
          <w:sz w:val="24"/>
          <w:szCs w:val="24"/>
        </w:rPr>
        <w:t xml:space="preserve"> исполнением настоящего распоряжения возложить на заместителя главы администрации района</w:t>
      </w:r>
      <w:r>
        <w:rPr>
          <w:bCs/>
          <w:sz w:val="24"/>
          <w:szCs w:val="24"/>
        </w:rPr>
        <w:t xml:space="preserve"> по экономике</w:t>
      </w:r>
      <w:r w:rsidR="00C5678C" w:rsidRPr="002E1C1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Романову Валентину Вячеславовну</w:t>
      </w:r>
      <w:r w:rsidR="00C5678C" w:rsidRPr="002E1C11">
        <w:rPr>
          <w:bCs/>
          <w:sz w:val="24"/>
          <w:szCs w:val="24"/>
        </w:rPr>
        <w:t>.</w:t>
      </w:r>
    </w:p>
    <w:p w:rsidR="00A32011" w:rsidRPr="002E1C11" w:rsidRDefault="00A32011">
      <w:pPr>
        <w:tabs>
          <w:tab w:val="left" w:pos="2655"/>
        </w:tabs>
        <w:rPr>
          <w:sz w:val="24"/>
          <w:szCs w:val="24"/>
        </w:rPr>
      </w:pPr>
    </w:p>
    <w:p w:rsidR="00002724" w:rsidRDefault="00002724">
      <w:pPr>
        <w:tabs>
          <w:tab w:val="left" w:pos="2655"/>
        </w:tabs>
        <w:rPr>
          <w:sz w:val="24"/>
          <w:szCs w:val="24"/>
        </w:rPr>
      </w:pPr>
    </w:p>
    <w:p w:rsidR="00A32011" w:rsidRDefault="00C5678C">
      <w:pPr>
        <w:ind w:right="-1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24"/>
          <w:szCs w:val="24"/>
        </w:rPr>
        <w:tab/>
        <w:t xml:space="preserve">                                </w:t>
      </w:r>
      <w:r>
        <w:rPr>
          <w:b/>
          <w:bCs/>
          <w:sz w:val="24"/>
          <w:szCs w:val="24"/>
        </w:rPr>
        <w:tab/>
        <w:t xml:space="preserve">                                    </w:t>
      </w:r>
      <w:r w:rsidR="00D12A4F">
        <w:rPr>
          <w:b/>
          <w:bCs/>
          <w:sz w:val="24"/>
          <w:szCs w:val="24"/>
        </w:rPr>
        <w:t>А.Д. Курочкин</w:t>
      </w: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C5678C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</w:t>
      </w: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A32011" w:rsidRDefault="00A3201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002724" w:rsidRDefault="00C5678C" w:rsidP="00002724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</w:t>
      </w:r>
    </w:p>
    <w:p w:rsidR="00D12A4F" w:rsidRDefault="00C5678C" w:rsidP="00002724">
      <w:pPr>
        <w:tabs>
          <w:tab w:val="left" w:pos="5580"/>
          <w:tab w:val="left" w:pos="7905"/>
          <w:tab w:val="right" w:pos="9781"/>
        </w:tabs>
        <w:ind w:right="-14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</w:t>
      </w:r>
      <w:r w:rsidR="00002724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D12A4F">
        <w:rPr>
          <w:bCs/>
          <w:sz w:val="24"/>
          <w:szCs w:val="24"/>
        </w:rPr>
        <w:t xml:space="preserve">                       </w:t>
      </w:r>
    </w:p>
    <w:p w:rsidR="00002724" w:rsidRDefault="00D12A4F" w:rsidP="00D12A4F">
      <w:pPr>
        <w:tabs>
          <w:tab w:val="left" w:pos="5580"/>
          <w:tab w:val="left" w:pos="7905"/>
          <w:tab w:val="right" w:pos="9781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</w:t>
      </w:r>
      <w:r w:rsidR="00002724">
        <w:rPr>
          <w:bCs/>
          <w:sz w:val="24"/>
          <w:szCs w:val="24"/>
        </w:rPr>
        <w:t>Приложение №1  к Постановлению</w:t>
      </w:r>
    </w:p>
    <w:p w:rsidR="00002724" w:rsidRDefault="00002724" w:rsidP="00002724">
      <w:pPr>
        <w:tabs>
          <w:tab w:val="left" w:pos="5580"/>
          <w:tab w:val="left" w:pos="7905"/>
          <w:tab w:val="right" w:pos="9781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</w:t>
      </w:r>
      <w:r w:rsidR="00D12A4F">
        <w:rPr>
          <w:bCs/>
          <w:sz w:val="24"/>
          <w:szCs w:val="24"/>
        </w:rPr>
        <w:t xml:space="preserve">                               </w:t>
      </w:r>
      <w:r>
        <w:rPr>
          <w:bCs/>
          <w:sz w:val="24"/>
          <w:szCs w:val="24"/>
        </w:rPr>
        <w:t>Администрации Базарно-Карабулакского</w:t>
      </w:r>
    </w:p>
    <w:p w:rsidR="00002724" w:rsidRDefault="00002724" w:rsidP="00002724">
      <w:pPr>
        <w:tabs>
          <w:tab w:val="left" w:pos="5580"/>
          <w:tab w:val="left" w:pos="7905"/>
          <w:tab w:val="right" w:pos="9781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муниципального района</w:t>
      </w:r>
    </w:p>
    <w:p w:rsidR="00002724" w:rsidRDefault="00002724" w:rsidP="00002724">
      <w:pPr>
        <w:tabs>
          <w:tab w:val="left" w:pos="7905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</w:t>
      </w:r>
      <w:r w:rsidR="00D12A4F">
        <w:rPr>
          <w:bCs/>
          <w:sz w:val="24"/>
          <w:szCs w:val="24"/>
        </w:rPr>
        <w:t xml:space="preserve"> </w:t>
      </w:r>
      <w:r w:rsidR="00C669F7">
        <w:rPr>
          <w:bCs/>
          <w:sz w:val="24"/>
          <w:szCs w:val="24"/>
        </w:rPr>
        <w:t xml:space="preserve">    </w:t>
      </w:r>
      <w:r w:rsidR="00D12A4F">
        <w:rPr>
          <w:bCs/>
          <w:sz w:val="24"/>
          <w:szCs w:val="24"/>
        </w:rPr>
        <w:t xml:space="preserve"> </w:t>
      </w:r>
      <w:r w:rsidR="00512069">
        <w:rPr>
          <w:bCs/>
          <w:sz w:val="24"/>
          <w:szCs w:val="24"/>
        </w:rPr>
        <w:t>№</w:t>
      </w:r>
      <w:r w:rsidR="00C669F7">
        <w:rPr>
          <w:bCs/>
          <w:sz w:val="24"/>
          <w:szCs w:val="24"/>
        </w:rPr>
        <w:t>1613</w:t>
      </w:r>
      <w:r w:rsidR="00D12A4F">
        <w:rPr>
          <w:bCs/>
          <w:sz w:val="24"/>
          <w:szCs w:val="24"/>
        </w:rPr>
        <w:t xml:space="preserve"> от</w:t>
      </w:r>
      <w:r w:rsidR="00C669F7">
        <w:rPr>
          <w:bCs/>
          <w:sz w:val="24"/>
          <w:szCs w:val="24"/>
        </w:rPr>
        <w:t xml:space="preserve"> 25.12.</w:t>
      </w:r>
      <w:r w:rsidR="00512069">
        <w:rPr>
          <w:bCs/>
          <w:sz w:val="24"/>
          <w:szCs w:val="24"/>
        </w:rPr>
        <w:t>2025</w:t>
      </w:r>
      <w:r w:rsidR="00D12A4F">
        <w:rPr>
          <w:bCs/>
          <w:sz w:val="24"/>
          <w:szCs w:val="24"/>
        </w:rPr>
        <w:t>г.</w:t>
      </w:r>
    </w:p>
    <w:p w:rsidR="00002724" w:rsidRDefault="00002724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</w:p>
    <w:p w:rsidR="00002724" w:rsidRDefault="00002724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</w:p>
    <w:p w:rsidR="00002724" w:rsidRPr="009C7D85" w:rsidRDefault="00002724" w:rsidP="00002724">
      <w:pPr>
        <w:spacing w:line="203" w:lineRule="exact"/>
        <w:jc w:val="center"/>
        <w:rPr>
          <w:rFonts w:ascii="PT Astra Serif" w:hAnsi="PT Astra Serif"/>
          <w:b/>
          <w:sz w:val="24"/>
          <w:szCs w:val="24"/>
        </w:rPr>
      </w:pPr>
      <w:r w:rsidRPr="009C7D85">
        <w:rPr>
          <w:rFonts w:ascii="PT Astra Serif" w:hAnsi="PT Astra Serif"/>
          <w:b/>
          <w:spacing w:val="-2"/>
          <w:sz w:val="24"/>
          <w:szCs w:val="24"/>
        </w:rPr>
        <w:t>Положение</w:t>
      </w:r>
    </w:p>
    <w:p w:rsidR="00002724" w:rsidRPr="009C7D85" w:rsidRDefault="00002724" w:rsidP="00002724">
      <w:pPr>
        <w:spacing w:before="2" w:line="232" w:lineRule="auto"/>
        <w:ind w:left="721" w:right="720"/>
        <w:jc w:val="center"/>
        <w:rPr>
          <w:rFonts w:ascii="PT Astra Serif" w:hAnsi="PT Astra Serif"/>
          <w:b/>
          <w:sz w:val="24"/>
          <w:szCs w:val="24"/>
        </w:rPr>
      </w:pPr>
      <w:r w:rsidRPr="009C7D85">
        <w:rPr>
          <w:rFonts w:ascii="PT Astra Serif" w:hAnsi="PT Astra Serif"/>
          <w:b/>
          <w:sz w:val="24"/>
          <w:szCs w:val="24"/>
        </w:rPr>
        <w:t>о порядке создания и деятельности рабочих групп межведомственной комиссии по противодействию формированию просроченной задолженности по заработной плате</w:t>
      </w:r>
      <w:r>
        <w:rPr>
          <w:rFonts w:ascii="PT Astra Serif" w:hAnsi="PT Astra Serif"/>
          <w:b/>
          <w:sz w:val="24"/>
          <w:szCs w:val="24"/>
        </w:rPr>
        <w:t xml:space="preserve"> в Базарно-Карабулакском муниципальном районе</w:t>
      </w:r>
    </w:p>
    <w:p w:rsidR="00002724" w:rsidRPr="00D12A4F" w:rsidRDefault="00D12A4F" w:rsidP="00D12A4F">
      <w:pPr>
        <w:widowControl w:val="0"/>
        <w:tabs>
          <w:tab w:val="left" w:pos="4285"/>
        </w:tabs>
        <w:autoSpaceDE w:val="0"/>
        <w:autoSpaceDN w:val="0"/>
        <w:spacing w:before="164"/>
        <w:ind w:left="4119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  <w:lang w:val="en-US"/>
        </w:rPr>
        <w:t>I</w:t>
      </w:r>
      <w:r w:rsidRPr="00453B84">
        <w:rPr>
          <w:rFonts w:ascii="PT Astra Serif" w:hAnsi="PT Astra Serif"/>
          <w:b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z w:val="24"/>
          <w:szCs w:val="24"/>
        </w:rPr>
        <w:t>Общие</w:t>
      </w:r>
      <w:r w:rsidR="00002724" w:rsidRPr="00D12A4F">
        <w:rPr>
          <w:rFonts w:ascii="PT Astra Serif" w:hAnsi="PT Astra Serif"/>
          <w:b/>
          <w:spacing w:val="6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pacing w:val="-2"/>
          <w:sz w:val="24"/>
          <w:szCs w:val="24"/>
        </w:rPr>
        <w:t>положения</w:t>
      </w:r>
    </w:p>
    <w:p w:rsidR="00002724" w:rsidRPr="00D12A4F" w:rsidRDefault="00D12A4F" w:rsidP="00D12A4F">
      <w:pPr>
        <w:widowControl w:val="0"/>
        <w:tabs>
          <w:tab w:val="left" w:pos="675"/>
        </w:tabs>
        <w:autoSpaceDE w:val="0"/>
        <w:autoSpaceDN w:val="0"/>
        <w:spacing w:before="54" w:line="232" w:lineRule="auto"/>
        <w:ind w:left="482" w:right="1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</w:t>
      </w:r>
      <w:r w:rsidRPr="00D12A4F">
        <w:rPr>
          <w:rFonts w:ascii="PT Astra Serif" w:hAnsi="PT Astra Serif"/>
          <w:sz w:val="24"/>
          <w:szCs w:val="24"/>
        </w:rPr>
        <w:t xml:space="preserve">1.1 </w:t>
      </w:r>
      <w:r w:rsidR="00002724" w:rsidRPr="00D12A4F">
        <w:rPr>
          <w:rFonts w:ascii="PT Astra Serif" w:hAnsi="PT Astra Serif"/>
          <w:sz w:val="24"/>
          <w:szCs w:val="24"/>
        </w:rPr>
        <w:t>Настоящее Положение определяет порядок создания и деятельности рабочей группы межведомственной комиссии   по противодействию формированию просроченной задолженности по заработной плате в Базарно-Карабулакском муниципальном районе.</w:t>
      </w:r>
    </w:p>
    <w:p w:rsidR="00002724" w:rsidRPr="00D12A4F" w:rsidRDefault="00D12A4F" w:rsidP="00D12A4F">
      <w:pPr>
        <w:widowControl w:val="0"/>
        <w:tabs>
          <w:tab w:val="left" w:pos="675"/>
        </w:tabs>
        <w:autoSpaceDE w:val="0"/>
        <w:autoSpaceDN w:val="0"/>
        <w:spacing w:before="54" w:line="232" w:lineRule="auto"/>
        <w:ind w:left="482" w:right="13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proofErr w:type="gramStart"/>
      <w:r w:rsidRPr="00D12A4F">
        <w:rPr>
          <w:rFonts w:ascii="PT Astra Serif" w:hAnsi="PT Astra Serif"/>
          <w:sz w:val="24"/>
          <w:szCs w:val="24"/>
        </w:rPr>
        <w:t xml:space="preserve">1.2 </w:t>
      </w:r>
      <w:r w:rsidR="00002724" w:rsidRPr="00D12A4F">
        <w:rPr>
          <w:rFonts w:ascii="PT Astra Serif" w:hAnsi="PT Astra Serif"/>
          <w:sz w:val="24"/>
          <w:szCs w:val="24"/>
        </w:rPr>
        <w:t>Рабочая группа является постоянно действующим коллегиальным органом, обеспечивающим взаимодействие органов местного самоуправления с территориальными органами федеральных органов исполнительной власти (по согласованию), исполнительными органами области, государственными внебюджетными фондами (по согласованию), а также профессиональными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союзами,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их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объединениями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и</w:t>
      </w:r>
      <w:r w:rsidR="00002724" w:rsidRPr="00D12A4F">
        <w:rPr>
          <w:rFonts w:ascii="PT Astra Serif" w:hAnsi="PT Astra Serif"/>
          <w:spacing w:val="32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работодателями,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их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объединениями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в</w:t>
      </w:r>
      <w:r w:rsidR="00002724" w:rsidRPr="00D12A4F">
        <w:rPr>
          <w:rFonts w:ascii="PT Astra Serif" w:hAnsi="PT Astra Serif"/>
          <w:spacing w:val="31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рамках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реализации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мер,</w:t>
      </w:r>
      <w:r w:rsidR="00002724" w:rsidRPr="00D12A4F">
        <w:rPr>
          <w:rFonts w:ascii="PT Astra Serif" w:hAnsi="PT Astra Serif"/>
          <w:spacing w:val="34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sz w:val="24"/>
          <w:szCs w:val="24"/>
        </w:rPr>
        <w:t>направленных на противодействие формированию просроченной задолженности по заработной плате в Базарно-Карабулакском муниципальном районе.</w:t>
      </w:r>
      <w:proofErr w:type="gramEnd"/>
    </w:p>
    <w:p w:rsidR="00002724" w:rsidRPr="00D12A4F" w:rsidRDefault="00002724" w:rsidP="00D12A4F">
      <w:pPr>
        <w:widowControl w:val="0"/>
        <w:tabs>
          <w:tab w:val="left" w:pos="675"/>
        </w:tabs>
        <w:autoSpaceDE w:val="0"/>
        <w:autoSpaceDN w:val="0"/>
        <w:spacing w:before="54" w:line="232" w:lineRule="auto"/>
        <w:ind w:left="426" w:right="136"/>
        <w:jc w:val="both"/>
        <w:rPr>
          <w:rFonts w:ascii="PT Astra Serif" w:hAnsi="PT Astra Serif"/>
          <w:sz w:val="24"/>
          <w:szCs w:val="24"/>
        </w:rPr>
      </w:pPr>
      <w:r w:rsidRPr="00D12A4F">
        <w:rPr>
          <w:rFonts w:ascii="PT Astra Serif" w:hAnsi="PT Astra Serif"/>
          <w:sz w:val="24"/>
          <w:szCs w:val="24"/>
        </w:rPr>
        <w:t xml:space="preserve">  </w:t>
      </w:r>
      <w:r w:rsidR="00D12A4F">
        <w:rPr>
          <w:rFonts w:ascii="PT Astra Serif" w:hAnsi="PT Astra Serif"/>
          <w:sz w:val="24"/>
          <w:szCs w:val="24"/>
        </w:rPr>
        <w:t xml:space="preserve">        </w:t>
      </w:r>
      <w:r w:rsidR="00D12A4F" w:rsidRPr="00D12A4F">
        <w:rPr>
          <w:rFonts w:ascii="PT Astra Serif" w:hAnsi="PT Astra Serif"/>
          <w:sz w:val="24"/>
          <w:szCs w:val="24"/>
        </w:rPr>
        <w:t>1.3</w:t>
      </w:r>
      <w:proofErr w:type="gramStart"/>
      <w:r w:rsidR="00D12A4F">
        <w:rPr>
          <w:rFonts w:ascii="PT Astra Serif" w:hAnsi="PT Astra Serif"/>
          <w:sz w:val="24"/>
          <w:szCs w:val="24"/>
        </w:rPr>
        <w:t xml:space="preserve"> </w:t>
      </w:r>
      <w:r w:rsidRPr="00D12A4F">
        <w:rPr>
          <w:rFonts w:ascii="PT Astra Serif" w:hAnsi="PT Astra Serif"/>
          <w:sz w:val="24"/>
          <w:szCs w:val="24"/>
        </w:rPr>
        <w:t>В</w:t>
      </w:r>
      <w:proofErr w:type="gramEnd"/>
      <w:r w:rsidRPr="00D12A4F">
        <w:rPr>
          <w:rFonts w:ascii="PT Astra Serif" w:hAnsi="PT Astra Serif"/>
          <w:sz w:val="24"/>
          <w:szCs w:val="24"/>
        </w:rPr>
        <w:t xml:space="preserve"> состав рабочей группы входят представители администрации Базарно-Карабулакского муниципального района, территориальной трехсторонней комиссии по регулированию социально-трудовых отношений, заинтересованных территориальных органов федеральных органов исполнительной</w:t>
      </w:r>
      <w:r w:rsidRPr="00D12A4F">
        <w:rPr>
          <w:rFonts w:ascii="PT Astra Serif" w:hAnsi="PT Astra Serif"/>
          <w:spacing w:val="80"/>
          <w:sz w:val="24"/>
          <w:szCs w:val="24"/>
        </w:rPr>
        <w:t xml:space="preserve"> </w:t>
      </w:r>
      <w:r w:rsidRPr="00D12A4F">
        <w:rPr>
          <w:rFonts w:ascii="PT Astra Serif" w:hAnsi="PT Astra Serif"/>
          <w:sz w:val="24"/>
          <w:szCs w:val="24"/>
        </w:rPr>
        <w:t>власти (по согласованию), государственных внебюджетных фондов (по согласованию), региональных объединений работодателей (по согласованию) и территориальных объединений организаций профессиональных союзов (по согласованию), представители иных заинтересованных органов и организаций (по согласованию).</w:t>
      </w:r>
    </w:p>
    <w:p w:rsidR="00002724" w:rsidRPr="009C7D85" w:rsidRDefault="00002724" w:rsidP="00D12A4F">
      <w:pPr>
        <w:pStyle w:val="af4"/>
        <w:spacing w:line="232" w:lineRule="auto"/>
        <w:ind w:left="426" w:right="139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</w:t>
      </w:r>
      <w:r w:rsidRPr="009C7D85">
        <w:rPr>
          <w:rFonts w:ascii="PT Astra Serif" w:hAnsi="PT Astra Serif"/>
        </w:rPr>
        <w:t xml:space="preserve">В связи с рассмотрением вопросов, относящихся к привлечению к уголовной ответственности за невыплату заработной платы, по приглашению председателя (заместителя председателя) рабочей группы в заседаниях рабочей группы без вхождения в ее состав могут принять участие представители органов прокуратуры и Следственного комитета Российской </w:t>
      </w:r>
      <w:r w:rsidRPr="009C7D85">
        <w:rPr>
          <w:rFonts w:ascii="PT Astra Serif" w:hAnsi="PT Astra Serif"/>
          <w:spacing w:val="-2"/>
        </w:rPr>
        <w:t>Федерации.</w:t>
      </w:r>
    </w:p>
    <w:p w:rsidR="00002724" w:rsidRPr="009C7D85" w:rsidRDefault="00002724" w:rsidP="00D12A4F">
      <w:pPr>
        <w:pStyle w:val="af4"/>
        <w:spacing w:line="232" w:lineRule="auto"/>
        <w:ind w:left="426" w:right="143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D12A4F">
        <w:rPr>
          <w:rFonts w:ascii="PT Astra Serif" w:hAnsi="PT Astra Serif"/>
        </w:rPr>
        <w:t xml:space="preserve">          1.4 </w:t>
      </w:r>
      <w:r w:rsidRPr="009C7D85">
        <w:rPr>
          <w:rFonts w:ascii="PT Astra Serif" w:hAnsi="PT Astra Serif"/>
        </w:rPr>
        <w:t>Рабочая группа в своей деятельности руководствуется Конституцией Российской Федерации, федеральными законами, нормативными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правовыми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актами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Президента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Российской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Федерации,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Правительства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Российской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Федерации,</w:t>
      </w:r>
      <w:r w:rsidRPr="009C7D85">
        <w:rPr>
          <w:rFonts w:ascii="PT Astra Serif" w:hAnsi="PT Astra Serif"/>
          <w:spacing w:val="35"/>
        </w:rPr>
        <w:t xml:space="preserve"> </w:t>
      </w:r>
      <w:r w:rsidRPr="009C7D85">
        <w:rPr>
          <w:rFonts w:ascii="PT Astra Serif" w:hAnsi="PT Astra Serif"/>
        </w:rPr>
        <w:t>законами и иными нормативными правовыми актами Саратовской области, а также настоящим Положением.</w:t>
      </w:r>
    </w:p>
    <w:p w:rsidR="00002724" w:rsidRPr="00D12A4F" w:rsidRDefault="00D12A4F" w:rsidP="00D12A4F">
      <w:pPr>
        <w:widowControl w:val="0"/>
        <w:tabs>
          <w:tab w:val="left" w:pos="2734"/>
        </w:tabs>
        <w:autoSpaceDE w:val="0"/>
        <w:autoSpaceDN w:val="0"/>
        <w:spacing w:before="204"/>
        <w:ind w:left="426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  <w:lang w:val="en-US"/>
        </w:rPr>
        <w:t>II</w:t>
      </w:r>
      <w:r w:rsidRPr="00D12A4F">
        <w:rPr>
          <w:rFonts w:ascii="PT Astra Serif" w:hAnsi="PT Astra Serif"/>
          <w:b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z w:val="24"/>
          <w:szCs w:val="24"/>
        </w:rPr>
        <w:t>Организационные</w:t>
      </w:r>
      <w:r w:rsidR="00002724" w:rsidRPr="00D12A4F">
        <w:rPr>
          <w:rFonts w:ascii="PT Astra Serif" w:hAnsi="PT Astra Serif"/>
          <w:b/>
          <w:spacing w:val="1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z w:val="24"/>
          <w:szCs w:val="24"/>
        </w:rPr>
        <w:t>основы</w:t>
      </w:r>
      <w:r w:rsidR="00002724" w:rsidRPr="00D12A4F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z w:val="24"/>
          <w:szCs w:val="24"/>
        </w:rPr>
        <w:t>деятельности</w:t>
      </w:r>
      <w:r w:rsidR="00002724" w:rsidRPr="00D12A4F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z w:val="24"/>
          <w:szCs w:val="24"/>
        </w:rPr>
        <w:t>рабочей</w:t>
      </w:r>
      <w:r w:rsidR="00002724" w:rsidRPr="00D12A4F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D12A4F">
        <w:rPr>
          <w:rFonts w:ascii="PT Astra Serif" w:hAnsi="PT Astra Serif"/>
          <w:b/>
          <w:spacing w:val="-2"/>
          <w:sz w:val="24"/>
          <w:szCs w:val="24"/>
        </w:rPr>
        <w:t>группы</w:t>
      </w:r>
    </w:p>
    <w:p w:rsidR="00002724" w:rsidRPr="008E05F6" w:rsidRDefault="00D12A4F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t xml:space="preserve">         </w:t>
      </w:r>
      <w:r w:rsidRPr="008E05F6">
        <w:rPr>
          <w:rFonts w:ascii="PT Astra Serif" w:hAnsi="PT Astra Serif"/>
          <w:sz w:val="24"/>
          <w:szCs w:val="24"/>
        </w:rPr>
        <w:t xml:space="preserve">2.1 </w:t>
      </w:r>
      <w:r w:rsidR="00002724" w:rsidRPr="008E05F6">
        <w:rPr>
          <w:rFonts w:ascii="PT Astra Serif" w:hAnsi="PT Astra Serif"/>
          <w:sz w:val="24"/>
          <w:szCs w:val="24"/>
        </w:rPr>
        <w:t xml:space="preserve">Работа рабочей группы осуществляется в форме заседаний, которые проводятся в очном формате или в формате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видеоконференцсвязи.</w:t>
      </w:r>
      <w:r w:rsidR="001053D3" w:rsidRPr="008E05F6"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Состав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группы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утверждается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правовым актом администрации Базарно-Карабулакского </w:t>
      </w:r>
      <w:r w:rsidR="00002724" w:rsidRPr="008E05F6">
        <w:rPr>
          <w:rFonts w:ascii="PT Astra Serif" w:hAnsi="PT Astra Serif"/>
          <w:sz w:val="24"/>
          <w:szCs w:val="24"/>
        </w:rPr>
        <w:t>муниципального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района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.</w:t>
      </w:r>
      <w:r w:rsidR="001053D3" w:rsidRPr="008E05F6"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Рабочая группа формируется в составе председателя рабочей группы, заместителя председателя рабочей группы, членов рабочей группы и секретаря рабочей группы.</w:t>
      </w:r>
      <w:r w:rsidR="001053D3" w:rsidRPr="008E05F6"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 xml:space="preserve">В случае отсутствия председателя рабочей группы его полномочия осуществляет заместитель председателя рабочей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группы.</w:t>
      </w:r>
      <w:r w:rsidR="001053D3" w:rsidRPr="008E05F6"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 xml:space="preserve">Председателем рабочей группы назначается лицо, замещающее должность не ниже заместителя главы администрации 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Базарно-Карабулакского </w:t>
      </w:r>
      <w:r w:rsidR="00002724" w:rsidRPr="008E05F6">
        <w:rPr>
          <w:rFonts w:ascii="PT Astra Serif" w:hAnsi="PT Astra Serif"/>
          <w:sz w:val="24"/>
          <w:szCs w:val="24"/>
        </w:rPr>
        <w:t>муниципального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района</w:t>
      </w:r>
      <w:r w:rsidR="00002724" w:rsidRPr="008E05F6">
        <w:rPr>
          <w:rFonts w:ascii="PT Astra Serif" w:hAnsi="PT Astra Serif"/>
          <w:sz w:val="24"/>
          <w:szCs w:val="24"/>
        </w:rPr>
        <w:t>.</w:t>
      </w:r>
    </w:p>
    <w:p w:rsidR="00002724" w:rsidRPr="008E05F6" w:rsidRDefault="001053D3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lastRenderedPageBreak/>
        <w:t xml:space="preserve">           </w:t>
      </w:r>
      <w:r w:rsidR="00002724" w:rsidRPr="008E05F6">
        <w:rPr>
          <w:rFonts w:ascii="PT Astra Serif" w:hAnsi="PT Astra Serif"/>
          <w:sz w:val="24"/>
          <w:szCs w:val="24"/>
        </w:rPr>
        <w:t>Председатель рабочей группы организует работу рабочей группы, созыв ее заседания, определяет дату и время проведения заседания рабочей группы, председательствует на ее заседании, а в случае отсутствия председателя рабочей группы указанные полномочия осуществляет заместитель председателя рабочей группы.</w:t>
      </w:r>
    </w:p>
    <w:p w:rsidR="00002724" w:rsidRPr="008E05F6" w:rsidRDefault="001053D3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     </w:t>
      </w:r>
      <w:r w:rsidR="00002724" w:rsidRPr="008E05F6">
        <w:rPr>
          <w:rFonts w:ascii="PT Astra Serif" w:hAnsi="PT Astra Serif"/>
          <w:sz w:val="24"/>
          <w:szCs w:val="24"/>
        </w:rPr>
        <w:t>Председатели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рабочих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в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обязательном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порядке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принимают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участие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в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заседаниях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межведомственной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комиссии.</w:t>
      </w:r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    </w:t>
      </w:r>
      <w:r w:rsidR="00002724" w:rsidRPr="008E05F6">
        <w:rPr>
          <w:rFonts w:ascii="PT Astra Serif" w:hAnsi="PT Astra Serif"/>
          <w:sz w:val="24"/>
          <w:szCs w:val="24"/>
        </w:rPr>
        <w:t>Члены рабочей группы не вправе разглашать сведения, составляющие служебную, коммерческую или налоговую</w:t>
      </w:r>
      <w:r w:rsidR="00002724" w:rsidRPr="008E05F6">
        <w:rPr>
          <w:rFonts w:ascii="PT Astra Serif" w:hAnsi="PT Astra Serif"/>
          <w:spacing w:val="80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тайну, ставшие им известными в ходе работы рабочей группы.</w:t>
      </w:r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    2.2 </w:t>
      </w:r>
      <w:r w:rsidR="00002724" w:rsidRPr="008E05F6">
        <w:rPr>
          <w:rFonts w:ascii="PT Astra Serif" w:hAnsi="PT Astra Serif"/>
          <w:sz w:val="24"/>
          <w:szCs w:val="24"/>
        </w:rPr>
        <w:t>Заседания рабочей группы проводятся, как правило, ежемесячно, но не реже одного раза в квартал, в случае наличия фактов формирования просроченной задолженности по заработной плате.</w:t>
      </w:r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    </w:t>
      </w:r>
      <w:r w:rsidR="00002724" w:rsidRPr="008E05F6">
        <w:rPr>
          <w:rFonts w:ascii="PT Astra Serif" w:hAnsi="PT Astra Serif"/>
          <w:sz w:val="24"/>
          <w:szCs w:val="24"/>
        </w:rPr>
        <w:t>В случае отсутствия на территории Базарно-Карабулакского муниципального района   организаций, имеющих просроченную задолженность по заработной плате, заседания рабочей группы не проводятся.</w:t>
      </w:r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    2.</w:t>
      </w:r>
      <w:r w:rsidR="00727D0D">
        <w:rPr>
          <w:rFonts w:ascii="PT Astra Serif" w:hAnsi="PT Astra Serif"/>
          <w:sz w:val="24"/>
          <w:szCs w:val="24"/>
        </w:rPr>
        <w:t>3</w:t>
      </w:r>
      <w:r w:rsidRPr="008E05F6"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Повестка заседания рабочей группы формируется председателем рабочей группы, а в его отсутствие – заместителем председателя рабочей группы в соответствии с планом работы рабочей группы и предложениями членов рабочей группы.</w:t>
      </w:r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    </w:t>
      </w:r>
      <w:proofErr w:type="gramStart"/>
      <w:r w:rsidR="00002724" w:rsidRPr="008E05F6">
        <w:rPr>
          <w:rFonts w:ascii="PT Astra Serif" w:hAnsi="PT Astra Serif"/>
          <w:sz w:val="24"/>
          <w:szCs w:val="24"/>
        </w:rPr>
        <w:t>На заседании рабочей группы могут быть рассмотрены вопросы о фактах формирования просроченной задолженности, содержащихся в поступивших в рабочую группу обращениях граждан и организаций, информации от органов государственной власти, а также о фактах, содержащихся в средствах массовой информации.</w:t>
      </w:r>
      <w:proofErr w:type="gramEnd"/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</w:t>
      </w:r>
      <w:r w:rsidR="00727D0D">
        <w:rPr>
          <w:rFonts w:ascii="PT Astra Serif" w:hAnsi="PT Astra Serif"/>
          <w:sz w:val="24"/>
          <w:szCs w:val="24"/>
        </w:rPr>
        <w:t xml:space="preserve">   2.4 </w:t>
      </w:r>
      <w:r w:rsidR="00002724" w:rsidRPr="008E05F6">
        <w:rPr>
          <w:rFonts w:ascii="PT Astra Serif" w:hAnsi="PT Astra Serif"/>
          <w:sz w:val="24"/>
          <w:szCs w:val="24"/>
        </w:rPr>
        <w:t>План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работы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группы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утверждается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на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одном</w:t>
      </w:r>
      <w:r w:rsidR="00002724" w:rsidRPr="008E05F6">
        <w:rPr>
          <w:rFonts w:ascii="PT Astra Serif" w:hAnsi="PT Astra Serif"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из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заседаний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группы.</w:t>
      </w:r>
    </w:p>
    <w:p w:rsidR="00002724" w:rsidRPr="008E05F6" w:rsidRDefault="008E05F6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        </w:t>
      </w:r>
      <w:r w:rsidR="00002724" w:rsidRPr="008E05F6">
        <w:rPr>
          <w:rFonts w:ascii="PT Astra Serif" w:hAnsi="PT Astra Serif"/>
          <w:sz w:val="24"/>
          <w:szCs w:val="24"/>
        </w:rPr>
        <w:t>Заседание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группы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считается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правомочным,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если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на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нем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присутствует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более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половины</w:t>
      </w:r>
      <w:r w:rsidR="00002724" w:rsidRPr="008E05F6">
        <w:rPr>
          <w:rFonts w:ascii="PT Astra Serif" w:hAnsi="PT Astra Serif"/>
          <w:spacing w:val="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ее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членов.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2.5</w:t>
      </w:r>
      <w:r w:rsidR="008E05F6" w:rsidRPr="008E05F6"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Заседание рабочей группы ведет председатель рабочей группы, а в случае его отсутствия – заместитель председателя рабочей группы.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002724" w:rsidRPr="008E05F6">
        <w:rPr>
          <w:rFonts w:ascii="PT Astra Serif" w:hAnsi="PT Astra Serif"/>
          <w:sz w:val="24"/>
          <w:szCs w:val="24"/>
        </w:rPr>
        <w:t>Решения рабочей группы принимаются большинством голосов присутствующих на заседании членов рабочей группы.</w:t>
      </w:r>
      <w:r w:rsidR="00002724" w:rsidRPr="008E05F6">
        <w:rPr>
          <w:rFonts w:ascii="PT Astra Serif" w:hAnsi="PT Astra Serif"/>
          <w:spacing w:val="40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В случае равенства голосов решающим является голос председателя рабочей группы или заместителя председателя рабочей группы, исполняющего обязанности председателя рабочей группы.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</w:t>
      </w:r>
      <w:r w:rsidR="00002724" w:rsidRPr="008E05F6">
        <w:rPr>
          <w:rFonts w:ascii="PT Astra Serif" w:hAnsi="PT Astra Serif"/>
          <w:sz w:val="24"/>
          <w:szCs w:val="24"/>
        </w:rPr>
        <w:t>Подготовка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и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организация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проведения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заседаний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группы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осуществляются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секретарем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4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группы.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w w:val="105"/>
          <w:sz w:val="24"/>
          <w:szCs w:val="24"/>
        </w:rPr>
        <w:t xml:space="preserve">         </w:t>
      </w:r>
      <w:r w:rsidR="00002724" w:rsidRPr="008E05F6">
        <w:rPr>
          <w:rFonts w:ascii="PT Astra Serif" w:hAnsi="PT Astra Serif"/>
          <w:w w:val="105"/>
          <w:sz w:val="24"/>
          <w:szCs w:val="24"/>
        </w:rPr>
        <w:t>Решения рабочей группы оформляются протоколом, который подписывает председатель рабочей группы, а в его отсутствие</w:t>
      </w:r>
      <w:r w:rsidR="00002724" w:rsidRPr="008E05F6">
        <w:rPr>
          <w:rFonts w:ascii="PT Astra Serif" w:hAnsi="PT Astra Serif"/>
          <w:spacing w:val="-7"/>
          <w:w w:val="10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w w:val="105"/>
          <w:sz w:val="24"/>
          <w:szCs w:val="24"/>
        </w:rPr>
        <w:t>–</w:t>
      </w:r>
      <w:r w:rsidR="00002724" w:rsidRPr="008E05F6">
        <w:rPr>
          <w:rFonts w:ascii="PT Astra Serif" w:hAnsi="PT Astra Serif"/>
          <w:spacing w:val="-7"/>
          <w:w w:val="10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w w:val="105"/>
          <w:sz w:val="24"/>
          <w:szCs w:val="24"/>
        </w:rPr>
        <w:t>заместитель</w:t>
      </w:r>
      <w:r w:rsidR="00002724" w:rsidRPr="008E05F6">
        <w:rPr>
          <w:rFonts w:ascii="PT Astra Serif" w:hAnsi="PT Astra Serif"/>
          <w:spacing w:val="-7"/>
          <w:w w:val="10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w w:val="105"/>
          <w:sz w:val="24"/>
          <w:szCs w:val="24"/>
        </w:rPr>
        <w:t>председателя</w:t>
      </w:r>
      <w:r w:rsidR="00002724" w:rsidRPr="008E05F6">
        <w:rPr>
          <w:rFonts w:ascii="PT Astra Serif" w:hAnsi="PT Astra Serif"/>
          <w:spacing w:val="-7"/>
          <w:w w:val="10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w w:val="105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-7"/>
          <w:w w:val="105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w w:val="105"/>
          <w:sz w:val="24"/>
          <w:szCs w:val="24"/>
        </w:rPr>
        <w:t>группы.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</w:t>
      </w:r>
      <w:r w:rsidR="00002724" w:rsidRPr="008E05F6">
        <w:rPr>
          <w:rFonts w:ascii="PT Astra Serif" w:hAnsi="PT Astra Serif"/>
          <w:sz w:val="24"/>
          <w:szCs w:val="24"/>
        </w:rPr>
        <w:t>Решения рабочей группы, принятые в пределах ее компетенции, направляются членам рабочей группы, а также приглашенным и (или) заслушанным на заседаниях рабочей группы работодателям и (или) учредителям организаций в части,</w:t>
      </w:r>
      <w:r w:rsidR="00002724" w:rsidRPr="008E05F6">
        <w:rPr>
          <w:rFonts w:ascii="PT Astra Serif" w:hAnsi="PT Astra Serif"/>
          <w:spacing w:val="40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их касающейся.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</w:t>
      </w:r>
      <w:r w:rsidR="0059314F">
        <w:rPr>
          <w:rFonts w:ascii="PT Astra Serif" w:hAnsi="PT Astra Serif"/>
          <w:sz w:val="24"/>
          <w:szCs w:val="24"/>
        </w:rPr>
        <w:t xml:space="preserve">2.6 </w:t>
      </w:r>
      <w:proofErr w:type="gramStart"/>
      <w:r w:rsidR="00002724" w:rsidRPr="008E05F6">
        <w:rPr>
          <w:rFonts w:ascii="PT Astra Serif" w:hAnsi="PT Astra Serif"/>
          <w:sz w:val="24"/>
          <w:szCs w:val="24"/>
        </w:rPr>
        <w:t>Контроль за</w:t>
      </w:r>
      <w:proofErr w:type="gramEnd"/>
      <w:r w:rsidR="00002724" w:rsidRPr="008E05F6">
        <w:rPr>
          <w:rFonts w:ascii="PT Astra Serif" w:hAnsi="PT Astra Serif"/>
          <w:sz w:val="24"/>
          <w:szCs w:val="24"/>
        </w:rPr>
        <w:t xml:space="preserve"> исполнением решений рабочей группы осуществляет председатель (заместитель председателя) рабочей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группы.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</w:p>
    <w:p w:rsidR="00002724" w:rsidRPr="008E05F6" w:rsidRDefault="00727D0D" w:rsidP="00727D0D">
      <w:pPr>
        <w:ind w:left="426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  <w:lang w:val="en-US"/>
        </w:rPr>
        <w:t>III</w:t>
      </w:r>
      <w:r w:rsidRPr="00727D0D">
        <w:rPr>
          <w:rFonts w:ascii="PT Astra Serif" w:hAnsi="PT Astra Serif"/>
          <w:b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z w:val="24"/>
          <w:szCs w:val="24"/>
        </w:rPr>
        <w:t>Задачи,</w:t>
      </w:r>
      <w:r w:rsidR="00002724" w:rsidRPr="008E05F6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z w:val="24"/>
          <w:szCs w:val="24"/>
        </w:rPr>
        <w:t>права</w:t>
      </w:r>
      <w:r w:rsidR="00002724" w:rsidRPr="008E05F6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z w:val="24"/>
          <w:szCs w:val="24"/>
        </w:rPr>
        <w:t>и</w:t>
      </w:r>
      <w:r w:rsidR="00002724" w:rsidRPr="008E05F6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z w:val="24"/>
          <w:szCs w:val="24"/>
        </w:rPr>
        <w:t>порядок</w:t>
      </w:r>
      <w:r w:rsidR="00002724" w:rsidRPr="008E05F6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z w:val="24"/>
          <w:szCs w:val="24"/>
        </w:rPr>
        <w:t>деятельности</w:t>
      </w:r>
      <w:r w:rsidR="00002724" w:rsidRPr="008E05F6">
        <w:rPr>
          <w:rFonts w:ascii="PT Astra Serif" w:hAnsi="PT Astra Serif"/>
          <w:b/>
          <w:spacing w:val="2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b/>
          <w:spacing w:val="3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spacing w:val="-2"/>
          <w:sz w:val="24"/>
          <w:szCs w:val="24"/>
        </w:rPr>
        <w:t>группы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</w:t>
      </w:r>
      <w:r w:rsidR="00002724" w:rsidRPr="008E05F6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3.1 </w:t>
      </w:r>
      <w:r w:rsidR="00002724" w:rsidRPr="008E05F6">
        <w:rPr>
          <w:rFonts w:ascii="PT Astra Serif" w:hAnsi="PT Astra Serif"/>
          <w:sz w:val="24"/>
          <w:szCs w:val="24"/>
        </w:rPr>
        <w:t>Основными задачами</w:t>
      </w:r>
      <w:r w:rsidR="00002724" w:rsidRPr="008E05F6">
        <w:rPr>
          <w:rFonts w:ascii="PT Astra Serif" w:hAnsi="PT Astra Serif"/>
          <w:spacing w:val="1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рабочей</w:t>
      </w:r>
      <w:r w:rsidR="00002724" w:rsidRPr="008E05F6">
        <w:rPr>
          <w:rFonts w:ascii="PT Astra Serif" w:hAnsi="PT Astra Serif"/>
          <w:spacing w:val="1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группы</w:t>
      </w:r>
      <w:r w:rsidR="00002724" w:rsidRPr="008E05F6">
        <w:rPr>
          <w:rFonts w:ascii="PT Astra Serif" w:hAnsi="PT Astra Serif"/>
          <w:spacing w:val="1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являются:</w:t>
      </w:r>
    </w:p>
    <w:p w:rsidR="00727D0D" w:rsidRDefault="00002724" w:rsidP="00727D0D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оказание содействия контрольному (надзорному) органу в проведении профилактических мероприятий на территории муниципального района, направленных на недопущение формирования просроченной задолженности по заработной плате, в том числе на выявление и последующее устранение причин и условий, способствующих ее формированию;</w:t>
      </w:r>
    </w:p>
    <w:p w:rsidR="00002724" w:rsidRPr="008E05F6" w:rsidRDefault="00727D0D" w:rsidP="00727D0D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 xml:space="preserve">осуществление информационного взаимодействия с органами государственной власти, органами местного самоуправления, государственными внебюджетными фондами, организациями и гражданами в целях выявления фактов формирования просроченной задолженности по заработной плате, а также предупреждения и обеспечения погашения </w:t>
      </w:r>
      <w:r w:rsidR="00002724" w:rsidRPr="008E05F6">
        <w:rPr>
          <w:rFonts w:ascii="PT Astra Serif" w:hAnsi="PT Astra Serif"/>
          <w:sz w:val="24"/>
          <w:szCs w:val="24"/>
        </w:rPr>
        <w:lastRenderedPageBreak/>
        <w:t>просроченной задолженности по заработной плате на территории муниципального района;</w:t>
      </w:r>
      <w:r>
        <w:rPr>
          <w:rFonts w:ascii="PT Astra Serif" w:hAnsi="PT Astra Serif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анализ рисков формирования просроченной задолженности по заработной плате и разработка профилактических мер, направленных на недопущение и предупреждение формирования просроченной задолженности по заработной плате на территории муниципального района;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анализ и систематизация информации о выявленных фактах формирования просроченной задолженности по заработной плате на территории муниципального района.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3.2 </w:t>
      </w:r>
      <w:r w:rsidR="00002724" w:rsidRPr="008E05F6">
        <w:rPr>
          <w:rFonts w:ascii="PT Astra Serif" w:hAnsi="PT Astra Serif"/>
          <w:sz w:val="24"/>
          <w:szCs w:val="24"/>
        </w:rPr>
        <w:t>Рабочая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группа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в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proofErr w:type="gramStart"/>
      <w:r w:rsidR="00002724" w:rsidRPr="008E05F6">
        <w:rPr>
          <w:rFonts w:ascii="PT Astra Serif" w:hAnsi="PT Astra Serif"/>
          <w:sz w:val="24"/>
          <w:szCs w:val="24"/>
        </w:rPr>
        <w:t>рамках</w:t>
      </w:r>
      <w:proofErr w:type="gramEnd"/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возложенных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на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нее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задач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осуществляет: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выявление причин образования просроченной задолженности по заработной плате на территории муниципального района;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проведение анализа реализации мер, направленных на противодействие формированию просроченной задолженности</w:t>
      </w:r>
      <w:r w:rsidRPr="008E05F6">
        <w:rPr>
          <w:rFonts w:ascii="PT Astra Serif" w:hAnsi="PT Astra Serif"/>
          <w:spacing w:val="40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по заработной плате и на погашение просроченной задолженности по заработной плате перед работниками организаций, находящихся на территории муниципального района, а также результатов работы рабочей группы;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заслушивание работодателей и (или) учредителей организаций, допустивших возникновение просроченной задолженности по заработной плате, в том числе с целью разработки, в случае необходимости, «дорожной карты» по погашению просроченной задолженности по каждому работодателю (с указанием источников и сроков погашения);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направление в органы государственного контроля (надзора), муниципального контроля поступившей в рабочую группу в пределах ее компетенции информации для принятия мер реагирования в порядке, установленном законодательством Российской Федерации;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обеспечение размещения на официальном сайте администрации Базарно-Карабулакского муниципального района в информационно</w:t>
      </w:r>
      <w:r w:rsidR="00727D0D">
        <w:rPr>
          <w:rFonts w:ascii="PT Astra Serif" w:hAnsi="PT Astra Serif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- телекоммуникационной сети Интернет информации о результатах работы рабочей группы.</w:t>
      </w:r>
    </w:p>
    <w:p w:rsidR="00002724" w:rsidRPr="008E05F6" w:rsidRDefault="00727D0D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3.3 </w:t>
      </w:r>
      <w:r w:rsidR="00002724" w:rsidRPr="008E05F6">
        <w:rPr>
          <w:rFonts w:ascii="PT Astra Serif" w:hAnsi="PT Astra Serif"/>
          <w:sz w:val="24"/>
          <w:szCs w:val="24"/>
        </w:rPr>
        <w:t>Рабочая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группа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z w:val="24"/>
          <w:szCs w:val="24"/>
        </w:rPr>
        <w:t>имеет</w:t>
      </w:r>
      <w:r w:rsidR="00002724" w:rsidRPr="008E05F6">
        <w:rPr>
          <w:rFonts w:ascii="PT Astra Serif" w:hAnsi="PT Astra Serif"/>
          <w:spacing w:val="6"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spacing w:val="-2"/>
          <w:sz w:val="24"/>
          <w:szCs w:val="24"/>
        </w:rPr>
        <w:t>право: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а) приглашать на заседания рабочей группы работодателей и (или) учредителей организаций, в отношении которых имеются сведения о возможной просроченной задолженности по заработной плате, а также должностных лиц и специалистов (экспертов) органов и организаций, не входящих в состав рабочей группы;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w w:val="105"/>
          <w:sz w:val="24"/>
          <w:szCs w:val="24"/>
        </w:rPr>
        <w:t>б) запрашивать у органов государственной власти, государственных органов, органов местного самоуправления области и государственных внебюджетных фондов информацию, касающуюся вопросов формирования просроченной задолженности по заработной плате;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в) запрашивать у работодателей и (или) учредителей организаций, в отношении которых имеются сведения о возможной просроченной задолженности по заработной плате, информацию о просроченной задолженности по заработной плате;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w w:val="105"/>
          <w:sz w:val="24"/>
          <w:szCs w:val="24"/>
        </w:rPr>
        <w:t>г)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осуществлять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информирование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граждан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в средствах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массовой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информации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о</w:t>
      </w:r>
      <w:r w:rsidRPr="008E05F6">
        <w:rPr>
          <w:rFonts w:ascii="PT Astra Serif" w:hAnsi="PT Astra Serif"/>
          <w:spacing w:val="19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правах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и</w:t>
      </w:r>
      <w:r w:rsidRPr="008E05F6">
        <w:rPr>
          <w:rFonts w:ascii="PT Astra Serif" w:hAnsi="PT Astra Serif"/>
          <w:spacing w:val="19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гарантиях</w:t>
      </w:r>
      <w:r w:rsidRPr="008E05F6">
        <w:rPr>
          <w:rFonts w:ascii="PT Astra Serif" w:hAnsi="PT Astra Serif"/>
          <w:spacing w:val="24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работников на</w:t>
      </w:r>
      <w:r w:rsidRPr="008E05F6">
        <w:rPr>
          <w:rFonts w:ascii="PT Astra Serif" w:hAnsi="PT Astra Serif"/>
          <w:spacing w:val="17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выплату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заработной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платы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в</w:t>
      </w:r>
      <w:r w:rsidRPr="008E05F6">
        <w:rPr>
          <w:rFonts w:ascii="PT Astra Serif" w:hAnsi="PT Astra Serif"/>
          <w:spacing w:val="17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полном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объеме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и</w:t>
      </w:r>
      <w:r w:rsidRPr="008E05F6">
        <w:rPr>
          <w:rFonts w:ascii="PT Astra Serif" w:hAnsi="PT Astra Serif"/>
          <w:spacing w:val="17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в</w:t>
      </w:r>
      <w:r w:rsidRPr="008E05F6">
        <w:rPr>
          <w:rFonts w:ascii="PT Astra Serif" w:hAnsi="PT Astra Serif"/>
          <w:spacing w:val="17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срок,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установленный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законодательством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Российской</w:t>
      </w:r>
      <w:r w:rsidRPr="008E05F6">
        <w:rPr>
          <w:rFonts w:ascii="PT Astra Serif" w:hAnsi="PT Astra Serif"/>
          <w:spacing w:val="21"/>
          <w:w w:val="105"/>
          <w:sz w:val="24"/>
          <w:szCs w:val="24"/>
        </w:rPr>
        <w:t xml:space="preserve"> </w:t>
      </w:r>
      <w:r w:rsidRPr="008E05F6">
        <w:rPr>
          <w:rFonts w:ascii="PT Astra Serif" w:hAnsi="PT Astra Serif"/>
          <w:w w:val="105"/>
          <w:sz w:val="24"/>
          <w:szCs w:val="24"/>
        </w:rPr>
        <w:t>Федерации и локальными актами организации;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proofErr w:type="spellStart"/>
      <w:r w:rsidRPr="008E05F6">
        <w:rPr>
          <w:rFonts w:ascii="PT Astra Serif" w:hAnsi="PT Astra Serif"/>
          <w:sz w:val="24"/>
          <w:szCs w:val="24"/>
        </w:rPr>
        <w:t>д</w:t>
      </w:r>
      <w:proofErr w:type="spellEnd"/>
      <w:r w:rsidRPr="008E05F6">
        <w:rPr>
          <w:rFonts w:ascii="PT Astra Serif" w:hAnsi="PT Astra Serif"/>
          <w:sz w:val="24"/>
          <w:szCs w:val="24"/>
        </w:rPr>
        <w:t>) оказывать организациям содействие (в том числе формирование предложений) по взысканию дебиторской задолженности, финансовому оздоровлению, сохранению действующих производств, поиску потенциальных инвесторов, оптимизации затрат, снижению издержек и предупреждению несостоятельности (банкротства);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>е)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оказывать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работодателям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содействие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в</w:t>
      </w:r>
      <w:r w:rsidRPr="008E05F6">
        <w:rPr>
          <w:rFonts w:ascii="PT Astra Serif" w:hAnsi="PT Astra Serif"/>
          <w:spacing w:val="24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разработке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«дорожных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карт»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по</w:t>
      </w:r>
      <w:r w:rsidRPr="008E05F6">
        <w:rPr>
          <w:rFonts w:ascii="PT Astra Serif" w:hAnsi="PT Astra Serif"/>
          <w:spacing w:val="24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погашению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просроченной</w:t>
      </w:r>
      <w:r w:rsidRPr="008E05F6">
        <w:rPr>
          <w:rFonts w:ascii="PT Astra Serif" w:hAnsi="PT Astra Serif"/>
          <w:spacing w:val="28"/>
          <w:sz w:val="24"/>
          <w:szCs w:val="24"/>
        </w:rPr>
        <w:t xml:space="preserve"> </w:t>
      </w:r>
      <w:r w:rsidRPr="008E05F6">
        <w:rPr>
          <w:rFonts w:ascii="PT Astra Serif" w:hAnsi="PT Astra Serif"/>
          <w:sz w:val="24"/>
          <w:szCs w:val="24"/>
        </w:rPr>
        <w:t>задолженности по заработной плате конкретных организаций, в том числе для организаций, находящихся в конкурсном производстве;</w:t>
      </w:r>
    </w:p>
    <w:p w:rsidR="00002724" w:rsidRPr="008E05F6" w:rsidRDefault="00002724" w:rsidP="008E05F6">
      <w:pPr>
        <w:ind w:left="426"/>
        <w:jc w:val="both"/>
        <w:rPr>
          <w:rFonts w:ascii="PT Astra Serif" w:hAnsi="PT Astra Serif"/>
          <w:sz w:val="24"/>
          <w:szCs w:val="24"/>
        </w:rPr>
      </w:pPr>
      <w:r w:rsidRPr="008E05F6">
        <w:rPr>
          <w:rFonts w:ascii="PT Astra Serif" w:hAnsi="PT Astra Serif"/>
          <w:sz w:val="24"/>
          <w:szCs w:val="24"/>
        </w:rPr>
        <w:t xml:space="preserve">ж) проводить с участием сторон социального партнерства разъяснительную работу по обеспечению трудовых прав </w:t>
      </w:r>
      <w:r w:rsidRPr="008E05F6">
        <w:rPr>
          <w:rFonts w:ascii="PT Astra Serif" w:hAnsi="PT Astra Serif"/>
          <w:spacing w:val="-2"/>
          <w:sz w:val="24"/>
          <w:szCs w:val="24"/>
        </w:rPr>
        <w:t>работников.</w:t>
      </w:r>
    </w:p>
    <w:p w:rsidR="00002724" w:rsidRPr="008E05F6" w:rsidRDefault="00002724" w:rsidP="008E05F6">
      <w:pPr>
        <w:rPr>
          <w:rFonts w:ascii="PT Astra Serif" w:eastAsia="Calibri" w:hAnsi="PT Astra Serif"/>
          <w:sz w:val="24"/>
          <w:szCs w:val="24"/>
          <w:lang w:eastAsia="en-US"/>
        </w:rPr>
      </w:pPr>
    </w:p>
    <w:p w:rsidR="00727D0D" w:rsidRDefault="00727D0D" w:rsidP="00727D0D">
      <w:pPr>
        <w:ind w:left="426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Начальник отдела </w:t>
      </w:r>
      <w:r w:rsidR="00002724" w:rsidRPr="008E05F6">
        <w:rPr>
          <w:rFonts w:ascii="PT Astra Serif" w:hAnsi="PT Astra Serif"/>
          <w:b/>
          <w:bCs/>
          <w:sz w:val="24"/>
          <w:szCs w:val="24"/>
        </w:rPr>
        <w:t xml:space="preserve"> </w:t>
      </w:r>
    </w:p>
    <w:p w:rsidR="00002724" w:rsidRPr="008E05F6" w:rsidRDefault="00727D0D" w:rsidP="00727D0D">
      <w:pPr>
        <w:ind w:left="426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д</w:t>
      </w:r>
      <w:r w:rsidR="00002724" w:rsidRPr="008E05F6">
        <w:rPr>
          <w:rFonts w:ascii="PT Astra Serif" w:hAnsi="PT Astra Serif"/>
          <w:b/>
          <w:bCs/>
          <w:sz w:val="24"/>
          <w:szCs w:val="24"/>
        </w:rPr>
        <w:t>елопроизводства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002724" w:rsidRPr="008E05F6">
        <w:rPr>
          <w:rFonts w:ascii="PT Astra Serif" w:hAnsi="PT Astra Serif"/>
          <w:b/>
          <w:bCs/>
          <w:sz w:val="24"/>
          <w:szCs w:val="24"/>
        </w:rPr>
        <w:t>и кадровой работы</w:t>
      </w:r>
      <w:r w:rsidR="00002724" w:rsidRPr="008E05F6">
        <w:rPr>
          <w:rFonts w:ascii="PT Astra Serif" w:hAnsi="PT Astra Serif"/>
          <w:b/>
          <w:bCs/>
          <w:sz w:val="24"/>
          <w:szCs w:val="24"/>
        </w:rPr>
        <w:tab/>
        <w:t xml:space="preserve">     </w:t>
      </w:r>
      <w:r>
        <w:rPr>
          <w:rFonts w:ascii="PT Astra Serif" w:hAnsi="PT Astra Serif"/>
          <w:b/>
          <w:bCs/>
          <w:sz w:val="24"/>
          <w:szCs w:val="24"/>
        </w:rPr>
        <w:t xml:space="preserve">                                       С.Е. Павлова</w:t>
      </w:r>
    </w:p>
    <w:p w:rsidR="00002724" w:rsidRPr="008E05F6" w:rsidRDefault="00002724" w:rsidP="00727D0D">
      <w:pPr>
        <w:ind w:left="426"/>
        <w:rPr>
          <w:rFonts w:ascii="PT Astra Serif" w:eastAsia="Calibri" w:hAnsi="PT Astra Serif"/>
          <w:sz w:val="24"/>
          <w:szCs w:val="24"/>
          <w:lang w:eastAsia="en-US"/>
        </w:rPr>
      </w:pPr>
    </w:p>
    <w:p w:rsidR="00002724" w:rsidRDefault="00002724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</w:p>
    <w:p w:rsidR="00002724" w:rsidRDefault="00002724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</w:p>
    <w:p w:rsidR="00A32011" w:rsidRDefault="00C5678C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</w:t>
      </w:r>
    </w:p>
    <w:p w:rsidR="00A32011" w:rsidRDefault="00C5678C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Приложение №</w:t>
      </w:r>
      <w:r w:rsidR="002565A3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 к </w:t>
      </w:r>
      <w:r w:rsidR="002565A3">
        <w:rPr>
          <w:bCs/>
          <w:sz w:val="24"/>
          <w:szCs w:val="24"/>
        </w:rPr>
        <w:t>Постановлению</w:t>
      </w:r>
    </w:p>
    <w:p w:rsidR="00A32011" w:rsidRDefault="00C5678C">
      <w:pPr>
        <w:tabs>
          <w:tab w:val="left" w:pos="5580"/>
          <w:tab w:val="left" w:pos="7905"/>
          <w:tab w:val="right" w:pos="9781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Администрации Базарно-Карабулакского</w:t>
      </w:r>
    </w:p>
    <w:p w:rsidR="00A32011" w:rsidRDefault="00C5678C">
      <w:pPr>
        <w:tabs>
          <w:tab w:val="left" w:pos="5580"/>
          <w:tab w:val="left" w:pos="7905"/>
          <w:tab w:val="right" w:pos="9781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муниципального района</w:t>
      </w:r>
    </w:p>
    <w:p w:rsidR="00A32011" w:rsidRPr="00727D0D" w:rsidRDefault="00C5678C">
      <w:pPr>
        <w:tabs>
          <w:tab w:val="left" w:pos="7905"/>
        </w:tabs>
        <w:ind w:right="-144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</w:t>
      </w:r>
      <w:r w:rsidR="00727D0D">
        <w:rPr>
          <w:bCs/>
          <w:sz w:val="24"/>
          <w:szCs w:val="24"/>
        </w:rPr>
        <w:t xml:space="preserve">  </w:t>
      </w:r>
      <w:r w:rsidR="00727D0D" w:rsidRPr="00453B84">
        <w:rPr>
          <w:bCs/>
          <w:sz w:val="24"/>
          <w:szCs w:val="24"/>
        </w:rPr>
        <w:t xml:space="preserve">               </w:t>
      </w:r>
      <w:r w:rsidR="00727D0D">
        <w:rPr>
          <w:bCs/>
          <w:sz w:val="24"/>
          <w:szCs w:val="24"/>
        </w:rPr>
        <w:t xml:space="preserve">                </w:t>
      </w:r>
      <w:r w:rsidR="00512069">
        <w:rPr>
          <w:bCs/>
          <w:sz w:val="24"/>
          <w:szCs w:val="24"/>
        </w:rPr>
        <w:t>№</w:t>
      </w:r>
      <w:r w:rsidR="00727D0D" w:rsidRPr="00453B84">
        <w:rPr>
          <w:bCs/>
          <w:sz w:val="24"/>
          <w:szCs w:val="24"/>
        </w:rPr>
        <w:t xml:space="preserve"> __________</w:t>
      </w:r>
      <w:r>
        <w:rPr>
          <w:bCs/>
          <w:sz w:val="24"/>
          <w:szCs w:val="24"/>
        </w:rPr>
        <w:t xml:space="preserve"> от </w:t>
      </w:r>
      <w:r w:rsidR="00727D0D" w:rsidRPr="00453B84">
        <w:rPr>
          <w:bCs/>
          <w:sz w:val="24"/>
          <w:szCs w:val="24"/>
        </w:rPr>
        <w:t>___________</w:t>
      </w:r>
      <w:r w:rsidR="00727D0D">
        <w:rPr>
          <w:bCs/>
          <w:sz w:val="24"/>
          <w:szCs w:val="24"/>
        </w:rPr>
        <w:t>2025г.</w:t>
      </w:r>
    </w:p>
    <w:p w:rsidR="00A32011" w:rsidRDefault="00A32011">
      <w:pPr>
        <w:tabs>
          <w:tab w:val="left" w:pos="7905"/>
        </w:tabs>
        <w:ind w:right="-144"/>
        <w:jc w:val="right"/>
        <w:rPr>
          <w:bCs/>
          <w:sz w:val="24"/>
          <w:szCs w:val="24"/>
        </w:rPr>
      </w:pPr>
    </w:p>
    <w:p w:rsidR="002565A3" w:rsidRPr="009C7D85" w:rsidRDefault="002565A3" w:rsidP="00727D0D">
      <w:pPr>
        <w:tabs>
          <w:tab w:val="left" w:pos="142"/>
        </w:tabs>
        <w:spacing w:line="203" w:lineRule="exact"/>
        <w:jc w:val="center"/>
        <w:rPr>
          <w:rFonts w:ascii="PT Astra Serif" w:hAnsi="PT Astra Serif"/>
          <w:b/>
          <w:sz w:val="24"/>
          <w:szCs w:val="24"/>
        </w:rPr>
      </w:pPr>
      <w:r w:rsidRPr="009C7D85">
        <w:rPr>
          <w:rFonts w:ascii="PT Astra Serif" w:hAnsi="PT Astra Serif"/>
          <w:b/>
          <w:spacing w:val="-2"/>
          <w:sz w:val="24"/>
          <w:szCs w:val="24"/>
        </w:rPr>
        <w:t>Состав</w:t>
      </w:r>
    </w:p>
    <w:p w:rsidR="00EB0A4B" w:rsidRDefault="002565A3" w:rsidP="00EB0A4B">
      <w:pPr>
        <w:tabs>
          <w:tab w:val="left" w:pos="142"/>
        </w:tabs>
        <w:spacing w:before="2" w:line="232" w:lineRule="auto"/>
        <w:ind w:left="1390" w:right="1389"/>
        <w:jc w:val="center"/>
        <w:rPr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Рабочей группы </w:t>
      </w:r>
      <w:r w:rsidR="00727D0D">
        <w:rPr>
          <w:rFonts w:ascii="PT Astra Serif" w:hAnsi="PT Astra Serif"/>
          <w:b/>
          <w:sz w:val="24"/>
          <w:szCs w:val="24"/>
        </w:rPr>
        <w:t>межведомственной комиссии</w:t>
      </w:r>
      <w:r w:rsidR="00EB0A4B">
        <w:rPr>
          <w:rFonts w:ascii="PT Astra Serif" w:hAnsi="PT Astra Serif"/>
          <w:b/>
          <w:sz w:val="24"/>
          <w:szCs w:val="24"/>
        </w:rPr>
        <w:t xml:space="preserve"> </w:t>
      </w:r>
      <w:r w:rsidR="00727D0D">
        <w:rPr>
          <w:rFonts w:ascii="PT Astra Serif" w:hAnsi="PT Astra Serif"/>
          <w:b/>
          <w:sz w:val="24"/>
          <w:szCs w:val="24"/>
        </w:rPr>
        <w:t xml:space="preserve">по </w:t>
      </w:r>
      <w:r w:rsidRPr="009C7D85">
        <w:rPr>
          <w:rFonts w:ascii="PT Astra Serif" w:hAnsi="PT Astra Serif"/>
          <w:b/>
          <w:sz w:val="24"/>
          <w:szCs w:val="24"/>
        </w:rPr>
        <w:t xml:space="preserve">противодействию формированию </w:t>
      </w:r>
      <w:r w:rsidR="00EB0A4B">
        <w:rPr>
          <w:rFonts w:ascii="PT Astra Serif" w:hAnsi="PT Astra Serif"/>
          <w:b/>
          <w:sz w:val="24"/>
          <w:szCs w:val="24"/>
        </w:rPr>
        <w:t xml:space="preserve">просроченной задолженности по </w:t>
      </w:r>
      <w:r w:rsidRPr="009C7D85">
        <w:rPr>
          <w:rFonts w:ascii="PT Astra Serif" w:hAnsi="PT Astra Serif"/>
          <w:b/>
          <w:sz w:val="24"/>
          <w:szCs w:val="24"/>
        </w:rPr>
        <w:t>заработной плате</w:t>
      </w:r>
      <w:r w:rsidR="00EB0A4B">
        <w:rPr>
          <w:rFonts w:ascii="PT Astra Serif" w:hAnsi="PT Astra Serif"/>
          <w:b/>
          <w:sz w:val="24"/>
          <w:szCs w:val="24"/>
        </w:rPr>
        <w:t xml:space="preserve"> </w:t>
      </w:r>
      <w:r w:rsidR="00C5678C">
        <w:rPr>
          <w:b/>
          <w:bCs/>
          <w:sz w:val="24"/>
          <w:szCs w:val="24"/>
        </w:rPr>
        <w:t xml:space="preserve">на территории </w:t>
      </w:r>
    </w:p>
    <w:p w:rsidR="00A32011" w:rsidRPr="00EB0A4B" w:rsidRDefault="00C5678C" w:rsidP="00EB0A4B">
      <w:pPr>
        <w:tabs>
          <w:tab w:val="left" w:pos="142"/>
        </w:tabs>
        <w:spacing w:before="2" w:line="232" w:lineRule="auto"/>
        <w:ind w:left="1390" w:right="1389"/>
        <w:jc w:val="center"/>
        <w:rPr>
          <w:rFonts w:ascii="PT Astra Serif" w:hAnsi="PT Astra Serif"/>
          <w:b/>
          <w:sz w:val="24"/>
          <w:szCs w:val="24"/>
        </w:rPr>
      </w:pPr>
      <w:r>
        <w:rPr>
          <w:b/>
          <w:bCs/>
          <w:sz w:val="24"/>
          <w:szCs w:val="24"/>
        </w:rPr>
        <w:t>Базарно-Карабулакского района.</w:t>
      </w:r>
    </w:p>
    <w:p w:rsidR="00EB0A4B" w:rsidRDefault="00EB0A4B" w:rsidP="00727D0D">
      <w:pPr>
        <w:tabs>
          <w:tab w:val="left" w:pos="142"/>
          <w:tab w:val="left" w:pos="7905"/>
        </w:tabs>
        <w:ind w:right="-144"/>
        <w:jc w:val="center"/>
        <w:rPr>
          <w:b/>
          <w:bCs/>
          <w:sz w:val="24"/>
          <w:szCs w:val="24"/>
        </w:rPr>
      </w:pPr>
    </w:p>
    <w:p w:rsidR="004D0E3C" w:rsidRPr="00565257" w:rsidRDefault="004D0E3C" w:rsidP="00EB0A4B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Глава Базарно-Карабулакского муниципального района - председатель </w:t>
      </w:r>
      <w:r>
        <w:rPr>
          <w:rFonts w:ascii="PT Astra Serif" w:hAnsi="PT Astra Serif"/>
          <w:color w:val="000000"/>
          <w:sz w:val="24"/>
          <w:szCs w:val="24"/>
        </w:rPr>
        <w:t>рабочей группы</w:t>
      </w:r>
      <w:r w:rsidRPr="00565257">
        <w:rPr>
          <w:rFonts w:ascii="PT Astra Serif" w:hAnsi="PT Astra Serif"/>
          <w:color w:val="000000"/>
          <w:sz w:val="24"/>
          <w:szCs w:val="24"/>
        </w:rPr>
        <w:t>;</w:t>
      </w:r>
    </w:p>
    <w:p w:rsidR="004D0E3C" w:rsidRPr="00565257" w:rsidRDefault="004D0E3C" w:rsidP="00EB0A4B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</w:t>
      </w:r>
      <w:r w:rsidRPr="00565257">
        <w:rPr>
          <w:rFonts w:ascii="PT Astra Serif" w:hAnsi="PT Astra Serif"/>
          <w:color w:val="000000"/>
          <w:sz w:val="24"/>
          <w:szCs w:val="24"/>
        </w:rPr>
        <w:t>Заместитель главы администрации Базарно-Карабулакского муниципального района</w:t>
      </w:r>
      <w:r>
        <w:rPr>
          <w:rFonts w:ascii="PT Astra Serif" w:hAnsi="PT Astra Serif"/>
          <w:color w:val="000000"/>
          <w:sz w:val="24"/>
          <w:szCs w:val="24"/>
        </w:rPr>
        <w:t xml:space="preserve"> по    экономике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- заместитель председателя </w:t>
      </w:r>
      <w:r>
        <w:rPr>
          <w:rFonts w:ascii="PT Astra Serif" w:hAnsi="PT Astra Serif"/>
          <w:color w:val="000000"/>
          <w:sz w:val="24"/>
          <w:szCs w:val="24"/>
        </w:rPr>
        <w:t>рабочей группы</w:t>
      </w:r>
      <w:r w:rsidRPr="00565257">
        <w:rPr>
          <w:rFonts w:ascii="PT Astra Serif" w:hAnsi="PT Astra Serif"/>
          <w:color w:val="000000"/>
          <w:sz w:val="24"/>
          <w:szCs w:val="24"/>
        </w:rPr>
        <w:t>;</w:t>
      </w:r>
    </w:p>
    <w:p w:rsidR="004D0E3C" w:rsidRPr="00565257" w:rsidRDefault="004D0E3C" w:rsidP="00EB0A4B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Заведующий сектором по экономике и инвестициям – секретарь </w:t>
      </w:r>
      <w:r>
        <w:rPr>
          <w:rFonts w:ascii="PT Astra Serif" w:hAnsi="PT Astra Serif"/>
          <w:color w:val="000000"/>
          <w:sz w:val="24"/>
          <w:szCs w:val="24"/>
        </w:rPr>
        <w:t>рабочей группы</w:t>
      </w:r>
      <w:r w:rsidRPr="00565257">
        <w:rPr>
          <w:rFonts w:ascii="PT Astra Serif" w:hAnsi="PT Astra Serif"/>
          <w:color w:val="000000"/>
          <w:sz w:val="24"/>
          <w:szCs w:val="24"/>
        </w:rPr>
        <w:t>.</w:t>
      </w:r>
    </w:p>
    <w:p w:rsidR="004D0E3C" w:rsidRPr="00565257" w:rsidRDefault="004D0E3C" w:rsidP="00EB0A4B">
      <w:pPr>
        <w:shd w:val="clear" w:color="auto" w:fill="FFFFFF"/>
        <w:spacing w:before="72" w:after="72" w:line="173" w:lineRule="atLeast"/>
        <w:ind w:firstLine="851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 xml:space="preserve">Члены </w:t>
      </w:r>
      <w:r>
        <w:rPr>
          <w:rFonts w:ascii="PT Astra Serif" w:hAnsi="PT Astra Serif"/>
          <w:b/>
          <w:color w:val="000000"/>
          <w:sz w:val="24"/>
          <w:szCs w:val="24"/>
        </w:rPr>
        <w:t>рабочей группы</w:t>
      </w:r>
      <w:r w:rsidRPr="00565257">
        <w:rPr>
          <w:rFonts w:ascii="PT Astra Serif" w:hAnsi="PT Astra Serif"/>
          <w:b/>
          <w:color w:val="000000"/>
          <w:sz w:val="24"/>
          <w:szCs w:val="24"/>
        </w:rPr>
        <w:t>:</w:t>
      </w:r>
    </w:p>
    <w:p w:rsidR="004D0E3C" w:rsidRPr="00565257" w:rsidRDefault="00EB0A4B" w:rsidP="00EB0A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</w:t>
      </w:r>
      <w:r w:rsidR="004D0E3C" w:rsidRPr="00565257">
        <w:rPr>
          <w:rFonts w:ascii="PT Astra Serif" w:hAnsi="PT Astra Serif"/>
          <w:sz w:val="24"/>
          <w:szCs w:val="24"/>
        </w:rPr>
        <w:t xml:space="preserve">Начальник Финансового управления </w:t>
      </w:r>
      <w:r w:rsidR="004D0E3C" w:rsidRPr="00565257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района;</w:t>
      </w:r>
    </w:p>
    <w:p w:rsidR="004D0E3C" w:rsidRPr="00565257" w:rsidRDefault="004D0E3C" w:rsidP="00EB0A4B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sz w:val="24"/>
          <w:szCs w:val="24"/>
        </w:rPr>
        <w:t xml:space="preserve">          </w:t>
      </w:r>
      <w:r w:rsidRPr="00565257">
        <w:rPr>
          <w:rFonts w:ascii="PT Astra Serif" w:hAnsi="PT Astra Serif"/>
          <w:color w:val="000000"/>
          <w:sz w:val="24"/>
          <w:szCs w:val="24"/>
        </w:rPr>
        <w:t>Начальник отдела сельского хозяйства администрации Базарно-Карабулакского муниципального района муниципального района;</w:t>
      </w:r>
    </w:p>
    <w:p w:rsidR="004D0E3C" w:rsidRPr="00565257" w:rsidRDefault="004D0E3C" w:rsidP="00EB0A4B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</w:t>
      </w:r>
      <w:r w:rsidRPr="00565257">
        <w:rPr>
          <w:rFonts w:ascii="PT Astra Serif" w:hAnsi="PT Astra Serif"/>
          <w:color w:val="000000"/>
          <w:sz w:val="24"/>
          <w:szCs w:val="24"/>
        </w:rPr>
        <w:t>Начальник отдела межрайонной ИФНС России №12 по Саратовской области (по согласованию);</w:t>
      </w:r>
    </w:p>
    <w:p w:rsidR="004D0E3C" w:rsidRPr="00565257" w:rsidRDefault="00EB0A4B" w:rsidP="00EB0A4B">
      <w:pPr>
        <w:tabs>
          <w:tab w:val="left" w:pos="7905"/>
        </w:tabs>
        <w:ind w:right="-144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</w:t>
      </w:r>
      <w:r w:rsidR="004D0E3C" w:rsidRPr="00565257">
        <w:rPr>
          <w:rFonts w:ascii="PT Astra Serif" w:hAnsi="PT Astra Serif"/>
          <w:bCs/>
          <w:sz w:val="24"/>
          <w:szCs w:val="24"/>
        </w:rPr>
        <w:t>Заместитель начальника отдела персонифицированного учета и администрирования страховых взносов №4 отделения Фонда пенсионного и социального страхования  по Саратовской области (по согласованию);</w:t>
      </w:r>
    </w:p>
    <w:p w:rsidR="004D0E3C" w:rsidRPr="00565257" w:rsidRDefault="004D0E3C" w:rsidP="00EB0A4B">
      <w:pPr>
        <w:tabs>
          <w:tab w:val="left" w:pos="7905"/>
        </w:tabs>
        <w:ind w:right="-144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Начальник</w:t>
      </w:r>
      <w:r w:rsidRPr="00565257">
        <w:rPr>
          <w:rFonts w:ascii="PT Astra Serif" w:hAnsi="PT Astra Serif"/>
          <w:bCs/>
          <w:sz w:val="24"/>
          <w:szCs w:val="24"/>
        </w:rPr>
        <w:t xml:space="preserve"> кадрового центра Базарно-Карабулакского района ГКУ «Кадровый центр  Саратовской области» (по согласованию);</w:t>
      </w:r>
    </w:p>
    <w:p w:rsidR="004D0E3C" w:rsidRPr="00565257" w:rsidRDefault="004D0E3C" w:rsidP="00EB0A4B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</w:t>
      </w:r>
      <w:r w:rsidR="00EB0A4B">
        <w:rPr>
          <w:rFonts w:ascii="PT Astra Serif" w:hAnsi="PT Astra Serif"/>
          <w:bCs/>
          <w:sz w:val="24"/>
          <w:szCs w:val="24"/>
        </w:rPr>
        <w:t xml:space="preserve">  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Pr="00565257">
        <w:rPr>
          <w:rFonts w:ascii="PT Astra Serif" w:hAnsi="PT Astra Serif"/>
          <w:bCs/>
          <w:sz w:val="24"/>
          <w:szCs w:val="24"/>
        </w:rPr>
        <w:t>Председатель координационного Совета профсоюзов предприятий района (по согласованию);</w:t>
      </w:r>
    </w:p>
    <w:p w:rsidR="004D0E3C" w:rsidRPr="00565257" w:rsidRDefault="004D0E3C" w:rsidP="00EB0A4B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</w:t>
      </w:r>
      <w:r w:rsidR="00EB0A4B">
        <w:rPr>
          <w:rFonts w:ascii="PT Astra Serif" w:hAnsi="PT Astra Serif"/>
          <w:bCs/>
          <w:sz w:val="24"/>
          <w:szCs w:val="24"/>
        </w:rPr>
        <w:t xml:space="preserve">  </w:t>
      </w:r>
      <w:r w:rsidRPr="00565257">
        <w:rPr>
          <w:rFonts w:ascii="PT Astra Serif" w:hAnsi="PT Astra Serif"/>
          <w:bCs/>
          <w:sz w:val="24"/>
          <w:szCs w:val="24"/>
        </w:rPr>
        <w:t>Председатель Совета товаропроизводителей и работодателей муниципального района (по согласованию).</w:t>
      </w:r>
    </w:p>
    <w:p w:rsidR="00A32011" w:rsidRDefault="00A32011" w:rsidP="00EB0A4B">
      <w:pPr>
        <w:tabs>
          <w:tab w:val="left" w:pos="7905"/>
        </w:tabs>
        <w:ind w:right="-144"/>
        <w:jc w:val="both"/>
        <w:rPr>
          <w:b/>
          <w:bCs/>
          <w:sz w:val="24"/>
          <w:szCs w:val="24"/>
        </w:rPr>
      </w:pPr>
    </w:p>
    <w:p w:rsidR="00A32011" w:rsidRDefault="00A32011" w:rsidP="00EB0A4B">
      <w:pPr>
        <w:tabs>
          <w:tab w:val="left" w:pos="7905"/>
        </w:tabs>
        <w:ind w:right="-144"/>
        <w:jc w:val="both"/>
        <w:rPr>
          <w:b/>
          <w:bCs/>
          <w:sz w:val="24"/>
          <w:szCs w:val="24"/>
        </w:rPr>
      </w:pPr>
    </w:p>
    <w:p w:rsidR="00EB0A4B" w:rsidRDefault="00EB0A4B" w:rsidP="00EB0A4B">
      <w:pPr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Начальник отдела </w:t>
      </w:r>
      <w:r w:rsidRPr="008E05F6">
        <w:rPr>
          <w:rFonts w:ascii="PT Astra Serif" w:hAnsi="PT Astra Serif"/>
          <w:b/>
          <w:bCs/>
          <w:sz w:val="24"/>
          <w:szCs w:val="24"/>
        </w:rPr>
        <w:t xml:space="preserve"> </w:t>
      </w:r>
    </w:p>
    <w:p w:rsidR="00EB0A4B" w:rsidRPr="008E05F6" w:rsidRDefault="00EB0A4B" w:rsidP="00EB0A4B">
      <w:pPr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д</w:t>
      </w:r>
      <w:r w:rsidRPr="008E05F6">
        <w:rPr>
          <w:rFonts w:ascii="PT Astra Serif" w:hAnsi="PT Astra Serif"/>
          <w:b/>
          <w:bCs/>
          <w:sz w:val="24"/>
          <w:szCs w:val="24"/>
        </w:rPr>
        <w:t>елопроизводства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8E05F6">
        <w:rPr>
          <w:rFonts w:ascii="PT Astra Serif" w:hAnsi="PT Astra Serif"/>
          <w:b/>
          <w:bCs/>
          <w:sz w:val="24"/>
          <w:szCs w:val="24"/>
        </w:rPr>
        <w:t>и кадровой работы</w:t>
      </w:r>
      <w:r w:rsidRPr="008E05F6">
        <w:rPr>
          <w:rFonts w:ascii="PT Astra Serif" w:hAnsi="PT Astra Serif"/>
          <w:b/>
          <w:bCs/>
          <w:sz w:val="24"/>
          <w:szCs w:val="24"/>
        </w:rPr>
        <w:tab/>
        <w:t xml:space="preserve">     </w:t>
      </w:r>
      <w:r>
        <w:rPr>
          <w:rFonts w:ascii="PT Astra Serif" w:hAnsi="PT Astra Serif"/>
          <w:b/>
          <w:bCs/>
          <w:sz w:val="24"/>
          <w:szCs w:val="24"/>
        </w:rPr>
        <w:t xml:space="preserve">                                                    С.Е. Павлова</w:t>
      </w:r>
    </w:p>
    <w:p w:rsidR="00EB0A4B" w:rsidRPr="008E05F6" w:rsidRDefault="00EB0A4B" w:rsidP="00EB0A4B">
      <w:pPr>
        <w:rPr>
          <w:rFonts w:ascii="PT Astra Serif" w:eastAsia="Calibri" w:hAnsi="PT Astra Serif"/>
          <w:sz w:val="24"/>
          <w:szCs w:val="24"/>
          <w:lang w:eastAsia="en-US"/>
        </w:rPr>
      </w:pPr>
    </w:p>
    <w:p w:rsidR="00EB0A4B" w:rsidRDefault="00EB0A4B" w:rsidP="00EB0A4B">
      <w:pPr>
        <w:tabs>
          <w:tab w:val="left" w:pos="5580"/>
          <w:tab w:val="left" w:pos="7905"/>
          <w:tab w:val="right" w:pos="9781"/>
        </w:tabs>
        <w:ind w:right="-144"/>
        <w:rPr>
          <w:bCs/>
          <w:sz w:val="24"/>
          <w:szCs w:val="24"/>
        </w:rPr>
      </w:pPr>
    </w:p>
    <w:p w:rsidR="00A32011" w:rsidRDefault="00A32011" w:rsidP="00EB0A4B">
      <w:pPr>
        <w:tabs>
          <w:tab w:val="left" w:pos="7905"/>
        </w:tabs>
        <w:ind w:right="-144"/>
        <w:rPr>
          <w:b/>
          <w:bCs/>
          <w:sz w:val="24"/>
          <w:szCs w:val="24"/>
        </w:rPr>
      </w:pPr>
    </w:p>
    <w:sectPr w:rsidR="00A32011" w:rsidSect="00B626FF">
      <w:pgSz w:w="11906" w:h="16838"/>
      <w:pgMar w:top="567" w:right="851" w:bottom="85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FEF" w:rsidRDefault="00100FEF">
      <w:r>
        <w:separator/>
      </w:r>
    </w:p>
  </w:endnote>
  <w:endnote w:type="continuationSeparator" w:id="1">
    <w:p w:rsidR="00100FEF" w:rsidRDefault="00100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FEF" w:rsidRDefault="00100FEF">
      <w:r>
        <w:separator/>
      </w:r>
    </w:p>
  </w:footnote>
  <w:footnote w:type="continuationSeparator" w:id="1">
    <w:p w:rsidR="00100FEF" w:rsidRDefault="00100F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2751"/>
    <w:multiLevelType w:val="hybridMultilevel"/>
    <w:tmpl w:val="B276C9AE"/>
    <w:lvl w:ilvl="0" w:tplc="A4D4C5B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">
    <w:nsid w:val="07445ABF"/>
    <w:multiLevelType w:val="hybridMultilevel"/>
    <w:tmpl w:val="BD005EA8"/>
    <w:lvl w:ilvl="0" w:tplc="D22C6FDC">
      <w:start w:val="1"/>
      <w:numFmt w:val="decimal"/>
      <w:lvlText w:val="%1."/>
      <w:lvlJc w:val="left"/>
      <w:pPr>
        <w:ind w:left="14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18"/>
        <w:szCs w:val="18"/>
        <w:lang w:val="ru-RU" w:eastAsia="en-US" w:bidi="ar-SA"/>
      </w:rPr>
    </w:lvl>
    <w:lvl w:ilvl="1" w:tplc="EEF4C952">
      <w:numFmt w:val="bullet"/>
      <w:lvlText w:val="•"/>
      <w:lvlJc w:val="left"/>
      <w:pPr>
        <w:ind w:left="1118" w:hanging="195"/>
      </w:pPr>
      <w:rPr>
        <w:rFonts w:hint="default"/>
        <w:lang w:val="ru-RU" w:eastAsia="en-US" w:bidi="ar-SA"/>
      </w:rPr>
    </w:lvl>
    <w:lvl w:ilvl="2" w:tplc="C5BC6DBC">
      <w:numFmt w:val="bullet"/>
      <w:lvlText w:val="•"/>
      <w:lvlJc w:val="left"/>
      <w:pPr>
        <w:ind w:left="2096" w:hanging="195"/>
      </w:pPr>
      <w:rPr>
        <w:rFonts w:hint="default"/>
        <w:lang w:val="ru-RU" w:eastAsia="en-US" w:bidi="ar-SA"/>
      </w:rPr>
    </w:lvl>
    <w:lvl w:ilvl="3" w:tplc="2968CB22">
      <w:numFmt w:val="bullet"/>
      <w:lvlText w:val="•"/>
      <w:lvlJc w:val="left"/>
      <w:pPr>
        <w:ind w:left="3074" w:hanging="195"/>
      </w:pPr>
      <w:rPr>
        <w:rFonts w:hint="default"/>
        <w:lang w:val="ru-RU" w:eastAsia="en-US" w:bidi="ar-SA"/>
      </w:rPr>
    </w:lvl>
    <w:lvl w:ilvl="4" w:tplc="516AB4C4">
      <w:numFmt w:val="bullet"/>
      <w:lvlText w:val="•"/>
      <w:lvlJc w:val="left"/>
      <w:pPr>
        <w:ind w:left="4052" w:hanging="195"/>
      </w:pPr>
      <w:rPr>
        <w:rFonts w:hint="default"/>
        <w:lang w:val="ru-RU" w:eastAsia="en-US" w:bidi="ar-SA"/>
      </w:rPr>
    </w:lvl>
    <w:lvl w:ilvl="5" w:tplc="4F2010C0">
      <w:numFmt w:val="bullet"/>
      <w:lvlText w:val="•"/>
      <w:lvlJc w:val="left"/>
      <w:pPr>
        <w:ind w:left="5031" w:hanging="195"/>
      </w:pPr>
      <w:rPr>
        <w:rFonts w:hint="default"/>
        <w:lang w:val="ru-RU" w:eastAsia="en-US" w:bidi="ar-SA"/>
      </w:rPr>
    </w:lvl>
    <w:lvl w:ilvl="6" w:tplc="DDD0FDE4">
      <w:numFmt w:val="bullet"/>
      <w:lvlText w:val="•"/>
      <w:lvlJc w:val="left"/>
      <w:pPr>
        <w:ind w:left="6009" w:hanging="195"/>
      </w:pPr>
      <w:rPr>
        <w:rFonts w:hint="default"/>
        <w:lang w:val="ru-RU" w:eastAsia="en-US" w:bidi="ar-SA"/>
      </w:rPr>
    </w:lvl>
    <w:lvl w:ilvl="7" w:tplc="A4409566">
      <w:numFmt w:val="bullet"/>
      <w:lvlText w:val="•"/>
      <w:lvlJc w:val="left"/>
      <w:pPr>
        <w:ind w:left="6987" w:hanging="195"/>
      </w:pPr>
      <w:rPr>
        <w:rFonts w:hint="default"/>
        <w:lang w:val="ru-RU" w:eastAsia="en-US" w:bidi="ar-SA"/>
      </w:rPr>
    </w:lvl>
    <w:lvl w:ilvl="8" w:tplc="FD02DA8A">
      <w:numFmt w:val="bullet"/>
      <w:lvlText w:val="•"/>
      <w:lvlJc w:val="left"/>
      <w:pPr>
        <w:ind w:left="7965" w:hanging="195"/>
      </w:pPr>
      <w:rPr>
        <w:rFonts w:hint="default"/>
        <w:lang w:val="ru-RU" w:eastAsia="en-US" w:bidi="ar-SA"/>
      </w:rPr>
    </w:lvl>
  </w:abstractNum>
  <w:abstractNum w:abstractNumId="2">
    <w:nsid w:val="13D62A71"/>
    <w:multiLevelType w:val="multilevel"/>
    <w:tmpl w:val="BE926D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6" w:hanging="1800"/>
      </w:pPr>
      <w:rPr>
        <w:rFonts w:hint="default"/>
      </w:rPr>
    </w:lvl>
  </w:abstractNum>
  <w:abstractNum w:abstractNumId="3">
    <w:nsid w:val="1E7E7759"/>
    <w:multiLevelType w:val="multilevel"/>
    <w:tmpl w:val="E21C0060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E00243"/>
    <w:multiLevelType w:val="multilevel"/>
    <w:tmpl w:val="C518A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53F51"/>
    <w:multiLevelType w:val="multilevel"/>
    <w:tmpl w:val="F0908108"/>
    <w:lvl w:ilvl="0">
      <w:start w:val="3"/>
      <w:numFmt w:val="decimal"/>
      <w:lvlText w:val="%1."/>
      <w:lvlJc w:val="left"/>
      <w:pPr>
        <w:ind w:left="10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8" w:hanging="1800"/>
      </w:pPr>
      <w:rPr>
        <w:rFonts w:hint="default"/>
      </w:rPr>
    </w:lvl>
  </w:abstractNum>
  <w:abstractNum w:abstractNumId="6">
    <w:nsid w:val="4E182B92"/>
    <w:multiLevelType w:val="multilevel"/>
    <w:tmpl w:val="52A025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800"/>
      </w:pPr>
      <w:rPr>
        <w:rFonts w:hint="default"/>
      </w:rPr>
    </w:lvl>
  </w:abstractNum>
  <w:abstractNum w:abstractNumId="7">
    <w:nsid w:val="4FE41352"/>
    <w:multiLevelType w:val="hybridMultilevel"/>
    <w:tmpl w:val="AEB01F1E"/>
    <w:lvl w:ilvl="0" w:tplc="232CA458">
      <w:start w:val="1"/>
      <w:numFmt w:val="decimal"/>
      <w:lvlText w:val="%1."/>
      <w:lvlJc w:val="left"/>
      <w:pPr>
        <w:ind w:left="668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E968AF8">
      <w:start w:val="1"/>
      <w:numFmt w:val="upperRoman"/>
      <w:lvlText w:val="%2."/>
      <w:lvlJc w:val="left"/>
      <w:pPr>
        <w:ind w:left="4285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D122900E">
      <w:numFmt w:val="bullet"/>
      <w:lvlText w:val="•"/>
      <w:lvlJc w:val="left"/>
      <w:pPr>
        <w:ind w:left="4906" w:hanging="167"/>
      </w:pPr>
      <w:rPr>
        <w:rFonts w:hint="default"/>
        <w:lang w:val="ru-RU" w:eastAsia="en-US" w:bidi="ar-SA"/>
      </w:rPr>
    </w:lvl>
    <w:lvl w:ilvl="3" w:tplc="08E6C9F0">
      <w:numFmt w:val="bullet"/>
      <w:lvlText w:val="•"/>
      <w:lvlJc w:val="left"/>
      <w:pPr>
        <w:ind w:left="5533" w:hanging="167"/>
      </w:pPr>
      <w:rPr>
        <w:rFonts w:hint="default"/>
        <w:lang w:val="ru-RU" w:eastAsia="en-US" w:bidi="ar-SA"/>
      </w:rPr>
    </w:lvl>
    <w:lvl w:ilvl="4" w:tplc="74F6712E">
      <w:numFmt w:val="bullet"/>
      <w:lvlText w:val="•"/>
      <w:lvlJc w:val="left"/>
      <w:pPr>
        <w:ind w:left="6160" w:hanging="167"/>
      </w:pPr>
      <w:rPr>
        <w:rFonts w:hint="default"/>
        <w:lang w:val="ru-RU" w:eastAsia="en-US" w:bidi="ar-SA"/>
      </w:rPr>
    </w:lvl>
    <w:lvl w:ilvl="5" w:tplc="8B328F4C">
      <w:numFmt w:val="bullet"/>
      <w:lvlText w:val="•"/>
      <w:lvlJc w:val="left"/>
      <w:pPr>
        <w:ind w:left="6787" w:hanging="167"/>
      </w:pPr>
      <w:rPr>
        <w:rFonts w:hint="default"/>
        <w:lang w:val="ru-RU" w:eastAsia="en-US" w:bidi="ar-SA"/>
      </w:rPr>
    </w:lvl>
    <w:lvl w:ilvl="6" w:tplc="022C9AEE">
      <w:numFmt w:val="bullet"/>
      <w:lvlText w:val="•"/>
      <w:lvlJc w:val="left"/>
      <w:pPr>
        <w:ind w:left="7414" w:hanging="167"/>
      </w:pPr>
      <w:rPr>
        <w:rFonts w:hint="default"/>
        <w:lang w:val="ru-RU" w:eastAsia="en-US" w:bidi="ar-SA"/>
      </w:rPr>
    </w:lvl>
    <w:lvl w:ilvl="7" w:tplc="1D4EC258">
      <w:numFmt w:val="bullet"/>
      <w:lvlText w:val="•"/>
      <w:lvlJc w:val="left"/>
      <w:pPr>
        <w:ind w:left="8041" w:hanging="167"/>
      </w:pPr>
      <w:rPr>
        <w:rFonts w:hint="default"/>
        <w:lang w:val="ru-RU" w:eastAsia="en-US" w:bidi="ar-SA"/>
      </w:rPr>
    </w:lvl>
    <w:lvl w:ilvl="8" w:tplc="3230AE8E">
      <w:numFmt w:val="bullet"/>
      <w:lvlText w:val="•"/>
      <w:lvlJc w:val="left"/>
      <w:pPr>
        <w:ind w:left="8668" w:hanging="167"/>
      </w:pPr>
      <w:rPr>
        <w:rFonts w:hint="default"/>
        <w:lang w:val="ru-RU" w:eastAsia="en-US" w:bidi="ar-SA"/>
      </w:rPr>
    </w:lvl>
  </w:abstractNum>
  <w:abstractNum w:abstractNumId="8">
    <w:nsid w:val="5DAB3AF7"/>
    <w:multiLevelType w:val="hybridMultilevel"/>
    <w:tmpl w:val="D0807778"/>
    <w:lvl w:ilvl="0" w:tplc="A8F2CD92">
      <w:start w:val="1"/>
      <w:numFmt w:val="decimal"/>
      <w:lvlText w:val="%1."/>
      <w:lvlJc w:val="left"/>
      <w:pPr>
        <w:ind w:left="142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8"/>
        <w:szCs w:val="18"/>
        <w:lang w:val="ru-RU" w:eastAsia="en-US" w:bidi="ar-SA"/>
      </w:rPr>
    </w:lvl>
    <w:lvl w:ilvl="1" w:tplc="DFB6E68E">
      <w:numFmt w:val="bullet"/>
      <w:lvlText w:val="•"/>
      <w:lvlJc w:val="left"/>
      <w:pPr>
        <w:ind w:left="1118" w:hanging="198"/>
      </w:pPr>
      <w:rPr>
        <w:rFonts w:hint="default"/>
        <w:lang w:val="ru-RU" w:eastAsia="en-US" w:bidi="ar-SA"/>
      </w:rPr>
    </w:lvl>
    <w:lvl w:ilvl="2" w:tplc="93EC5598">
      <w:numFmt w:val="bullet"/>
      <w:lvlText w:val="•"/>
      <w:lvlJc w:val="left"/>
      <w:pPr>
        <w:ind w:left="2096" w:hanging="198"/>
      </w:pPr>
      <w:rPr>
        <w:rFonts w:hint="default"/>
        <w:lang w:val="ru-RU" w:eastAsia="en-US" w:bidi="ar-SA"/>
      </w:rPr>
    </w:lvl>
    <w:lvl w:ilvl="3" w:tplc="37B4614E">
      <w:numFmt w:val="bullet"/>
      <w:lvlText w:val="•"/>
      <w:lvlJc w:val="left"/>
      <w:pPr>
        <w:ind w:left="3074" w:hanging="198"/>
      </w:pPr>
      <w:rPr>
        <w:rFonts w:hint="default"/>
        <w:lang w:val="ru-RU" w:eastAsia="en-US" w:bidi="ar-SA"/>
      </w:rPr>
    </w:lvl>
    <w:lvl w:ilvl="4" w:tplc="67E42B0A">
      <w:numFmt w:val="bullet"/>
      <w:lvlText w:val="•"/>
      <w:lvlJc w:val="left"/>
      <w:pPr>
        <w:ind w:left="4052" w:hanging="198"/>
      </w:pPr>
      <w:rPr>
        <w:rFonts w:hint="default"/>
        <w:lang w:val="ru-RU" w:eastAsia="en-US" w:bidi="ar-SA"/>
      </w:rPr>
    </w:lvl>
    <w:lvl w:ilvl="5" w:tplc="88B27EB2">
      <w:numFmt w:val="bullet"/>
      <w:lvlText w:val="•"/>
      <w:lvlJc w:val="left"/>
      <w:pPr>
        <w:ind w:left="5031" w:hanging="198"/>
      </w:pPr>
      <w:rPr>
        <w:rFonts w:hint="default"/>
        <w:lang w:val="ru-RU" w:eastAsia="en-US" w:bidi="ar-SA"/>
      </w:rPr>
    </w:lvl>
    <w:lvl w:ilvl="6" w:tplc="F38A9D86">
      <w:numFmt w:val="bullet"/>
      <w:lvlText w:val="•"/>
      <w:lvlJc w:val="left"/>
      <w:pPr>
        <w:ind w:left="6009" w:hanging="198"/>
      </w:pPr>
      <w:rPr>
        <w:rFonts w:hint="default"/>
        <w:lang w:val="ru-RU" w:eastAsia="en-US" w:bidi="ar-SA"/>
      </w:rPr>
    </w:lvl>
    <w:lvl w:ilvl="7" w:tplc="C060D28C">
      <w:numFmt w:val="bullet"/>
      <w:lvlText w:val="•"/>
      <w:lvlJc w:val="left"/>
      <w:pPr>
        <w:ind w:left="6987" w:hanging="198"/>
      </w:pPr>
      <w:rPr>
        <w:rFonts w:hint="default"/>
        <w:lang w:val="ru-RU" w:eastAsia="en-US" w:bidi="ar-SA"/>
      </w:rPr>
    </w:lvl>
    <w:lvl w:ilvl="8" w:tplc="CAFA933A">
      <w:numFmt w:val="bullet"/>
      <w:lvlText w:val="•"/>
      <w:lvlJc w:val="left"/>
      <w:pPr>
        <w:ind w:left="7965" w:hanging="198"/>
      </w:pPr>
      <w:rPr>
        <w:rFonts w:hint="default"/>
        <w:lang w:val="ru-RU" w:eastAsia="en-US" w:bidi="ar-SA"/>
      </w:rPr>
    </w:lvl>
  </w:abstractNum>
  <w:abstractNum w:abstractNumId="9">
    <w:nsid w:val="6F29568F"/>
    <w:multiLevelType w:val="multilevel"/>
    <w:tmpl w:val="E52C784E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F9333B3"/>
    <w:multiLevelType w:val="hybridMultilevel"/>
    <w:tmpl w:val="0E96102A"/>
    <w:lvl w:ilvl="0" w:tplc="4490C996">
      <w:start w:val="2"/>
      <w:numFmt w:val="decimal"/>
      <w:lvlText w:val="%1."/>
      <w:lvlJc w:val="left"/>
      <w:pPr>
        <w:ind w:left="10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8" w:hanging="360"/>
      </w:pPr>
    </w:lvl>
    <w:lvl w:ilvl="2" w:tplc="0419001B" w:tentative="1">
      <w:start w:val="1"/>
      <w:numFmt w:val="lowerRoman"/>
      <w:lvlText w:val="%3."/>
      <w:lvlJc w:val="right"/>
      <w:pPr>
        <w:ind w:left="2468" w:hanging="180"/>
      </w:pPr>
    </w:lvl>
    <w:lvl w:ilvl="3" w:tplc="0419000F" w:tentative="1">
      <w:start w:val="1"/>
      <w:numFmt w:val="decimal"/>
      <w:lvlText w:val="%4."/>
      <w:lvlJc w:val="left"/>
      <w:pPr>
        <w:ind w:left="3188" w:hanging="360"/>
      </w:pPr>
    </w:lvl>
    <w:lvl w:ilvl="4" w:tplc="04190019" w:tentative="1">
      <w:start w:val="1"/>
      <w:numFmt w:val="lowerLetter"/>
      <w:lvlText w:val="%5."/>
      <w:lvlJc w:val="left"/>
      <w:pPr>
        <w:ind w:left="3908" w:hanging="360"/>
      </w:pPr>
    </w:lvl>
    <w:lvl w:ilvl="5" w:tplc="0419001B" w:tentative="1">
      <w:start w:val="1"/>
      <w:numFmt w:val="lowerRoman"/>
      <w:lvlText w:val="%6."/>
      <w:lvlJc w:val="right"/>
      <w:pPr>
        <w:ind w:left="4628" w:hanging="180"/>
      </w:pPr>
    </w:lvl>
    <w:lvl w:ilvl="6" w:tplc="0419000F" w:tentative="1">
      <w:start w:val="1"/>
      <w:numFmt w:val="decimal"/>
      <w:lvlText w:val="%7."/>
      <w:lvlJc w:val="left"/>
      <w:pPr>
        <w:ind w:left="5348" w:hanging="360"/>
      </w:pPr>
    </w:lvl>
    <w:lvl w:ilvl="7" w:tplc="04190019" w:tentative="1">
      <w:start w:val="1"/>
      <w:numFmt w:val="lowerLetter"/>
      <w:lvlText w:val="%8."/>
      <w:lvlJc w:val="left"/>
      <w:pPr>
        <w:ind w:left="6068" w:hanging="360"/>
      </w:pPr>
    </w:lvl>
    <w:lvl w:ilvl="8" w:tplc="041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11">
    <w:nsid w:val="760D25AF"/>
    <w:multiLevelType w:val="multilevel"/>
    <w:tmpl w:val="DEA29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10"/>
  </w:num>
  <w:num w:numId="6">
    <w:abstractNumId w:val="5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oNotHyphenateCaps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2011"/>
    <w:rsid w:val="00002724"/>
    <w:rsid w:val="00065D76"/>
    <w:rsid w:val="00100FEF"/>
    <w:rsid w:val="001053D3"/>
    <w:rsid w:val="00130CC0"/>
    <w:rsid w:val="002565A3"/>
    <w:rsid w:val="002E1C11"/>
    <w:rsid w:val="003665B9"/>
    <w:rsid w:val="00453B84"/>
    <w:rsid w:val="004D0E3C"/>
    <w:rsid w:val="00512069"/>
    <w:rsid w:val="0059314F"/>
    <w:rsid w:val="006A05F8"/>
    <w:rsid w:val="006A1889"/>
    <w:rsid w:val="006E3A56"/>
    <w:rsid w:val="00727D0D"/>
    <w:rsid w:val="007A419F"/>
    <w:rsid w:val="008B0B12"/>
    <w:rsid w:val="008E05F6"/>
    <w:rsid w:val="00930FB3"/>
    <w:rsid w:val="009B1C78"/>
    <w:rsid w:val="00A32011"/>
    <w:rsid w:val="00A65D45"/>
    <w:rsid w:val="00B21A3E"/>
    <w:rsid w:val="00B626FF"/>
    <w:rsid w:val="00C5678C"/>
    <w:rsid w:val="00C669F7"/>
    <w:rsid w:val="00D12A4F"/>
    <w:rsid w:val="00D4162F"/>
    <w:rsid w:val="00E25BD8"/>
    <w:rsid w:val="00E7691D"/>
    <w:rsid w:val="00E80142"/>
    <w:rsid w:val="00EB0A4B"/>
    <w:rsid w:val="00EC0153"/>
    <w:rsid w:val="00F555AA"/>
    <w:rsid w:val="00FA6F0C"/>
    <w:rsid w:val="00FF0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011"/>
  </w:style>
  <w:style w:type="paragraph" w:styleId="1">
    <w:name w:val="heading 1"/>
    <w:basedOn w:val="a"/>
    <w:next w:val="a"/>
    <w:link w:val="11"/>
    <w:qFormat/>
    <w:rsid w:val="00FA6F0C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3201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3201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A3201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3201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3201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3201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3201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3201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A32011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32011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A3201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32011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320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3201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3201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3201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32011"/>
    <w:rPr>
      <w:i/>
    </w:rPr>
  </w:style>
  <w:style w:type="character" w:customStyle="1" w:styleId="HeaderChar">
    <w:name w:val="Header Char"/>
    <w:basedOn w:val="a0"/>
    <w:link w:val="Header"/>
    <w:uiPriority w:val="99"/>
    <w:rsid w:val="00A32011"/>
  </w:style>
  <w:style w:type="character" w:customStyle="1" w:styleId="FooterChar">
    <w:name w:val="Footer Char"/>
    <w:basedOn w:val="a0"/>
    <w:link w:val="Footer"/>
    <w:uiPriority w:val="99"/>
    <w:rsid w:val="00A3201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A3201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A32011"/>
  </w:style>
  <w:style w:type="table" w:customStyle="1" w:styleId="TableGridLight">
    <w:name w:val="Table Grid Light"/>
    <w:basedOn w:val="a1"/>
    <w:uiPriority w:val="59"/>
    <w:rsid w:val="00A320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320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3201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A32011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A32011"/>
  </w:style>
  <w:style w:type="character" w:customStyle="1" w:styleId="ab">
    <w:name w:val="Текст концевой сноски Знак"/>
    <w:link w:val="aa"/>
    <w:uiPriority w:val="99"/>
    <w:rsid w:val="00A32011"/>
    <w:rPr>
      <w:sz w:val="20"/>
    </w:rPr>
  </w:style>
  <w:style w:type="character" w:styleId="ac">
    <w:name w:val="endnote reference"/>
    <w:basedOn w:val="a0"/>
    <w:uiPriority w:val="99"/>
    <w:semiHidden/>
    <w:unhideWhenUsed/>
    <w:rsid w:val="00A32011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A32011"/>
    <w:pPr>
      <w:spacing w:after="57"/>
    </w:pPr>
  </w:style>
  <w:style w:type="paragraph" w:styleId="21">
    <w:name w:val="toc 2"/>
    <w:basedOn w:val="a"/>
    <w:next w:val="a"/>
    <w:uiPriority w:val="39"/>
    <w:unhideWhenUsed/>
    <w:rsid w:val="00A3201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3201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3201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3201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3201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3201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3201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32011"/>
    <w:pPr>
      <w:spacing w:after="57"/>
      <w:ind w:left="2268"/>
    </w:pPr>
  </w:style>
  <w:style w:type="paragraph" w:styleId="ad">
    <w:name w:val="TOC Heading"/>
    <w:uiPriority w:val="39"/>
    <w:unhideWhenUsed/>
    <w:rsid w:val="00A32011"/>
  </w:style>
  <w:style w:type="paragraph" w:styleId="ae">
    <w:name w:val="table of figures"/>
    <w:basedOn w:val="a"/>
    <w:next w:val="a"/>
    <w:uiPriority w:val="99"/>
    <w:unhideWhenUsed/>
    <w:rsid w:val="00A32011"/>
  </w:style>
  <w:style w:type="paragraph" w:customStyle="1" w:styleId="Heading1">
    <w:name w:val="Heading 1"/>
    <w:basedOn w:val="a"/>
    <w:next w:val="a"/>
    <w:link w:val="12"/>
    <w:uiPriority w:val="99"/>
    <w:qFormat/>
    <w:rsid w:val="00A32011"/>
    <w:pPr>
      <w:keepNext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A32011"/>
    <w:pPr>
      <w:keepNext/>
      <w:jc w:val="center"/>
      <w:outlineLvl w:val="1"/>
    </w:pPr>
    <w:rPr>
      <w:b/>
      <w:b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A32011"/>
    <w:pPr>
      <w:keepNext/>
      <w:ind w:left="360"/>
      <w:jc w:val="both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A32011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A32011"/>
    <w:pPr>
      <w:keepNext/>
      <w:ind w:left="1440" w:firstLine="720"/>
      <w:outlineLvl w:val="4"/>
    </w:pPr>
    <w:rPr>
      <w:sz w:val="24"/>
      <w:szCs w:val="24"/>
    </w:rPr>
  </w:style>
  <w:style w:type="paragraph" w:customStyle="1" w:styleId="Heading6">
    <w:name w:val="Heading 6"/>
    <w:basedOn w:val="a"/>
    <w:next w:val="a"/>
    <w:link w:val="60"/>
    <w:uiPriority w:val="99"/>
    <w:qFormat/>
    <w:rsid w:val="00A32011"/>
    <w:pPr>
      <w:keepNext/>
      <w:ind w:right="-569"/>
      <w:jc w:val="both"/>
      <w:outlineLvl w:val="5"/>
    </w:pPr>
    <w:rPr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A32011"/>
    <w:pPr>
      <w:keepNext/>
      <w:jc w:val="center"/>
      <w:outlineLvl w:val="6"/>
    </w:pPr>
    <w:rPr>
      <w:sz w:val="24"/>
      <w:szCs w:val="24"/>
    </w:rPr>
  </w:style>
  <w:style w:type="paragraph" w:customStyle="1" w:styleId="Heading8">
    <w:name w:val="Heading 8"/>
    <w:basedOn w:val="a"/>
    <w:next w:val="a"/>
    <w:link w:val="80"/>
    <w:uiPriority w:val="99"/>
    <w:qFormat/>
    <w:rsid w:val="00A32011"/>
    <w:pPr>
      <w:keepNext/>
      <w:ind w:left="6096"/>
      <w:outlineLvl w:val="7"/>
    </w:pPr>
    <w:rPr>
      <w:sz w:val="24"/>
      <w:szCs w:val="24"/>
    </w:rPr>
  </w:style>
  <w:style w:type="paragraph" w:customStyle="1" w:styleId="Heading9">
    <w:name w:val="Heading 9"/>
    <w:basedOn w:val="a"/>
    <w:next w:val="a"/>
    <w:link w:val="90"/>
    <w:uiPriority w:val="99"/>
    <w:qFormat/>
    <w:rsid w:val="00A32011"/>
    <w:pPr>
      <w:keepNext/>
      <w:ind w:left="567"/>
      <w:jc w:val="center"/>
      <w:outlineLvl w:val="8"/>
    </w:pPr>
    <w:rPr>
      <w:sz w:val="24"/>
      <w:szCs w:val="24"/>
    </w:rPr>
  </w:style>
  <w:style w:type="character" w:customStyle="1" w:styleId="12">
    <w:name w:val="Заголовок 1 Знак"/>
    <w:basedOn w:val="a0"/>
    <w:link w:val="Heading1"/>
    <w:rsid w:val="00A32011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A32011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A32011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A32011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A320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A32011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A32011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A32011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A32011"/>
    <w:rPr>
      <w:rFonts w:ascii="Cambria" w:hAnsi="Cambria" w:cs="Cambria"/>
    </w:rPr>
  </w:style>
  <w:style w:type="paragraph" w:customStyle="1" w:styleId="Header">
    <w:name w:val="Header"/>
    <w:basedOn w:val="a"/>
    <w:link w:val="af"/>
    <w:uiPriority w:val="99"/>
    <w:rsid w:val="00A32011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Header"/>
    <w:uiPriority w:val="99"/>
    <w:semiHidden/>
    <w:rsid w:val="00A32011"/>
    <w:rPr>
      <w:sz w:val="20"/>
      <w:szCs w:val="20"/>
    </w:rPr>
  </w:style>
  <w:style w:type="paragraph" w:customStyle="1" w:styleId="Footer">
    <w:name w:val="Footer"/>
    <w:basedOn w:val="a"/>
    <w:link w:val="af0"/>
    <w:uiPriority w:val="99"/>
    <w:rsid w:val="00A32011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a0"/>
    <w:link w:val="Footer"/>
    <w:uiPriority w:val="99"/>
    <w:semiHidden/>
    <w:rsid w:val="00A32011"/>
    <w:rPr>
      <w:sz w:val="20"/>
      <w:szCs w:val="20"/>
    </w:rPr>
  </w:style>
  <w:style w:type="paragraph" w:styleId="af1">
    <w:name w:val="Body Text Indent"/>
    <w:basedOn w:val="a"/>
    <w:link w:val="af2"/>
    <w:uiPriority w:val="99"/>
    <w:rsid w:val="00A32011"/>
    <w:pPr>
      <w:ind w:left="5245"/>
      <w:jc w:val="both"/>
    </w:pPr>
    <w:rPr>
      <w:b/>
      <w:bCs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32011"/>
    <w:rPr>
      <w:sz w:val="20"/>
      <w:szCs w:val="20"/>
    </w:rPr>
  </w:style>
  <w:style w:type="paragraph" w:styleId="23">
    <w:name w:val="Body Text Indent 2"/>
    <w:basedOn w:val="a"/>
    <w:link w:val="24"/>
    <w:uiPriority w:val="99"/>
    <w:rsid w:val="00A32011"/>
    <w:pPr>
      <w:ind w:left="5245"/>
      <w:jc w:val="center"/>
    </w:pPr>
    <w:rPr>
      <w:b/>
      <w:bCs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32011"/>
    <w:rPr>
      <w:sz w:val="20"/>
      <w:szCs w:val="20"/>
    </w:rPr>
  </w:style>
  <w:style w:type="paragraph" w:customStyle="1" w:styleId="af3">
    <w:name w:val="ФИО"/>
    <w:basedOn w:val="a"/>
    <w:next w:val="a"/>
    <w:uiPriority w:val="99"/>
    <w:rsid w:val="00A32011"/>
    <w:pPr>
      <w:keepLines/>
      <w:tabs>
        <w:tab w:val="left" w:pos="284"/>
        <w:tab w:val="left" w:pos="5670"/>
        <w:tab w:val="left" w:pos="7513"/>
      </w:tabs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A32011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32011"/>
    <w:rPr>
      <w:sz w:val="16"/>
      <w:szCs w:val="16"/>
    </w:rPr>
  </w:style>
  <w:style w:type="paragraph" w:styleId="af4">
    <w:name w:val="Body Text"/>
    <w:basedOn w:val="a"/>
    <w:link w:val="af5"/>
    <w:uiPriority w:val="99"/>
    <w:rsid w:val="00A32011"/>
    <w:pPr>
      <w:jc w:val="both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32011"/>
    <w:rPr>
      <w:sz w:val="20"/>
      <w:szCs w:val="20"/>
    </w:rPr>
  </w:style>
  <w:style w:type="paragraph" w:styleId="25">
    <w:name w:val="Body Text 2"/>
    <w:basedOn w:val="a"/>
    <w:link w:val="26"/>
    <w:uiPriority w:val="99"/>
    <w:rsid w:val="00A3201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A32011"/>
    <w:rPr>
      <w:sz w:val="20"/>
      <w:szCs w:val="20"/>
    </w:rPr>
  </w:style>
  <w:style w:type="paragraph" w:styleId="33">
    <w:name w:val="Body Text 3"/>
    <w:basedOn w:val="a"/>
    <w:link w:val="34"/>
    <w:uiPriority w:val="99"/>
    <w:rsid w:val="00A32011"/>
    <w:rPr>
      <w:b/>
      <w:bCs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A32011"/>
    <w:rPr>
      <w:sz w:val="16"/>
      <w:szCs w:val="16"/>
    </w:rPr>
  </w:style>
  <w:style w:type="character" w:customStyle="1" w:styleId="af6">
    <w:name w:val="Гипертекстовая ссылка"/>
    <w:basedOn w:val="a0"/>
    <w:uiPriority w:val="99"/>
    <w:rsid w:val="00A32011"/>
    <w:rPr>
      <w:b/>
      <w:bCs/>
      <w:color w:val="008000"/>
      <w:sz w:val="22"/>
      <w:szCs w:val="22"/>
      <w:u w:val="single"/>
    </w:rPr>
  </w:style>
  <w:style w:type="paragraph" w:styleId="af7">
    <w:name w:val="Balloon Text"/>
    <w:basedOn w:val="a"/>
    <w:link w:val="af8"/>
    <w:uiPriority w:val="99"/>
    <w:semiHidden/>
    <w:rsid w:val="00A3201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32011"/>
    <w:rPr>
      <w:sz w:val="2"/>
      <w:szCs w:val="2"/>
    </w:rPr>
  </w:style>
  <w:style w:type="paragraph" w:styleId="af9">
    <w:name w:val="No Spacing"/>
    <w:uiPriority w:val="99"/>
    <w:qFormat/>
    <w:rsid w:val="00A32011"/>
  </w:style>
  <w:style w:type="paragraph" w:customStyle="1" w:styleId="ConsPlusNormal">
    <w:name w:val="ConsPlusNormal"/>
    <w:rsid w:val="00A32011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2011"/>
    <w:pPr>
      <w:widowControl w:val="0"/>
    </w:pPr>
    <w:rPr>
      <w:rFonts w:ascii="Arial" w:hAnsi="Arial" w:cs="Arial"/>
      <w:b/>
      <w:bCs/>
    </w:rPr>
  </w:style>
  <w:style w:type="paragraph" w:styleId="afa">
    <w:name w:val="Normal (Web)"/>
    <w:basedOn w:val="a"/>
    <w:uiPriority w:val="99"/>
    <w:rsid w:val="00A32011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A32011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b">
    <w:name w:val="Table Grid"/>
    <w:basedOn w:val="a1"/>
    <w:uiPriority w:val="99"/>
    <w:rsid w:val="00A320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3"/>
    <w:rsid w:val="00A32011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A32011"/>
    <w:rPr>
      <w:b/>
      <w:bCs/>
      <w:sz w:val="27"/>
      <w:szCs w:val="27"/>
      <w:lang w:bidi="ar-SA"/>
    </w:rPr>
  </w:style>
  <w:style w:type="paragraph" w:customStyle="1" w:styleId="13">
    <w:name w:val="Основной текст1"/>
    <w:basedOn w:val="a"/>
    <w:link w:val="Bodytext"/>
    <w:rsid w:val="00A32011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c">
    <w:name w:val="List Paragraph"/>
    <w:basedOn w:val="a"/>
    <w:link w:val="afd"/>
    <w:uiPriority w:val="1"/>
    <w:qFormat/>
    <w:rsid w:val="00A32011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A32011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A32011"/>
    <w:pPr>
      <w:widowControl w:val="0"/>
    </w:pPr>
    <w:rPr>
      <w:rFonts w:ascii="Arial" w:hAnsi="Arial" w:cs="Arial"/>
    </w:rPr>
  </w:style>
  <w:style w:type="paragraph" w:styleId="a9">
    <w:name w:val="footnote text"/>
    <w:basedOn w:val="a"/>
    <w:link w:val="afe"/>
    <w:rsid w:val="00A32011"/>
    <w:rPr>
      <w:bCs/>
    </w:rPr>
  </w:style>
  <w:style w:type="character" w:customStyle="1" w:styleId="afe">
    <w:name w:val="Текст сноски Знак"/>
    <w:basedOn w:val="a0"/>
    <w:link w:val="a9"/>
    <w:rsid w:val="00A32011"/>
    <w:rPr>
      <w:bCs/>
    </w:rPr>
  </w:style>
  <w:style w:type="character" w:styleId="aff">
    <w:name w:val="footnote reference"/>
    <w:rsid w:val="00A32011"/>
    <w:rPr>
      <w:vertAlign w:val="superscript"/>
    </w:rPr>
  </w:style>
  <w:style w:type="character" w:styleId="aff0">
    <w:name w:val="Hyperlink"/>
    <w:basedOn w:val="a0"/>
    <w:uiPriority w:val="99"/>
    <w:unhideWhenUsed/>
    <w:rsid w:val="00A32011"/>
    <w:rPr>
      <w:color w:val="0000FF"/>
      <w:u w:val="single"/>
    </w:rPr>
  </w:style>
  <w:style w:type="character" w:styleId="aff1">
    <w:name w:val="annotation reference"/>
    <w:basedOn w:val="a0"/>
    <w:uiPriority w:val="99"/>
    <w:semiHidden/>
    <w:unhideWhenUsed/>
    <w:rsid w:val="00A3201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A32011"/>
  </w:style>
  <w:style w:type="character" w:customStyle="1" w:styleId="aff3">
    <w:name w:val="Текст примечания Знак"/>
    <w:basedOn w:val="a0"/>
    <w:link w:val="aff2"/>
    <w:uiPriority w:val="99"/>
    <w:semiHidden/>
    <w:rsid w:val="00A32011"/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A3201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A32011"/>
    <w:rPr>
      <w:b/>
      <w:bCs/>
    </w:rPr>
  </w:style>
  <w:style w:type="paragraph" w:customStyle="1" w:styleId="s1">
    <w:name w:val="s_1"/>
    <w:basedOn w:val="a"/>
    <w:rsid w:val="00A32011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20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Заголовок 1 Знак1"/>
    <w:basedOn w:val="a0"/>
    <w:link w:val="1"/>
    <w:uiPriority w:val="9"/>
    <w:rsid w:val="00FA6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f6">
    <w:name w:val="Комментарий"/>
    <w:basedOn w:val="a"/>
    <w:next w:val="a"/>
    <w:rsid w:val="00FA6F0C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d">
    <w:name w:val="Абзац списка Знак"/>
    <w:link w:val="afc"/>
    <w:uiPriority w:val="34"/>
    <w:rsid w:val="00FA6F0C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10</cp:revision>
  <cp:lastPrinted>2025-06-18T09:23:00Z</cp:lastPrinted>
  <dcterms:created xsi:type="dcterms:W3CDTF">2025-06-16T11:32:00Z</dcterms:created>
  <dcterms:modified xsi:type="dcterms:W3CDTF">2026-01-15T05:25:00Z</dcterms:modified>
</cp:coreProperties>
</file>