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4C2" w:rsidRPr="0061220B" w:rsidRDefault="002574C2" w:rsidP="002574C2">
      <w:pPr>
        <w:suppressAutoHyphens/>
        <w:autoSpaceDE w:val="0"/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ar-SA"/>
        </w:rPr>
      </w:pPr>
      <w:r w:rsidRPr="0061220B">
        <w:rPr>
          <w:rFonts w:ascii="PT Astra Serif" w:eastAsia="Times New Roman" w:hAnsi="PT Astra Serif" w:cs="Times New Roman"/>
          <w:noProof/>
          <w:sz w:val="20"/>
          <w:szCs w:val="20"/>
          <w:lang w:eastAsia="ru-RU"/>
        </w:rPr>
        <w:drawing>
          <wp:inline distT="0" distB="0" distL="0" distR="0">
            <wp:extent cx="4572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4C2" w:rsidRPr="0061220B" w:rsidRDefault="002574C2" w:rsidP="002574C2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firstLine="720"/>
        <w:jc w:val="center"/>
        <w:rPr>
          <w:rFonts w:ascii="PT Astra Serif" w:eastAsia="Times New Roman" w:hAnsi="PT Astra Serif" w:cs="Times New Roman"/>
          <w:sz w:val="20"/>
          <w:szCs w:val="20"/>
          <w:lang w:eastAsia="ar-SA"/>
        </w:rPr>
      </w:pPr>
    </w:p>
    <w:p w:rsidR="002574C2" w:rsidRPr="0061220B" w:rsidRDefault="002574C2" w:rsidP="002574C2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left="-426"/>
        <w:jc w:val="center"/>
        <w:rPr>
          <w:rFonts w:ascii="PT Astra Serif" w:eastAsia="Times New Roman" w:hAnsi="PT Astra Serif" w:cs="Times New Roman"/>
          <w:b/>
          <w:sz w:val="30"/>
          <w:szCs w:val="30"/>
          <w:lang w:eastAsia="ar-SA"/>
        </w:rPr>
      </w:pPr>
      <w:r w:rsidRPr="0061220B">
        <w:rPr>
          <w:rFonts w:ascii="PT Astra Serif" w:eastAsia="Times New Roman" w:hAnsi="PT Astra Serif" w:cs="Times New Roman"/>
          <w:b/>
          <w:sz w:val="30"/>
          <w:szCs w:val="30"/>
          <w:lang w:eastAsia="ar-SA"/>
        </w:rPr>
        <w:t>АДМИНИСТРАЦИЯ</w:t>
      </w:r>
    </w:p>
    <w:p w:rsidR="002574C2" w:rsidRPr="0061220B" w:rsidRDefault="002574C2" w:rsidP="002574C2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left="-426"/>
        <w:jc w:val="center"/>
        <w:rPr>
          <w:rFonts w:ascii="PT Astra Serif" w:eastAsia="Times New Roman" w:hAnsi="PT Astra Serif" w:cs="Times New Roman"/>
          <w:b/>
          <w:caps/>
          <w:sz w:val="30"/>
          <w:szCs w:val="30"/>
          <w:lang w:eastAsia="ar-SA"/>
        </w:rPr>
      </w:pPr>
      <w:r w:rsidRPr="0061220B">
        <w:rPr>
          <w:rFonts w:ascii="PT Astra Serif" w:eastAsia="Times New Roman" w:hAnsi="PT Astra Serif" w:cs="Times New Roman"/>
          <w:b/>
          <w:caps/>
          <w:sz w:val="30"/>
          <w:szCs w:val="30"/>
          <w:lang w:eastAsia="ar-SA"/>
        </w:rPr>
        <w:t xml:space="preserve"> Базарно-Карабулакского муниципального района</w:t>
      </w:r>
    </w:p>
    <w:p w:rsidR="002574C2" w:rsidRPr="0061220B" w:rsidRDefault="002574C2" w:rsidP="002574C2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left="-426"/>
        <w:jc w:val="center"/>
        <w:rPr>
          <w:rFonts w:ascii="PT Astra Serif" w:eastAsia="Times New Roman" w:hAnsi="PT Astra Serif" w:cs="Times New Roman"/>
          <w:b/>
          <w:caps/>
          <w:sz w:val="32"/>
          <w:szCs w:val="32"/>
          <w:lang w:eastAsia="ar-SA"/>
        </w:rPr>
      </w:pPr>
      <w:r w:rsidRPr="0061220B">
        <w:rPr>
          <w:rFonts w:ascii="PT Astra Serif" w:eastAsia="Times New Roman" w:hAnsi="PT Astra Serif" w:cs="Times New Roman"/>
          <w:b/>
          <w:caps/>
          <w:sz w:val="30"/>
          <w:szCs w:val="30"/>
          <w:lang w:eastAsia="ar-SA"/>
        </w:rPr>
        <w:t>Саратовской области</w:t>
      </w:r>
    </w:p>
    <w:p w:rsidR="002574C2" w:rsidRPr="0061220B" w:rsidRDefault="002574C2" w:rsidP="002574C2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firstLine="720"/>
        <w:jc w:val="center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</w:p>
    <w:p w:rsidR="002574C2" w:rsidRPr="0061220B" w:rsidRDefault="002574C2" w:rsidP="002574C2">
      <w:pPr>
        <w:suppressAutoHyphens/>
        <w:autoSpaceDE w:val="0"/>
        <w:spacing w:after="0" w:line="240" w:lineRule="auto"/>
        <w:jc w:val="center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</w:p>
    <w:p w:rsidR="002574C2" w:rsidRPr="0061220B" w:rsidRDefault="002574C2" w:rsidP="002574C2">
      <w:pPr>
        <w:suppressAutoHyphens/>
        <w:autoSpaceDE w:val="0"/>
        <w:spacing w:after="0" w:line="240" w:lineRule="auto"/>
        <w:jc w:val="center"/>
        <w:rPr>
          <w:rFonts w:ascii="PT Astra Serif" w:eastAsia="Arial" w:hAnsi="PT Astra Serif" w:cs="Arial"/>
          <w:b/>
          <w:bCs/>
          <w:sz w:val="32"/>
          <w:szCs w:val="32"/>
          <w:lang w:eastAsia="ar-SA"/>
        </w:rPr>
      </w:pPr>
      <w:r w:rsidRPr="0061220B">
        <w:rPr>
          <w:rFonts w:ascii="PT Astra Serif" w:eastAsia="Arial" w:hAnsi="PT Astra Serif" w:cs="Arial"/>
          <w:b/>
          <w:bCs/>
          <w:sz w:val="32"/>
          <w:szCs w:val="32"/>
          <w:lang w:eastAsia="ar-SA"/>
        </w:rPr>
        <w:t>ПОСТАНОВЛЕНИЕ</w:t>
      </w:r>
    </w:p>
    <w:p w:rsidR="002574C2" w:rsidRPr="0061220B" w:rsidRDefault="002574C2" w:rsidP="002574C2">
      <w:pPr>
        <w:suppressAutoHyphens/>
        <w:autoSpaceDE w:val="0"/>
        <w:spacing w:after="0" w:line="240" w:lineRule="auto"/>
        <w:rPr>
          <w:rFonts w:ascii="PT Astra Serif" w:eastAsia="Arial" w:hAnsi="PT Astra Serif" w:cs="Arial"/>
          <w:bCs/>
          <w:sz w:val="24"/>
          <w:szCs w:val="24"/>
          <w:lang w:eastAsia="ar-SA"/>
        </w:rPr>
      </w:pPr>
      <w:r w:rsidRPr="0061220B">
        <w:rPr>
          <w:rFonts w:ascii="PT Astra Serif" w:eastAsia="Arial" w:hAnsi="PT Astra Serif" w:cs="Arial"/>
          <w:bCs/>
          <w:sz w:val="24"/>
          <w:szCs w:val="24"/>
          <w:lang w:eastAsia="ar-SA"/>
        </w:rPr>
        <w:t xml:space="preserve">От </w:t>
      </w:r>
      <w:r w:rsidR="00D840B9">
        <w:rPr>
          <w:rFonts w:ascii="PT Astra Serif" w:eastAsia="Arial" w:hAnsi="PT Astra Serif" w:cs="Arial"/>
          <w:bCs/>
          <w:sz w:val="24"/>
          <w:szCs w:val="24"/>
          <w:u w:val="single"/>
          <w:lang w:eastAsia="ar-SA"/>
        </w:rPr>
        <w:t>30.12.2025</w:t>
      </w:r>
      <w:r w:rsidRPr="0061220B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="00D840B9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                    </w:t>
      </w:r>
      <w:r w:rsidRPr="00D840B9">
        <w:rPr>
          <w:rFonts w:ascii="PT Astra Serif" w:eastAsia="Arial" w:hAnsi="PT Astra Serif" w:cs="Arial"/>
          <w:bCs/>
          <w:sz w:val="24"/>
          <w:szCs w:val="24"/>
          <w:u w:val="single"/>
          <w:lang w:eastAsia="ar-SA"/>
        </w:rPr>
        <w:t xml:space="preserve">№ </w:t>
      </w:r>
      <w:r w:rsidR="00D840B9" w:rsidRPr="00D840B9">
        <w:rPr>
          <w:rFonts w:ascii="PT Astra Serif" w:eastAsia="Arial" w:hAnsi="PT Astra Serif" w:cs="Arial"/>
          <w:bCs/>
          <w:sz w:val="24"/>
          <w:szCs w:val="24"/>
          <w:u w:val="single"/>
          <w:lang w:eastAsia="ar-SA"/>
        </w:rPr>
        <w:t>1638</w:t>
      </w:r>
    </w:p>
    <w:p w:rsidR="002574C2" w:rsidRPr="0061220B" w:rsidRDefault="002574C2" w:rsidP="002574C2">
      <w:pPr>
        <w:suppressAutoHyphens/>
        <w:autoSpaceDE w:val="0"/>
        <w:spacing w:after="0" w:line="240" w:lineRule="auto"/>
        <w:jc w:val="center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</w:p>
    <w:p w:rsidR="002574C2" w:rsidRPr="0061220B" w:rsidRDefault="002574C2" w:rsidP="002574C2">
      <w:pPr>
        <w:suppressAutoHyphens/>
        <w:autoSpaceDE w:val="0"/>
        <w:spacing w:after="0" w:line="240" w:lineRule="auto"/>
        <w:jc w:val="center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р.п. Базарный-Карабулак </w:t>
      </w:r>
    </w:p>
    <w:p w:rsidR="002574C2" w:rsidRPr="0061220B" w:rsidRDefault="002574C2" w:rsidP="002574C2">
      <w:pPr>
        <w:suppressAutoHyphens/>
        <w:autoSpaceDE w:val="0"/>
        <w:spacing w:after="0" w:line="240" w:lineRule="auto"/>
        <w:ind w:right="5340"/>
        <w:rPr>
          <w:rFonts w:ascii="PT Astra Serif" w:eastAsia="Arial" w:hAnsi="PT Astra Serif" w:cs="Arial"/>
          <w:b/>
          <w:bCs/>
          <w:sz w:val="20"/>
          <w:szCs w:val="20"/>
          <w:lang w:eastAsia="ar-SA"/>
        </w:rPr>
      </w:pPr>
    </w:p>
    <w:p w:rsidR="002574C2" w:rsidRPr="0061220B" w:rsidRDefault="002574C2" w:rsidP="00413361">
      <w:pPr>
        <w:suppressAutoHyphens/>
        <w:autoSpaceDE w:val="0"/>
        <w:spacing w:after="0" w:line="240" w:lineRule="auto"/>
        <w:ind w:right="4535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  <w:r w:rsidRPr="0061220B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>О внесении изменений</w:t>
      </w:r>
      <w:r w:rsidR="00413361" w:rsidRPr="0061220B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 и дополнений в Постановление администрации Базарно-Карабулакского муниципального района от 12.03.2024 № 262«Об утверждении муниципальной программы</w:t>
      </w:r>
      <w:r w:rsidRPr="0061220B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 «Комплексное развитиесистем коммунальной инфраструктуры Базарно-Карабулакского муниципального  образования Базарно-Карабулакского муниципального района Саратовской области»</w:t>
      </w:r>
    </w:p>
    <w:p w:rsidR="002574C2" w:rsidRPr="0061220B" w:rsidRDefault="002574C2" w:rsidP="002574C2">
      <w:pPr>
        <w:tabs>
          <w:tab w:val="left" w:pos="4320"/>
        </w:tabs>
        <w:suppressAutoHyphens/>
        <w:autoSpaceDE w:val="0"/>
        <w:spacing w:after="0" w:line="240" w:lineRule="auto"/>
        <w:ind w:right="5035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</w:p>
    <w:p w:rsidR="002574C2" w:rsidRPr="0061220B" w:rsidRDefault="002574C2" w:rsidP="002574C2">
      <w:pPr>
        <w:suppressAutoHyphens/>
        <w:autoSpaceDE w:val="0"/>
        <w:spacing w:after="0" w:line="240" w:lineRule="auto"/>
        <w:jc w:val="both"/>
        <w:rPr>
          <w:rFonts w:ascii="PT Astra Serif" w:eastAsia="Arial" w:hAnsi="PT Astra Serif" w:cs="Arial"/>
          <w:sz w:val="24"/>
          <w:szCs w:val="24"/>
          <w:lang w:eastAsia="ar-SA"/>
        </w:rPr>
      </w:pPr>
      <w:proofErr w:type="gramStart"/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В целях повышения эффективности функционирования коммунальных систем жизнеобеспечения Базарно-Карабулакского муниципального района, улучшения качества предоставляемых услуг населению, в соответствии с Градостроительным Кодексом Российской Федерации,  Федеральным законом от 6 октября 2003 года № 131-ФЗ «Об общих принципах организации местного самоуправления в Российской Федерации», Генеральным планом Базарно-Карабулакского муниципального образования Базарно-Карабулакского муниципального района Саратовской области, </w:t>
      </w:r>
      <w:r w:rsidRPr="0061220B">
        <w:rPr>
          <w:rFonts w:ascii="PT Astra Serif" w:eastAsia="Arial" w:hAnsi="PT Astra Serif" w:cs="Arial"/>
          <w:vanish/>
          <w:sz w:val="24"/>
          <w:szCs w:val="24"/>
          <w:lang w:eastAsia="ar-SA"/>
        </w:rPr>
        <w:t>оР</w:t>
      </w: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руководствуясь Уставом </w:t>
      </w:r>
      <w:r w:rsidR="00413361"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Базарно-Карабулакского городского поселения </w:t>
      </w: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>Базарно-Карабулакского муниципального района  Саратовской области</w:t>
      </w:r>
      <w:proofErr w:type="gramEnd"/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>, администрация Базарно-Карабулакского муниципального района ПОСТАНОВЛЯЕТ:</w:t>
      </w:r>
    </w:p>
    <w:p w:rsidR="002574C2" w:rsidRPr="0061220B" w:rsidRDefault="002574C2" w:rsidP="002574C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bookmarkStart w:id="0" w:name="sub_1"/>
      <w:r w:rsidRPr="0061220B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1. Внести </w:t>
      </w:r>
      <w:r w:rsidR="00413361" w:rsidRPr="0061220B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в </w:t>
      </w:r>
      <w:r w:rsidR="00DA25B8" w:rsidRPr="0061220B">
        <w:rPr>
          <w:rFonts w:ascii="PT Astra Serif" w:eastAsia="Times New Roman" w:hAnsi="PT Astra Serif" w:cs="Arial"/>
          <w:sz w:val="24"/>
          <w:szCs w:val="24"/>
          <w:lang w:eastAsia="ar-SA"/>
        </w:rPr>
        <w:t>Постановление</w:t>
      </w:r>
      <w:r w:rsidR="006C4F0F" w:rsidRPr="0061220B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администрации Базарно-Карабулакского муниципального района Саратовской области</w:t>
      </w:r>
      <w:r w:rsidR="00413361" w:rsidRPr="0061220B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от</w:t>
      </w:r>
      <w:r w:rsidR="006C4F0F" w:rsidRPr="0061220B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12.03.2024 № 262</w:t>
      </w:r>
      <w:r w:rsidR="006C4F0F" w:rsidRPr="0061220B">
        <w:rPr>
          <w:rFonts w:ascii="PT Astra Serif" w:eastAsia="Arial" w:hAnsi="PT Astra Serif" w:cs="Arial"/>
          <w:bCs/>
          <w:sz w:val="24"/>
          <w:szCs w:val="24"/>
          <w:lang w:eastAsia="ar-SA"/>
        </w:rPr>
        <w:t xml:space="preserve">«Об утверждении муниципальной программы «Комплексное развитие систем коммунальной инфраструктуры Базарно-Карабулакского муниципального  образования Базарно-Карабулакского муниципального района Саратовской области» (с изменениями </w:t>
      </w:r>
      <w:r w:rsidR="00416596" w:rsidRPr="0061220B">
        <w:rPr>
          <w:rFonts w:ascii="PT Astra Serif" w:eastAsia="Times New Roman" w:hAnsi="PT Astra Serif" w:cs="Arial"/>
          <w:sz w:val="24"/>
          <w:szCs w:val="24"/>
          <w:lang w:eastAsia="ar-SA"/>
        </w:rPr>
        <w:t>от 28.12.2024 г № 1967, от 05.05.2025 г № 605</w:t>
      </w:r>
      <w:r w:rsidR="006C4F0F" w:rsidRPr="0061220B">
        <w:rPr>
          <w:rFonts w:ascii="PT Astra Serif" w:eastAsia="Times New Roman" w:hAnsi="PT Astra Serif" w:cs="Arial"/>
          <w:sz w:val="24"/>
          <w:szCs w:val="24"/>
          <w:lang w:eastAsia="ar-SA"/>
        </w:rPr>
        <w:t>)следующие изменения и дополнения</w:t>
      </w:r>
      <w:r w:rsidR="00592972" w:rsidRPr="0061220B">
        <w:rPr>
          <w:rFonts w:ascii="PT Astra Serif" w:eastAsia="Times New Roman" w:hAnsi="PT Astra Serif" w:cs="Arial"/>
          <w:sz w:val="24"/>
          <w:szCs w:val="24"/>
          <w:lang w:eastAsia="ar-SA"/>
        </w:rPr>
        <w:t>:</w:t>
      </w:r>
    </w:p>
    <w:p w:rsidR="00333723" w:rsidRPr="0061220B" w:rsidRDefault="008E54D1" w:rsidP="002574C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Arial" w:hAnsi="PT Astra Serif" w:cs="Arial"/>
          <w:sz w:val="24"/>
          <w:szCs w:val="24"/>
          <w:lang w:eastAsia="ar-SA"/>
        </w:rPr>
      </w:pP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>1.1</w:t>
      </w:r>
      <w:r w:rsidR="00DA25B8"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. </w:t>
      </w:r>
      <w:r w:rsidR="00333723"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В «Паспорте муниципальной программы </w:t>
      </w:r>
      <w:r w:rsidR="00333723" w:rsidRPr="0061220B">
        <w:rPr>
          <w:rFonts w:ascii="PT Astra Serif" w:eastAsia="Arial" w:hAnsi="PT Astra Serif" w:cs="Arial"/>
          <w:bCs/>
          <w:sz w:val="24"/>
          <w:szCs w:val="24"/>
          <w:lang w:eastAsia="ar-SA"/>
        </w:rPr>
        <w:t>«Комплексное развитие систем коммунальной инфраструктуры Базарно-Карабулакского муниципального  образования Базарно-Карабулакского муниципального района Саратовской области</w:t>
      </w:r>
      <w:r w:rsidR="00333723" w:rsidRPr="0061220B">
        <w:rPr>
          <w:rFonts w:ascii="PT Astra Serif" w:eastAsia="Arial" w:hAnsi="PT Astra Serif" w:cs="Arial"/>
          <w:sz w:val="24"/>
          <w:szCs w:val="24"/>
          <w:lang w:eastAsia="ar-SA"/>
        </w:rPr>
        <w:t>:</w:t>
      </w:r>
    </w:p>
    <w:p w:rsidR="002574C2" w:rsidRPr="0061220B" w:rsidRDefault="00333723" w:rsidP="002574C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Arial" w:hAnsi="PT Astra Serif" w:cs="Arial"/>
          <w:sz w:val="24"/>
          <w:szCs w:val="24"/>
          <w:lang w:eastAsia="ar-SA"/>
        </w:rPr>
      </w:pP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- в строке </w:t>
      </w:r>
      <w:r w:rsidR="009D7438"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«Сроки реализации </w:t>
      </w: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>П</w:t>
      </w:r>
      <w:r w:rsidR="009D7438"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рограммы» </w:t>
      </w: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>цифры «2024-2027» заменить цифрами «2024-2028»;</w:t>
      </w:r>
    </w:p>
    <w:p w:rsidR="00333723" w:rsidRPr="0061220B" w:rsidRDefault="00333723" w:rsidP="002574C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Arial" w:hAnsi="PT Astra Serif" w:cs="Arial"/>
          <w:sz w:val="24"/>
          <w:szCs w:val="24"/>
          <w:lang w:eastAsia="ar-SA"/>
        </w:rPr>
      </w:pP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>- строку «Ресурсное обеспечение программы (объемы и источники финансирования)» изложить в следующей редакции:</w:t>
      </w:r>
    </w:p>
    <w:p w:rsidR="00333723" w:rsidRPr="0061220B" w:rsidRDefault="00333723" w:rsidP="002574C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Arial" w:hAnsi="PT Astra Serif" w:cs="Arial"/>
          <w:sz w:val="24"/>
          <w:szCs w:val="24"/>
          <w:lang w:eastAsia="ar-SA"/>
        </w:rPr>
      </w:pP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«Общий объем финансирования Программы составляет 3 674,09 тыс. руб., в том числе </w:t>
      </w:r>
      <w:r w:rsidR="00205D46"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за счет средств </w:t>
      </w:r>
      <w:r w:rsidR="00205D46" w:rsidRPr="0061220B">
        <w:rPr>
          <w:rFonts w:ascii="PT Astra Serif" w:eastAsia="Arial" w:hAnsi="PT Astra Serif" w:cs="Times New Roman"/>
          <w:bCs/>
          <w:sz w:val="24"/>
          <w:szCs w:val="24"/>
        </w:rPr>
        <w:t xml:space="preserve">бюджета </w:t>
      </w:r>
      <w:r w:rsidR="00205D46" w:rsidRPr="0061220B">
        <w:rPr>
          <w:rFonts w:ascii="PT Astra Serif" w:eastAsia="Arial" w:hAnsi="PT Astra Serif" w:cs="Times New Roman"/>
          <w:bCs/>
          <w:color w:val="000000"/>
          <w:sz w:val="24"/>
          <w:szCs w:val="24"/>
          <w:shd w:val="clear" w:color="auto" w:fill="FFFFFF"/>
        </w:rPr>
        <w:t>Базарно-Карабулакского городского</w:t>
      </w:r>
      <w:r w:rsidR="00205D46" w:rsidRPr="0061220B">
        <w:rPr>
          <w:rFonts w:ascii="PT Astra Serif" w:eastAsia="Arial" w:hAnsi="PT Astra Serif" w:cs="Times New Roman"/>
          <w:bCs/>
          <w:sz w:val="24"/>
          <w:szCs w:val="24"/>
        </w:rPr>
        <w:t xml:space="preserve"> поселения Базарно-Карабулакского муниципального района</w:t>
      </w:r>
      <w:r w:rsidR="00205D46" w:rsidRPr="0061220B">
        <w:rPr>
          <w:rFonts w:ascii="PT Astra Serif" w:eastAsia="Arial" w:hAnsi="PT Astra Serif" w:cs="Times New Roman"/>
          <w:bCs/>
          <w:color w:val="000000"/>
          <w:sz w:val="24"/>
          <w:szCs w:val="24"/>
          <w:shd w:val="clear" w:color="auto" w:fill="FFFFFF"/>
        </w:rPr>
        <w:t xml:space="preserve"> Саратовской области</w:t>
      </w: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>по годам:</w:t>
      </w:r>
    </w:p>
    <w:p w:rsidR="00333723" w:rsidRPr="0061220B" w:rsidRDefault="00333723" w:rsidP="00333723">
      <w:pPr>
        <w:tabs>
          <w:tab w:val="left" w:pos="1134"/>
        </w:tabs>
        <w:spacing w:after="0" w:line="240" w:lineRule="auto"/>
        <w:ind w:firstLine="567"/>
        <w:jc w:val="both"/>
        <w:rPr>
          <w:rFonts w:ascii="PT Astra Serif" w:eastAsia="Arial" w:hAnsi="PT Astra Serif" w:cs="Times New Roman"/>
          <w:sz w:val="24"/>
          <w:szCs w:val="24"/>
        </w:rPr>
      </w:pPr>
      <w:r w:rsidRPr="0061220B">
        <w:rPr>
          <w:rFonts w:ascii="PT Astra Serif" w:eastAsia="Arial" w:hAnsi="PT Astra Serif" w:cs="Times New Roman"/>
          <w:sz w:val="24"/>
          <w:szCs w:val="24"/>
        </w:rPr>
        <w:lastRenderedPageBreak/>
        <w:t xml:space="preserve">на 2024 год – </w:t>
      </w:r>
      <w:r w:rsidRPr="0061220B">
        <w:rPr>
          <w:rFonts w:ascii="PT Astra Serif" w:hAnsi="PT Astra Serif"/>
          <w:sz w:val="24"/>
          <w:szCs w:val="24"/>
        </w:rPr>
        <w:t>1 429,56</w:t>
      </w:r>
      <w:r w:rsidRPr="0061220B">
        <w:rPr>
          <w:rFonts w:ascii="PT Astra Serif" w:eastAsia="Arial" w:hAnsi="PT Astra Serif" w:cs="Times New Roman"/>
          <w:sz w:val="24"/>
          <w:szCs w:val="24"/>
        </w:rPr>
        <w:t xml:space="preserve"> тыс. руб.;</w:t>
      </w:r>
    </w:p>
    <w:p w:rsidR="00333723" w:rsidRPr="0061220B" w:rsidRDefault="00333723" w:rsidP="00333723">
      <w:pPr>
        <w:tabs>
          <w:tab w:val="left" w:pos="1134"/>
        </w:tabs>
        <w:spacing w:after="0" w:line="240" w:lineRule="auto"/>
        <w:ind w:firstLine="567"/>
        <w:jc w:val="both"/>
        <w:rPr>
          <w:rFonts w:ascii="PT Astra Serif" w:eastAsia="Arial" w:hAnsi="PT Astra Serif" w:cs="Times New Roman"/>
          <w:sz w:val="24"/>
          <w:szCs w:val="24"/>
        </w:rPr>
      </w:pPr>
      <w:r w:rsidRPr="0061220B">
        <w:rPr>
          <w:rFonts w:ascii="PT Astra Serif" w:eastAsia="Arial" w:hAnsi="PT Astra Serif" w:cs="Times New Roman"/>
          <w:sz w:val="24"/>
          <w:szCs w:val="24"/>
        </w:rPr>
        <w:t xml:space="preserve">на 2025 год – </w:t>
      </w:r>
      <w:r w:rsidRPr="0061220B">
        <w:rPr>
          <w:rFonts w:ascii="PT Astra Serif" w:hAnsi="PT Astra Serif"/>
          <w:sz w:val="24"/>
          <w:szCs w:val="24"/>
        </w:rPr>
        <w:t>244,53</w:t>
      </w:r>
      <w:r w:rsidRPr="0061220B">
        <w:rPr>
          <w:rFonts w:ascii="PT Astra Serif" w:eastAsia="Arial" w:hAnsi="PT Astra Serif" w:cs="Times New Roman"/>
          <w:sz w:val="24"/>
          <w:szCs w:val="24"/>
        </w:rPr>
        <w:t xml:space="preserve"> тыс. руб.</w:t>
      </w:r>
      <w:r w:rsidRPr="0061220B">
        <w:rPr>
          <w:rFonts w:ascii="PT Astra Serif" w:hAnsi="PT Astra Serif"/>
          <w:sz w:val="24"/>
          <w:szCs w:val="24"/>
        </w:rPr>
        <w:t>;</w:t>
      </w:r>
    </w:p>
    <w:p w:rsidR="00333723" w:rsidRPr="0061220B" w:rsidRDefault="00333723" w:rsidP="00333723">
      <w:pPr>
        <w:tabs>
          <w:tab w:val="left" w:pos="1134"/>
        </w:tabs>
        <w:spacing w:after="0" w:line="240" w:lineRule="auto"/>
        <w:ind w:firstLine="567"/>
        <w:jc w:val="both"/>
        <w:rPr>
          <w:rFonts w:ascii="PT Astra Serif" w:eastAsia="Arial" w:hAnsi="PT Astra Serif" w:cs="Times New Roman"/>
          <w:sz w:val="24"/>
          <w:szCs w:val="24"/>
        </w:rPr>
      </w:pPr>
      <w:r w:rsidRPr="0061220B">
        <w:rPr>
          <w:rFonts w:ascii="PT Astra Serif" w:eastAsia="Arial" w:hAnsi="PT Astra Serif" w:cs="Times New Roman"/>
          <w:sz w:val="24"/>
          <w:szCs w:val="24"/>
        </w:rPr>
        <w:t xml:space="preserve">на 2026 год – </w:t>
      </w:r>
      <w:r w:rsidRPr="0061220B">
        <w:rPr>
          <w:rFonts w:ascii="PT Astra Serif" w:hAnsi="PT Astra Serif"/>
          <w:sz w:val="24"/>
          <w:szCs w:val="24"/>
        </w:rPr>
        <w:t>1 000,00</w:t>
      </w:r>
      <w:r w:rsidRPr="0061220B">
        <w:rPr>
          <w:rFonts w:ascii="PT Astra Serif" w:eastAsia="Arial" w:hAnsi="PT Astra Serif" w:cs="Times New Roman"/>
          <w:sz w:val="24"/>
          <w:szCs w:val="24"/>
        </w:rPr>
        <w:t xml:space="preserve"> тыс. руб.</w:t>
      </w:r>
      <w:r w:rsidRPr="0061220B">
        <w:rPr>
          <w:rFonts w:ascii="PT Astra Serif" w:hAnsi="PT Astra Serif"/>
          <w:sz w:val="24"/>
          <w:szCs w:val="24"/>
        </w:rPr>
        <w:t>;</w:t>
      </w:r>
    </w:p>
    <w:p w:rsidR="00333723" w:rsidRPr="0061220B" w:rsidRDefault="00333723" w:rsidP="00333723">
      <w:pPr>
        <w:tabs>
          <w:tab w:val="left" w:pos="1134"/>
        </w:tabs>
        <w:spacing w:after="0" w:line="240" w:lineRule="auto"/>
        <w:ind w:firstLine="567"/>
        <w:jc w:val="both"/>
        <w:rPr>
          <w:rFonts w:ascii="PT Astra Serif" w:eastAsia="Arial" w:hAnsi="PT Astra Serif" w:cs="Times New Roman"/>
          <w:sz w:val="24"/>
          <w:szCs w:val="24"/>
        </w:rPr>
      </w:pPr>
      <w:r w:rsidRPr="0061220B">
        <w:rPr>
          <w:rFonts w:ascii="PT Astra Serif" w:eastAsia="Arial" w:hAnsi="PT Astra Serif" w:cs="Times New Roman"/>
          <w:sz w:val="24"/>
          <w:szCs w:val="24"/>
        </w:rPr>
        <w:t xml:space="preserve">на 2027 год – </w:t>
      </w:r>
      <w:r w:rsidRPr="0061220B">
        <w:rPr>
          <w:rFonts w:ascii="PT Astra Serif" w:hAnsi="PT Astra Serif"/>
          <w:sz w:val="24"/>
          <w:szCs w:val="24"/>
        </w:rPr>
        <w:t>500,00</w:t>
      </w:r>
      <w:r w:rsidRPr="0061220B">
        <w:rPr>
          <w:rFonts w:ascii="PT Astra Serif" w:eastAsia="Arial" w:hAnsi="PT Astra Serif" w:cs="Times New Roman"/>
          <w:sz w:val="24"/>
          <w:szCs w:val="24"/>
        </w:rPr>
        <w:t xml:space="preserve"> тыс. руб.</w:t>
      </w:r>
      <w:r w:rsidRPr="0061220B">
        <w:rPr>
          <w:rFonts w:ascii="PT Astra Serif" w:hAnsi="PT Astra Serif"/>
          <w:sz w:val="24"/>
          <w:szCs w:val="24"/>
        </w:rPr>
        <w:t>;</w:t>
      </w:r>
    </w:p>
    <w:p w:rsidR="00333723" w:rsidRPr="0061220B" w:rsidRDefault="00333723" w:rsidP="00333723">
      <w:pPr>
        <w:tabs>
          <w:tab w:val="left" w:pos="1134"/>
        </w:tabs>
        <w:spacing w:after="0" w:line="240" w:lineRule="auto"/>
        <w:ind w:firstLine="567"/>
        <w:jc w:val="both"/>
        <w:rPr>
          <w:rFonts w:ascii="PT Astra Serif" w:eastAsia="Arial" w:hAnsi="PT Astra Serif" w:cs="Times New Roman"/>
          <w:bCs/>
          <w:sz w:val="24"/>
          <w:szCs w:val="24"/>
        </w:rPr>
      </w:pPr>
      <w:r w:rsidRPr="0061220B">
        <w:rPr>
          <w:rFonts w:ascii="PT Astra Serif" w:eastAsia="Arial" w:hAnsi="PT Astra Serif" w:cs="Times New Roman"/>
          <w:sz w:val="24"/>
          <w:szCs w:val="24"/>
        </w:rPr>
        <w:t xml:space="preserve">на 2028 год – </w:t>
      </w:r>
      <w:r w:rsidRPr="0061220B">
        <w:rPr>
          <w:rFonts w:ascii="PT Astra Serif" w:hAnsi="PT Astra Serif"/>
          <w:sz w:val="24"/>
          <w:szCs w:val="24"/>
        </w:rPr>
        <w:t>500</w:t>
      </w:r>
      <w:r w:rsidRPr="0061220B">
        <w:rPr>
          <w:rFonts w:ascii="PT Astra Serif" w:eastAsia="Arial" w:hAnsi="PT Astra Serif" w:cs="Times New Roman"/>
          <w:sz w:val="24"/>
          <w:szCs w:val="24"/>
        </w:rPr>
        <w:t>,</w:t>
      </w:r>
      <w:r w:rsidRPr="0061220B">
        <w:rPr>
          <w:rFonts w:ascii="PT Astra Serif" w:hAnsi="PT Astra Serif"/>
          <w:sz w:val="24"/>
          <w:szCs w:val="24"/>
        </w:rPr>
        <w:t>0</w:t>
      </w:r>
      <w:r w:rsidRPr="0061220B">
        <w:rPr>
          <w:rFonts w:ascii="PT Astra Serif" w:eastAsia="Arial" w:hAnsi="PT Astra Serif" w:cs="Times New Roman"/>
          <w:sz w:val="24"/>
          <w:szCs w:val="24"/>
        </w:rPr>
        <w:t>0 тыс. руб.</w:t>
      </w:r>
      <w:r w:rsidRPr="0061220B">
        <w:rPr>
          <w:rFonts w:ascii="PT Astra Serif" w:eastAsia="Arial" w:hAnsi="PT Astra Serif" w:cs="Times New Roman"/>
          <w:bCs/>
          <w:sz w:val="24"/>
          <w:szCs w:val="24"/>
        </w:rPr>
        <w:t>».</w:t>
      </w:r>
    </w:p>
    <w:p w:rsidR="00333723" w:rsidRPr="0061220B" w:rsidRDefault="00333723" w:rsidP="0033372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205D46" w:rsidRPr="0061220B" w:rsidRDefault="00725BC0" w:rsidP="002574C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</w:pPr>
      <w:r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1.</w:t>
      </w:r>
      <w:r w:rsidR="008E54D1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2</w:t>
      </w:r>
      <w:r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 xml:space="preserve">. </w:t>
      </w:r>
      <w:r w:rsidR="00205D46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 xml:space="preserve">Абзац третий </w:t>
      </w:r>
      <w:r w:rsidR="00A1023D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раздел</w:t>
      </w:r>
      <w:r w:rsidR="00205D46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а</w:t>
      </w:r>
      <w:r w:rsidR="00A1023D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 xml:space="preserve"> 1.3 </w:t>
      </w:r>
      <w:r w:rsidR="00D802E9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 xml:space="preserve">Программы </w:t>
      </w:r>
      <w:r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 xml:space="preserve">«Анализ текущего состояния теплоснабжения» </w:t>
      </w:r>
      <w:r w:rsidR="00217A41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 xml:space="preserve">изложить </w:t>
      </w:r>
      <w:r w:rsidR="00CA09C1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 xml:space="preserve">в следующей редакции: </w:t>
      </w:r>
    </w:p>
    <w:p w:rsidR="00725BC0" w:rsidRPr="0061220B" w:rsidRDefault="00205D46" w:rsidP="002574C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</w:pPr>
      <w:r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«Т</w:t>
      </w:r>
      <w:r w:rsidR="00CA09C1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 xml:space="preserve">еплоснабжение жилого сектора и бюджетных организаций </w:t>
      </w:r>
      <w:r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Базарно-Карабулакс</w:t>
      </w:r>
      <w:r w:rsidR="000945C7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кого муниципального образования</w:t>
      </w:r>
      <w:r w:rsidR="00217A41" w:rsidRPr="0061220B">
        <w:rPr>
          <w:rFonts w:ascii="PT Astra Serif" w:hAnsi="PT Astra Serif"/>
          <w:color w:val="000000"/>
          <w:sz w:val="24"/>
          <w:szCs w:val="24"/>
        </w:rPr>
        <w:t xml:space="preserve">осуществляет </w:t>
      </w:r>
      <w:r w:rsidR="00A1023D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ООО «Коммунальные системы Карабулака</w:t>
      </w:r>
      <w:proofErr w:type="gramStart"/>
      <w:r w:rsidR="00D802E9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.</w:t>
      </w:r>
      <w:r w:rsidR="00A1023D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»</w:t>
      </w:r>
      <w:r w:rsidR="00D802E9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;</w:t>
      </w:r>
      <w:proofErr w:type="gramEnd"/>
    </w:p>
    <w:p w:rsidR="00D802E9" w:rsidRPr="0061220B" w:rsidRDefault="009E50A6" w:rsidP="008C0354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</w:pPr>
      <w:r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1.</w:t>
      </w:r>
      <w:r w:rsidR="008E54D1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3</w:t>
      </w:r>
      <w:r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 xml:space="preserve">. </w:t>
      </w:r>
      <w:r w:rsidR="00D802E9" w:rsidRPr="0061220B">
        <w:rPr>
          <w:rFonts w:ascii="PT Astra Serif" w:hAnsi="PT Astra Serif"/>
          <w:color w:val="000000"/>
          <w:sz w:val="24"/>
          <w:szCs w:val="24"/>
        </w:rPr>
        <w:t>Раздел 4</w:t>
      </w:r>
      <w:r w:rsidR="00D802E9"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 xml:space="preserve"> Программы </w:t>
      </w:r>
      <w:r w:rsidRPr="0061220B"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  <w:t>«Ресурсное обеспечение программы»</w:t>
      </w:r>
      <w:r w:rsidR="00D802E9" w:rsidRPr="0061220B">
        <w:rPr>
          <w:rFonts w:ascii="PT Astra Serif" w:hAnsi="PT Astra Serif"/>
          <w:color w:val="000000"/>
          <w:sz w:val="24"/>
          <w:szCs w:val="24"/>
        </w:rPr>
        <w:t xml:space="preserve"> изложить  в  следующей редакции:</w:t>
      </w:r>
    </w:p>
    <w:p w:rsidR="00D802E9" w:rsidRPr="0061220B" w:rsidRDefault="00D802E9" w:rsidP="00D802E9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 w:cs="Arial"/>
          <w:color w:val="000000"/>
        </w:rPr>
      </w:pPr>
      <w:r w:rsidRPr="0061220B">
        <w:rPr>
          <w:rFonts w:ascii="PT Astra Serif" w:hAnsi="PT Astra Serif"/>
          <w:color w:val="000000"/>
        </w:rPr>
        <w:t xml:space="preserve">«1. В рамках выполнения мероприятий, направленных на приведение качества питьевой воды в соответствие с установленными требованиями, имеется локально-сметный расчет по ремонту и замене подводящего трубопровода и фильтрующих элементов на станции </w:t>
      </w:r>
      <w:proofErr w:type="spellStart"/>
      <w:r w:rsidRPr="0061220B">
        <w:rPr>
          <w:rFonts w:ascii="PT Astra Serif" w:hAnsi="PT Astra Serif"/>
          <w:color w:val="000000"/>
        </w:rPr>
        <w:t>обезжелезования</w:t>
      </w:r>
      <w:proofErr w:type="spellEnd"/>
      <w:r w:rsidRPr="0061220B">
        <w:rPr>
          <w:rFonts w:ascii="PT Astra Serif" w:hAnsi="PT Astra Serif"/>
          <w:color w:val="000000"/>
        </w:rPr>
        <w:t xml:space="preserve"> и очистки питьевой воды в р.п</w:t>
      </w:r>
      <w:proofErr w:type="gramStart"/>
      <w:r w:rsidRPr="0061220B">
        <w:rPr>
          <w:rFonts w:ascii="PT Astra Serif" w:hAnsi="PT Astra Serif"/>
          <w:color w:val="000000"/>
        </w:rPr>
        <w:t>.Б</w:t>
      </w:r>
      <w:proofErr w:type="gramEnd"/>
      <w:r w:rsidRPr="0061220B">
        <w:rPr>
          <w:rFonts w:ascii="PT Astra Serif" w:hAnsi="PT Astra Serif"/>
          <w:color w:val="000000"/>
        </w:rPr>
        <w:t>азарный Карабулак.</w:t>
      </w:r>
    </w:p>
    <w:p w:rsidR="00DA25B8" w:rsidRPr="0061220B" w:rsidRDefault="00D802E9" w:rsidP="00DA25B8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rFonts w:ascii="PT Astra Serif" w:hAnsi="PT Astra Serif"/>
          <w:color w:val="000000"/>
        </w:rPr>
        <w:t>Сметная  стоимость составляет 955</w:t>
      </w:r>
      <w:r w:rsidRPr="0061220B">
        <w:rPr>
          <w:color w:val="000000"/>
        </w:rPr>
        <w:t>,23тыс</w:t>
      </w:r>
      <w:proofErr w:type="gramStart"/>
      <w:r w:rsidRPr="0061220B">
        <w:rPr>
          <w:color w:val="000000"/>
        </w:rPr>
        <w:t>.р</w:t>
      </w:r>
      <w:proofErr w:type="gramEnd"/>
      <w:r w:rsidRPr="0061220B">
        <w:rPr>
          <w:color w:val="000000"/>
        </w:rPr>
        <w:t>уб.                           </w:t>
      </w:r>
    </w:p>
    <w:p w:rsidR="00D802E9" w:rsidRPr="0061220B" w:rsidRDefault="00D802E9" w:rsidP="00DA25B8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Провести работы по подключению нового спортивного объекта (ледовая арена) к   скважине водоснабжения.</w:t>
      </w:r>
    </w:p>
    <w:p w:rsidR="00DA25B8" w:rsidRPr="0061220B" w:rsidRDefault="00D802E9" w:rsidP="00DA25B8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Сметная  стоимость составляет 474,33 тыс</w:t>
      </w:r>
      <w:proofErr w:type="gramStart"/>
      <w:r w:rsidRPr="0061220B">
        <w:rPr>
          <w:color w:val="000000"/>
        </w:rPr>
        <w:t>.р</w:t>
      </w:r>
      <w:proofErr w:type="gramEnd"/>
      <w:r w:rsidRPr="0061220B">
        <w:rPr>
          <w:color w:val="000000"/>
        </w:rPr>
        <w:t>уб.                                                       </w:t>
      </w:r>
    </w:p>
    <w:p w:rsidR="00D802E9" w:rsidRPr="0061220B" w:rsidRDefault="00D802E9" w:rsidP="00DA25B8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Общий объем финансирования Программы на 2024г составляет 1429,56 тыс</w:t>
      </w:r>
      <w:proofErr w:type="gramStart"/>
      <w:r w:rsidRPr="0061220B">
        <w:rPr>
          <w:color w:val="000000"/>
        </w:rPr>
        <w:t>.р</w:t>
      </w:r>
      <w:proofErr w:type="gramEnd"/>
      <w:r w:rsidRPr="0061220B">
        <w:rPr>
          <w:color w:val="000000"/>
        </w:rPr>
        <w:t>уб., в том числе:</w:t>
      </w:r>
    </w:p>
    <w:p w:rsidR="00D802E9" w:rsidRPr="0061220B" w:rsidRDefault="00D802E9" w:rsidP="00D802E9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- 0,0 тыс. руб. – средства федерального бюджета;</w:t>
      </w:r>
    </w:p>
    <w:p w:rsidR="00D802E9" w:rsidRPr="0061220B" w:rsidRDefault="00D802E9" w:rsidP="00D802E9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- 0,0  тыс. руб. – средства областного района;</w:t>
      </w:r>
    </w:p>
    <w:p w:rsidR="00D802E9" w:rsidRPr="0061220B" w:rsidRDefault="00D802E9" w:rsidP="00D802E9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-  1429,56 тыс. руб. – средства местного бюджета;</w:t>
      </w:r>
    </w:p>
    <w:p w:rsidR="00DA25B8" w:rsidRPr="0061220B" w:rsidRDefault="00D802E9" w:rsidP="00DA25B8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-  0,0 тыс</w:t>
      </w:r>
      <w:proofErr w:type="gramStart"/>
      <w:r w:rsidRPr="0061220B">
        <w:rPr>
          <w:color w:val="000000"/>
        </w:rPr>
        <w:t>.р</w:t>
      </w:r>
      <w:proofErr w:type="gramEnd"/>
      <w:r w:rsidRPr="0061220B">
        <w:rPr>
          <w:color w:val="000000"/>
        </w:rPr>
        <w:t>уб. – средства внебюджетных источников;</w:t>
      </w:r>
    </w:p>
    <w:p w:rsidR="00DA25B8" w:rsidRPr="0061220B" w:rsidRDefault="00DA25B8" w:rsidP="00DA25B8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 xml:space="preserve">2. </w:t>
      </w:r>
      <w:r w:rsidR="00D802E9" w:rsidRPr="0061220B">
        <w:rPr>
          <w:color w:val="000000"/>
        </w:rPr>
        <w:t>Капитальный ремонт разводящих сетей водоснабжения и водоотведения р.п. Базарный Карабулак</w:t>
      </w:r>
      <w:r w:rsidRPr="0061220B">
        <w:rPr>
          <w:color w:val="000000"/>
        </w:rPr>
        <w:t>.</w:t>
      </w:r>
    </w:p>
    <w:p w:rsidR="00DA25B8" w:rsidRPr="0061220B" w:rsidRDefault="00D802E9" w:rsidP="00DA25B8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Сметная  стоимость составляет 244,53 тыс</w:t>
      </w:r>
      <w:proofErr w:type="gramStart"/>
      <w:r w:rsidRPr="0061220B">
        <w:rPr>
          <w:color w:val="000000"/>
        </w:rPr>
        <w:t>.р</w:t>
      </w:r>
      <w:proofErr w:type="gramEnd"/>
      <w:r w:rsidRPr="0061220B">
        <w:rPr>
          <w:color w:val="000000"/>
        </w:rPr>
        <w:t>уб.;. </w:t>
      </w:r>
    </w:p>
    <w:p w:rsidR="00D802E9" w:rsidRPr="0061220B" w:rsidRDefault="00D802E9" w:rsidP="00DA25B8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Общий объем финансирования Программы на 2025г составляет 244,53 тыс</w:t>
      </w:r>
      <w:proofErr w:type="gramStart"/>
      <w:r w:rsidRPr="0061220B">
        <w:rPr>
          <w:color w:val="000000"/>
        </w:rPr>
        <w:t>.р</w:t>
      </w:r>
      <w:proofErr w:type="gramEnd"/>
      <w:r w:rsidRPr="0061220B">
        <w:rPr>
          <w:color w:val="000000"/>
        </w:rPr>
        <w:t>уб., в том числе:</w:t>
      </w:r>
    </w:p>
    <w:p w:rsidR="00D802E9" w:rsidRPr="0061220B" w:rsidRDefault="00D802E9" w:rsidP="00D802E9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- 0,0 тыс. руб. – средства федерального бюджета;</w:t>
      </w:r>
    </w:p>
    <w:p w:rsidR="00D802E9" w:rsidRPr="0061220B" w:rsidRDefault="00D802E9" w:rsidP="00D802E9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- 0,0  тыс. руб. – средства областного района;</w:t>
      </w:r>
    </w:p>
    <w:p w:rsidR="00D802E9" w:rsidRPr="0061220B" w:rsidRDefault="00D802E9" w:rsidP="00D802E9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- 244,53 тыс. руб. – средства местного бюджета;</w:t>
      </w:r>
    </w:p>
    <w:p w:rsidR="00D802E9" w:rsidRPr="0061220B" w:rsidRDefault="00D802E9" w:rsidP="00D802E9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61220B">
        <w:rPr>
          <w:color w:val="000000"/>
        </w:rPr>
        <w:t>-  0,0 тыс</w:t>
      </w:r>
      <w:proofErr w:type="gramStart"/>
      <w:r w:rsidRPr="0061220B">
        <w:rPr>
          <w:color w:val="000000"/>
        </w:rPr>
        <w:t>.р</w:t>
      </w:r>
      <w:proofErr w:type="gramEnd"/>
      <w:r w:rsidRPr="0061220B">
        <w:rPr>
          <w:color w:val="000000"/>
        </w:rPr>
        <w:t>уб. – средства внебюджетных источников;</w:t>
      </w:r>
    </w:p>
    <w:p w:rsidR="00DA25B8" w:rsidRPr="0061220B" w:rsidRDefault="00DA25B8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61220B">
        <w:rPr>
          <w:color w:val="000000"/>
        </w:rPr>
        <w:t xml:space="preserve">3. </w:t>
      </w:r>
      <w:r w:rsidR="008E19D3" w:rsidRPr="0061220B">
        <w:rPr>
          <w:rFonts w:ascii="PT Astra Serif" w:hAnsi="PT Astra Serif"/>
          <w:bCs/>
          <w:iCs/>
          <w:lang w:eastAsia="ar-SA"/>
        </w:rPr>
        <w:t xml:space="preserve">Капитальный ремонт систем водоснабжения - общий объем финансирования Программы на 2026 г составляет 1 000,00 тыс. руб., в том числе: </w:t>
      </w:r>
    </w:p>
    <w:p w:rsidR="00DA25B8" w:rsidRPr="0061220B" w:rsidRDefault="008E19D3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61220B">
        <w:rPr>
          <w:rFonts w:ascii="PT Astra Serif" w:hAnsi="PT Astra Serif"/>
          <w:bCs/>
          <w:iCs/>
          <w:lang w:eastAsia="ar-SA"/>
        </w:rPr>
        <w:t>- 0,0 тыс</w:t>
      </w:r>
      <w:proofErr w:type="gramStart"/>
      <w:r w:rsidRPr="0061220B">
        <w:rPr>
          <w:rFonts w:ascii="PT Astra Serif" w:hAnsi="PT Astra Serif"/>
          <w:bCs/>
          <w:iCs/>
          <w:lang w:eastAsia="ar-SA"/>
        </w:rPr>
        <w:t>.р</w:t>
      </w:r>
      <w:proofErr w:type="gramEnd"/>
      <w:r w:rsidRPr="0061220B">
        <w:rPr>
          <w:rFonts w:ascii="PT Astra Serif" w:hAnsi="PT Astra Serif"/>
          <w:bCs/>
          <w:iCs/>
          <w:lang w:eastAsia="ar-SA"/>
        </w:rPr>
        <w:t>уб. – средства федерального бюджета;</w:t>
      </w:r>
    </w:p>
    <w:p w:rsidR="00DA25B8" w:rsidRPr="0061220B" w:rsidRDefault="008E19D3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61220B">
        <w:rPr>
          <w:rFonts w:ascii="PT Astra Serif" w:hAnsi="PT Astra Serif"/>
          <w:bCs/>
          <w:iCs/>
          <w:lang w:eastAsia="ar-SA"/>
        </w:rPr>
        <w:t>- 0,0 тыс</w:t>
      </w:r>
      <w:proofErr w:type="gramStart"/>
      <w:r w:rsidRPr="0061220B">
        <w:rPr>
          <w:rFonts w:ascii="PT Astra Serif" w:hAnsi="PT Astra Serif"/>
          <w:bCs/>
          <w:iCs/>
          <w:lang w:eastAsia="ar-SA"/>
        </w:rPr>
        <w:t>.р</w:t>
      </w:r>
      <w:proofErr w:type="gramEnd"/>
      <w:r w:rsidRPr="0061220B">
        <w:rPr>
          <w:rFonts w:ascii="PT Astra Serif" w:hAnsi="PT Astra Serif"/>
          <w:bCs/>
          <w:iCs/>
          <w:lang w:eastAsia="ar-SA"/>
        </w:rPr>
        <w:t>уб. – средства областного бюджета;</w:t>
      </w:r>
    </w:p>
    <w:p w:rsidR="00DA25B8" w:rsidRPr="0061220B" w:rsidRDefault="008E19D3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61220B">
        <w:rPr>
          <w:rFonts w:ascii="PT Astra Serif" w:hAnsi="PT Astra Serif"/>
          <w:bCs/>
          <w:iCs/>
          <w:lang w:eastAsia="ar-SA"/>
        </w:rPr>
        <w:t>- 1 000,00 тыс</w:t>
      </w:r>
      <w:proofErr w:type="gramStart"/>
      <w:r w:rsidRPr="0061220B">
        <w:rPr>
          <w:rFonts w:ascii="PT Astra Serif" w:hAnsi="PT Astra Serif"/>
          <w:bCs/>
          <w:iCs/>
          <w:lang w:eastAsia="ar-SA"/>
        </w:rPr>
        <w:t>.р</w:t>
      </w:r>
      <w:proofErr w:type="gramEnd"/>
      <w:r w:rsidRPr="0061220B">
        <w:rPr>
          <w:rFonts w:ascii="PT Astra Serif" w:hAnsi="PT Astra Serif"/>
          <w:bCs/>
          <w:iCs/>
          <w:lang w:eastAsia="ar-SA"/>
        </w:rPr>
        <w:t>уб. – средства местного бюджета;</w:t>
      </w:r>
    </w:p>
    <w:p w:rsidR="00DA25B8" w:rsidRPr="0061220B" w:rsidRDefault="008E19D3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61220B">
        <w:rPr>
          <w:rFonts w:ascii="PT Astra Serif" w:hAnsi="PT Astra Serif"/>
          <w:bCs/>
          <w:iCs/>
          <w:lang w:eastAsia="ar-SA"/>
        </w:rPr>
        <w:t>- 0,0 тыс</w:t>
      </w:r>
      <w:proofErr w:type="gramStart"/>
      <w:r w:rsidRPr="0061220B">
        <w:rPr>
          <w:rFonts w:ascii="PT Astra Serif" w:hAnsi="PT Astra Serif"/>
          <w:bCs/>
          <w:iCs/>
          <w:lang w:eastAsia="ar-SA"/>
        </w:rPr>
        <w:t>.р</w:t>
      </w:r>
      <w:proofErr w:type="gramEnd"/>
      <w:r w:rsidRPr="0061220B">
        <w:rPr>
          <w:rFonts w:ascii="PT Astra Serif" w:hAnsi="PT Astra Serif"/>
          <w:bCs/>
          <w:iCs/>
          <w:lang w:eastAsia="ar-SA"/>
        </w:rPr>
        <w:t>уб. – средства внебюджетных источников;</w:t>
      </w:r>
    </w:p>
    <w:p w:rsidR="00DA25B8" w:rsidRPr="0061220B" w:rsidRDefault="00DA25B8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61220B">
        <w:rPr>
          <w:rFonts w:ascii="PT Astra Serif" w:hAnsi="PT Astra Serif"/>
          <w:bCs/>
          <w:iCs/>
          <w:lang w:eastAsia="ar-SA"/>
        </w:rPr>
        <w:t xml:space="preserve">4. </w:t>
      </w:r>
      <w:r w:rsidR="008E19D3" w:rsidRPr="0061220B">
        <w:rPr>
          <w:rFonts w:ascii="PT Astra Serif" w:hAnsi="PT Astra Serif"/>
          <w:bCs/>
          <w:iCs/>
          <w:lang w:eastAsia="ar-SA"/>
        </w:rPr>
        <w:t xml:space="preserve">Капитальный ремонт систем водоснабжения - общий объем финансирования Программы на 2027 г составляет 500,00 тыс. руб., в том числе: </w:t>
      </w:r>
    </w:p>
    <w:p w:rsidR="00DA25B8" w:rsidRPr="0061220B" w:rsidRDefault="008E19D3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61220B">
        <w:rPr>
          <w:rFonts w:ascii="PT Astra Serif" w:hAnsi="PT Astra Serif"/>
          <w:bCs/>
          <w:iCs/>
          <w:lang w:eastAsia="ar-SA"/>
        </w:rPr>
        <w:t>- 0,0 тыс</w:t>
      </w:r>
      <w:proofErr w:type="gramStart"/>
      <w:r w:rsidRPr="0061220B">
        <w:rPr>
          <w:rFonts w:ascii="PT Astra Serif" w:hAnsi="PT Astra Serif"/>
          <w:bCs/>
          <w:iCs/>
          <w:lang w:eastAsia="ar-SA"/>
        </w:rPr>
        <w:t>.р</w:t>
      </w:r>
      <w:proofErr w:type="gramEnd"/>
      <w:r w:rsidRPr="0061220B">
        <w:rPr>
          <w:rFonts w:ascii="PT Astra Serif" w:hAnsi="PT Astra Serif"/>
          <w:bCs/>
          <w:iCs/>
          <w:lang w:eastAsia="ar-SA"/>
        </w:rPr>
        <w:t>уб. – средства федерального бюджета;</w:t>
      </w:r>
    </w:p>
    <w:p w:rsidR="00DA25B8" w:rsidRPr="0061220B" w:rsidRDefault="008E19D3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61220B">
        <w:rPr>
          <w:rFonts w:ascii="PT Astra Serif" w:hAnsi="PT Astra Serif"/>
          <w:bCs/>
          <w:iCs/>
          <w:lang w:eastAsia="ar-SA"/>
        </w:rPr>
        <w:t>- 0,0 тыс</w:t>
      </w:r>
      <w:proofErr w:type="gramStart"/>
      <w:r w:rsidRPr="0061220B">
        <w:rPr>
          <w:rFonts w:ascii="PT Astra Serif" w:hAnsi="PT Astra Serif"/>
          <w:bCs/>
          <w:iCs/>
          <w:lang w:eastAsia="ar-SA"/>
        </w:rPr>
        <w:t>.р</w:t>
      </w:r>
      <w:proofErr w:type="gramEnd"/>
      <w:r w:rsidRPr="0061220B">
        <w:rPr>
          <w:rFonts w:ascii="PT Astra Serif" w:hAnsi="PT Astra Serif"/>
          <w:bCs/>
          <w:iCs/>
          <w:lang w:eastAsia="ar-SA"/>
        </w:rPr>
        <w:t>уб. – средства областного бюджета;</w:t>
      </w:r>
    </w:p>
    <w:p w:rsidR="00DA25B8" w:rsidRPr="0061220B" w:rsidRDefault="008E19D3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61220B">
        <w:rPr>
          <w:rFonts w:ascii="PT Astra Serif" w:hAnsi="PT Astra Serif"/>
          <w:bCs/>
          <w:iCs/>
          <w:lang w:eastAsia="ar-SA"/>
        </w:rPr>
        <w:t>- 500,00 тыс</w:t>
      </w:r>
      <w:proofErr w:type="gramStart"/>
      <w:r w:rsidRPr="0061220B">
        <w:rPr>
          <w:rFonts w:ascii="PT Astra Serif" w:hAnsi="PT Astra Serif"/>
          <w:bCs/>
          <w:iCs/>
          <w:lang w:eastAsia="ar-SA"/>
        </w:rPr>
        <w:t>.р</w:t>
      </w:r>
      <w:proofErr w:type="gramEnd"/>
      <w:r w:rsidRPr="0061220B">
        <w:rPr>
          <w:rFonts w:ascii="PT Astra Serif" w:hAnsi="PT Astra Serif"/>
          <w:bCs/>
          <w:iCs/>
          <w:lang w:eastAsia="ar-SA"/>
        </w:rPr>
        <w:t>уб. – средства местного бюджета;</w:t>
      </w:r>
    </w:p>
    <w:p w:rsidR="00DA25B8" w:rsidRPr="0061220B" w:rsidRDefault="008E19D3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61220B">
        <w:rPr>
          <w:rFonts w:ascii="PT Astra Serif" w:hAnsi="PT Astra Serif"/>
          <w:bCs/>
          <w:iCs/>
          <w:lang w:eastAsia="ar-SA"/>
        </w:rPr>
        <w:t>- 0,0 тыс</w:t>
      </w:r>
      <w:proofErr w:type="gramStart"/>
      <w:r w:rsidRPr="0061220B">
        <w:rPr>
          <w:rFonts w:ascii="PT Astra Serif" w:hAnsi="PT Astra Serif"/>
          <w:bCs/>
          <w:iCs/>
          <w:lang w:eastAsia="ar-SA"/>
        </w:rPr>
        <w:t>.р</w:t>
      </w:r>
      <w:proofErr w:type="gramEnd"/>
      <w:r w:rsidRPr="0061220B">
        <w:rPr>
          <w:rFonts w:ascii="PT Astra Serif" w:hAnsi="PT Astra Serif"/>
          <w:bCs/>
          <w:iCs/>
          <w:lang w:eastAsia="ar-SA"/>
        </w:rPr>
        <w:t>уб. – средства внебюджетных источников;</w:t>
      </w:r>
    </w:p>
    <w:p w:rsidR="00DA25B8" w:rsidRPr="0061220B" w:rsidRDefault="00DA25B8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61220B">
        <w:rPr>
          <w:rFonts w:ascii="PT Astra Serif" w:hAnsi="PT Astra Serif"/>
          <w:bCs/>
          <w:iCs/>
          <w:lang w:eastAsia="ar-SA"/>
        </w:rPr>
        <w:t xml:space="preserve">5. </w:t>
      </w:r>
      <w:r w:rsidR="008E19D3" w:rsidRPr="0061220B">
        <w:rPr>
          <w:rFonts w:ascii="PT Astra Serif" w:hAnsi="PT Astra Serif"/>
          <w:bCs/>
          <w:iCs/>
          <w:lang w:eastAsia="ar-SA"/>
        </w:rPr>
        <w:t xml:space="preserve">Капитальный ремонт систем водоснабжения - общий объем финансирования Программы на 2028 г составляет 500,00 тыс. руб., в том числе: </w:t>
      </w:r>
    </w:p>
    <w:p w:rsidR="00DA25B8" w:rsidRDefault="008E19D3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61220B">
        <w:rPr>
          <w:rFonts w:ascii="PT Astra Serif" w:hAnsi="PT Astra Serif"/>
          <w:bCs/>
          <w:iCs/>
          <w:lang w:eastAsia="ar-SA"/>
        </w:rPr>
        <w:t>- 0,0 тыс</w:t>
      </w:r>
      <w:proofErr w:type="gramStart"/>
      <w:r w:rsidRPr="0061220B">
        <w:rPr>
          <w:rFonts w:ascii="PT Astra Serif" w:hAnsi="PT Astra Serif"/>
          <w:bCs/>
          <w:iCs/>
          <w:lang w:eastAsia="ar-SA"/>
        </w:rPr>
        <w:t>.р</w:t>
      </w:r>
      <w:proofErr w:type="gramEnd"/>
      <w:r w:rsidRPr="0061220B">
        <w:rPr>
          <w:rFonts w:ascii="PT Astra Serif" w:hAnsi="PT Astra Serif"/>
          <w:bCs/>
          <w:iCs/>
          <w:lang w:eastAsia="ar-SA"/>
        </w:rPr>
        <w:t>уб. – средства федерального</w:t>
      </w:r>
      <w:r w:rsidRPr="003D3C1A">
        <w:rPr>
          <w:rFonts w:ascii="PT Astra Serif" w:hAnsi="PT Astra Serif"/>
          <w:bCs/>
          <w:iCs/>
          <w:lang w:eastAsia="ar-SA"/>
        </w:rPr>
        <w:t xml:space="preserve"> бюджета;</w:t>
      </w:r>
    </w:p>
    <w:p w:rsidR="00DA25B8" w:rsidRDefault="008E19D3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3D3C1A">
        <w:rPr>
          <w:rFonts w:ascii="PT Astra Serif" w:hAnsi="PT Astra Serif"/>
          <w:bCs/>
          <w:iCs/>
          <w:lang w:eastAsia="ar-SA"/>
        </w:rPr>
        <w:lastRenderedPageBreak/>
        <w:t>- 0,0 тыс</w:t>
      </w:r>
      <w:proofErr w:type="gramStart"/>
      <w:r w:rsidRPr="003D3C1A">
        <w:rPr>
          <w:rFonts w:ascii="PT Astra Serif" w:hAnsi="PT Astra Serif"/>
          <w:bCs/>
          <w:iCs/>
          <w:lang w:eastAsia="ar-SA"/>
        </w:rPr>
        <w:t>.р</w:t>
      </w:r>
      <w:proofErr w:type="gramEnd"/>
      <w:r w:rsidRPr="003D3C1A">
        <w:rPr>
          <w:rFonts w:ascii="PT Astra Serif" w:hAnsi="PT Astra Serif"/>
          <w:bCs/>
          <w:iCs/>
          <w:lang w:eastAsia="ar-SA"/>
        </w:rPr>
        <w:t>уб. – средства областного бюджета;</w:t>
      </w:r>
    </w:p>
    <w:p w:rsidR="00DA25B8" w:rsidRDefault="008E19D3" w:rsidP="00DA25B8">
      <w:pPr>
        <w:pStyle w:val="a8"/>
        <w:spacing w:before="0" w:beforeAutospacing="0" w:after="0" w:afterAutospacing="0"/>
        <w:ind w:firstLine="567"/>
        <w:jc w:val="both"/>
        <w:rPr>
          <w:rFonts w:ascii="PT Astra Serif" w:hAnsi="PT Astra Serif"/>
          <w:bCs/>
          <w:iCs/>
          <w:lang w:eastAsia="ar-SA"/>
        </w:rPr>
      </w:pPr>
      <w:r w:rsidRPr="003D3C1A">
        <w:rPr>
          <w:rFonts w:ascii="PT Astra Serif" w:hAnsi="PT Astra Serif"/>
          <w:bCs/>
          <w:iCs/>
          <w:lang w:eastAsia="ar-SA"/>
        </w:rPr>
        <w:t>- 500,00 тыс</w:t>
      </w:r>
      <w:proofErr w:type="gramStart"/>
      <w:r w:rsidRPr="003D3C1A">
        <w:rPr>
          <w:rFonts w:ascii="PT Astra Serif" w:hAnsi="PT Astra Serif"/>
          <w:bCs/>
          <w:iCs/>
          <w:lang w:eastAsia="ar-SA"/>
        </w:rPr>
        <w:t>.р</w:t>
      </w:r>
      <w:proofErr w:type="gramEnd"/>
      <w:r w:rsidRPr="003D3C1A">
        <w:rPr>
          <w:rFonts w:ascii="PT Astra Serif" w:hAnsi="PT Astra Serif"/>
          <w:bCs/>
          <w:iCs/>
          <w:lang w:eastAsia="ar-SA"/>
        </w:rPr>
        <w:t>уб. – средства местного бюджета;</w:t>
      </w:r>
    </w:p>
    <w:p w:rsidR="00DA25B8" w:rsidRDefault="008E19D3" w:rsidP="00DA25B8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 w:rsidRPr="003D3C1A">
        <w:rPr>
          <w:rFonts w:ascii="PT Astra Serif" w:hAnsi="PT Astra Serif"/>
          <w:bCs/>
          <w:iCs/>
          <w:lang w:eastAsia="ar-SA"/>
        </w:rPr>
        <w:t>- 0,0 тыс</w:t>
      </w:r>
      <w:proofErr w:type="gramStart"/>
      <w:r w:rsidRPr="003D3C1A">
        <w:rPr>
          <w:rFonts w:ascii="PT Astra Serif" w:hAnsi="PT Astra Serif"/>
          <w:bCs/>
          <w:iCs/>
          <w:lang w:eastAsia="ar-SA"/>
        </w:rPr>
        <w:t>.р</w:t>
      </w:r>
      <w:proofErr w:type="gramEnd"/>
      <w:r w:rsidRPr="003D3C1A">
        <w:rPr>
          <w:rFonts w:ascii="PT Astra Serif" w:hAnsi="PT Astra Serif"/>
          <w:bCs/>
          <w:iCs/>
          <w:lang w:eastAsia="ar-SA"/>
        </w:rPr>
        <w:t>уб. – средства внебюджетных источников;</w:t>
      </w:r>
    </w:p>
    <w:p w:rsidR="00DA25B8" w:rsidRDefault="00DA25B8" w:rsidP="00DA25B8">
      <w:pPr>
        <w:pStyle w:val="a8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(объемы и источники финансирования см. в приложении № 1)».</w:t>
      </w:r>
    </w:p>
    <w:p w:rsidR="008E19D3" w:rsidRPr="003D3C1A" w:rsidRDefault="008E19D3" w:rsidP="008C0354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bCs/>
          <w:iCs/>
          <w:sz w:val="24"/>
          <w:szCs w:val="24"/>
          <w:lang w:eastAsia="ar-SA"/>
        </w:rPr>
      </w:pPr>
    </w:p>
    <w:p w:rsidR="00735B13" w:rsidRPr="0061220B" w:rsidRDefault="008C0354" w:rsidP="00735B1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Arial" w:hAnsi="PT Astra Serif" w:cs="Arial"/>
          <w:sz w:val="24"/>
          <w:szCs w:val="24"/>
          <w:lang w:eastAsia="ar-SA"/>
        </w:rPr>
      </w:pPr>
      <w:r w:rsidRPr="003D3C1A">
        <w:rPr>
          <w:rFonts w:ascii="PT Astra Serif" w:eastAsia="Arial" w:hAnsi="PT Astra Serif" w:cs="Arial"/>
          <w:sz w:val="24"/>
          <w:szCs w:val="24"/>
          <w:lang w:eastAsia="ar-SA"/>
        </w:rPr>
        <w:t>1.</w:t>
      </w:r>
      <w:r w:rsidR="008E54D1">
        <w:rPr>
          <w:rFonts w:ascii="PT Astra Serif" w:eastAsia="Arial" w:hAnsi="PT Astra Serif" w:cs="Arial"/>
          <w:sz w:val="24"/>
          <w:szCs w:val="24"/>
          <w:lang w:eastAsia="ar-SA"/>
        </w:rPr>
        <w:t>4</w:t>
      </w:r>
      <w:r w:rsidRPr="003D3C1A">
        <w:rPr>
          <w:rFonts w:ascii="PT Astra Serif" w:eastAsia="Arial" w:hAnsi="PT Astra Serif" w:cs="Arial"/>
          <w:sz w:val="24"/>
          <w:szCs w:val="24"/>
          <w:lang w:eastAsia="ar-SA"/>
        </w:rPr>
        <w:t xml:space="preserve">. Приложение №1 к постановлению администрации района </w:t>
      </w:r>
      <w:r w:rsidR="00501AE0" w:rsidRPr="003D3C1A">
        <w:rPr>
          <w:rFonts w:ascii="PT Astra Serif" w:eastAsia="Arial" w:hAnsi="PT Astra Serif" w:cs="Arial"/>
          <w:sz w:val="24"/>
          <w:szCs w:val="24"/>
          <w:lang w:eastAsia="ar-SA"/>
        </w:rPr>
        <w:t xml:space="preserve">«Перечень программных мероприятий, объемы и источники финансирования» </w:t>
      </w: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изложить в </w:t>
      </w:r>
      <w:r w:rsidR="00C34B18"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следующей </w:t>
      </w: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>редакции согласно приложению.</w:t>
      </w:r>
    </w:p>
    <w:p w:rsidR="00735B13" w:rsidRPr="0061220B" w:rsidRDefault="00735B13" w:rsidP="00735B1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Arial" w:hAnsi="PT Astra Serif" w:cs="Arial"/>
          <w:sz w:val="24"/>
          <w:szCs w:val="24"/>
          <w:lang w:eastAsia="ar-SA"/>
        </w:rPr>
      </w:pP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>2</w:t>
      </w:r>
      <w:r w:rsidR="002574C2"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. </w:t>
      </w:r>
      <w:r w:rsidRPr="0061220B">
        <w:rPr>
          <w:rFonts w:ascii="PT Astra Serif" w:hAnsi="PT Astra Serif"/>
          <w:sz w:val="24"/>
          <w:szCs w:val="24"/>
          <w:lang w:eastAsia="ru-RU"/>
        </w:rPr>
        <w:t xml:space="preserve">Настоящее Постановление вступает в силу со дня его официального опубликования. </w:t>
      </w:r>
    </w:p>
    <w:p w:rsidR="00735B13" w:rsidRPr="0061220B" w:rsidRDefault="00735B13" w:rsidP="00735B1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Arial" w:hAnsi="PT Astra Serif" w:cs="Arial"/>
          <w:sz w:val="24"/>
          <w:szCs w:val="24"/>
          <w:lang w:eastAsia="ar-SA"/>
        </w:rPr>
      </w:pPr>
      <w:r w:rsidRPr="0061220B">
        <w:rPr>
          <w:rFonts w:ascii="PT Astra Serif" w:hAnsi="PT Astra Serif"/>
          <w:sz w:val="24"/>
          <w:szCs w:val="24"/>
          <w:lang w:eastAsia="ru-RU"/>
        </w:rPr>
        <w:t xml:space="preserve">3. Настоящее Постановление разместить на официальном сайте администрации Базарно–Карабулакского муниципального района </w:t>
      </w:r>
      <w:r w:rsidRPr="0061220B">
        <w:rPr>
          <w:rFonts w:ascii="PT Astra Serif" w:hAnsi="PT Astra Serif" w:cs="Times New Roman"/>
          <w:sz w:val="24"/>
          <w:szCs w:val="24"/>
        </w:rPr>
        <w:t>в информационно телекоммуникационной сети «Интернет».</w:t>
      </w:r>
      <w:r w:rsidRPr="0061220B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735B13" w:rsidRPr="00735B13" w:rsidRDefault="00735B13" w:rsidP="00735B1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Arial" w:hAnsi="PT Astra Serif" w:cs="Arial"/>
          <w:sz w:val="24"/>
          <w:szCs w:val="24"/>
          <w:lang w:eastAsia="ar-SA"/>
        </w:rPr>
      </w:pPr>
      <w:r w:rsidRPr="0061220B">
        <w:rPr>
          <w:rFonts w:ascii="PT Astra Serif" w:eastAsia="Arial" w:hAnsi="PT Astra Serif" w:cs="Arial"/>
          <w:sz w:val="24"/>
          <w:szCs w:val="24"/>
          <w:lang w:eastAsia="ar-SA"/>
        </w:rPr>
        <w:t xml:space="preserve">4. </w:t>
      </w:r>
      <w:proofErr w:type="gramStart"/>
      <w:r w:rsidRPr="0061220B">
        <w:rPr>
          <w:rFonts w:ascii="PT Astra Serif" w:hAnsi="PT Astra Serif"/>
          <w:sz w:val="24"/>
          <w:szCs w:val="24"/>
          <w:lang w:eastAsia="ru-RU"/>
        </w:rPr>
        <w:t>Контроль за</w:t>
      </w:r>
      <w:proofErr w:type="gramEnd"/>
      <w:r w:rsidRPr="0061220B">
        <w:rPr>
          <w:rFonts w:ascii="PT Astra Serif" w:hAnsi="PT Astra Serif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2574C2" w:rsidRPr="006C4F0F" w:rsidRDefault="002574C2" w:rsidP="002574C2">
      <w:pPr>
        <w:suppressAutoHyphens/>
        <w:autoSpaceDE w:val="0"/>
        <w:spacing w:after="0" w:line="240" w:lineRule="auto"/>
        <w:ind w:right="1" w:firstLine="708"/>
        <w:jc w:val="both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2574C2" w:rsidRPr="00735B13" w:rsidRDefault="002574C2" w:rsidP="00735B13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Arial" w:hAnsi="PT Astra Serif" w:cs="Arial"/>
          <w:sz w:val="24"/>
          <w:szCs w:val="24"/>
          <w:lang w:eastAsia="ar-SA"/>
        </w:rPr>
      </w:pPr>
      <w:r w:rsidRPr="006C4F0F">
        <w:rPr>
          <w:rFonts w:ascii="PT Astra Serif" w:eastAsia="Times New Roman" w:hAnsi="PT Astra Serif" w:cs="Arial"/>
          <w:sz w:val="24"/>
          <w:szCs w:val="24"/>
          <w:lang w:eastAsia="ar-SA"/>
        </w:rPr>
        <w:tab/>
      </w:r>
      <w:bookmarkEnd w:id="0"/>
    </w:p>
    <w:p w:rsidR="002574C2" w:rsidRDefault="002574C2" w:rsidP="002574C2">
      <w:pPr>
        <w:suppressAutoHyphens/>
        <w:autoSpaceDE w:val="0"/>
        <w:spacing w:after="0" w:line="240" w:lineRule="auto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  <w:r w:rsidRPr="006C4F0F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Глава муниципального района                                            </w:t>
      </w:r>
      <w:r w:rsidR="008C0354" w:rsidRPr="006C4F0F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>А.Д. Курочкин</w:t>
      </w:r>
    </w:p>
    <w:p w:rsidR="00501AE0" w:rsidRDefault="00501AE0" w:rsidP="002574C2">
      <w:pPr>
        <w:suppressAutoHyphens/>
        <w:autoSpaceDE w:val="0"/>
        <w:spacing w:after="0" w:line="240" w:lineRule="auto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</w:p>
    <w:p w:rsidR="00501AE0" w:rsidRDefault="00501AE0" w:rsidP="002574C2">
      <w:pPr>
        <w:suppressAutoHyphens/>
        <w:autoSpaceDE w:val="0"/>
        <w:spacing w:after="0" w:line="240" w:lineRule="auto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</w:p>
    <w:p w:rsidR="00501AE0" w:rsidRDefault="00501AE0" w:rsidP="002574C2">
      <w:pPr>
        <w:suppressAutoHyphens/>
        <w:autoSpaceDE w:val="0"/>
        <w:spacing w:after="0" w:line="240" w:lineRule="auto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</w:p>
    <w:p w:rsidR="00F37193" w:rsidRDefault="00F37193" w:rsidP="00F37193">
      <w:pPr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sectPr w:rsidR="00F37193" w:rsidSect="009D6418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37193" w:rsidRPr="00F37193" w:rsidRDefault="00F37193" w:rsidP="00F37193">
      <w:pPr>
        <w:spacing w:after="0" w:line="240" w:lineRule="auto"/>
        <w:ind w:left="10632" w:firstLine="141"/>
        <w:rPr>
          <w:rFonts w:ascii="PT Astra Serif" w:eastAsia="Arial" w:hAnsi="PT Astra Serif" w:cs="Arial"/>
          <w:bCs/>
          <w:sz w:val="24"/>
          <w:szCs w:val="24"/>
          <w:lang w:eastAsia="ar-SA"/>
        </w:rPr>
      </w:pPr>
      <w:r w:rsidRPr="00F37193">
        <w:rPr>
          <w:rFonts w:ascii="PT Astra Serif" w:eastAsia="Arial" w:hAnsi="PT Astra Serif" w:cs="Arial"/>
          <w:bCs/>
          <w:sz w:val="24"/>
          <w:szCs w:val="24"/>
          <w:lang w:eastAsia="ar-SA"/>
        </w:rPr>
        <w:lastRenderedPageBreak/>
        <w:t xml:space="preserve">Приложение </w:t>
      </w:r>
    </w:p>
    <w:p w:rsidR="00F37193" w:rsidRDefault="00F37193" w:rsidP="00F37193">
      <w:pPr>
        <w:spacing w:after="0" w:line="240" w:lineRule="auto"/>
        <w:ind w:left="10773"/>
        <w:rPr>
          <w:rFonts w:ascii="PT Astra Serif" w:eastAsia="Arial" w:hAnsi="PT Astra Serif" w:cs="Arial"/>
          <w:bCs/>
          <w:sz w:val="24"/>
          <w:szCs w:val="24"/>
          <w:lang w:eastAsia="ar-SA"/>
        </w:rPr>
      </w:pPr>
      <w:r w:rsidRPr="00F37193">
        <w:rPr>
          <w:rFonts w:ascii="PT Astra Serif" w:eastAsia="Arial" w:hAnsi="PT Astra Serif" w:cs="Arial"/>
          <w:bCs/>
          <w:sz w:val="24"/>
          <w:szCs w:val="24"/>
          <w:lang w:eastAsia="ar-SA"/>
        </w:rPr>
        <w:t>к постановлению администрации района от _________2025г. № ____</w:t>
      </w:r>
    </w:p>
    <w:p w:rsidR="00F37193" w:rsidRPr="00F37193" w:rsidRDefault="00F37193" w:rsidP="00F37193">
      <w:pPr>
        <w:spacing w:after="0" w:line="240" w:lineRule="auto"/>
        <w:ind w:left="10632" w:firstLine="141"/>
        <w:rPr>
          <w:rFonts w:ascii="PT Astra Serif" w:eastAsia="Arial" w:hAnsi="PT Astra Serif" w:cs="Arial"/>
          <w:bCs/>
          <w:sz w:val="24"/>
          <w:szCs w:val="24"/>
          <w:lang w:eastAsia="ar-SA"/>
        </w:rPr>
      </w:pPr>
      <w:r>
        <w:rPr>
          <w:rFonts w:ascii="PT Astra Serif" w:eastAsia="Arial" w:hAnsi="PT Astra Serif" w:cs="Arial"/>
          <w:bCs/>
          <w:sz w:val="24"/>
          <w:szCs w:val="24"/>
          <w:lang w:eastAsia="ar-SA"/>
        </w:rPr>
        <w:t>«</w:t>
      </w:r>
      <w:r w:rsidRPr="00F37193">
        <w:rPr>
          <w:rFonts w:ascii="PT Astra Serif" w:eastAsia="Arial" w:hAnsi="PT Astra Serif" w:cs="Arial"/>
          <w:bCs/>
          <w:sz w:val="24"/>
          <w:szCs w:val="24"/>
          <w:lang w:eastAsia="ar-SA"/>
        </w:rPr>
        <w:t xml:space="preserve">Приложение № 1 </w:t>
      </w:r>
    </w:p>
    <w:p w:rsidR="00F37193" w:rsidRDefault="00F37193" w:rsidP="00F37193">
      <w:pPr>
        <w:spacing w:after="0" w:line="240" w:lineRule="auto"/>
        <w:ind w:left="10773"/>
        <w:rPr>
          <w:rFonts w:ascii="PT Astra Serif" w:eastAsia="Arial" w:hAnsi="PT Astra Serif" w:cs="Arial"/>
          <w:bCs/>
          <w:sz w:val="24"/>
          <w:szCs w:val="24"/>
          <w:lang w:eastAsia="ar-SA"/>
        </w:rPr>
      </w:pPr>
      <w:r w:rsidRPr="00F37193">
        <w:rPr>
          <w:rFonts w:ascii="PT Astra Serif" w:eastAsia="Arial" w:hAnsi="PT Astra Serif" w:cs="Arial"/>
          <w:bCs/>
          <w:sz w:val="24"/>
          <w:szCs w:val="24"/>
          <w:lang w:eastAsia="ar-SA"/>
        </w:rPr>
        <w:t xml:space="preserve">к постановлению администрации </w:t>
      </w:r>
      <w:r w:rsidRPr="00B67ADD">
        <w:rPr>
          <w:rFonts w:ascii="PT Astra Serif" w:eastAsia="Arial" w:hAnsi="PT Astra Serif" w:cs="Arial"/>
          <w:bCs/>
          <w:sz w:val="24"/>
          <w:szCs w:val="24"/>
          <w:lang w:eastAsia="ar-SA"/>
        </w:rPr>
        <w:t>района от 12.03.2024 г. №262»</w:t>
      </w:r>
      <w:bookmarkStart w:id="1" w:name="_GoBack"/>
      <w:bookmarkEnd w:id="1"/>
    </w:p>
    <w:p w:rsidR="00F37193" w:rsidRDefault="00F37193" w:rsidP="00F37193">
      <w:pPr>
        <w:spacing w:after="0" w:line="240" w:lineRule="auto"/>
        <w:ind w:left="10773"/>
        <w:rPr>
          <w:rFonts w:ascii="PT Astra Serif" w:eastAsia="Arial" w:hAnsi="PT Astra Serif" w:cs="Arial"/>
          <w:bCs/>
          <w:sz w:val="24"/>
          <w:szCs w:val="24"/>
          <w:lang w:eastAsia="ar-SA"/>
        </w:rPr>
      </w:pPr>
    </w:p>
    <w:p w:rsidR="00F37193" w:rsidRDefault="00F37193" w:rsidP="00F37193">
      <w:pPr>
        <w:spacing w:after="0" w:line="240" w:lineRule="auto"/>
        <w:jc w:val="center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  <w:r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>Перечень программных мероприятий, объемы и источники финансирования</w:t>
      </w:r>
    </w:p>
    <w:p w:rsidR="007C1639" w:rsidRDefault="00F37193" w:rsidP="00F37193">
      <w:pPr>
        <w:spacing w:after="0" w:line="240" w:lineRule="auto"/>
        <w:jc w:val="center"/>
        <w:rPr>
          <w:rFonts w:ascii="PT Astra Serif" w:eastAsia="Arial" w:hAnsi="PT Astra Serif" w:cs="Arial"/>
          <w:bCs/>
          <w:lang w:eastAsia="ar-SA"/>
        </w:rPr>
      </w:pPr>
      <w:r w:rsidRPr="00F37193">
        <w:rPr>
          <w:rFonts w:ascii="PT Astra Serif" w:eastAsia="Arial" w:hAnsi="PT Astra Serif" w:cs="Arial"/>
          <w:bCs/>
          <w:lang w:eastAsia="ar-SA"/>
        </w:rPr>
        <w:t>Комплекс процессных мероприятий «Развитие системы коммунальной инфраструктуры»</w:t>
      </w:r>
    </w:p>
    <w:tbl>
      <w:tblPr>
        <w:tblStyle w:val="a7"/>
        <w:tblW w:w="14067" w:type="dxa"/>
        <w:tblLayout w:type="fixed"/>
        <w:tblLook w:val="04A0"/>
      </w:tblPr>
      <w:tblGrid>
        <w:gridCol w:w="801"/>
        <w:gridCol w:w="2851"/>
        <w:gridCol w:w="1790"/>
        <w:gridCol w:w="1626"/>
        <w:gridCol w:w="1631"/>
        <w:gridCol w:w="1634"/>
        <w:gridCol w:w="1399"/>
        <w:gridCol w:w="1336"/>
        <w:gridCol w:w="999"/>
      </w:tblGrid>
      <w:tr w:rsidR="007C1639" w:rsidTr="00602B32">
        <w:tc>
          <w:tcPr>
            <w:tcW w:w="801" w:type="dxa"/>
            <w:vMerge w:val="restart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 xml:space="preserve">№ </w:t>
            </w:r>
            <w:proofErr w:type="gramStart"/>
            <w:r>
              <w:rPr>
                <w:rFonts w:ascii="PT Astra Serif" w:eastAsia="Arial" w:hAnsi="PT Astra Serif" w:cs="Arial"/>
                <w:bCs/>
                <w:lang w:eastAsia="ar-SA"/>
              </w:rPr>
              <w:t>п</w:t>
            </w:r>
            <w:proofErr w:type="gramEnd"/>
            <w:r>
              <w:rPr>
                <w:rFonts w:ascii="PT Astra Serif" w:eastAsia="Arial" w:hAnsi="PT Astra Serif" w:cs="Arial"/>
                <w:bCs/>
                <w:lang w:eastAsia="ar-SA"/>
              </w:rPr>
              <w:t>/п</w:t>
            </w:r>
          </w:p>
        </w:tc>
        <w:tc>
          <w:tcPr>
            <w:tcW w:w="2851" w:type="dxa"/>
            <w:vMerge w:val="restart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Наименование мероприятия</w:t>
            </w:r>
          </w:p>
        </w:tc>
        <w:tc>
          <w:tcPr>
            <w:tcW w:w="1790" w:type="dxa"/>
            <w:vMerge w:val="restart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Исполнители</w:t>
            </w:r>
          </w:p>
        </w:tc>
        <w:tc>
          <w:tcPr>
            <w:tcW w:w="1626" w:type="dxa"/>
            <w:vMerge w:val="restart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Срок реализации</w:t>
            </w:r>
          </w:p>
        </w:tc>
        <w:tc>
          <w:tcPr>
            <w:tcW w:w="1631" w:type="dxa"/>
            <w:vMerge w:val="restart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Финансовые затраты (тыс</w:t>
            </w:r>
            <w:proofErr w:type="gramStart"/>
            <w:r>
              <w:rPr>
                <w:rFonts w:ascii="PT Astra Serif" w:eastAsia="Arial" w:hAnsi="PT Astra Serif" w:cs="Arial"/>
                <w:bCs/>
                <w:lang w:eastAsia="ar-SA"/>
              </w:rPr>
              <w:t>.р</w:t>
            </w:r>
            <w:proofErr w:type="gramEnd"/>
            <w:r>
              <w:rPr>
                <w:rFonts w:ascii="PT Astra Serif" w:eastAsia="Arial" w:hAnsi="PT Astra Serif" w:cs="Arial"/>
                <w:bCs/>
                <w:lang w:eastAsia="ar-SA"/>
              </w:rPr>
              <w:t>уб.)</w:t>
            </w:r>
          </w:p>
        </w:tc>
        <w:tc>
          <w:tcPr>
            <w:tcW w:w="5368" w:type="dxa"/>
            <w:gridSpan w:val="4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в том числе средства бюджета, тыс</w:t>
            </w:r>
            <w:proofErr w:type="gramStart"/>
            <w:r>
              <w:rPr>
                <w:rFonts w:ascii="PT Astra Serif" w:eastAsia="Arial" w:hAnsi="PT Astra Serif" w:cs="Arial"/>
                <w:bCs/>
                <w:lang w:eastAsia="ar-SA"/>
              </w:rPr>
              <w:t>.р</w:t>
            </w:r>
            <w:proofErr w:type="gramEnd"/>
            <w:r>
              <w:rPr>
                <w:rFonts w:ascii="PT Astra Serif" w:eastAsia="Arial" w:hAnsi="PT Astra Serif" w:cs="Arial"/>
                <w:bCs/>
                <w:lang w:eastAsia="ar-SA"/>
              </w:rPr>
              <w:t>уб.:</w:t>
            </w:r>
          </w:p>
        </w:tc>
      </w:tr>
      <w:tr w:rsidR="007C1639" w:rsidTr="00602B32">
        <w:tc>
          <w:tcPr>
            <w:tcW w:w="801" w:type="dxa"/>
            <w:vMerge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</w:p>
        </w:tc>
        <w:tc>
          <w:tcPr>
            <w:tcW w:w="2851" w:type="dxa"/>
            <w:vMerge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</w:p>
        </w:tc>
        <w:tc>
          <w:tcPr>
            <w:tcW w:w="1790" w:type="dxa"/>
            <w:vMerge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</w:p>
        </w:tc>
        <w:tc>
          <w:tcPr>
            <w:tcW w:w="1626" w:type="dxa"/>
            <w:vMerge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</w:p>
        </w:tc>
        <w:tc>
          <w:tcPr>
            <w:tcW w:w="1631" w:type="dxa"/>
            <w:vMerge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</w:p>
        </w:tc>
        <w:tc>
          <w:tcPr>
            <w:tcW w:w="1634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федеральные</w:t>
            </w:r>
          </w:p>
        </w:tc>
        <w:tc>
          <w:tcPr>
            <w:tcW w:w="13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областные</w:t>
            </w:r>
          </w:p>
        </w:tc>
        <w:tc>
          <w:tcPr>
            <w:tcW w:w="133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местные</w:t>
            </w:r>
          </w:p>
        </w:tc>
        <w:tc>
          <w:tcPr>
            <w:tcW w:w="9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внебюджетные</w:t>
            </w:r>
          </w:p>
        </w:tc>
      </w:tr>
      <w:tr w:rsidR="007C1639" w:rsidTr="00602B32">
        <w:tc>
          <w:tcPr>
            <w:tcW w:w="80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 xml:space="preserve">1. </w:t>
            </w:r>
          </w:p>
        </w:tc>
        <w:tc>
          <w:tcPr>
            <w:tcW w:w="285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 xml:space="preserve">Ремонт и замена подводящего трубопровода и фильтрующих элементов на станции </w:t>
            </w:r>
            <w:proofErr w:type="spellStart"/>
            <w:r>
              <w:rPr>
                <w:rFonts w:ascii="PT Astra Serif" w:eastAsia="Arial" w:hAnsi="PT Astra Serif" w:cs="Arial"/>
                <w:bCs/>
                <w:lang w:eastAsia="ar-SA"/>
              </w:rPr>
              <w:t>обезжелезования</w:t>
            </w:r>
            <w:proofErr w:type="spellEnd"/>
            <w:r>
              <w:rPr>
                <w:rFonts w:ascii="PT Astra Serif" w:eastAsia="Arial" w:hAnsi="PT Astra Serif" w:cs="Arial"/>
                <w:bCs/>
                <w:lang w:eastAsia="ar-SA"/>
              </w:rPr>
              <w:t xml:space="preserve"> и очистки питьевой воды в р.п. Базарный Карабулак</w:t>
            </w:r>
          </w:p>
        </w:tc>
        <w:tc>
          <w:tcPr>
            <w:tcW w:w="1790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Администрация Базарно-Карабулакского муниципального района</w:t>
            </w:r>
          </w:p>
        </w:tc>
        <w:tc>
          <w:tcPr>
            <w:tcW w:w="162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2024</w:t>
            </w:r>
          </w:p>
        </w:tc>
        <w:tc>
          <w:tcPr>
            <w:tcW w:w="163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955,23</w:t>
            </w:r>
          </w:p>
        </w:tc>
        <w:tc>
          <w:tcPr>
            <w:tcW w:w="1634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  <w:tc>
          <w:tcPr>
            <w:tcW w:w="13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  <w:tc>
          <w:tcPr>
            <w:tcW w:w="133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955,23</w:t>
            </w:r>
          </w:p>
        </w:tc>
        <w:tc>
          <w:tcPr>
            <w:tcW w:w="9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</w:tr>
      <w:tr w:rsidR="007C1639" w:rsidTr="00602B32">
        <w:trPr>
          <w:trHeight w:val="866"/>
        </w:trPr>
        <w:tc>
          <w:tcPr>
            <w:tcW w:w="80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2.</w:t>
            </w:r>
          </w:p>
        </w:tc>
        <w:tc>
          <w:tcPr>
            <w:tcW w:w="285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Провести работы по подключению нового спортивного объекта (ледовая арена) к скважине водоснабжения.</w:t>
            </w:r>
          </w:p>
        </w:tc>
        <w:tc>
          <w:tcPr>
            <w:tcW w:w="1790" w:type="dxa"/>
          </w:tcPr>
          <w:p w:rsidR="007C1639" w:rsidRPr="00033FD8" w:rsidRDefault="007C1639" w:rsidP="001A6A83">
            <w:pPr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Администрация Базарно-Карабулакского муниципального района</w:t>
            </w:r>
          </w:p>
        </w:tc>
        <w:tc>
          <w:tcPr>
            <w:tcW w:w="162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2024</w:t>
            </w:r>
          </w:p>
        </w:tc>
        <w:tc>
          <w:tcPr>
            <w:tcW w:w="163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474,33</w:t>
            </w:r>
          </w:p>
        </w:tc>
        <w:tc>
          <w:tcPr>
            <w:tcW w:w="1634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  <w:tc>
          <w:tcPr>
            <w:tcW w:w="13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  <w:tc>
          <w:tcPr>
            <w:tcW w:w="133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474,33</w:t>
            </w:r>
          </w:p>
        </w:tc>
        <w:tc>
          <w:tcPr>
            <w:tcW w:w="9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</w:tr>
      <w:tr w:rsidR="007C1639" w:rsidTr="00602B32">
        <w:tc>
          <w:tcPr>
            <w:tcW w:w="80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3.</w:t>
            </w:r>
          </w:p>
        </w:tc>
        <w:tc>
          <w:tcPr>
            <w:tcW w:w="285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 xml:space="preserve">Капитальный ремонт разводящих сетей водоснабжения и водоотведения р.п. Базарный </w:t>
            </w:r>
            <w:r w:rsidR="00602B32">
              <w:rPr>
                <w:rFonts w:ascii="PT Astra Serif" w:eastAsia="Arial" w:hAnsi="PT Astra Serif" w:cs="Arial"/>
                <w:bCs/>
                <w:lang w:eastAsia="ar-SA"/>
              </w:rPr>
              <w:t>Карабулак</w:t>
            </w:r>
          </w:p>
        </w:tc>
        <w:tc>
          <w:tcPr>
            <w:tcW w:w="1790" w:type="dxa"/>
          </w:tcPr>
          <w:p w:rsidR="007C1639" w:rsidRPr="00033FD8" w:rsidRDefault="007C1639" w:rsidP="001A6A83">
            <w:pPr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Администрация Базарно-Карабулакского муниципального района</w:t>
            </w:r>
          </w:p>
        </w:tc>
        <w:tc>
          <w:tcPr>
            <w:tcW w:w="162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2025</w:t>
            </w:r>
          </w:p>
        </w:tc>
        <w:tc>
          <w:tcPr>
            <w:tcW w:w="163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244,53</w:t>
            </w:r>
          </w:p>
        </w:tc>
        <w:tc>
          <w:tcPr>
            <w:tcW w:w="1634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  <w:tc>
          <w:tcPr>
            <w:tcW w:w="13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  <w:tc>
          <w:tcPr>
            <w:tcW w:w="133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244,53</w:t>
            </w:r>
          </w:p>
        </w:tc>
        <w:tc>
          <w:tcPr>
            <w:tcW w:w="9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</w:tr>
      <w:tr w:rsidR="007C1639" w:rsidTr="00602B32">
        <w:tc>
          <w:tcPr>
            <w:tcW w:w="80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4.</w:t>
            </w:r>
          </w:p>
        </w:tc>
        <w:tc>
          <w:tcPr>
            <w:tcW w:w="2851" w:type="dxa"/>
          </w:tcPr>
          <w:p w:rsidR="007C1639" w:rsidRDefault="00602B32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Капитальный ремонт систем водоснабжения</w:t>
            </w:r>
          </w:p>
        </w:tc>
        <w:tc>
          <w:tcPr>
            <w:tcW w:w="1790" w:type="dxa"/>
          </w:tcPr>
          <w:p w:rsidR="007C1639" w:rsidRPr="00033FD8" w:rsidRDefault="007C1639" w:rsidP="001A6A83">
            <w:pPr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Администрация Базарно-Карабулакского муниципального района</w:t>
            </w:r>
          </w:p>
        </w:tc>
        <w:tc>
          <w:tcPr>
            <w:tcW w:w="162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2026</w:t>
            </w:r>
          </w:p>
        </w:tc>
        <w:tc>
          <w:tcPr>
            <w:tcW w:w="163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1000,00</w:t>
            </w:r>
          </w:p>
        </w:tc>
        <w:tc>
          <w:tcPr>
            <w:tcW w:w="1634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  <w:tc>
          <w:tcPr>
            <w:tcW w:w="13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  <w:tc>
          <w:tcPr>
            <w:tcW w:w="133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1000,00</w:t>
            </w:r>
          </w:p>
        </w:tc>
        <w:tc>
          <w:tcPr>
            <w:tcW w:w="9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</w:tr>
      <w:tr w:rsidR="007C1639" w:rsidTr="00602B32">
        <w:tc>
          <w:tcPr>
            <w:tcW w:w="80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5.</w:t>
            </w:r>
          </w:p>
        </w:tc>
        <w:tc>
          <w:tcPr>
            <w:tcW w:w="2851" w:type="dxa"/>
          </w:tcPr>
          <w:p w:rsidR="007C1639" w:rsidRDefault="00602B32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Капитальный ремонт систем водоснабжения</w:t>
            </w:r>
          </w:p>
        </w:tc>
        <w:tc>
          <w:tcPr>
            <w:tcW w:w="1790" w:type="dxa"/>
          </w:tcPr>
          <w:p w:rsidR="007C1639" w:rsidRPr="008C459E" w:rsidRDefault="007C1639" w:rsidP="001A6A83">
            <w:pPr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 xml:space="preserve">Администрация Базарно-Карабулакского </w:t>
            </w:r>
            <w:r>
              <w:rPr>
                <w:rFonts w:ascii="PT Astra Serif" w:eastAsia="Arial" w:hAnsi="PT Astra Serif" w:cs="Arial"/>
                <w:bCs/>
                <w:lang w:eastAsia="ar-SA"/>
              </w:rPr>
              <w:lastRenderedPageBreak/>
              <w:t>муниципального района</w:t>
            </w:r>
          </w:p>
        </w:tc>
        <w:tc>
          <w:tcPr>
            <w:tcW w:w="162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lastRenderedPageBreak/>
              <w:t>2027</w:t>
            </w:r>
          </w:p>
        </w:tc>
        <w:tc>
          <w:tcPr>
            <w:tcW w:w="163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500,00</w:t>
            </w:r>
          </w:p>
        </w:tc>
        <w:tc>
          <w:tcPr>
            <w:tcW w:w="1634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  <w:tc>
          <w:tcPr>
            <w:tcW w:w="13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  <w:tc>
          <w:tcPr>
            <w:tcW w:w="133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500,00</w:t>
            </w:r>
          </w:p>
        </w:tc>
        <w:tc>
          <w:tcPr>
            <w:tcW w:w="9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</w:tr>
      <w:tr w:rsidR="007C1639" w:rsidTr="00602B32">
        <w:tc>
          <w:tcPr>
            <w:tcW w:w="80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lastRenderedPageBreak/>
              <w:t>6.</w:t>
            </w:r>
          </w:p>
        </w:tc>
        <w:tc>
          <w:tcPr>
            <w:tcW w:w="2851" w:type="dxa"/>
          </w:tcPr>
          <w:p w:rsidR="007C1639" w:rsidRDefault="00602B32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Капитальный ремонт систем водоснабжения</w:t>
            </w:r>
          </w:p>
        </w:tc>
        <w:tc>
          <w:tcPr>
            <w:tcW w:w="1790" w:type="dxa"/>
          </w:tcPr>
          <w:p w:rsidR="007C1639" w:rsidRPr="008C459E" w:rsidRDefault="0089688C" w:rsidP="001A6A83">
            <w:pPr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Администрация Базарно-Карабулакского муниципального района</w:t>
            </w:r>
          </w:p>
        </w:tc>
        <w:tc>
          <w:tcPr>
            <w:tcW w:w="162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2028</w:t>
            </w:r>
          </w:p>
        </w:tc>
        <w:tc>
          <w:tcPr>
            <w:tcW w:w="1631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500,00</w:t>
            </w:r>
          </w:p>
        </w:tc>
        <w:tc>
          <w:tcPr>
            <w:tcW w:w="1634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</w:p>
        </w:tc>
        <w:tc>
          <w:tcPr>
            <w:tcW w:w="13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</w:p>
        </w:tc>
        <w:tc>
          <w:tcPr>
            <w:tcW w:w="1336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500,00</w:t>
            </w:r>
          </w:p>
        </w:tc>
        <w:tc>
          <w:tcPr>
            <w:tcW w:w="999" w:type="dxa"/>
          </w:tcPr>
          <w:p w:rsidR="007C1639" w:rsidRDefault="007C1639" w:rsidP="00F37193">
            <w:pPr>
              <w:jc w:val="center"/>
              <w:rPr>
                <w:rFonts w:ascii="PT Astra Serif" w:eastAsia="Arial" w:hAnsi="PT Astra Serif" w:cs="Arial"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Cs/>
                <w:lang w:eastAsia="ar-SA"/>
              </w:rPr>
              <w:t>0,00</w:t>
            </w:r>
          </w:p>
        </w:tc>
      </w:tr>
      <w:tr w:rsidR="00602B32" w:rsidTr="001A6A83">
        <w:tc>
          <w:tcPr>
            <w:tcW w:w="3652" w:type="dxa"/>
            <w:gridSpan w:val="2"/>
          </w:tcPr>
          <w:p w:rsidR="00602B32" w:rsidRPr="00602B32" w:rsidRDefault="00602B32" w:rsidP="00F37193">
            <w:pPr>
              <w:jc w:val="center"/>
              <w:rPr>
                <w:rFonts w:ascii="PT Astra Serif" w:eastAsia="Arial" w:hAnsi="PT Astra Serif" w:cs="Arial"/>
                <w:b/>
                <w:bCs/>
                <w:lang w:eastAsia="ar-SA"/>
              </w:rPr>
            </w:pPr>
            <w:r w:rsidRPr="00602B32">
              <w:rPr>
                <w:rFonts w:ascii="PT Astra Serif" w:eastAsia="Arial" w:hAnsi="PT Astra Serif" w:cs="Arial"/>
                <w:b/>
                <w:bCs/>
                <w:lang w:eastAsia="ar-SA"/>
              </w:rPr>
              <w:t>ИТОГО:</w:t>
            </w:r>
          </w:p>
        </w:tc>
        <w:tc>
          <w:tcPr>
            <w:tcW w:w="1790" w:type="dxa"/>
          </w:tcPr>
          <w:p w:rsidR="00602B32" w:rsidRPr="00602B32" w:rsidRDefault="00602B32" w:rsidP="001A6A83">
            <w:pPr>
              <w:rPr>
                <w:rFonts w:ascii="PT Astra Serif" w:eastAsia="Arial" w:hAnsi="PT Astra Serif" w:cs="Arial"/>
                <w:b/>
                <w:bCs/>
                <w:lang w:eastAsia="ar-SA"/>
              </w:rPr>
            </w:pPr>
          </w:p>
        </w:tc>
        <w:tc>
          <w:tcPr>
            <w:tcW w:w="1626" w:type="dxa"/>
          </w:tcPr>
          <w:p w:rsidR="00602B32" w:rsidRPr="00602B32" w:rsidRDefault="00602B32" w:rsidP="00F37193">
            <w:pPr>
              <w:jc w:val="center"/>
              <w:rPr>
                <w:rFonts w:ascii="PT Astra Serif" w:eastAsia="Arial" w:hAnsi="PT Astra Serif" w:cs="Arial"/>
                <w:b/>
                <w:bCs/>
                <w:lang w:eastAsia="ar-SA"/>
              </w:rPr>
            </w:pPr>
          </w:p>
        </w:tc>
        <w:tc>
          <w:tcPr>
            <w:tcW w:w="1631" w:type="dxa"/>
          </w:tcPr>
          <w:p w:rsidR="00602B32" w:rsidRPr="00602B32" w:rsidRDefault="00602B32" w:rsidP="00F37193">
            <w:pPr>
              <w:jc w:val="center"/>
              <w:rPr>
                <w:rFonts w:ascii="PT Astra Serif" w:eastAsia="Arial" w:hAnsi="PT Astra Serif" w:cs="Arial"/>
                <w:b/>
                <w:bCs/>
                <w:lang w:eastAsia="ar-SA"/>
              </w:rPr>
            </w:pPr>
            <w:r w:rsidRPr="00602B32">
              <w:rPr>
                <w:rFonts w:ascii="PT Astra Serif" w:eastAsia="Arial" w:hAnsi="PT Astra Serif" w:cs="Arial"/>
                <w:b/>
                <w:bCs/>
                <w:lang w:eastAsia="ar-SA"/>
              </w:rPr>
              <w:t>3 674,09</w:t>
            </w:r>
          </w:p>
        </w:tc>
        <w:tc>
          <w:tcPr>
            <w:tcW w:w="1634" w:type="dxa"/>
          </w:tcPr>
          <w:p w:rsidR="00602B32" w:rsidRPr="00602B32" w:rsidRDefault="00602B32" w:rsidP="00F37193">
            <w:pPr>
              <w:jc w:val="center"/>
              <w:rPr>
                <w:rFonts w:ascii="PT Astra Serif" w:eastAsia="Arial" w:hAnsi="PT Astra Serif" w:cs="Arial"/>
                <w:b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/>
                <w:bCs/>
                <w:lang w:eastAsia="ar-SA"/>
              </w:rPr>
              <w:t>0,00</w:t>
            </w:r>
          </w:p>
        </w:tc>
        <w:tc>
          <w:tcPr>
            <w:tcW w:w="1399" w:type="dxa"/>
          </w:tcPr>
          <w:p w:rsidR="00602B32" w:rsidRPr="00602B32" w:rsidRDefault="00602B32" w:rsidP="00F37193">
            <w:pPr>
              <w:jc w:val="center"/>
              <w:rPr>
                <w:rFonts w:ascii="PT Astra Serif" w:eastAsia="Arial" w:hAnsi="PT Astra Serif" w:cs="Arial"/>
                <w:b/>
                <w:bCs/>
                <w:lang w:eastAsia="ar-SA"/>
              </w:rPr>
            </w:pPr>
            <w:r>
              <w:rPr>
                <w:rFonts w:ascii="PT Astra Serif" w:eastAsia="Arial" w:hAnsi="PT Astra Serif" w:cs="Arial"/>
                <w:b/>
                <w:bCs/>
                <w:lang w:eastAsia="ar-SA"/>
              </w:rPr>
              <w:t>0,00</w:t>
            </w:r>
          </w:p>
        </w:tc>
        <w:tc>
          <w:tcPr>
            <w:tcW w:w="1336" w:type="dxa"/>
          </w:tcPr>
          <w:p w:rsidR="00602B32" w:rsidRPr="00602B32" w:rsidRDefault="00602B32" w:rsidP="00F37193">
            <w:pPr>
              <w:jc w:val="center"/>
              <w:rPr>
                <w:rFonts w:ascii="PT Astra Serif" w:eastAsia="Arial" w:hAnsi="PT Astra Serif" w:cs="Arial"/>
                <w:b/>
                <w:bCs/>
                <w:lang w:eastAsia="ar-SA"/>
              </w:rPr>
            </w:pPr>
            <w:r w:rsidRPr="00602B32">
              <w:rPr>
                <w:rFonts w:ascii="PT Astra Serif" w:eastAsia="Arial" w:hAnsi="PT Astra Serif" w:cs="Arial"/>
                <w:b/>
                <w:bCs/>
                <w:lang w:eastAsia="ar-SA"/>
              </w:rPr>
              <w:t>3 674,09</w:t>
            </w:r>
          </w:p>
        </w:tc>
        <w:tc>
          <w:tcPr>
            <w:tcW w:w="999" w:type="dxa"/>
          </w:tcPr>
          <w:p w:rsidR="00602B32" w:rsidRPr="00602B32" w:rsidRDefault="00602B32" w:rsidP="00F37193">
            <w:pPr>
              <w:jc w:val="center"/>
              <w:rPr>
                <w:rFonts w:ascii="PT Astra Serif" w:eastAsia="Arial" w:hAnsi="PT Astra Serif" w:cs="Arial"/>
                <w:b/>
                <w:bCs/>
                <w:lang w:eastAsia="ar-SA"/>
              </w:rPr>
            </w:pPr>
            <w:r w:rsidRPr="00602B32">
              <w:rPr>
                <w:rFonts w:ascii="PT Astra Serif" w:eastAsia="Arial" w:hAnsi="PT Astra Serif" w:cs="Arial"/>
                <w:b/>
                <w:bCs/>
                <w:lang w:eastAsia="ar-SA"/>
              </w:rPr>
              <w:t>0,00</w:t>
            </w:r>
          </w:p>
        </w:tc>
      </w:tr>
    </w:tbl>
    <w:p w:rsidR="00602B32" w:rsidRDefault="00602B32" w:rsidP="00F37193">
      <w:pPr>
        <w:spacing w:after="0" w:line="240" w:lineRule="auto"/>
        <w:jc w:val="center"/>
        <w:rPr>
          <w:rFonts w:ascii="PT Astra Serif" w:eastAsia="Arial" w:hAnsi="PT Astra Serif" w:cs="Arial"/>
          <w:bCs/>
          <w:lang w:eastAsia="ar-SA"/>
        </w:rPr>
      </w:pPr>
    </w:p>
    <w:p w:rsidR="00602B32" w:rsidRDefault="00602B32" w:rsidP="00F37193">
      <w:pPr>
        <w:spacing w:after="0" w:line="240" w:lineRule="auto"/>
        <w:jc w:val="center"/>
        <w:rPr>
          <w:rFonts w:ascii="PT Astra Serif" w:eastAsia="Arial" w:hAnsi="PT Astra Serif" w:cs="Arial"/>
          <w:bCs/>
          <w:lang w:eastAsia="ar-SA"/>
        </w:rPr>
      </w:pPr>
    </w:p>
    <w:p w:rsidR="00602B32" w:rsidRDefault="00602B32" w:rsidP="00F37193">
      <w:pPr>
        <w:spacing w:after="0" w:line="240" w:lineRule="auto"/>
        <w:jc w:val="center"/>
        <w:rPr>
          <w:rFonts w:ascii="PT Astra Serif" w:eastAsia="Arial" w:hAnsi="PT Astra Serif" w:cs="Arial"/>
          <w:bCs/>
          <w:lang w:eastAsia="ar-SA"/>
        </w:rPr>
      </w:pPr>
    </w:p>
    <w:p w:rsidR="002574C2" w:rsidRPr="0095625F" w:rsidRDefault="00602B32" w:rsidP="00602B32">
      <w:pPr>
        <w:spacing w:after="0" w:line="240" w:lineRule="auto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  <w:r w:rsidRPr="0095625F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Начальник отдела делопроизводства и кадровой работы:                                                                                                    С.Е. Павлова   </w:t>
      </w:r>
    </w:p>
    <w:p w:rsidR="00AE5564" w:rsidRPr="0095625F" w:rsidRDefault="00AE5564">
      <w:pPr>
        <w:rPr>
          <w:rFonts w:ascii="PT Astra Serif" w:hAnsi="PT Astra Serif"/>
        </w:rPr>
      </w:pPr>
    </w:p>
    <w:sectPr w:rsidR="00AE5564" w:rsidRPr="0095625F" w:rsidSect="00602B32">
      <w:pgSz w:w="16838" w:h="11906" w:orient="landscape"/>
      <w:pgMar w:top="1276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5564"/>
    <w:rsid w:val="00075EEE"/>
    <w:rsid w:val="00093893"/>
    <w:rsid w:val="000945C7"/>
    <w:rsid w:val="001A6A83"/>
    <w:rsid w:val="00205D46"/>
    <w:rsid w:val="00217A41"/>
    <w:rsid w:val="00217BA0"/>
    <w:rsid w:val="00244418"/>
    <w:rsid w:val="002574C2"/>
    <w:rsid w:val="00284A68"/>
    <w:rsid w:val="002E0B2D"/>
    <w:rsid w:val="00333723"/>
    <w:rsid w:val="003D3C1A"/>
    <w:rsid w:val="00413361"/>
    <w:rsid w:val="00416596"/>
    <w:rsid w:val="00501AE0"/>
    <w:rsid w:val="00592972"/>
    <w:rsid w:val="00602B32"/>
    <w:rsid w:val="0061220B"/>
    <w:rsid w:val="006C4F0F"/>
    <w:rsid w:val="00725BC0"/>
    <w:rsid w:val="00735B13"/>
    <w:rsid w:val="007C1639"/>
    <w:rsid w:val="0089688C"/>
    <w:rsid w:val="008C0354"/>
    <w:rsid w:val="008E19D3"/>
    <w:rsid w:val="008E54D1"/>
    <w:rsid w:val="009028AC"/>
    <w:rsid w:val="0095625F"/>
    <w:rsid w:val="009C41F7"/>
    <w:rsid w:val="009D6018"/>
    <w:rsid w:val="009D6418"/>
    <w:rsid w:val="009D7438"/>
    <w:rsid w:val="009E50A6"/>
    <w:rsid w:val="00A1023D"/>
    <w:rsid w:val="00AE5564"/>
    <w:rsid w:val="00B67ADD"/>
    <w:rsid w:val="00B73EDF"/>
    <w:rsid w:val="00B8321D"/>
    <w:rsid w:val="00C072FD"/>
    <w:rsid w:val="00C10154"/>
    <w:rsid w:val="00C34B18"/>
    <w:rsid w:val="00CA09C1"/>
    <w:rsid w:val="00CE5473"/>
    <w:rsid w:val="00D802E9"/>
    <w:rsid w:val="00D840B9"/>
    <w:rsid w:val="00DA25B8"/>
    <w:rsid w:val="00F25195"/>
    <w:rsid w:val="00F37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9D641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D64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7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4C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C16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D80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pPr>
      <w:spacing w:after="0" w:line="240" w:lineRule="auto"/>
    </w:p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7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4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4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A81F4-487A-471E-A340-487759E7B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2026-01-16T09:35:00Z</cp:lastPrinted>
  <dcterms:created xsi:type="dcterms:W3CDTF">2026-01-28T04:39:00Z</dcterms:created>
  <dcterms:modified xsi:type="dcterms:W3CDTF">2026-01-28T04:39:00Z</dcterms:modified>
</cp:coreProperties>
</file>