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7E9" w:rsidRDefault="001327E9" w:rsidP="001327E9">
      <w:pPr>
        <w:pStyle w:val="Header"/>
        <w:tabs>
          <w:tab w:val="clear" w:pos="4153"/>
          <w:tab w:val="center" w:pos="3828"/>
        </w:tabs>
        <w:jc w:val="center"/>
      </w:pPr>
      <w:r>
        <w:rPr>
          <w:noProof/>
        </w:rPr>
        <w:drawing>
          <wp:inline distT="0" distB="0" distL="0" distR="0">
            <wp:extent cx="504825" cy="561975"/>
            <wp:effectExtent l="19050" t="0" r="9525" b="0"/>
            <wp:docPr id="2"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Rot="1" noChangeAspect="1" noChangeArrowheads="1"/>
                    </pic:cNvPicPr>
                  </pic:nvPicPr>
                  <pic:blipFill>
                    <a:blip r:embed="rId8" cstate="print"/>
                    <a:srcRect/>
                    <a:stretch>
                      <a:fillRect/>
                    </a:stretch>
                  </pic:blipFill>
                  <pic:spPr bwMode="auto">
                    <a:xfrm>
                      <a:off x="0" y="0"/>
                      <a:ext cx="504825" cy="561975"/>
                    </a:xfrm>
                    <a:prstGeom prst="rect">
                      <a:avLst/>
                    </a:prstGeom>
                    <a:noFill/>
                    <a:ln w="9525">
                      <a:noFill/>
                      <a:miter lim="800000"/>
                      <a:headEnd/>
                      <a:tailEnd/>
                    </a:ln>
                  </pic:spPr>
                </pic:pic>
              </a:graphicData>
            </a:graphic>
          </wp:inline>
        </w:drawing>
      </w:r>
    </w:p>
    <w:p w:rsidR="001327E9" w:rsidRDefault="001327E9" w:rsidP="001327E9">
      <w:pPr>
        <w:pStyle w:val="Header"/>
        <w:jc w:val="center"/>
      </w:pPr>
    </w:p>
    <w:p w:rsidR="001327E9" w:rsidRPr="001327E9" w:rsidRDefault="001327E9" w:rsidP="001327E9">
      <w:pPr>
        <w:pStyle w:val="Header"/>
        <w:jc w:val="center"/>
        <w:rPr>
          <w:rFonts w:ascii="PT Astra Serif" w:hAnsi="PT Astra Serif"/>
          <w:b/>
          <w:bCs/>
          <w:sz w:val="28"/>
          <w:szCs w:val="28"/>
        </w:rPr>
      </w:pPr>
      <w:r w:rsidRPr="001327E9">
        <w:rPr>
          <w:rFonts w:ascii="PT Astra Serif" w:hAnsi="PT Astra Serif"/>
          <w:b/>
          <w:bCs/>
          <w:sz w:val="28"/>
          <w:szCs w:val="28"/>
        </w:rPr>
        <w:t>АДМИНИСТРАЦИЯ</w:t>
      </w:r>
    </w:p>
    <w:p w:rsidR="001327E9" w:rsidRPr="001327E9" w:rsidRDefault="001327E9" w:rsidP="001327E9">
      <w:pPr>
        <w:pStyle w:val="Header"/>
        <w:jc w:val="center"/>
        <w:rPr>
          <w:rFonts w:ascii="PT Astra Serif" w:hAnsi="PT Astra Serif"/>
          <w:b/>
          <w:bCs/>
          <w:caps/>
          <w:sz w:val="28"/>
          <w:szCs w:val="28"/>
        </w:rPr>
      </w:pPr>
      <w:r w:rsidRPr="001327E9">
        <w:rPr>
          <w:rFonts w:ascii="PT Astra Serif" w:hAnsi="PT Astra Serif"/>
          <w:b/>
          <w:bCs/>
          <w:caps/>
          <w:sz w:val="28"/>
          <w:szCs w:val="28"/>
        </w:rPr>
        <w:t>Базарно-Карабулакского муниципального района</w:t>
      </w:r>
    </w:p>
    <w:p w:rsidR="001327E9" w:rsidRPr="001327E9" w:rsidRDefault="001327E9" w:rsidP="001327E9">
      <w:pPr>
        <w:pStyle w:val="Header"/>
        <w:jc w:val="center"/>
        <w:rPr>
          <w:rFonts w:ascii="PT Astra Serif" w:hAnsi="PT Astra Serif"/>
          <w:b/>
          <w:bCs/>
          <w:sz w:val="28"/>
          <w:szCs w:val="28"/>
        </w:rPr>
      </w:pPr>
      <w:r w:rsidRPr="001327E9">
        <w:rPr>
          <w:rFonts w:ascii="PT Astra Serif" w:hAnsi="PT Astra Serif"/>
          <w:b/>
          <w:bCs/>
          <w:caps/>
          <w:sz w:val="28"/>
          <w:szCs w:val="28"/>
        </w:rPr>
        <w:t>Саратовской области</w:t>
      </w:r>
    </w:p>
    <w:p w:rsidR="001327E9" w:rsidRPr="001327E9" w:rsidRDefault="001327E9" w:rsidP="001327E9">
      <w:pPr>
        <w:pStyle w:val="Header"/>
        <w:jc w:val="center"/>
        <w:rPr>
          <w:rFonts w:ascii="PT Astra Serif" w:hAnsi="PT Astra Serif"/>
          <w:b/>
          <w:bCs/>
          <w:sz w:val="28"/>
          <w:szCs w:val="28"/>
        </w:rPr>
      </w:pPr>
    </w:p>
    <w:p w:rsidR="001327E9" w:rsidRPr="001327E9" w:rsidRDefault="001327E9" w:rsidP="001327E9">
      <w:pPr>
        <w:pStyle w:val="Header"/>
        <w:jc w:val="center"/>
        <w:rPr>
          <w:rFonts w:ascii="PT Astra Serif" w:hAnsi="PT Astra Serif"/>
          <w:b/>
          <w:bCs/>
          <w:caps/>
          <w:sz w:val="28"/>
          <w:szCs w:val="28"/>
        </w:rPr>
      </w:pPr>
      <w:r w:rsidRPr="001327E9">
        <w:rPr>
          <w:rFonts w:ascii="PT Astra Serif" w:hAnsi="PT Astra Serif"/>
          <w:b/>
          <w:bCs/>
          <w:caps/>
          <w:sz w:val="28"/>
          <w:szCs w:val="28"/>
        </w:rPr>
        <w:t>ПОСТАНОВЛЕНИЕ</w:t>
      </w:r>
    </w:p>
    <w:p w:rsidR="001327E9" w:rsidRDefault="001327E9" w:rsidP="001327E9">
      <w:pPr>
        <w:pStyle w:val="Header"/>
        <w:rPr>
          <w:sz w:val="24"/>
          <w:szCs w:val="24"/>
        </w:rPr>
      </w:pPr>
    </w:p>
    <w:p w:rsidR="001327E9" w:rsidRDefault="001327E9" w:rsidP="001327E9">
      <w:pPr>
        <w:pStyle w:val="Header"/>
        <w:tabs>
          <w:tab w:val="clear" w:pos="8306"/>
          <w:tab w:val="right" w:pos="9781"/>
        </w:tabs>
        <w:rPr>
          <w:sz w:val="24"/>
          <w:szCs w:val="24"/>
        </w:rPr>
      </w:pPr>
      <w:r>
        <w:rPr>
          <w:sz w:val="24"/>
          <w:szCs w:val="24"/>
        </w:rPr>
        <w:t xml:space="preserve">От </w:t>
      </w:r>
      <w:r w:rsidR="00EF43F9">
        <w:rPr>
          <w:sz w:val="24"/>
          <w:szCs w:val="24"/>
        </w:rPr>
        <w:t>19.08.</w:t>
      </w:r>
      <w:r>
        <w:rPr>
          <w:sz w:val="24"/>
          <w:szCs w:val="24"/>
        </w:rPr>
        <w:t xml:space="preserve">2025 г.                                                                                               № </w:t>
      </w:r>
      <w:r w:rsidR="00EF43F9">
        <w:rPr>
          <w:sz w:val="24"/>
          <w:szCs w:val="24"/>
        </w:rPr>
        <w:t>1023</w:t>
      </w:r>
    </w:p>
    <w:p w:rsidR="001327E9" w:rsidRDefault="001327E9" w:rsidP="001327E9">
      <w:pPr>
        <w:pStyle w:val="Header"/>
        <w:jc w:val="center"/>
        <w:rPr>
          <w:sz w:val="24"/>
          <w:szCs w:val="24"/>
        </w:rPr>
      </w:pPr>
      <w:r>
        <w:rPr>
          <w:sz w:val="24"/>
          <w:szCs w:val="24"/>
        </w:rPr>
        <w:t>р.п. Базарный Карабулак</w:t>
      </w:r>
    </w:p>
    <w:p w:rsidR="001327E9" w:rsidRDefault="001327E9" w:rsidP="001327E9">
      <w:pPr>
        <w:ind w:right="4393"/>
        <w:jc w:val="both"/>
        <w:rPr>
          <w:b/>
          <w:bCs/>
          <w:sz w:val="24"/>
          <w:szCs w:val="24"/>
        </w:rPr>
      </w:pPr>
    </w:p>
    <w:p w:rsidR="001327E9" w:rsidRPr="005F6055" w:rsidRDefault="001327E9" w:rsidP="001327E9">
      <w:pPr>
        <w:tabs>
          <w:tab w:val="left" w:pos="6430"/>
        </w:tabs>
        <w:ind w:right="5102"/>
        <w:jc w:val="both"/>
        <w:rPr>
          <w:rFonts w:ascii="PT Astra Serif" w:hAnsi="PT Astra Serif"/>
          <w:b/>
          <w:sz w:val="24"/>
          <w:szCs w:val="24"/>
        </w:rPr>
      </w:pPr>
      <w:r w:rsidRPr="005F6055">
        <w:rPr>
          <w:rFonts w:ascii="PT Astra Serif" w:hAnsi="PT Astra Serif"/>
          <w:b/>
          <w:sz w:val="24"/>
          <w:szCs w:val="24"/>
        </w:rPr>
        <w:t>Об утверждении Положения о разработке, формировании, реализации и проведении оценки эффективности реализации муниципальных программ Базарно-Карабулакского муниципального района Саратовской области</w:t>
      </w:r>
    </w:p>
    <w:p w:rsidR="001327E9" w:rsidRPr="005F6055" w:rsidRDefault="001327E9" w:rsidP="001327E9">
      <w:pPr>
        <w:pStyle w:val="af0"/>
        <w:ind w:firstLine="709"/>
        <w:rPr>
          <w:rFonts w:ascii="PT Astra Serif" w:hAnsi="PT Astra Serif"/>
          <w:sz w:val="24"/>
        </w:rPr>
      </w:pPr>
    </w:p>
    <w:p w:rsidR="001327E9" w:rsidRPr="005F6055" w:rsidRDefault="001327E9" w:rsidP="001327E9">
      <w:pPr>
        <w:pStyle w:val="ConsPlusNormal"/>
        <w:ind w:firstLine="540"/>
        <w:jc w:val="both"/>
        <w:rPr>
          <w:rFonts w:ascii="PT Astra Serif" w:hAnsi="PT Astra Serif" w:cs="Times New Roman"/>
          <w:sz w:val="24"/>
          <w:szCs w:val="24"/>
        </w:rPr>
      </w:pPr>
      <w:r w:rsidRPr="005F6055">
        <w:rPr>
          <w:rFonts w:ascii="PT Astra Serif" w:hAnsi="PT Astra Serif" w:cs="Times New Roman"/>
          <w:sz w:val="24"/>
          <w:szCs w:val="24"/>
        </w:rPr>
        <w:t xml:space="preserve">В соответствии со статьей 179 Бюджетного кодекса Российской Федерации, статьей 43 Устава </w:t>
      </w:r>
      <w:r w:rsidRPr="005F6055">
        <w:rPr>
          <w:rFonts w:ascii="PT Astra Serif" w:hAnsi="PT Astra Serif"/>
          <w:sz w:val="24"/>
          <w:szCs w:val="24"/>
        </w:rPr>
        <w:t>Базарно-Карабулакского</w:t>
      </w:r>
      <w:r w:rsidRPr="005F6055">
        <w:rPr>
          <w:rFonts w:ascii="PT Astra Serif" w:hAnsi="PT Astra Serif" w:cs="Times New Roman"/>
          <w:sz w:val="24"/>
          <w:szCs w:val="24"/>
        </w:rPr>
        <w:t xml:space="preserve"> муниципального района Саратовской области, в целях реализации муниципальных программ </w:t>
      </w:r>
      <w:r w:rsidRPr="005F6055">
        <w:rPr>
          <w:rFonts w:ascii="PT Astra Serif" w:hAnsi="PT Astra Serif"/>
          <w:sz w:val="24"/>
          <w:szCs w:val="24"/>
        </w:rPr>
        <w:t>Базарно-Карабулакского</w:t>
      </w:r>
      <w:r w:rsidRPr="005F6055">
        <w:rPr>
          <w:rFonts w:ascii="PT Astra Serif" w:hAnsi="PT Astra Serif" w:cs="Times New Roman"/>
          <w:sz w:val="24"/>
          <w:szCs w:val="24"/>
        </w:rPr>
        <w:t xml:space="preserve"> муниципального района Саратовской области администрация </w:t>
      </w:r>
      <w:r w:rsidRPr="005F6055">
        <w:rPr>
          <w:rFonts w:ascii="PT Astra Serif" w:hAnsi="PT Astra Serif"/>
          <w:sz w:val="24"/>
          <w:szCs w:val="24"/>
        </w:rPr>
        <w:t>Базарно-Карабулакского</w:t>
      </w:r>
      <w:r w:rsidRPr="005F6055">
        <w:rPr>
          <w:rFonts w:ascii="PT Astra Serif" w:hAnsi="PT Astra Serif" w:cs="Times New Roman"/>
          <w:sz w:val="24"/>
          <w:szCs w:val="24"/>
        </w:rPr>
        <w:t xml:space="preserve"> муниципального района Саратовской области ПОСТАНОВЛЯЕТ:</w:t>
      </w:r>
    </w:p>
    <w:p w:rsidR="001327E9" w:rsidRPr="005F6055" w:rsidRDefault="001327E9" w:rsidP="001327E9">
      <w:pPr>
        <w:pStyle w:val="a9"/>
        <w:numPr>
          <w:ilvl w:val="0"/>
          <w:numId w:val="5"/>
        </w:numPr>
        <w:ind w:left="0" w:firstLine="708"/>
        <w:jc w:val="both"/>
        <w:rPr>
          <w:rFonts w:ascii="PT Astra Serif" w:hAnsi="PT Astra Serif"/>
          <w:sz w:val="24"/>
          <w:szCs w:val="24"/>
        </w:rPr>
      </w:pPr>
      <w:r w:rsidRPr="005F6055">
        <w:rPr>
          <w:rFonts w:ascii="PT Astra Serif" w:hAnsi="PT Astra Serif"/>
          <w:sz w:val="24"/>
          <w:szCs w:val="24"/>
        </w:rPr>
        <w:t>Утвердить Положение о разработке, формировании, реализации и проведении оценки эффективности реализации муниципальных программ (далее – Положение).</w:t>
      </w:r>
    </w:p>
    <w:p w:rsidR="001327E9" w:rsidRPr="005F6055" w:rsidRDefault="001327E9" w:rsidP="001327E9">
      <w:pPr>
        <w:pStyle w:val="a9"/>
        <w:numPr>
          <w:ilvl w:val="0"/>
          <w:numId w:val="5"/>
        </w:numPr>
        <w:ind w:left="0" w:firstLine="708"/>
        <w:jc w:val="both"/>
        <w:rPr>
          <w:rFonts w:ascii="PT Astra Serif" w:hAnsi="PT Astra Serif"/>
          <w:sz w:val="24"/>
          <w:szCs w:val="24"/>
        </w:rPr>
      </w:pPr>
      <w:r w:rsidRPr="005F6055">
        <w:rPr>
          <w:rFonts w:ascii="PT Astra Serif" w:hAnsi="PT Astra Serif"/>
          <w:sz w:val="24"/>
          <w:szCs w:val="24"/>
        </w:rPr>
        <w:t>Структурным подразделениям администрации Базарно-Карабулакского муниципального района Саратовской области, являющимся ответственными исполнителями муниципальных программ Базарно-Карабулакского муниципального района Саратовской области:</w:t>
      </w:r>
    </w:p>
    <w:p w:rsidR="001327E9" w:rsidRPr="005F6055" w:rsidRDefault="001327E9" w:rsidP="001327E9">
      <w:pPr>
        <w:pStyle w:val="a9"/>
        <w:ind w:firstLine="708"/>
        <w:jc w:val="both"/>
        <w:rPr>
          <w:rFonts w:ascii="PT Astra Serif" w:hAnsi="PT Astra Serif"/>
          <w:sz w:val="24"/>
          <w:szCs w:val="24"/>
        </w:rPr>
      </w:pPr>
      <w:r w:rsidRPr="005F6055">
        <w:rPr>
          <w:rFonts w:ascii="PT Astra Serif" w:hAnsi="PT Astra Serif"/>
          <w:sz w:val="24"/>
          <w:szCs w:val="24"/>
        </w:rPr>
        <w:t>обеспечить разработку муниципальных программ Базарно-Карабулакского муниципального района Саратовской области в соответствии с Положением,  утвержденным настоящим постановлением с 1 января 2026 года;</w:t>
      </w:r>
    </w:p>
    <w:p w:rsidR="001327E9" w:rsidRPr="005F6055" w:rsidRDefault="001327E9" w:rsidP="001327E9">
      <w:pPr>
        <w:pStyle w:val="a9"/>
        <w:ind w:firstLine="708"/>
        <w:jc w:val="both"/>
        <w:rPr>
          <w:rFonts w:ascii="PT Astra Serif" w:hAnsi="PT Astra Serif"/>
          <w:sz w:val="24"/>
          <w:szCs w:val="24"/>
        </w:rPr>
      </w:pPr>
      <w:r w:rsidRPr="005F6055">
        <w:rPr>
          <w:rFonts w:ascii="PT Astra Serif" w:hAnsi="PT Astra Serif"/>
          <w:sz w:val="24"/>
          <w:szCs w:val="24"/>
        </w:rPr>
        <w:t xml:space="preserve">обеспечить приведение муниципальных программ Базарно-Карабулакского муниципального района Саратовской области в соответствии с Положением, утвержденным настоящим постановлением, в срок до 1 </w:t>
      </w:r>
      <w:r w:rsidR="00275061">
        <w:rPr>
          <w:rFonts w:ascii="PT Astra Serif" w:hAnsi="PT Astra Serif"/>
          <w:sz w:val="24"/>
          <w:szCs w:val="24"/>
        </w:rPr>
        <w:t>марта</w:t>
      </w:r>
      <w:r w:rsidRPr="005F6055">
        <w:rPr>
          <w:rFonts w:ascii="PT Astra Serif" w:hAnsi="PT Astra Serif"/>
          <w:sz w:val="24"/>
          <w:szCs w:val="24"/>
        </w:rPr>
        <w:t xml:space="preserve"> 2026 года, действие которых начинается с 1 января 2026 года.</w:t>
      </w:r>
    </w:p>
    <w:p w:rsidR="005F6055" w:rsidRPr="005F6055" w:rsidRDefault="005F6055" w:rsidP="005F6055">
      <w:pPr>
        <w:pStyle w:val="ab"/>
        <w:numPr>
          <w:ilvl w:val="0"/>
          <w:numId w:val="5"/>
        </w:numPr>
        <w:ind w:left="0" w:firstLine="708"/>
        <w:jc w:val="both"/>
        <w:rPr>
          <w:rFonts w:ascii="PT Astra Serif" w:hAnsi="PT Astra Serif"/>
          <w:bCs/>
          <w:sz w:val="24"/>
          <w:szCs w:val="24"/>
        </w:rPr>
      </w:pPr>
      <w:r w:rsidRPr="005F6055">
        <w:rPr>
          <w:rFonts w:ascii="PT Astra Serif" w:hAnsi="PT Astra Serif"/>
          <w:sz w:val="24"/>
          <w:szCs w:val="24"/>
        </w:rPr>
        <w:t xml:space="preserve">   </w:t>
      </w:r>
      <w:r w:rsidR="001327E9" w:rsidRPr="005F6055">
        <w:rPr>
          <w:rFonts w:ascii="PT Astra Serif" w:hAnsi="PT Astra Serif"/>
          <w:sz w:val="24"/>
          <w:szCs w:val="24"/>
        </w:rPr>
        <w:t xml:space="preserve">Признать утратившим силу постановление администрации Базарно-Карабулакского муниципального района Саратовской области от </w:t>
      </w:r>
      <w:r w:rsidRPr="005F6055">
        <w:rPr>
          <w:rFonts w:ascii="PT Astra Serif" w:hAnsi="PT Astra Serif"/>
          <w:sz w:val="24"/>
          <w:szCs w:val="24"/>
        </w:rPr>
        <w:t>18</w:t>
      </w:r>
      <w:r w:rsidR="001327E9" w:rsidRPr="005F6055">
        <w:rPr>
          <w:rFonts w:ascii="PT Astra Serif" w:hAnsi="PT Astra Serif"/>
          <w:sz w:val="24"/>
          <w:szCs w:val="24"/>
        </w:rPr>
        <w:t>.</w:t>
      </w:r>
      <w:r w:rsidRPr="005F6055">
        <w:rPr>
          <w:rFonts w:ascii="PT Astra Serif" w:hAnsi="PT Astra Serif"/>
          <w:sz w:val="24"/>
          <w:szCs w:val="24"/>
        </w:rPr>
        <w:t>06</w:t>
      </w:r>
      <w:r w:rsidR="001327E9" w:rsidRPr="005F6055">
        <w:rPr>
          <w:rFonts w:ascii="PT Astra Serif" w:hAnsi="PT Astra Serif"/>
          <w:sz w:val="24"/>
          <w:szCs w:val="24"/>
        </w:rPr>
        <w:t>.201</w:t>
      </w:r>
      <w:r w:rsidRPr="005F6055">
        <w:rPr>
          <w:rFonts w:ascii="PT Astra Serif" w:hAnsi="PT Astra Serif"/>
          <w:sz w:val="24"/>
          <w:szCs w:val="24"/>
        </w:rPr>
        <w:t xml:space="preserve">8 г. </w:t>
      </w:r>
      <w:r w:rsidR="001327E9" w:rsidRPr="005F6055">
        <w:rPr>
          <w:rFonts w:ascii="PT Astra Serif" w:hAnsi="PT Astra Serif"/>
          <w:sz w:val="24"/>
          <w:szCs w:val="24"/>
        </w:rPr>
        <w:t xml:space="preserve">№ </w:t>
      </w:r>
      <w:r w:rsidRPr="005F6055">
        <w:rPr>
          <w:rFonts w:ascii="PT Astra Serif" w:hAnsi="PT Astra Serif"/>
          <w:sz w:val="24"/>
          <w:szCs w:val="24"/>
        </w:rPr>
        <w:t>504</w:t>
      </w:r>
      <w:r w:rsidR="001327E9" w:rsidRPr="005F6055">
        <w:rPr>
          <w:rFonts w:ascii="PT Astra Serif" w:hAnsi="PT Astra Serif"/>
          <w:sz w:val="24"/>
          <w:szCs w:val="24"/>
        </w:rPr>
        <w:t xml:space="preserve"> «</w:t>
      </w:r>
      <w:r w:rsidRPr="005F6055">
        <w:rPr>
          <w:rFonts w:ascii="PT Astra Serif" w:hAnsi="PT Astra Serif"/>
          <w:bCs/>
          <w:sz w:val="24"/>
          <w:szCs w:val="24"/>
        </w:rPr>
        <w:t xml:space="preserve">Об утверждении положения о порядке принятия решения о разработке муниципальных программ, их формирования и реализации, проведения оценки эффективности реализации муниципальных программ </w:t>
      </w:r>
      <w:r w:rsidRPr="005F6055">
        <w:rPr>
          <w:rFonts w:ascii="PT Astra Serif" w:hAnsi="PT Astra Serif"/>
          <w:sz w:val="24"/>
          <w:szCs w:val="24"/>
        </w:rPr>
        <w:t>Базарно-Карабулакского муниципального района Саратовской области».</w:t>
      </w:r>
    </w:p>
    <w:p w:rsidR="001327E9" w:rsidRPr="005F6055" w:rsidRDefault="001327E9" w:rsidP="001327E9">
      <w:pPr>
        <w:pStyle w:val="a9"/>
        <w:ind w:firstLine="708"/>
        <w:jc w:val="both"/>
        <w:rPr>
          <w:rFonts w:ascii="PT Astra Serif" w:hAnsi="PT Astra Serif"/>
          <w:sz w:val="24"/>
          <w:szCs w:val="24"/>
        </w:rPr>
      </w:pPr>
      <w:r w:rsidRPr="005F6055">
        <w:rPr>
          <w:rFonts w:ascii="PT Astra Serif" w:hAnsi="PT Astra Serif"/>
          <w:sz w:val="24"/>
          <w:szCs w:val="24"/>
        </w:rPr>
        <w:t>4. Настоящее постановление вступает в силу со дня его опубликования.</w:t>
      </w:r>
    </w:p>
    <w:p w:rsidR="001327E9" w:rsidRPr="005F6055" w:rsidRDefault="001327E9" w:rsidP="001327E9">
      <w:pPr>
        <w:pStyle w:val="a9"/>
        <w:ind w:firstLine="708"/>
        <w:jc w:val="both"/>
        <w:rPr>
          <w:rFonts w:ascii="PT Astra Serif" w:hAnsi="PT Astra Serif"/>
          <w:sz w:val="24"/>
          <w:szCs w:val="24"/>
        </w:rPr>
      </w:pPr>
      <w:r w:rsidRPr="005F6055">
        <w:rPr>
          <w:rFonts w:ascii="PT Astra Serif" w:hAnsi="PT Astra Serif"/>
          <w:sz w:val="24"/>
          <w:szCs w:val="24"/>
        </w:rPr>
        <w:t xml:space="preserve">5. </w:t>
      </w:r>
      <w:proofErr w:type="gramStart"/>
      <w:r w:rsidRPr="005F6055">
        <w:rPr>
          <w:rFonts w:ascii="PT Astra Serif" w:hAnsi="PT Astra Serif"/>
          <w:sz w:val="24"/>
          <w:szCs w:val="24"/>
        </w:rPr>
        <w:t>Контроль за</w:t>
      </w:r>
      <w:proofErr w:type="gramEnd"/>
      <w:r w:rsidRPr="005F6055">
        <w:rPr>
          <w:rFonts w:ascii="PT Astra Serif" w:hAnsi="PT Astra Serif"/>
          <w:sz w:val="24"/>
          <w:szCs w:val="24"/>
        </w:rPr>
        <w:t xml:space="preserve"> исполнением настоящего пос</w:t>
      </w:r>
      <w:r w:rsidR="005F6055" w:rsidRPr="005F6055">
        <w:rPr>
          <w:rFonts w:ascii="PT Astra Serif" w:hAnsi="PT Astra Serif"/>
          <w:sz w:val="24"/>
          <w:szCs w:val="24"/>
        </w:rPr>
        <w:t xml:space="preserve">тановления возложить на </w:t>
      </w:r>
      <w:r w:rsidRPr="005F6055">
        <w:rPr>
          <w:rFonts w:ascii="PT Astra Serif" w:hAnsi="PT Astra Serif"/>
          <w:sz w:val="24"/>
          <w:szCs w:val="24"/>
        </w:rPr>
        <w:t xml:space="preserve">заместителя главы администрации </w:t>
      </w:r>
      <w:r w:rsidR="005F6055" w:rsidRPr="005F6055">
        <w:rPr>
          <w:rFonts w:ascii="PT Astra Serif" w:hAnsi="PT Astra Serif"/>
          <w:sz w:val="24"/>
          <w:szCs w:val="24"/>
        </w:rPr>
        <w:t>Базарно-Карабулакского</w:t>
      </w:r>
      <w:r w:rsidRPr="005F6055">
        <w:rPr>
          <w:rFonts w:ascii="PT Astra Serif" w:hAnsi="PT Astra Serif"/>
          <w:sz w:val="24"/>
          <w:szCs w:val="24"/>
        </w:rPr>
        <w:t xml:space="preserve"> муниципального района.</w:t>
      </w:r>
    </w:p>
    <w:p w:rsidR="001327E9" w:rsidRDefault="001327E9" w:rsidP="001327E9">
      <w:pPr>
        <w:tabs>
          <w:tab w:val="left" w:pos="2655"/>
        </w:tabs>
        <w:rPr>
          <w:rFonts w:ascii="PT Astra Serif" w:hAnsi="PT Astra Serif"/>
          <w:sz w:val="24"/>
          <w:szCs w:val="24"/>
        </w:rPr>
      </w:pPr>
    </w:p>
    <w:p w:rsidR="00020E8E" w:rsidRPr="005F6055" w:rsidRDefault="00020E8E" w:rsidP="001327E9">
      <w:pPr>
        <w:tabs>
          <w:tab w:val="left" w:pos="2655"/>
        </w:tabs>
        <w:rPr>
          <w:rFonts w:ascii="PT Astra Serif" w:hAnsi="PT Astra Serif"/>
          <w:sz w:val="24"/>
          <w:szCs w:val="24"/>
        </w:rPr>
      </w:pPr>
    </w:p>
    <w:p w:rsidR="001327E9" w:rsidRPr="005F6055" w:rsidRDefault="005F6055" w:rsidP="001327E9">
      <w:pPr>
        <w:ind w:right="-144"/>
        <w:rPr>
          <w:rFonts w:ascii="PT Astra Serif" w:hAnsi="PT Astra Serif"/>
          <w:b/>
          <w:bCs/>
          <w:sz w:val="24"/>
          <w:szCs w:val="24"/>
        </w:rPr>
      </w:pPr>
      <w:proofErr w:type="spellStart"/>
      <w:r w:rsidRPr="005F6055">
        <w:rPr>
          <w:rFonts w:ascii="PT Astra Serif" w:hAnsi="PT Astra Serif"/>
          <w:b/>
          <w:bCs/>
          <w:sz w:val="24"/>
          <w:szCs w:val="24"/>
        </w:rPr>
        <w:t>Врип</w:t>
      </w:r>
      <w:proofErr w:type="spellEnd"/>
      <w:r w:rsidRPr="005F6055">
        <w:rPr>
          <w:rFonts w:ascii="PT Astra Serif" w:hAnsi="PT Astra Serif"/>
          <w:b/>
          <w:bCs/>
          <w:sz w:val="24"/>
          <w:szCs w:val="24"/>
        </w:rPr>
        <w:t xml:space="preserve"> г</w:t>
      </w:r>
      <w:r w:rsidR="001327E9" w:rsidRPr="005F6055">
        <w:rPr>
          <w:rFonts w:ascii="PT Astra Serif" w:hAnsi="PT Astra Serif"/>
          <w:b/>
          <w:bCs/>
          <w:sz w:val="24"/>
          <w:szCs w:val="24"/>
        </w:rPr>
        <w:t>лав</w:t>
      </w:r>
      <w:r w:rsidRPr="005F6055">
        <w:rPr>
          <w:rFonts w:ascii="PT Astra Serif" w:hAnsi="PT Astra Serif"/>
          <w:b/>
          <w:bCs/>
          <w:sz w:val="24"/>
          <w:szCs w:val="24"/>
        </w:rPr>
        <w:t>ы</w:t>
      </w:r>
      <w:r w:rsidR="001327E9" w:rsidRPr="005F6055">
        <w:rPr>
          <w:rFonts w:ascii="PT Astra Serif" w:hAnsi="PT Astra Serif"/>
          <w:b/>
          <w:bCs/>
          <w:sz w:val="24"/>
          <w:szCs w:val="24"/>
        </w:rPr>
        <w:t xml:space="preserve"> муниципального района</w:t>
      </w:r>
      <w:r w:rsidR="001327E9" w:rsidRPr="005F6055">
        <w:rPr>
          <w:rFonts w:ascii="PT Astra Serif" w:hAnsi="PT Astra Serif"/>
          <w:b/>
          <w:bCs/>
          <w:sz w:val="24"/>
          <w:szCs w:val="24"/>
        </w:rPr>
        <w:tab/>
        <w:t xml:space="preserve">                  </w:t>
      </w:r>
      <w:r>
        <w:rPr>
          <w:rFonts w:ascii="PT Astra Serif" w:hAnsi="PT Astra Serif"/>
          <w:b/>
          <w:bCs/>
          <w:sz w:val="24"/>
          <w:szCs w:val="24"/>
        </w:rPr>
        <w:t xml:space="preserve">                    </w:t>
      </w:r>
      <w:r w:rsidR="001327E9" w:rsidRPr="005F6055">
        <w:rPr>
          <w:rFonts w:ascii="PT Astra Serif" w:hAnsi="PT Astra Serif"/>
          <w:b/>
          <w:bCs/>
          <w:sz w:val="24"/>
          <w:szCs w:val="24"/>
        </w:rPr>
        <w:t xml:space="preserve">                   </w:t>
      </w:r>
      <w:r w:rsidRPr="005F6055">
        <w:rPr>
          <w:rFonts w:ascii="PT Astra Serif" w:hAnsi="PT Astra Serif"/>
          <w:b/>
          <w:bCs/>
          <w:sz w:val="24"/>
          <w:szCs w:val="24"/>
        </w:rPr>
        <w:t>А.Д. Курочкин</w:t>
      </w:r>
    </w:p>
    <w:tbl>
      <w:tblPr>
        <w:tblW w:w="0" w:type="auto"/>
        <w:jc w:val="right"/>
        <w:tblInd w:w="239" w:type="dxa"/>
        <w:tblLayout w:type="fixed"/>
        <w:tblLook w:val="0000"/>
      </w:tblPr>
      <w:tblGrid>
        <w:gridCol w:w="4810"/>
      </w:tblGrid>
      <w:tr w:rsidR="00647550" w:rsidRPr="002E2459" w:rsidTr="00647550">
        <w:trPr>
          <w:trHeight w:val="1"/>
          <w:jc w:val="right"/>
        </w:trPr>
        <w:tc>
          <w:tcPr>
            <w:tcW w:w="4810" w:type="dxa"/>
            <w:tcBorders>
              <w:top w:val="nil"/>
              <w:left w:val="nil"/>
              <w:bottom w:val="nil"/>
              <w:right w:val="nil"/>
            </w:tcBorders>
            <w:shd w:val="clear" w:color="000000" w:fill="FFFFFF"/>
          </w:tcPr>
          <w:p w:rsidR="00020E8E" w:rsidRDefault="00020E8E" w:rsidP="00927CE8">
            <w:pPr>
              <w:tabs>
                <w:tab w:val="left" w:pos="708"/>
              </w:tabs>
              <w:autoSpaceDE w:val="0"/>
              <w:autoSpaceDN w:val="0"/>
              <w:adjustRightInd w:val="0"/>
              <w:jc w:val="both"/>
              <w:rPr>
                <w:rFonts w:ascii="PT Astra Serif" w:hAnsi="PT Astra Serif" w:cs="Times New Roman CYR"/>
                <w:bCs/>
                <w:color w:val="000000"/>
                <w:sz w:val="24"/>
                <w:szCs w:val="24"/>
              </w:rPr>
            </w:pPr>
          </w:p>
          <w:p w:rsidR="00020E8E" w:rsidRDefault="00020E8E" w:rsidP="00927CE8">
            <w:pPr>
              <w:tabs>
                <w:tab w:val="left" w:pos="708"/>
              </w:tabs>
              <w:autoSpaceDE w:val="0"/>
              <w:autoSpaceDN w:val="0"/>
              <w:adjustRightInd w:val="0"/>
              <w:jc w:val="both"/>
              <w:rPr>
                <w:rFonts w:ascii="PT Astra Serif" w:hAnsi="PT Astra Serif" w:cs="Times New Roman CYR"/>
                <w:bCs/>
                <w:color w:val="000000"/>
                <w:sz w:val="24"/>
                <w:szCs w:val="24"/>
              </w:rPr>
            </w:pPr>
          </w:p>
          <w:p w:rsidR="00335E86" w:rsidRPr="002E2459" w:rsidRDefault="00335E86" w:rsidP="00927CE8">
            <w:pPr>
              <w:tabs>
                <w:tab w:val="left" w:pos="708"/>
              </w:tabs>
              <w:autoSpaceDE w:val="0"/>
              <w:autoSpaceDN w:val="0"/>
              <w:adjustRightInd w:val="0"/>
              <w:jc w:val="both"/>
              <w:rPr>
                <w:rFonts w:ascii="PT Astra Serif" w:hAnsi="PT Astra Serif" w:cs="Times New Roman CYR"/>
                <w:bCs/>
                <w:color w:val="000000"/>
                <w:sz w:val="24"/>
                <w:szCs w:val="24"/>
              </w:rPr>
            </w:pPr>
            <w:r w:rsidRPr="002E2459">
              <w:rPr>
                <w:rFonts w:ascii="PT Astra Serif" w:hAnsi="PT Astra Serif" w:cs="Times New Roman CYR"/>
                <w:bCs/>
                <w:color w:val="000000"/>
                <w:sz w:val="24"/>
                <w:szCs w:val="24"/>
              </w:rPr>
              <w:t xml:space="preserve">Приложение к постановлению администрации </w:t>
            </w:r>
            <w:r w:rsidR="005F6055" w:rsidRPr="002E2459">
              <w:rPr>
                <w:rFonts w:ascii="PT Astra Serif" w:hAnsi="PT Astra Serif"/>
                <w:sz w:val="24"/>
                <w:szCs w:val="24"/>
              </w:rPr>
              <w:t>Базарно-Карабулакского</w:t>
            </w:r>
            <w:r w:rsidR="00647550" w:rsidRPr="002E2459">
              <w:rPr>
                <w:rFonts w:ascii="PT Astra Serif" w:hAnsi="PT Astra Serif" w:cs="Times New Roman CYR"/>
                <w:bCs/>
                <w:color w:val="000000"/>
                <w:sz w:val="24"/>
                <w:szCs w:val="24"/>
              </w:rPr>
              <w:t xml:space="preserve"> муниципального</w:t>
            </w:r>
            <w:r w:rsidRPr="002E2459">
              <w:rPr>
                <w:rFonts w:ascii="PT Astra Serif" w:hAnsi="PT Astra Serif" w:cs="Times New Roman CYR"/>
                <w:bCs/>
                <w:color w:val="000000"/>
                <w:sz w:val="24"/>
                <w:szCs w:val="24"/>
              </w:rPr>
              <w:t xml:space="preserve"> района</w:t>
            </w:r>
            <w:r w:rsidR="00927CE8" w:rsidRPr="002E2459">
              <w:rPr>
                <w:rFonts w:ascii="PT Astra Serif" w:hAnsi="PT Astra Serif" w:cs="Times New Roman CYR"/>
                <w:bCs/>
                <w:color w:val="000000"/>
                <w:sz w:val="24"/>
                <w:szCs w:val="24"/>
              </w:rPr>
              <w:t xml:space="preserve"> </w:t>
            </w:r>
            <w:r w:rsidR="00647550" w:rsidRPr="002E2459">
              <w:rPr>
                <w:rFonts w:ascii="PT Astra Serif" w:hAnsi="PT Astra Serif" w:cs="Times New Roman CYR"/>
                <w:bCs/>
                <w:color w:val="000000"/>
                <w:sz w:val="24"/>
                <w:szCs w:val="24"/>
              </w:rPr>
              <w:t xml:space="preserve">Саратовской области </w:t>
            </w:r>
            <w:r w:rsidR="00074ECE" w:rsidRPr="002E2459">
              <w:rPr>
                <w:rFonts w:ascii="PT Astra Serif" w:hAnsi="PT Astra Serif" w:cs="Times New Roman CYR"/>
                <w:bCs/>
                <w:color w:val="000000"/>
                <w:sz w:val="24"/>
                <w:szCs w:val="24"/>
              </w:rPr>
              <w:t xml:space="preserve">от </w:t>
            </w:r>
            <w:r w:rsidR="00647550" w:rsidRPr="002E2459">
              <w:rPr>
                <w:rFonts w:ascii="PT Astra Serif" w:hAnsi="PT Astra Serif" w:cs="Times New Roman CYR"/>
                <w:bCs/>
                <w:color w:val="000000"/>
                <w:sz w:val="24"/>
                <w:szCs w:val="24"/>
              </w:rPr>
              <w:t>«   »_________ 20__ года</w:t>
            </w:r>
            <w:r w:rsidRPr="002E2459">
              <w:rPr>
                <w:rFonts w:ascii="PT Astra Serif" w:hAnsi="PT Astra Serif" w:cs="Times New Roman CYR"/>
                <w:bCs/>
                <w:color w:val="000000"/>
                <w:sz w:val="24"/>
                <w:szCs w:val="24"/>
              </w:rPr>
              <w:t xml:space="preserve"> № </w:t>
            </w:r>
            <w:r w:rsidR="00647550" w:rsidRPr="002E2459">
              <w:rPr>
                <w:rFonts w:ascii="PT Astra Serif" w:hAnsi="PT Astra Serif" w:cs="Times New Roman CYR"/>
                <w:bCs/>
                <w:color w:val="000000"/>
                <w:sz w:val="24"/>
                <w:szCs w:val="24"/>
              </w:rPr>
              <w:t>____</w:t>
            </w:r>
            <w:r w:rsidRPr="002E2459">
              <w:rPr>
                <w:rFonts w:ascii="PT Astra Serif" w:hAnsi="PT Astra Serif" w:cs="Times New Roman CYR"/>
                <w:bCs/>
                <w:color w:val="000000"/>
                <w:sz w:val="24"/>
                <w:szCs w:val="24"/>
              </w:rPr>
              <w:t xml:space="preserve">                         </w:t>
            </w:r>
          </w:p>
          <w:p w:rsidR="00335E86" w:rsidRPr="002E2459" w:rsidRDefault="00335E86" w:rsidP="00927CE8">
            <w:pPr>
              <w:autoSpaceDE w:val="0"/>
              <w:autoSpaceDN w:val="0"/>
              <w:adjustRightInd w:val="0"/>
              <w:rPr>
                <w:rFonts w:ascii="PT Astra Serif" w:hAnsi="PT Astra Serif" w:cs="Calibri"/>
                <w:color w:val="000000"/>
                <w:sz w:val="24"/>
                <w:szCs w:val="24"/>
              </w:rPr>
            </w:pPr>
          </w:p>
        </w:tc>
      </w:tr>
    </w:tbl>
    <w:p w:rsidR="00BF679D" w:rsidRPr="002E2459" w:rsidRDefault="00BF679D" w:rsidP="004503E1">
      <w:pPr>
        <w:tabs>
          <w:tab w:val="left" w:pos="1875"/>
        </w:tabs>
        <w:autoSpaceDE w:val="0"/>
        <w:autoSpaceDN w:val="0"/>
        <w:adjustRightInd w:val="0"/>
        <w:jc w:val="both"/>
        <w:rPr>
          <w:rFonts w:ascii="PT Astra Serif" w:hAnsi="PT Astra Serif"/>
          <w:color w:val="000000"/>
          <w:sz w:val="24"/>
          <w:szCs w:val="24"/>
        </w:rPr>
      </w:pPr>
    </w:p>
    <w:p w:rsidR="001938FC" w:rsidRPr="002E2459" w:rsidRDefault="007A2459" w:rsidP="0072617F">
      <w:pPr>
        <w:autoSpaceDE w:val="0"/>
        <w:autoSpaceDN w:val="0"/>
        <w:adjustRightInd w:val="0"/>
        <w:jc w:val="center"/>
        <w:rPr>
          <w:rFonts w:ascii="PT Astra Serif" w:hAnsi="PT Astra Serif"/>
          <w:b/>
          <w:color w:val="000000"/>
          <w:sz w:val="24"/>
          <w:szCs w:val="24"/>
        </w:rPr>
      </w:pPr>
      <w:r w:rsidRPr="002E2459">
        <w:rPr>
          <w:rFonts w:ascii="PT Astra Serif" w:hAnsi="PT Astra Serif"/>
          <w:b/>
          <w:color w:val="000000"/>
          <w:sz w:val="24"/>
          <w:szCs w:val="24"/>
        </w:rPr>
        <w:t>П</w:t>
      </w:r>
      <w:r w:rsidR="00C8248F" w:rsidRPr="002E2459">
        <w:rPr>
          <w:rFonts w:ascii="PT Astra Serif" w:hAnsi="PT Astra Serif"/>
          <w:b/>
          <w:color w:val="000000"/>
          <w:sz w:val="24"/>
          <w:szCs w:val="24"/>
        </w:rPr>
        <w:t>оложение</w:t>
      </w:r>
    </w:p>
    <w:p w:rsidR="008264E2" w:rsidRPr="002E2459" w:rsidRDefault="00C452A4" w:rsidP="008264E2">
      <w:pPr>
        <w:autoSpaceDE w:val="0"/>
        <w:autoSpaceDN w:val="0"/>
        <w:adjustRightInd w:val="0"/>
        <w:jc w:val="center"/>
        <w:rPr>
          <w:rFonts w:ascii="PT Astra Serif" w:hAnsi="PT Astra Serif"/>
          <w:b/>
          <w:color w:val="000000"/>
          <w:sz w:val="24"/>
          <w:szCs w:val="24"/>
        </w:rPr>
      </w:pPr>
      <w:r w:rsidRPr="002E2459">
        <w:rPr>
          <w:rFonts w:ascii="PT Astra Serif" w:hAnsi="PT Astra Serif"/>
          <w:b/>
          <w:color w:val="000000"/>
          <w:sz w:val="24"/>
          <w:szCs w:val="24"/>
        </w:rPr>
        <w:t>о разработке, формировании, реализации и проведении оценки эффективности реализации муниципальных программ</w:t>
      </w:r>
      <w:r w:rsidR="00A42423" w:rsidRPr="002E2459">
        <w:rPr>
          <w:rFonts w:ascii="PT Astra Serif" w:hAnsi="PT Astra Serif"/>
          <w:b/>
          <w:color w:val="000000"/>
          <w:sz w:val="24"/>
          <w:szCs w:val="24"/>
        </w:rPr>
        <w:t xml:space="preserve"> </w:t>
      </w:r>
      <w:r w:rsidR="00CF6145" w:rsidRPr="002E2459">
        <w:rPr>
          <w:rFonts w:ascii="PT Astra Serif" w:hAnsi="PT Astra Serif"/>
          <w:b/>
          <w:sz w:val="24"/>
          <w:szCs w:val="24"/>
        </w:rPr>
        <w:t xml:space="preserve">Базарно-Карабулакского </w:t>
      </w:r>
      <w:r w:rsidR="00A42423" w:rsidRPr="002E2459">
        <w:rPr>
          <w:rFonts w:ascii="PT Astra Serif" w:hAnsi="PT Astra Serif"/>
          <w:b/>
          <w:color w:val="000000"/>
          <w:sz w:val="24"/>
          <w:szCs w:val="24"/>
        </w:rPr>
        <w:t>муниципального района Саратовской области</w:t>
      </w:r>
    </w:p>
    <w:tbl>
      <w:tblPr>
        <w:tblW w:w="0" w:type="auto"/>
        <w:tblLook w:val="04A0"/>
      </w:tblPr>
      <w:tblGrid>
        <w:gridCol w:w="9570"/>
      </w:tblGrid>
      <w:tr w:rsidR="00647550" w:rsidRPr="002E2459" w:rsidTr="00647550">
        <w:tc>
          <w:tcPr>
            <w:tcW w:w="9570" w:type="dxa"/>
          </w:tcPr>
          <w:p w:rsidR="00B16814" w:rsidRPr="002E2459" w:rsidRDefault="00605F42" w:rsidP="001527BB">
            <w:pPr>
              <w:pStyle w:val="ConsPlusTitle"/>
              <w:jc w:val="center"/>
              <w:outlineLvl w:val="1"/>
              <w:rPr>
                <w:rFonts w:ascii="PT Astra Serif" w:hAnsi="PT Astra Serif"/>
                <w:color w:val="000000"/>
                <w:sz w:val="24"/>
                <w:szCs w:val="24"/>
              </w:rPr>
            </w:pPr>
            <w:r w:rsidRPr="002E2459">
              <w:rPr>
                <w:rFonts w:ascii="PT Astra Serif" w:hAnsi="PT Astra Serif"/>
                <w:color w:val="000000"/>
                <w:sz w:val="24"/>
                <w:szCs w:val="24"/>
                <w:lang w:val="en-US"/>
              </w:rPr>
              <w:t>I</w:t>
            </w:r>
            <w:r w:rsidR="00B16814" w:rsidRPr="002E2459">
              <w:rPr>
                <w:rFonts w:ascii="PT Astra Serif" w:hAnsi="PT Astra Serif"/>
                <w:color w:val="000000"/>
                <w:sz w:val="24"/>
                <w:szCs w:val="24"/>
              </w:rPr>
              <w:t>. Общие положения</w:t>
            </w:r>
          </w:p>
          <w:p w:rsidR="00B16814" w:rsidRPr="002E2459" w:rsidRDefault="00B16814" w:rsidP="001527BB">
            <w:pPr>
              <w:pStyle w:val="ConsPlusTitle"/>
              <w:jc w:val="center"/>
              <w:outlineLvl w:val="1"/>
              <w:rPr>
                <w:rFonts w:ascii="PT Astra Serif" w:hAnsi="PT Astra Serif"/>
                <w:b w:val="0"/>
                <w:color w:val="000000"/>
                <w:sz w:val="24"/>
                <w:szCs w:val="24"/>
              </w:rPr>
            </w:pPr>
          </w:p>
          <w:p w:rsidR="00B16814" w:rsidRPr="002E2459" w:rsidRDefault="00B16814" w:rsidP="00C452A4">
            <w:pPr>
              <w:pStyle w:val="ConsPlusTitle"/>
              <w:numPr>
                <w:ilvl w:val="1"/>
                <w:numId w:val="6"/>
              </w:numPr>
              <w:ind w:left="0" w:firstLine="708"/>
              <w:jc w:val="both"/>
              <w:rPr>
                <w:rFonts w:ascii="PT Astra Serif" w:hAnsi="PT Astra Serif"/>
                <w:b w:val="0"/>
                <w:color w:val="000000"/>
                <w:sz w:val="24"/>
                <w:szCs w:val="24"/>
              </w:rPr>
            </w:pPr>
            <w:r w:rsidRPr="002E2459">
              <w:rPr>
                <w:rFonts w:ascii="PT Astra Serif" w:hAnsi="PT Astra Serif"/>
                <w:b w:val="0"/>
                <w:color w:val="000000"/>
                <w:sz w:val="24"/>
                <w:szCs w:val="24"/>
              </w:rPr>
              <w:t>Настоящ</w:t>
            </w:r>
            <w:r w:rsidR="00C8248F" w:rsidRPr="002E2459">
              <w:rPr>
                <w:rFonts w:ascii="PT Astra Serif" w:hAnsi="PT Astra Serif"/>
                <w:b w:val="0"/>
                <w:color w:val="000000"/>
                <w:sz w:val="24"/>
                <w:szCs w:val="24"/>
              </w:rPr>
              <w:t>ее</w:t>
            </w:r>
            <w:r w:rsidRPr="002E2459">
              <w:rPr>
                <w:rFonts w:ascii="PT Astra Serif" w:hAnsi="PT Astra Serif"/>
                <w:b w:val="0"/>
                <w:color w:val="000000"/>
                <w:sz w:val="24"/>
                <w:szCs w:val="24"/>
              </w:rPr>
              <w:t xml:space="preserve"> По</w:t>
            </w:r>
            <w:r w:rsidR="00C8248F" w:rsidRPr="002E2459">
              <w:rPr>
                <w:rFonts w:ascii="PT Astra Serif" w:hAnsi="PT Astra Serif"/>
                <w:b w:val="0"/>
                <w:color w:val="000000"/>
                <w:sz w:val="24"/>
                <w:szCs w:val="24"/>
              </w:rPr>
              <w:t>ложение</w:t>
            </w:r>
            <w:r w:rsidRPr="002E2459">
              <w:rPr>
                <w:rFonts w:ascii="PT Astra Serif" w:hAnsi="PT Astra Serif"/>
                <w:b w:val="0"/>
                <w:color w:val="000000"/>
                <w:sz w:val="24"/>
                <w:szCs w:val="24"/>
              </w:rPr>
              <w:t xml:space="preserve"> </w:t>
            </w:r>
            <w:r w:rsidR="00C8248F" w:rsidRPr="002E2459">
              <w:rPr>
                <w:rFonts w:ascii="PT Astra Serif" w:hAnsi="PT Astra Serif"/>
                <w:b w:val="0"/>
                <w:color w:val="000000"/>
                <w:sz w:val="24"/>
                <w:szCs w:val="24"/>
              </w:rPr>
              <w:t xml:space="preserve">о </w:t>
            </w:r>
            <w:r w:rsidR="00C452A4" w:rsidRPr="002E2459">
              <w:rPr>
                <w:rFonts w:ascii="PT Astra Serif" w:hAnsi="PT Astra Serif"/>
                <w:b w:val="0"/>
                <w:color w:val="000000"/>
                <w:sz w:val="24"/>
                <w:szCs w:val="24"/>
              </w:rPr>
              <w:t xml:space="preserve">разработке, формировании, реализации и проведении оценки эффективности реализации муниципальных программ </w:t>
            </w:r>
            <w:r w:rsidR="00CF6145" w:rsidRPr="002E2459">
              <w:rPr>
                <w:rFonts w:ascii="PT Astra Serif" w:hAnsi="PT Astra Serif"/>
                <w:b w:val="0"/>
                <w:sz w:val="24"/>
                <w:szCs w:val="24"/>
              </w:rPr>
              <w:t>Базарно-Карабулакского</w:t>
            </w:r>
            <w:r w:rsidR="00A42423" w:rsidRPr="002E2459">
              <w:rPr>
                <w:rFonts w:ascii="PT Astra Serif" w:hAnsi="PT Astra Serif"/>
                <w:b w:val="0"/>
                <w:color w:val="000000"/>
                <w:sz w:val="24"/>
                <w:szCs w:val="24"/>
              </w:rPr>
              <w:t xml:space="preserve"> муниципального района Саратовской области </w:t>
            </w:r>
            <w:r w:rsidR="00C8248F" w:rsidRPr="002E2459">
              <w:rPr>
                <w:rFonts w:ascii="PT Astra Serif" w:hAnsi="PT Astra Serif"/>
                <w:b w:val="0"/>
                <w:color w:val="000000"/>
                <w:sz w:val="24"/>
                <w:szCs w:val="24"/>
              </w:rPr>
              <w:t xml:space="preserve">(далее – Положение) устанавливает правила </w:t>
            </w:r>
            <w:r w:rsidR="00C452A4" w:rsidRPr="002E2459">
              <w:rPr>
                <w:rFonts w:ascii="PT Astra Serif" w:hAnsi="PT Astra Serif"/>
                <w:b w:val="0"/>
                <w:color w:val="000000"/>
                <w:sz w:val="24"/>
                <w:szCs w:val="24"/>
              </w:rPr>
              <w:t>разработки, реализации и проведении оценки эффективности реализации муниципальных программ</w:t>
            </w:r>
            <w:r w:rsidR="00C8248F" w:rsidRPr="002E2459">
              <w:rPr>
                <w:rFonts w:ascii="PT Astra Serif" w:hAnsi="PT Astra Serif"/>
                <w:b w:val="0"/>
                <w:color w:val="000000"/>
                <w:sz w:val="24"/>
                <w:szCs w:val="24"/>
              </w:rPr>
              <w:t xml:space="preserve"> </w:t>
            </w:r>
            <w:r w:rsidR="005E2DED" w:rsidRPr="002E2459">
              <w:rPr>
                <w:rFonts w:ascii="PT Astra Serif" w:hAnsi="PT Astra Serif"/>
                <w:b w:val="0"/>
                <w:sz w:val="24"/>
                <w:szCs w:val="24"/>
              </w:rPr>
              <w:t>Базарно-Карабулакского</w:t>
            </w:r>
            <w:r w:rsidR="00C8248F" w:rsidRPr="002E2459">
              <w:rPr>
                <w:rFonts w:ascii="PT Astra Serif" w:hAnsi="PT Astra Serif"/>
                <w:b w:val="0"/>
                <w:color w:val="000000"/>
                <w:sz w:val="24"/>
                <w:szCs w:val="24"/>
              </w:rPr>
              <w:t xml:space="preserve"> муниципального района</w:t>
            </w:r>
            <w:r w:rsidR="003E393D" w:rsidRPr="002E2459">
              <w:rPr>
                <w:rFonts w:ascii="PT Astra Serif" w:hAnsi="PT Astra Serif"/>
                <w:b w:val="0"/>
                <w:color w:val="000000"/>
                <w:sz w:val="24"/>
                <w:szCs w:val="24"/>
              </w:rPr>
              <w:t xml:space="preserve"> Саратовской области</w:t>
            </w:r>
            <w:r w:rsidR="00C8248F" w:rsidRPr="002E2459">
              <w:rPr>
                <w:rFonts w:ascii="PT Astra Serif" w:hAnsi="PT Astra Serif"/>
                <w:b w:val="0"/>
                <w:color w:val="000000"/>
                <w:sz w:val="24"/>
                <w:szCs w:val="24"/>
              </w:rPr>
              <w:t>.</w:t>
            </w:r>
          </w:p>
          <w:p w:rsidR="00C452A4" w:rsidRPr="002E2459" w:rsidRDefault="00C452A4" w:rsidP="00C452A4">
            <w:pPr>
              <w:pStyle w:val="ConsPlusTitle"/>
              <w:numPr>
                <w:ilvl w:val="1"/>
                <w:numId w:val="6"/>
              </w:numPr>
              <w:ind w:left="0" w:firstLine="708"/>
              <w:jc w:val="both"/>
              <w:rPr>
                <w:rFonts w:ascii="PT Astra Serif" w:hAnsi="PT Astra Serif" w:cs="Times New Roman"/>
                <w:b w:val="0"/>
                <w:color w:val="000000"/>
                <w:sz w:val="24"/>
                <w:szCs w:val="24"/>
              </w:rPr>
            </w:pPr>
            <w:r w:rsidRPr="002E2459">
              <w:rPr>
                <w:rFonts w:ascii="PT Astra Serif" w:hAnsi="PT Astra Serif" w:cs="Times New Roman"/>
                <w:b w:val="0"/>
                <w:color w:val="000000"/>
                <w:sz w:val="24"/>
                <w:szCs w:val="24"/>
              </w:rPr>
              <w:t xml:space="preserve">Муниципальная программа является документом стратегического планирования, содержащим комплекс планируемых мероприятий (результатов), взаимоувязанных по задачам, срокам осуществления, исполнителям и ресурсам, обеспечивающих наиболее эффективное достижение приоритетов, целей и решение задач социально-экономического развития </w:t>
            </w:r>
            <w:r w:rsidR="005E2DED" w:rsidRPr="002E2459">
              <w:rPr>
                <w:rFonts w:ascii="PT Astra Serif" w:hAnsi="PT Astra Serif"/>
                <w:b w:val="0"/>
                <w:sz w:val="24"/>
                <w:szCs w:val="24"/>
              </w:rPr>
              <w:t>Базарно-Карабулакского</w:t>
            </w:r>
            <w:r w:rsidRPr="002E2459">
              <w:rPr>
                <w:rFonts w:ascii="PT Astra Serif" w:hAnsi="PT Astra Serif" w:cs="Times New Roman"/>
                <w:b w:val="0"/>
                <w:color w:val="000000"/>
                <w:sz w:val="24"/>
                <w:szCs w:val="24"/>
              </w:rPr>
              <w:t xml:space="preserve"> муниципального района Саратовской области. </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1.</w:t>
            </w:r>
            <w:r w:rsidR="00C452A4" w:rsidRPr="002E2459">
              <w:rPr>
                <w:rFonts w:ascii="PT Astra Serif" w:hAnsi="PT Astra Serif"/>
                <w:color w:val="000000"/>
                <w:sz w:val="24"/>
                <w:szCs w:val="24"/>
              </w:rPr>
              <w:t>3</w:t>
            </w:r>
            <w:r w:rsidRPr="002E2459">
              <w:rPr>
                <w:rFonts w:ascii="PT Astra Serif" w:hAnsi="PT Astra Serif"/>
                <w:color w:val="000000"/>
                <w:sz w:val="24"/>
                <w:szCs w:val="24"/>
              </w:rPr>
              <w:t xml:space="preserve">. </w:t>
            </w:r>
            <w:r w:rsidR="00C8248F" w:rsidRPr="002E2459">
              <w:rPr>
                <w:rFonts w:ascii="PT Astra Serif" w:hAnsi="PT Astra Serif"/>
                <w:color w:val="000000"/>
                <w:sz w:val="24"/>
                <w:szCs w:val="24"/>
              </w:rPr>
              <w:t>В Положении используются следующие понятия</w:t>
            </w:r>
            <w:r w:rsidRPr="002E2459">
              <w:rPr>
                <w:rFonts w:ascii="PT Astra Serif" w:hAnsi="PT Astra Serif"/>
                <w:color w:val="000000"/>
                <w:sz w:val="24"/>
                <w:szCs w:val="24"/>
              </w:rPr>
              <w:t>:</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муниципальная программа </w:t>
            </w:r>
            <w:r w:rsidR="005E2DED" w:rsidRPr="002E2459">
              <w:rPr>
                <w:rFonts w:ascii="PT Astra Serif" w:hAnsi="PT Astra Serif"/>
                <w:sz w:val="24"/>
                <w:szCs w:val="24"/>
              </w:rPr>
              <w:t>Базарно-Карабулакского</w:t>
            </w:r>
            <w:r w:rsidR="003E393D" w:rsidRPr="002E2459">
              <w:rPr>
                <w:rFonts w:ascii="PT Astra Serif" w:hAnsi="PT Astra Serif"/>
                <w:color w:val="000000"/>
                <w:sz w:val="24"/>
                <w:szCs w:val="24"/>
              </w:rPr>
              <w:t xml:space="preserve"> муниципального района Саратовской области (далее муниципальная программа) </w:t>
            </w:r>
            <w:r w:rsidRPr="002E2459">
              <w:rPr>
                <w:rFonts w:ascii="PT Astra Serif" w:hAnsi="PT Astra Serif"/>
                <w:color w:val="000000"/>
                <w:sz w:val="24"/>
                <w:szCs w:val="24"/>
              </w:rPr>
              <w:t>– документ стратегического планирования, содержащий комплекс планируемых мероприятий</w:t>
            </w:r>
            <w:r w:rsidR="003E393D" w:rsidRPr="002E2459">
              <w:rPr>
                <w:rFonts w:ascii="PT Astra Serif" w:hAnsi="PT Astra Serif"/>
                <w:color w:val="000000"/>
                <w:sz w:val="24"/>
                <w:szCs w:val="24"/>
              </w:rPr>
              <w:t xml:space="preserve"> (результатов)</w:t>
            </w:r>
            <w:r w:rsidRPr="002E2459">
              <w:rPr>
                <w:rFonts w:ascii="PT Astra Serif" w:hAnsi="PT Astra Serif"/>
                <w:color w:val="000000"/>
                <w:sz w:val="24"/>
                <w:szCs w:val="24"/>
              </w:rPr>
              <w:t>, взаимоувязанных по задачам, срокам осуществления, исполнителям и ресурсам</w:t>
            </w:r>
            <w:r w:rsidR="003E393D" w:rsidRPr="002E2459">
              <w:rPr>
                <w:rFonts w:ascii="PT Astra Serif" w:hAnsi="PT Astra Serif"/>
                <w:color w:val="000000"/>
                <w:sz w:val="24"/>
                <w:szCs w:val="24"/>
              </w:rPr>
              <w:t>,</w:t>
            </w:r>
            <w:r w:rsidRPr="002E2459">
              <w:rPr>
                <w:rFonts w:ascii="PT Astra Serif" w:hAnsi="PT Astra Serif"/>
                <w:color w:val="000000"/>
                <w:sz w:val="24"/>
                <w:szCs w:val="24"/>
              </w:rPr>
              <w:t xml:space="preserve"> обеспечивающих наиболее эффективное достижение целей и решение задач социально-экономического развития </w:t>
            </w:r>
            <w:r w:rsidR="005E2DED" w:rsidRPr="002E2459">
              <w:rPr>
                <w:rFonts w:ascii="PT Astra Serif" w:hAnsi="PT Astra Serif"/>
                <w:color w:val="000000"/>
                <w:sz w:val="24"/>
                <w:szCs w:val="24"/>
              </w:rPr>
              <w:t>Базарно-Карабулакского</w:t>
            </w:r>
            <w:r w:rsidRPr="002E2459">
              <w:rPr>
                <w:rFonts w:ascii="PT Astra Serif" w:hAnsi="PT Astra Serif"/>
                <w:color w:val="000000"/>
                <w:sz w:val="24"/>
                <w:szCs w:val="24"/>
              </w:rPr>
              <w:t xml:space="preserve"> муниципального района</w:t>
            </w:r>
            <w:r w:rsidR="003E393D" w:rsidRPr="002E2459">
              <w:rPr>
                <w:rFonts w:ascii="PT Astra Serif" w:hAnsi="PT Astra Serif"/>
                <w:color w:val="000000"/>
                <w:sz w:val="24"/>
                <w:szCs w:val="24"/>
              </w:rPr>
              <w:t xml:space="preserve"> Саратовской области</w:t>
            </w:r>
            <w:r w:rsidRPr="002E2459">
              <w:rPr>
                <w:rFonts w:ascii="PT Astra Serif" w:hAnsi="PT Astra Serif"/>
                <w:color w:val="000000"/>
                <w:sz w:val="24"/>
                <w:szCs w:val="24"/>
              </w:rPr>
              <w:t>;</w:t>
            </w:r>
            <w:bookmarkStart w:id="0" w:name="sub_10024"/>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подпрограмма муниципальной программы</w:t>
            </w:r>
            <w:r w:rsidR="003E393D" w:rsidRPr="002E2459">
              <w:rPr>
                <w:rFonts w:ascii="PT Astra Serif" w:hAnsi="PT Astra Serif"/>
                <w:color w:val="000000"/>
                <w:sz w:val="24"/>
                <w:szCs w:val="24"/>
              </w:rPr>
              <w:t xml:space="preserve">  (далее – подпрограмма) </w:t>
            </w:r>
            <w:r w:rsidRPr="002E2459">
              <w:rPr>
                <w:rFonts w:ascii="PT Astra Serif" w:hAnsi="PT Astra Serif"/>
                <w:color w:val="000000"/>
                <w:sz w:val="24"/>
                <w:szCs w:val="24"/>
              </w:rPr>
              <w:t>- компле</w:t>
            </w:r>
            <w:proofErr w:type="gramStart"/>
            <w:r w:rsidRPr="002E2459">
              <w:rPr>
                <w:rFonts w:ascii="PT Astra Serif" w:hAnsi="PT Astra Serif"/>
                <w:color w:val="000000"/>
                <w:sz w:val="24"/>
                <w:szCs w:val="24"/>
              </w:rPr>
              <w:t>кс стр</w:t>
            </w:r>
            <w:proofErr w:type="gramEnd"/>
            <w:r w:rsidRPr="002E2459">
              <w:rPr>
                <w:rFonts w:ascii="PT Astra Serif" w:hAnsi="PT Astra Serif"/>
                <w:color w:val="000000"/>
                <w:sz w:val="24"/>
                <w:szCs w:val="24"/>
              </w:rPr>
              <w:t>уктурных элементов, взаимоувязанных по задачам, срокам осуществления, исполнителям и ресурсам, выделенных исходя из масштаба и сложности проблем, решаемых в муниципальной программе;</w:t>
            </w:r>
            <w:bookmarkStart w:id="1" w:name="sub_10025"/>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цель</w:t>
            </w:r>
            <w:r w:rsidRPr="002E2459">
              <w:rPr>
                <w:rFonts w:ascii="PT Astra Serif" w:hAnsi="PT Astra Serif"/>
                <w:color w:val="000000"/>
                <w:sz w:val="24"/>
                <w:szCs w:val="24"/>
              </w:rPr>
              <w:t xml:space="preserve"> - общественно значимый социально-экономический эффект от реализации муниципальной программы на момент окончания реализации этой муниципальной программы;</w:t>
            </w:r>
            <w:bookmarkEnd w:id="1"/>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 xml:space="preserve">структурные элементы муниципальной программы </w:t>
            </w:r>
            <w:r w:rsidRPr="002E2459">
              <w:rPr>
                <w:rFonts w:ascii="PT Astra Serif" w:hAnsi="PT Astra Serif"/>
                <w:color w:val="000000"/>
                <w:sz w:val="24"/>
                <w:szCs w:val="24"/>
              </w:rPr>
              <w:t xml:space="preserve">- муниципальные проекты и (или) мероприятия (результаты) муниципальных проектов (в отдельных случаях), ведомственные проекты (программы) (далее - проекты (программы), в </w:t>
            </w:r>
            <w:proofErr w:type="gramStart"/>
            <w:r w:rsidRPr="002E2459">
              <w:rPr>
                <w:rFonts w:ascii="PT Astra Serif" w:hAnsi="PT Astra Serif"/>
                <w:color w:val="000000"/>
                <w:sz w:val="24"/>
                <w:szCs w:val="24"/>
              </w:rPr>
              <w:t>совокупности</w:t>
            </w:r>
            <w:proofErr w:type="gramEnd"/>
            <w:r w:rsidRPr="002E2459">
              <w:rPr>
                <w:rFonts w:ascii="PT Astra Serif" w:hAnsi="PT Astra Serif"/>
                <w:color w:val="000000"/>
                <w:sz w:val="24"/>
                <w:szCs w:val="24"/>
              </w:rPr>
              <w:t xml:space="preserve"> составляющие проектную часть муниципальной программы, а также комплексы процессных мероприятий (далее - процессная часть);</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задача структурного элемента муниципальной программы</w:t>
            </w:r>
            <w:r w:rsidRPr="002E2459">
              <w:rPr>
                <w:rFonts w:ascii="PT Astra Serif" w:hAnsi="PT Astra Serif"/>
                <w:color w:val="000000"/>
                <w:sz w:val="24"/>
                <w:szCs w:val="24"/>
              </w:rPr>
              <w:t xml:space="preserve"> - итог деятельности, направленный на достижение изменений в социально-экономической сфере района;</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мероприятие (результат)</w:t>
            </w:r>
            <w:r w:rsidRPr="002E2459">
              <w:rPr>
                <w:rFonts w:ascii="PT Astra Serif" w:hAnsi="PT Astra Serif"/>
                <w:color w:val="000000"/>
                <w:sz w:val="24"/>
                <w:szCs w:val="24"/>
              </w:rPr>
              <w:t xml:space="preserve"> - количественно измеримый итог деятельности, направленный на достижение показателей муниципальной программы и ее структурных элементов, сформулированный в виде завершенного действия по созданию (строительству, приобретению, оснащению, реконструкции и т.п.) определенного количества материальных и нематериальных объектов, предоставлению определенного объема услуг, выполнению определенного объема работ с заданными характеристиками.</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Термины «мероприятие» и «результат» тождественны друг другу и применяются </w:t>
            </w:r>
            <w:r w:rsidRPr="002E2459">
              <w:rPr>
                <w:rFonts w:ascii="PT Astra Serif" w:hAnsi="PT Astra Serif"/>
                <w:color w:val="000000"/>
                <w:sz w:val="24"/>
                <w:szCs w:val="24"/>
              </w:rPr>
              <w:lastRenderedPageBreak/>
              <w:t>при формировании проектной и процессной частей муниципальной программы;</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объект</w:t>
            </w:r>
            <w:r w:rsidRPr="002E2459">
              <w:rPr>
                <w:rFonts w:ascii="PT Astra Serif" w:hAnsi="PT Astra Serif"/>
                <w:color w:val="000000"/>
                <w:sz w:val="24"/>
                <w:szCs w:val="24"/>
              </w:rPr>
              <w:t xml:space="preserve"> - конечный материальный или нематериальный продукт, или услуга, планируемые к приобретению и (или) получению в рамках выполнения (достижения) мероприятия (результата) структурного элемента муниципальной программы;</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комплексы процессных мероприятий</w:t>
            </w:r>
            <w:r w:rsidRPr="002E2459">
              <w:rPr>
                <w:rFonts w:ascii="PT Astra Serif" w:hAnsi="PT Astra Serif"/>
                <w:color w:val="000000"/>
                <w:sz w:val="24"/>
                <w:szCs w:val="24"/>
              </w:rPr>
              <w:t xml:space="preserve"> - совокупность мероприятий процессной части подпрограммы, отражающая непосредственный итог действий, совершаемых для достижения показателей подпрограммы.</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В целях настоящего </w:t>
            </w:r>
            <w:r w:rsidR="00A9292D" w:rsidRPr="002E2459">
              <w:rPr>
                <w:rFonts w:ascii="PT Astra Serif" w:hAnsi="PT Astra Serif"/>
                <w:color w:val="000000"/>
                <w:sz w:val="24"/>
                <w:szCs w:val="24"/>
              </w:rPr>
              <w:t>Положения</w:t>
            </w:r>
            <w:r w:rsidRPr="002E2459">
              <w:rPr>
                <w:rFonts w:ascii="PT Astra Serif" w:hAnsi="PT Astra Serif"/>
                <w:color w:val="000000"/>
                <w:sz w:val="24"/>
                <w:szCs w:val="24"/>
              </w:rPr>
              <w:t xml:space="preserve"> термины «комплекс процессных мероприятий» и «основные мероприятия программы» тождественны;</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контрольная точка</w:t>
            </w:r>
            <w:r w:rsidRPr="002E2459">
              <w:rPr>
                <w:rFonts w:ascii="PT Astra Serif" w:hAnsi="PT Astra Serif"/>
                <w:color w:val="000000"/>
                <w:sz w:val="24"/>
                <w:szCs w:val="24"/>
              </w:rPr>
              <w:t xml:space="preserve"> - документально подтверждаемое событие, отражающее факт завершения значимых действий по выполнению (достижению) мероприятия (результата) структурного элемента муниципальной программы и (или) созданию объекта;</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целевой показатель</w:t>
            </w:r>
            <w:r w:rsidRPr="002E2459">
              <w:rPr>
                <w:rFonts w:ascii="PT Astra Serif" w:hAnsi="PT Astra Serif"/>
                <w:color w:val="000000"/>
                <w:sz w:val="24"/>
                <w:szCs w:val="24"/>
              </w:rPr>
              <w:t xml:space="preserve"> - количественно измеримый параметр, характеризующий достижение целей муниципальной программы, выполнение задач структурного элемента такой программы и отражающий социально-экономические и иные общественно значимые эффекты от реализации муниципальной программы, ее структурного элемента;</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мониторинг реализации муниципальной программы</w:t>
            </w:r>
            <w:r w:rsidRPr="002E2459">
              <w:rPr>
                <w:rFonts w:ascii="PT Astra Serif" w:hAnsi="PT Astra Serif"/>
                <w:color w:val="000000"/>
                <w:sz w:val="24"/>
                <w:szCs w:val="24"/>
              </w:rPr>
              <w:t xml:space="preserve"> - процесс наблюдения за ходом реализации муниципальной программы, ориентированный на раннее предупреждение возникновения проблем и отклонений хода ее реализации </w:t>
            </w:r>
            <w:proofErr w:type="gramStart"/>
            <w:r w:rsidRPr="002E2459">
              <w:rPr>
                <w:rFonts w:ascii="PT Astra Serif" w:hAnsi="PT Astra Serif"/>
                <w:color w:val="000000"/>
                <w:sz w:val="24"/>
                <w:szCs w:val="24"/>
              </w:rPr>
              <w:t>от</w:t>
            </w:r>
            <w:proofErr w:type="gramEnd"/>
            <w:r w:rsidRPr="002E2459">
              <w:rPr>
                <w:rFonts w:ascii="PT Astra Serif" w:hAnsi="PT Astra Serif"/>
                <w:color w:val="000000"/>
                <w:sz w:val="24"/>
                <w:szCs w:val="24"/>
              </w:rPr>
              <w:t xml:space="preserve"> запланированного;</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proofErr w:type="gramStart"/>
            <w:r w:rsidRPr="002E2459">
              <w:rPr>
                <w:rStyle w:val="af2"/>
                <w:rFonts w:ascii="PT Astra Serif" w:hAnsi="PT Astra Serif"/>
                <w:b w:val="0"/>
                <w:color w:val="000000"/>
                <w:sz w:val="24"/>
                <w:szCs w:val="24"/>
              </w:rPr>
              <w:t>ответственный исполнитель муниципальной программы</w:t>
            </w:r>
            <w:r w:rsidRPr="002E2459">
              <w:rPr>
                <w:rFonts w:ascii="PT Astra Serif" w:hAnsi="PT Astra Serif"/>
                <w:color w:val="000000"/>
                <w:sz w:val="24"/>
                <w:szCs w:val="24"/>
              </w:rPr>
              <w:t xml:space="preserve"> - структурное подразделение администрации</w:t>
            </w:r>
            <w:r w:rsidR="00A9292D" w:rsidRPr="002E2459">
              <w:rPr>
                <w:rFonts w:ascii="PT Astra Serif" w:hAnsi="PT Astra Serif"/>
                <w:color w:val="000000"/>
                <w:sz w:val="24"/>
                <w:szCs w:val="24"/>
              </w:rPr>
              <w:t xml:space="preserve"> </w:t>
            </w:r>
            <w:r w:rsidR="005E2DED" w:rsidRPr="002E2459">
              <w:rPr>
                <w:rFonts w:ascii="PT Astra Serif" w:hAnsi="PT Astra Serif"/>
                <w:color w:val="000000"/>
                <w:sz w:val="24"/>
                <w:szCs w:val="24"/>
              </w:rPr>
              <w:t>Базарно-Карабулакского</w:t>
            </w:r>
            <w:r w:rsidR="00A9292D"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 xml:space="preserve">, главный распорядитель бюджетных средств, определенные в качестве ответственного исполнителя муниципальной программы постановлением администрации муниципального района, утверждающим перечень муниципальных программ, являющееся ответственным за разработку, </w:t>
            </w:r>
            <w:r w:rsidR="00A9292D" w:rsidRPr="002E2459">
              <w:rPr>
                <w:rFonts w:ascii="PT Astra Serif" w:hAnsi="PT Astra Serif"/>
                <w:color w:val="000000"/>
                <w:sz w:val="24"/>
                <w:szCs w:val="24"/>
              </w:rPr>
              <w:t xml:space="preserve">формирование и </w:t>
            </w:r>
            <w:r w:rsidRPr="002E2459">
              <w:rPr>
                <w:rFonts w:ascii="PT Astra Serif" w:hAnsi="PT Astra Serif"/>
                <w:color w:val="000000"/>
                <w:sz w:val="24"/>
                <w:szCs w:val="24"/>
              </w:rPr>
              <w:t>реализацию муниципальной программы;</w:t>
            </w:r>
            <w:proofErr w:type="gramEnd"/>
          </w:p>
          <w:p w:rsidR="00B16814" w:rsidRPr="002E2459" w:rsidRDefault="00B16814" w:rsidP="001527BB">
            <w:pPr>
              <w:pStyle w:val="ConsPlusTitle"/>
              <w:ind w:firstLine="708"/>
              <w:jc w:val="both"/>
              <w:rPr>
                <w:rFonts w:ascii="PT Astra Serif" w:hAnsi="PT Astra Serif" w:cs="Times New Roman"/>
                <w:b w:val="0"/>
                <w:color w:val="000000"/>
                <w:sz w:val="24"/>
                <w:szCs w:val="24"/>
              </w:rPr>
            </w:pPr>
            <w:r w:rsidRPr="002E2459">
              <w:rPr>
                <w:rStyle w:val="af2"/>
                <w:rFonts w:ascii="PT Astra Serif" w:hAnsi="PT Astra Serif"/>
                <w:color w:val="000000"/>
                <w:sz w:val="24"/>
                <w:szCs w:val="24"/>
              </w:rPr>
              <w:t>соисполнитель муниципальной программы</w:t>
            </w:r>
            <w:r w:rsidRPr="002E2459">
              <w:rPr>
                <w:rStyle w:val="af2"/>
                <w:rFonts w:ascii="PT Astra Serif" w:hAnsi="PT Astra Serif"/>
                <w:b/>
                <w:color w:val="000000"/>
                <w:sz w:val="24"/>
                <w:szCs w:val="24"/>
              </w:rPr>
              <w:t xml:space="preserve"> - </w:t>
            </w:r>
            <w:r w:rsidRPr="002E2459">
              <w:rPr>
                <w:rStyle w:val="af2"/>
                <w:rFonts w:ascii="PT Astra Serif" w:hAnsi="PT Astra Serif"/>
                <w:color w:val="000000"/>
                <w:sz w:val="24"/>
                <w:szCs w:val="24"/>
              </w:rPr>
              <w:t>структурное</w:t>
            </w:r>
            <w:r w:rsidRPr="002E2459">
              <w:rPr>
                <w:rStyle w:val="af2"/>
                <w:rFonts w:ascii="PT Astra Serif" w:hAnsi="PT Astra Serif"/>
                <w:b/>
                <w:color w:val="000000"/>
                <w:sz w:val="24"/>
                <w:szCs w:val="24"/>
              </w:rPr>
              <w:t xml:space="preserve"> </w:t>
            </w:r>
            <w:r w:rsidRPr="002E2459">
              <w:rPr>
                <w:rStyle w:val="af2"/>
                <w:rFonts w:ascii="PT Astra Serif" w:hAnsi="PT Astra Serif"/>
                <w:color w:val="000000"/>
                <w:sz w:val="24"/>
                <w:szCs w:val="24"/>
              </w:rPr>
              <w:t>подразделение администрации</w:t>
            </w:r>
            <w:r w:rsidR="00A9292D" w:rsidRPr="002E2459">
              <w:rPr>
                <w:rStyle w:val="af2"/>
                <w:rFonts w:ascii="PT Astra Serif" w:hAnsi="PT Astra Serif"/>
                <w:color w:val="000000"/>
                <w:sz w:val="24"/>
                <w:szCs w:val="24"/>
              </w:rPr>
              <w:t xml:space="preserve"> </w:t>
            </w:r>
            <w:r w:rsidR="005E2DED" w:rsidRPr="002E2459">
              <w:rPr>
                <w:rStyle w:val="af2"/>
                <w:rFonts w:ascii="PT Astra Serif" w:hAnsi="PT Astra Serif"/>
                <w:color w:val="000000"/>
                <w:sz w:val="24"/>
                <w:szCs w:val="24"/>
              </w:rPr>
              <w:t>Базарно-Карабулакского</w:t>
            </w:r>
            <w:r w:rsidR="00A9292D" w:rsidRPr="002E2459">
              <w:rPr>
                <w:rStyle w:val="af2"/>
                <w:rFonts w:ascii="PT Astra Serif" w:hAnsi="PT Astra Serif"/>
                <w:color w:val="000000"/>
                <w:sz w:val="24"/>
                <w:szCs w:val="24"/>
              </w:rPr>
              <w:t xml:space="preserve"> муниципального района Саратовской области</w:t>
            </w:r>
            <w:r w:rsidRPr="002E2459">
              <w:rPr>
                <w:rStyle w:val="af2"/>
                <w:rFonts w:ascii="PT Astra Serif" w:hAnsi="PT Astra Serif"/>
                <w:color w:val="000000"/>
                <w:sz w:val="24"/>
                <w:szCs w:val="24"/>
              </w:rPr>
              <w:t>,</w:t>
            </w:r>
            <w:r w:rsidRPr="002E2459">
              <w:rPr>
                <w:rStyle w:val="af2"/>
                <w:rFonts w:ascii="PT Astra Serif" w:hAnsi="PT Astra Serif"/>
                <w:b/>
                <w:color w:val="000000"/>
                <w:sz w:val="24"/>
                <w:szCs w:val="24"/>
              </w:rPr>
              <w:t xml:space="preserve"> </w:t>
            </w:r>
            <w:r w:rsidRPr="002E2459">
              <w:rPr>
                <w:rFonts w:ascii="PT Astra Serif" w:hAnsi="PT Astra Serif" w:cs="Times New Roman"/>
                <w:b w:val="0"/>
                <w:color w:val="000000"/>
                <w:sz w:val="24"/>
                <w:szCs w:val="24"/>
              </w:rPr>
              <w:t xml:space="preserve">ответственное за разработку, реализацию и мониторинг структурных элементов муниципальной программы и/или отдельных мероприятий, входящих в состав муниципальной программы; </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Style w:val="af2"/>
                <w:rFonts w:ascii="PT Astra Serif" w:hAnsi="PT Astra Serif"/>
                <w:color w:val="000000"/>
                <w:sz w:val="24"/>
                <w:szCs w:val="24"/>
              </w:rPr>
              <w:t>участники муниципальной программы</w:t>
            </w:r>
            <w:r w:rsidRPr="002E2459">
              <w:rPr>
                <w:rFonts w:ascii="PT Astra Serif" w:hAnsi="PT Astra Serif"/>
                <w:b w:val="0"/>
                <w:color w:val="000000"/>
                <w:sz w:val="24"/>
                <w:szCs w:val="24"/>
              </w:rPr>
              <w:t xml:space="preserve"> – структурные подразделения администрации</w:t>
            </w:r>
            <w:r w:rsidR="00A9292D" w:rsidRPr="002E2459">
              <w:rPr>
                <w:rFonts w:ascii="PT Astra Serif" w:hAnsi="PT Astra Serif"/>
                <w:color w:val="000000"/>
                <w:sz w:val="24"/>
                <w:szCs w:val="24"/>
              </w:rPr>
              <w:t xml:space="preserve"> </w:t>
            </w:r>
            <w:r w:rsidR="005E2DED" w:rsidRPr="002E2459">
              <w:rPr>
                <w:rFonts w:ascii="PT Astra Serif" w:hAnsi="PT Astra Serif"/>
                <w:b w:val="0"/>
                <w:color w:val="000000"/>
                <w:sz w:val="24"/>
                <w:szCs w:val="24"/>
              </w:rPr>
              <w:t>Базарно-Карабулакского</w:t>
            </w:r>
            <w:r w:rsidR="00A9292D" w:rsidRPr="002E2459">
              <w:rPr>
                <w:rFonts w:ascii="PT Astra Serif" w:hAnsi="PT Astra Serif"/>
                <w:b w:val="0"/>
                <w:color w:val="000000"/>
                <w:sz w:val="24"/>
                <w:szCs w:val="24"/>
              </w:rPr>
              <w:t xml:space="preserve"> муниципального района Саратовской области</w:t>
            </w:r>
            <w:r w:rsidRPr="002E2459">
              <w:rPr>
                <w:rFonts w:ascii="PT Astra Serif" w:hAnsi="PT Astra Serif"/>
                <w:b w:val="0"/>
                <w:color w:val="000000"/>
                <w:sz w:val="24"/>
                <w:szCs w:val="24"/>
              </w:rPr>
              <w:t>, организации (по согласованию), участвующие в реализации структурных эл</w:t>
            </w:r>
            <w:r w:rsidR="00A9292D" w:rsidRPr="002E2459">
              <w:rPr>
                <w:rFonts w:ascii="PT Astra Serif" w:hAnsi="PT Astra Serif"/>
                <w:b w:val="0"/>
                <w:color w:val="000000"/>
                <w:sz w:val="24"/>
                <w:szCs w:val="24"/>
              </w:rPr>
              <w:t>ементов муниципальной программы;</w:t>
            </w:r>
          </w:p>
          <w:p w:rsidR="00A9292D" w:rsidRPr="002E2459" w:rsidRDefault="00A9292D" w:rsidP="00C452A4">
            <w:pPr>
              <w:ind w:firstLine="709"/>
              <w:jc w:val="both"/>
              <w:rPr>
                <w:rFonts w:ascii="PT Astra Serif" w:hAnsi="PT Astra Serif"/>
                <w:color w:val="000000"/>
                <w:sz w:val="24"/>
                <w:szCs w:val="24"/>
              </w:rPr>
            </w:pPr>
            <w:r w:rsidRPr="002E2459">
              <w:rPr>
                <w:rFonts w:ascii="PT Astra Serif" w:hAnsi="PT Astra Serif"/>
                <w:color w:val="000000"/>
                <w:sz w:val="24"/>
                <w:szCs w:val="24"/>
              </w:rPr>
              <w:t>маркировка - реализуемое в информационных системах присвоение признака связи параметров муниципальных программ и их структурных элементов между собой, а также с параметрами других документов.</w:t>
            </w:r>
          </w:p>
          <w:p w:rsidR="00B16814" w:rsidRPr="002E2459" w:rsidRDefault="00C452A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1.4</w:t>
            </w:r>
            <w:r w:rsidR="00B16814" w:rsidRPr="002E2459">
              <w:rPr>
                <w:rFonts w:ascii="PT Astra Serif" w:hAnsi="PT Astra Serif"/>
                <w:b w:val="0"/>
                <w:color w:val="000000"/>
                <w:sz w:val="24"/>
                <w:szCs w:val="24"/>
              </w:rPr>
              <w:t>. Разработка и реализация муниципальных программ осуществляется исходя из следующих принципов:</w:t>
            </w:r>
            <w:bookmarkStart w:id="2" w:name="sub_10031"/>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а) обеспечение достижения национальных целей с учетом влияния мероприятий (результатов) муниципальных программ на достижение соответствующих показателей национальных целей;</w:t>
            </w:r>
            <w:bookmarkStart w:id="3" w:name="sub_10032"/>
            <w:bookmarkEnd w:id="2"/>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б) обеспечение приоритетов социально-экономического развития района, установленных документами стратегического планирования;</w:t>
            </w:r>
            <w:bookmarkStart w:id="4" w:name="sub_10033"/>
            <w:bookmarkEnd w:id="3"/>
          </w:p>
          <w:p w:rsidR="00B16814" w:rsidRPr="002E2459" w:rsidRDefault="00B16814" w:rsidP="001527BB">
            <w:pPr>
              <w:pStyle w:val="ConsPlusTitle"/>
              <w:ind w:firstLine="708"/>
              <w:jc w:val="both"/>
              <w:rPr>
                <w:rFonts w:ascii="PT Astra Serif" w:hAnsi="PT Astra Serif"/>
                <w:b w:val="0"/>
                <w:color w:val="000000"/>
                <w:sz w:val="24"/>
                <w:szCs w:val="24"/>
              </w:rPr>
            </w:pPr>
            <w:proofErr w:type="gramStart"/>
            <w:r w:rsidRPr="002E2459">
              <w:rPr>
                <w:rFonts w:ascii="PT Astra Serif" w:hAnsi="PT Astra Serif"/>
                <w:b w:val="0"/>
                <w:color w:val="000000"/>
                <w:sz w:val="24"/>
                <w:szCs w:val="24"/>
              </w:rPr>
              <w:t>в) включение в состав муниципальной программы всех инструментов и мероприятий в соответствующих отрасли и сфере (включая меры организационного характера, осуществление контрольно-надзорной деятельности, совершенствование нормативного регулирования отрасли, налоговые, таможенные, тарифные, кредитные и иные инструменты);</w:t>
            </w:r>
            <w:bookmarkStart w:id="5" w:name="sub_10034"/>
            <w:bookmarkEnd w:id="4"/>
            <w:proofErr w:type="gramEnd"/>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г) обеспечение консолидации средств федерального и областного (</w:t>
            </w:r>
            <w:proofErr w:type="spellStart"/>
            <w:r w:rsidRPr="002E2459">
              <w:rPr>
                <w:rFonts w:ascii="PT Astra Serif" w:hAnsi="PT Astra Serif"/>
                <w:b w:val="0"/>
                <w:color w:val="000000"/>
                <w:sz w:val="24"/>
                <w:szCs w:val="24"/>
              </w:rPr>
              <w:t>прогнозно</w:t>
            </w:r>
            <w:proofErr w:type="spellEnd"/>
            <w:r w:rsidRPr="002E2459">
              <w:rPr>
                <w:rFonts w:ascii="PT Astra Serif" w:hAnsi="PT Astra Serif"/>
                <w:b w:val="0"/>
                <w:color w:val="000000"/>
                <w:sz w:val="24"/>
                <w:szCs w:val="24"/>
              </w:rPr>
              <w:t>), местных бюджетов, государственных внебюджетных фондов (</w:t>
            </w:r>
            <w:proofErr w:type="spellStart"/>
            <w:r w:rsidRPr="002E2459">
              <w:rPr>
                <w:rFonts w:ascii="PT Astra Serif" w:hAnsi="PT Astra Serif"/>
                <w:b w:val="0"/>
                <w:color w:val="000000"/>
                <w:sz w:val="24"/>
                <w:szCs w:val="24"/>
              </w:rPr>
              <w:t>прогнозно</w:t>
            </w:r>
            <w:proofErr w:type="spellEnd"/>
            <w:r w:rsidRPr="002E2459">
              <w:rPr>
                <w:rFonts w:ascii="PT Astra Serif" w:hAnsi="PT Astra Serif"/>
                <w:b w:val="0"/>
                <w:color w:val="000000"/>
                <w:sz w:val="24"/>
                <w:szCs w:val="24"/>
              </w:rPr>
              <w:t>) и иных безвозмездных поступлений целевой направленности (</w:t>
            </w:r>
            <w:proofErr w:type="spellStart"/>
            <w:r w:rsidRPr="002E2459">
              <w:rPr>
                <w:rFonts w:ascii="PT Astra Serif" w:hAnsi="PT Astra Serif"/>
                <w:b w:val="0"/>
                <w:color w:val="000000"/>
                <w:sz w:val="24"/>
                <w:szCs w:val="24"/>
              </w:rPr>
              <w:t>прогнозно</w:t>
            </w:r>
            <w:proofErr w:type="spellEnd"/>
            <w:r w:rsidRPr="002E2459">
              <w:rPr>
                <w:rFonts w:ascii="PT Astra Serif" w:hAnsi="PT Astra Serif"/>
                <w:b w:val="0"/>
                <w:color w:val="000000"/>
                <w:sz w:val="24"/>
                <w:szCs w:val="24"/>
              </w:rPr>
              <w:t xml:space="preserve">), а также внебюджетных </w:t>
            </w:r>
            <w:r w:rsidRPr="002E2459">
              <w:rPr>
                <w:rFonts w:ascii="PT Astra Serif" w:hAnsi="PT Astra Serif"/>
                <w:b w:val="0"/>
                <w:color w:val="000000"/>
                <w:sz w:val="24"/>
                <w:szCs w:val="24"/>
              </w:rPr>
              <w:lastRenderedPageBreak/>
              <w:t>источников  (</w:t>
            </w:r>
            <w:proofErr w:type="spellStart"/>
            <w:r w:rsidRPr="002E2459">
              <w:rPr>
                <w:rFonts w:ascii="PT Astra Serif" w:hAnsi="PT Astra Serif"/>
                <w:b w:val="0"/>
                <w:color w:val="000000"/>
                <w:sz w:val="24"/>
                <w:szCs w:val="24"/>
              </w:rPr>
              <w:t>прогнозн</w:t>
            </w:r>
            <w:r w:rsidR="00FA7B7E" w:rsidRPr="002E2459">
              <w:rPr>
                <w:rFonts w:ascii="PT Astra Serif" w:hAnsi="PT Astra Serif"/>
                <w:b w:val="0"/>
                <w:color w:val="000000"/>
                <w:sz w:val="24"/>
                <w:szCs w:val="24"/>
              </w:rPr>
              <w:t>о</w:t>
            </w:r>
            <w:proofErr w:type="spellEnd"/>
            <w:r w:rsidR="00FA7B7E" w:rsidRPr="002E2459">
              <w:rPr>
                <w:rFonts w:ascii="PT Astra Serif" w:hAnsi="PT Astra Serif"/>
                <w:b w:val="0"/>
                <w:color w:val="000000"/>
                <w:sz w:val="24"/>
                <w:szCs w:val="24"/>
              </w:rPr>
              <w:t>), направленных на реализацию муниципальной</w:t>
            </w:r>
            <w:r w:rsidRPr="002E2459">
              <w:rPr>
                <w:rFonts w:ascii="PT Astra Serif" w:hAnsi="PT Astra Serif"/>
                <w:b w:val="0"/>
                <w:color w:val="000000"/>
                <w:sz w:val="24"/>
                <w:szCs w:val="24"/>
              </w:rPr>
              <w:t xml:space="preserve"> политики в соответствующих сферах и влияющих на выполнение запланированных в муниципальных программах мероприятий (результатов);</w:t>
            </w:r>
            <w:bookmarkStart w:id="6" w:name="sub_10035"/>
            <w:bookmarkEnd w:id="5"/>
          </w:p>
          <w:p w:rsidR="00B16814" w:rsidRPr="002E2459" w:rsidRDefault="00B16814" w:rsidP="001527BB">
            <w:pPr>
              <w:pStyle w:val="ConsPlusTitle"/>
              <w:ind w:firstLine="708"/>
              <w:jc w:val="both"/>
              <w:rPr>
                <w:rFonts w:ascii="PT Astra Serif" w:hAnsi="PT Astra Serif"/>
                <w:b w:val="0"/>
                <w:color w:val="000000"/>
                <w:sz w:val="24"/>
                <w:szCs w:val="24"/>
              </w:rPr>
            </w:pPr>
            <w:proofErr w:type="spellStart"/>
            <w:r w:rsidRPr="002E2459">
              <w:rPr>
                <w:rFonts w:ascii="PT Astra Serif" w:hAnsi="PT Astra Serif"/>
                <w:b w:val="0"/>
                <w:color w:val="000000"/>
                <w:sz w:val="24"/>
                <w:szCs w:val="24"/>
              </w:rPr>
              <w:t>д</w:t>
            </w:r>
            <w:proofErr w:type="spellEnd"/>
            <w:r w:rsidRPr="002E2459">
              <w:rPr>
                <w:rFonts w:ascii="PT Astra Serif" w:hAnsi="PT Astra Serif"/>
                <w:b w:val="0"/>
                <w:color w:val="000000"/>
                <w:sz w:val="24"/>
                <w:szCs w:val="24"/>
              </w:rPr>
              <w:t>) координация муниципальных программ с государственными программами (комплексными программами) Саратовской области  и иными программами и (или) комплексными планами мероприятий, влияющими на достижение показателей и выполнение мероприятий (результатов) муниципальных программ;</w:t>
            </w:r>
            <w:bookmarkStart w:id="7" w:name="sub_10037"/>
            <w:bookmarkEnd w:id="6"/>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е) выделение в структуре муниципальной программы:</w:t>
            </w:r>
            <w:bookmarkEnd w:id="7"/>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проектов, определяемых, формируемых и реализуемых в соответствии с положением о проектной деятельности;</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процессных мероприятий, реализуемых непрерывно либо на периодической основе;</w:t>
            </w:r>
            <w:bookmarkStart w:id="8" w:name="sub_10038"/>
          </w:p>
          <w:p w:rsidR="00B16814" w:rsidRPr="002E2459" w:rsidRDefault="00B16814" w:rsidP="001527BB">
            <w:pPr>
              <w:pStyle w:val="ConsPlusTitle"/>
              <w:ind w:firstLine="708"/>
              <w:jc w:val="both"/>
              <w:rPr>
                <w:rFonts w:ascii="PT Astra Serif" w:hAnsi="PT Astra Serif" w:cs="Times New Roman"/>
                <w:b w:val="0"/>
                <w:color w:val="000000"/>
                <w:sz w:val="24"/>
                <w:szCs w:val="24"/>
              </w:rPr>
            </w:pPr>
            <w:r w:rsidRPr="002E2459">
              <w:rPr>
                <w:rFonts w:ascii="PT Astra Serif" w:hAnsi="PT Astra Serif"/>
                <w:b w:val="0"/>
                <w:color w:val="000000"/>
                <w:sz w:val="24"/>
                <w:szCs w:val="24"/>
              </w:rPr>
              <w:t>ж) закрепление должностного лица, ответственного за реализацию каждого структурного элемента муниципальной программы.</w:t>
            </w:r>
          </w:p>
          <w:bookmarkEnd w:id="8"/>
          <w:p w:rsidR="00B16814" w:rsidRPr="002E2459" w:rsidRDefault="00C043C5" w:rsidP="001527BB">
            <w:pPr>
              <w:pStyle w:val="ConsPlusTitle"/>
              <w:ind w:firstLine="708"/>
              <w:jc w:val="both"/>
              <w:rPr>
                <w:rFonts w:ascii="PT Astra Serif" w:hAnsi="PT Astra Serif" w:cs="Times New Roman"/>
                <w:b w:val="0"/>
                <w:color w:val="000000"/>
                <w:sz w:val="24"/>
                <w:szCs w:val="24"/>
              </w:rPr>
            </w:pPr>
            <w:r w:rsidRPr="002E2459">
              <w:rPr>
                <w:rFonts w:ascii="PT Astra Serif" w:hAnsi="PT Astra Serif" w:cs="Times New Roman"/>
                <w:b w:val="0"/>
                <w:color w:val="000000"/>
                <w:sz w:val="24"/>
                <w:szCs w:val="24"/>
              </w:rPr>
              <w:t>1.5</w:t>
            </w:r>
            <w:r w:rsidR="00B16814" w:rsidRPr="002E2459">
              <w:rPr>
                <w:rFonts w:ascii="PT Astra Serif" w:hAnsi="PT Astra Serif" w:cs="Times New Roman"/>
                <w:b w:val="0"/>
                <w:color w:val="000000"/>
                <w:sz w:val="24"/>
                <w:szCs w:val="24"/>
              </w:rPr>
              <w:t>. Муниципальная программа состоит из проектной и процессной частей.</w:t>
            </w:r>
          </w:p>
          <w:p w:rsidR="00B16814" w:rsidRPr="002E2459" w:rsidRDefault="00B16814" w:rsidP="001527BB">
            <w:pPr>
              <w:pStyle w:val="ConsPlusTitle"/>
              <w:ind w:firstLine="708"/>
              <w:jc w:val="both"/>
              <w:rPr>
                <w:rFonts w:ascii="PT Astra Serif" w:hAnsi="PT Astra Serif" w:cs="Times New Roman"/>
                <w:b w:val="0"/>
                <w:color w:val="000000"/>
                <w:sz w:val="24"/>
                <w:szCs w:val="24"/>
              </w:rPr>
            </w:pPr>
            <w:r w:rsidRPr="002E2459">
              <w:rPr>
                <w:rFonts w:ascii="PT Astra Serif" w:hAnsi="PT Astra Serif" w:cs="Times New Roman"/>
                <w:b w:val="0"/>
                <w:color w:val="000000"/>
                <w:sz w:val="24"/>
                <w:szCs w:val="24"/>
              </w:rPr>
              <w:t>Проектная часть муниципальной программы содержит в себе муниципальные проекты.</w:t>
            </w:r>
          </w:p>
          <w:p w:rsidR="00B16814" w:rsidRPr="002E2459" w:rsidRDefault="00B16814" w:rsidP="001527BB">
            <w:pPr>
              <w:pStyle w:val="ConsPlusTitle"/>
              <w:ind w:firstLine="708"/>
              <w:jc w:val="both"/>
              <w:rPr>
                <w:rFonts w:ascii="PT Astra Serif" w:hAnsi="PT Astra Serif" w:cs="Times New Roman"/>
                <w:b w:val="0"/>
                <w:color w:val="000000"/>
                <w:sz w:val="24"/>
                <w:szCs w:val="24"/>
              </w:rPr>
            </w:pPr>
            <w:r w:rsidRPr="002E2459">
              <w:rPr>
                <w:rFonts w:ascii="PT Astra Serif" w:hAnsi="PT Astra Serif" w:cs="Times New Roman"/>
                <w:b w:val="0"/>
                <w:color w:val="000000"/>
                <w:sz w:val="24"/>
                <w:szCs w:val="24"/>
              </w:rPr>
              <w:t>В рамках проектной части муниципальной программы осуществляется реализация следующих направлений деятельности:</w:t>
            </w:r>
            <w:bookmarkStart w:id="9" w:name="sub_10071"/>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а) строительство (реконструкция, техническое перевооружение, приобретение) объектов недвижимого имущества;</w:t>
            </w:r>
            <w:bookmarkStart w:id="10" w:name="sub_10072"/>
            <w:bookmarkEnd w:id="9"/>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б) благоустройство территории, ремонт объектов недвижимого имущества;</w:t>
            </w:r>
            <w:bookmarkStart w:id="11" w:name="sub_10073"/>
            <w:bookmarkEnd w:id="10"/>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в) техническое оснащение (дооснащение, переоснащение), оборудование объектов недвижимого имущества;</w:t>
            </w:r>
            <w:bookmarkStart w:id="12" w:name="sub_10074"/>
            <w:bookmarkEnd w:id="11"/>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г) предоставление субсидий (иных межбюджетных трансфертов) местным бюджетам, субсидий физическим и юридическим лицам;</w:t>
            </w:r>
            <w:bookmarkStart w:id="13" w:name="sub_10075"/>
            <w:bookmarkEnd w:id="12"/>
          </w:p>
          <w:p w:rsidR="00B16814" w:rsidRPr="002E2459" w:rsidRDefault="00B16814" w:rsidP="001527BB">
            <w:pPr>
              <w:pStyle w:val="ConsPlusTitle"/>
              <w:ind w:firstLine="708"/>
              <w:jc w:val="both"/>
              <w:rPr>
                <w:rFonts w:ascii="PT Astra Serif" w:hAnsi="PT Astra Serif" w:cs="Times New Roman"/>
                <w:b w:val="0"/>
                <w:color w:val="000000"/>
                <w:sz w:val="24"/>
                <w:szCs w:val="24"/>
              </w:rPr>
            </w:pPr>
            <w:proofErr w:type="spellStart"/>
            <w:r w:rsidRPr="002E2459">
              <w:rPr>
                <w:rFonts w:ascii="PT Astra Serif" w:hAnsi="PT Astra Serif"/>
                <w:b w:val="0"/>
                <w:color w:val="000000"/>
                <w:sz w:val="24"/>
                <w:szCs w:val="24"/>
              </w:rPr>
              <w:t>д</w:t>
            </w:r>
            <w:proofErr w:type="spellEnd"/>
            <w:r w:rsidRPr="002E2459">
              <w:rPr>
                <w:rFonts w:ascii="PT Astra Serif" w:hAnsi="PT Astra Serif"/>
                <w:b w:val="0"/>
                <w:color w:val="000000"/>
                <w:sz w:val="24"/>
                <w:szCs w:val="24"/>
              </w:rPr>
              <w:t>) иные направления деятельности, отвечающие критериям проектной деятельности.</w:t>
            </w:r>
          </w:p>
          <w:bookmarkEnd w:id="13"/>
          <w:p w:rsidR="00B16814" w:rsidRPr="002E2459" w:rsidRDefault="00B16814" w:rsidP="001527BB">
            <w:pPr>
              <w:pStyle w:val="ConsPlusTitle"/>
              <w:ind w:firstLine="708"/>
              <w:jc w:val="both"/>
              <w:rPr>
                <w:rFonts w:ascii="PT Astra Serif" w:hAnsi="PT Astra Serif" w:cs="Times New Roman"/>
                <w:b w:val="0"/>
                <w:color w:val="000000"/>
                <w:sz w:val="24"/>
                <w:szCs w:val="24"/>
              </w:rPr>
            </w:pPr>
            <w:r w:rsidRPr="002E2459">
              <w:rPr>
                <w:rFonts w:ascii="PT Astra Serif" w:hAnsi="PT Astra Serif" w:cs="Times New Roman"/>
                <w:b w:val="0"/>
                <w:color w:val="000000"/>
                <w:sz w:val="24"/>
                <w:szCs w:val="24"/>
              </w:rPr>
              <w:t xml:space="preserve">При отсутствии составляющих проектной части муниципальная программа может быть утверждена без проектной части.  </w:t>
            </w:r>
          </w:p>
          <w:p w:rsidR="00B16814" w:rsidRPr="002E2459" w:rsidRDefault="00B16814" w:rsidP="001527BB">
            <w:pPr>
              <w:pStyle w:val="ConsPlusTitle"/>
              <w:ind w:firstLine="708"/>
              <w:jc w:val="both"/>
              <w:rPr>
                <w:rFonts w:ascii="PT Astra Serif" w:hAnsi="PT Astra Serif" w:cs="Times New Roman"/>
                <w:b w:val="0"/>
                <w:color w:val="000000"/>
                <w:sz w:val="24"/>
                <w:szCs w:val="24"/>
              </w:rPr>
            </w:pPr>
            <w:r w:rsidRPr="002E2459">
              <w:rPr>
                <w:rFonts w:ascii="PT Astra Serif" w:hAnsi="PT Astra Serif" w:cs="Times New Roman"/>
                <w:b w:val="0"/>
                <w:color w:val="000000"/>
                <w:sz w:val="24"/>
                <w:szCs w:val="24"/>
              </w:rPr>
              <w:t>Процессная часть муниципальной программы содержит в себе комплексы процессных мероприятий.</w:t>
            </w:r>
          </w:p>
          <w:p w:rsidR="00B16814" w:rsidRPr="002E2459" w:rsidRDefault="00C043C5"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1.6</w:t>
            </w:r>
            <w:r w:rsidR="00B16814" w:rsidRPr="002E2459">
              <w:rPr>
                <w:rFonts w:ascii="PT Astra Serif" w:hAnsi="PT Astra Serif"/>
                <w:b w:val="0"/>
                <w:color w:val="000000"/>
                <w:sz w:val="24"/>
                <w:szCs w:val="24"/>
              </w:rPr>
              <w:t>. Разработка и реализация муниципальной программы осуществляются ответственным исполнителем муниципальной программы совместно с соисполнителями и участниками муниципальной программы (далее соответственно - ответственный исполнитель, соисполнитель, участник).</w:t>
            </w:r>
            <w:bookmarkEnd w:id="0"/>
          </w:p>
          <w:p w:rsidR="00C043C5" w:rsidRPr="002E2459" w:rsidRDefault="00C043C5" w:rsidP="00C043C5">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1.7.</w:t>
            </w:r>
            <w:r w:rsidRPr="002E2459">
              <w:rPr>
                <w:rFonts w:ascii="PT Astra Serif" w:hAnsi="PT Astra Serif"/>
                <w:b w:val="0"/>
                <w:color w:val="000000"/>
                <w:sz w:val="24"/>
                <w:szCs w:val="24"/>
              </w:rPr>
              <w:tab/>
              <w:t>Формирование, представление, согласование и утверждение документов и информации, в том числе паспортов муниципальных программ, паспортов структурных элементов муниципальных программ, запросов на изменение паспортов муниципальных программ, запросов на изменение паспортов структурных элементов муниципальных программ, планов реализации структурных элементов муниципальных программ, отчетов о ходе реализации муниципальных программ и их структурных элементов</w:t>
            </w:r>
          </w:p>
          <w:p w:rsidR="00C043C5" w:rsidRPr="002E2459" w:rsidRDefault="00C043C5" w:rsidP="00C043C5">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 xml:space="preserve">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по мере ввода в эксплуатацию ее компонентов и модулей.</w:t>
            </w:r>
          </w:p>
          <w:p w:rsidR="00C043C5" w:rsidRPr="002E2459" w:rsidRDefault="00C043C5" w:rsidP="00C043C5">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Формирование, представление, согласование и утверждение документов, указанных в части первой настоящего пункта, осуществляется в форме электронных документов, подписанных усиленной квалифицированной электронной подписью лиц, уполномоченных в установленном порядке действовать от имени ответственного исполнителя (соисполнителя, участника) муниципальной программы.</w:t>
            </w:r>
          </w:p>
          <w:p w:rsidR="00C043C5" w:rsidRPr="002E2459" w:rsidRDefault="00C043C5" w:rsidP="00C043C5">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 xml:space="preserve">До ввода в эксплуатацию соответствующих компонентов и модулей системы «Электронный бюджет» формирование, представление, согласование и утверждение документов и информации, указанных в части первой настоящего пункта, осуществляется в форме документов на бумажном носителе, подписанных лицами, уполномоченными в </w:t>
            </w:r>
            <w:r w:rsidRPr="002E2459">
              <w:rPr>
                <w:rFonts w:ascii="PT Astra Serif" w:hAnsi="PT Astra Serif"/>
                <w:b w:val="0"/>
                <w:color w:val="000000"/>
                <w:sz w:val="24"/>
                <w:szCs w:val="24"/>
              </w:rPr>
              <w:lastRenderedPageBreak/>
              <w:t xml:space="preserve">установленном порядке действовать от имени ответственного исполнителя (соисполнителя, участника) муниципальной программы. </w:t>
            </w:r>
            <w:proofErr w:type="gramStart"/>
            <w:r w:rsidRPr="002E2459">
              <w:rPr>
                <w:rFonts w:ascii="PT Astra Serif" w:hAnsi="PT Astra Serif"/>
                <w:b w:val="0"/>
                <w:color w:val="000000"/>
                <w:sz w:val="24"/>
                <w:szCs w:val="24"/>
              </w:rPr>
              <w:t>После ввода в эксплуатацию соответствующих компонентов и модулей системы «Электронный бюджет» формирование, представление, согласование и утверждение документов и информации, указанных в абзаце первом настоящего пункта, осуществляется как в форме документов на бумажном носителе, подписанных лицами, уполномоченными в установленном порядке действовать от имени ответственного исполнителя (соисполнителя, участника) муниципальной программы, так и в системе «Электронный бюджет» в форме электронных документов, подписанных усиленной</w:t>
            </w:r>
            <w:proofErr w:type="gramEnd"/>
            <w:r w:rsidRPr="002E2459">
              <w:rPr>
                <w:rFonts w:ascii="PT Astra Serif" w:hAnsi="PT Astra Serif"/>
                <w:b w:val="0"/>
                <w:color w:val="000000"/>
                <w:sz w:val="24"/>
                <w:szCs w:val="24"/>
              </w:rPr>
              <w:t xml:space="preserve"> квалифицированной электронной подписью лиц, уполномоченных в установленном порядке действовать от имени ответственного исполнителя (соисполнителя, участника) муниципальной программы.</w:t>
            </w:r>
          </w:p>
          <w:p w:rsidR="00C043C5" w:rsidRPr="002E2459" w:rsidRDefault="00C043C5" w:rsidP="00C043C5">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 xml:space="preserve">Руководители структурных подразделений и управлений администрации </w:t>
            </w:r>
            <w:r w:rsidR="005E2DED" w:rsidRPr="002E2459">
              <w:rPr>
                <w:rFonts w:ascii="PT Astra Serif" w:hAnsi="PT Astra Serif"/>
                <w:b w:val="0"/>
                <w:color w:val="000000"/>
                <w:sz w:val="24"/>
                <w:szCs w:val="24"/>
              </w:rPr>
              <w:t>Базарно-Карабулакского</w:t>
            </w:r>
            <w:r w:rsidRPr="002E2459">
              <w:rPr>
                <w:rFonts w:ascii="PT Astra Serif" w:hAnsi="PT Astra Serif"/>
                <w:b w:val="0"/>
                <w:color w:val="000000"/>
                <w:sz w:val="24"/>
                <w:szCs w:val="24"/>
              </w:rPr>
              <w:t xml:space="preserve"> муниципального района Саратовской области, являющиеся ответственными исполнителями (соисполнителями, участниками) муниципальных программ, несут персональную ответственность за достоверность и своевременность представления информации, размещаемой (формируемой) ими в системе «Электронный бюджет».</w:t>
            </w:r>
          </w:p>
          <w:p w:rsidR="00C043C5" w:rsidRPr="002E2459" w:rsidRDefault="00C043C5" w:rsidP="00C043C5">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Ответственными исполнителями, соисполнителями и участниками муниципальных программ в системе «Электронный бюджет» обеспечивается маркировка всех структурных элементов муниципальных программ и их мероприятий (результатов), в том числе относящихся:</w:t>
            </w:r>
          </w:p>
          <w:p w:rsidR="00C043C5" w:rsidRPr="002E2459" w:rsidRDefault="00C043C5" w:rsidP="00C043C5">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w:t>
            </w:r>
            <w:r w:rsidRPr="002E2459">
              <w:rPr>
                <w:rFonts w:ascii="PT Astra Serif" w:hAnsi="PT Astra Serif"/>
                <w:b w:val="0"/>
                <w:color w:val="000000"/>
                <w:sz w:val="24"/>
                <w:szCs w:val="24"/>
              </w:rPr>
              <w:tab/>
              <w:t>к сферам реализации государственных программ и их структурных элементов;</w:t>
            </w:r>
          </w:p>
          <w:p w:rsidR="00C043C5" w:rsidRPr="002E2459" w:rsidRDefault="00C043C5" w:rsidP="00C043C5">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w:t>
            </w:r>
            <w:r w:rsidRPr="002E2459">
              <w:rPr>
                <w:rFonts w:ascii="PT Astra Serif" w:hAnsi="PT Astra Serif"/>
                <w:b w:val="0"/>
                <w:color w:val="000000"/>
                <w:sz w:val="24"/>
                <w:szCs w:val="24"/>
              </w:rPr>
              <w:tab/>
              <w:t>к реализации национальных проектов.</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w:t>
            </w:r>
            <w:r w:rsidR="00C043C5" w:rsidRPr="002E2459">
              <w:rPr>
                <w:rFonts w:ascii="PT Astra Serif" w:hAnsi="PT Astra Serif"/>
                <w:b w:val="0"/>
                <w:color w:val="000000"/>
                <w:sz w:val="24"/>
                <w:szCs w:val="24"/>
              </w:rPr>
              <w:t>8</w:t>
            </w:r>
            <w:r w:rsidRPr="002E2459">
              <w:rPr>
                <w:rFonts w:ascii="PT Astra Serif" w:hAnsi="PT Astra Serif"/>
                <w:b w:val="0"/>
                <w:color w:val="000000"/>
                <w:sz w:val="24"/>
                <w:szCs w:val="24"/>
              </w:rPr>
              <w:t xml:space="preserve">. Муниципальная программа утверждается нормативным правовым актом администрации </w:t>
            </w:r>
            <w:r w:rsidR="005E2DED" w:rsidRPr="002E2459">
              <w:rPr>
                <w:rFonts w:ascii="PT Astra Serif" w:hAnsi="PT Astra Serif"/>
                <w:b w:val="0"/>
                <w:color w:val="000000"/>
                <w:sz w:val="24"/>
                <w:szCs w:val="24"/>
              </w:rPr>
              <w:t>Базарно-Карабулакского</w:t>
            </w:r>
            <w:r w:rsidRPr="002E2459">
              <w:rPr>
                <w:rFonts w:ascii="PT Astra Serif" w:hAnsi="PT Astra Serif"/>
                <w:b w:val="0"/>
                <w:color w:val="000000"/>
                <w:sz w:val="24"/>
                <w:szCs w:val="24"/>
              </w:rPr>
              <w:t xml:space="preserve"> муниципального района</w:t>
            </w:r>
            <w:r w:rsidR="009A7C48" w:rsidRPr="002E2459">
              <w:rPr>
                <w:rFonts w:ascii="PT Astra Serif" w:hAnsi="PT Astra Serif"/>
                <w:b w:val="0"/>
                <w:color w:val="000000"/>
                <w:sz w:val="24"/>
                <w:szCs w:val="24"/>
              </w:rPr>
              <w:t xml:space="preserve"> Саратовской области</w:t>
            </w:r>
            <w:r w:rsidRPr="002E2459">
              <w:rPr>
                <w:rFonts w:ascii="PT Astra Serif" w:hAnsi="PT Astra Serif"/>
                <w:b w:val="0"/>
                <w:color w:val="000000"/>
                <w:sz w:val="24"/>
                <w:szCs w:val="24"/>
              </w:rPr>
              <w:t>.</w:t>
            </w:r>
            <w:bookmarkStart w:id="14" w:name="sub_1007"/>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w:t>
            </w:r>
            <w:r w:rsidR="00C043C5" w:rsidRPr="002E2459">
              <w:rPr>
                <w:rFonts w:ascii="PT Astra Serif" w:hAnsi="PT Astra Serif"/>
                <w:b w:val="0"/>
                <w:color w:val="000000"/>
                <w:sz w:val="24"/>
                <w:szCs w:val="24"/>
              </w:rPr>
              <w:t>9</w:t>
            </w:r>
            <w:r w:rsidRPr="002E2459">
              <w:rPr>
                <w:rFonts w:ascii="PT Astra Serif" w:hAnsi="PT Astra Serif"/>
                <w:b w:val="0"/>
                <w:color w:val="000000"/>
                <w:sz w:val="24"/>
                <w:szCs w:val="24"/>
              </w:rPr>
              <w:t>. Проекты муниципальных программ подлежат обязательному согласованию с соисполнителями и участниками до представления их на согласование в установленном порядке в Контрольно</w:t>
            </w:r>
            <w:r w:rsidR="009A7C48" w:rsidRPr="002E2459">
              <w:rPr>
                <w:rFonts w:ascii="PT Astra Serif" w:hAnsi="PT Astra Serif"/>
                <w:b w:val="0"/>
                <w:color w:val="000000"/>
                <w:sz w:val="24"/>
                <w:szCs w:val="24"/>
              </w:rPr>
              <w:t>-</w:t>
            </w:r>
            <w:r w:rsidRPr="002E2459">
              <w:rPr>
                <w:rFonts w:ascii="PT Astra Serif" w:hAnsi="PT Astra Serif"/>
                <w:b w:val="0"/>
                <w:color w:val="000000"/>
                <w:sz w:val="24"/>
                <w:szCs w:val="24"/>
              </w:rPr>
              <w:t xml:space="preserve">счетную комиссию </w:t>
            </w:r>
            <w:r w:rsidR="005E2DED" w:rsidRPr="002E2459">
              <w:rPr>
                <w:rFonts w:ascii="PT Astra Serif" w:hAnsi="PT Astra Serif"/>
                <w:b w:val="0"/>
                <w:color w:val="000000"/>
                <w:sz w:val="24"/>
                <w:szCs w:val="24"/>
              </w:rPr>
              <w:t>Базарно-Карабулакского</w:t>
            </w:r>
            <w:r w:rsidR="009A7C48" w:rsidRPr="002E2459">
              <w:rPr>
                <w:rFonts w:ascii="PT Astra Serif" w:hAnsi="PT Astra Serif"/>
                <w:b w:val="0"/>
                <w:color w:val="000000"/>
                <w:sz w:val="24"/>
                <w:szCs w:val="24"/>
              </w:rPr>
              <w:t xml:space="preserve"> </w:t>
            </w:r>
            <w:r w:rsidRPr="002E2459">
              <w:rPr>
                <w:rFonts w:ascii="PT Astra Serif" w:hAnsi="PT Astra Serif"/>
                <w:b w:val="0"/>
                <w:color w:val="000000"/>
                <w:sz w:val="24"/>
                <w:szCs w:val="24"/>
              </w:rPr>
              <w:t xml:space="preserve">муниципального района </w:t>
            </w:r>
            <w:r w:rsidR="00FA7B7E" w:rsidRPr="002E2459">
              <w:rPr>
                <w:rFonts w:ascii="PT Astra Serif" w:hAnsi="PT Astra Serif"/>
                <w:b w:val="0"/>
                <w:color w:val="000000"/>
                <w:sz w:val="24"/>
                <w:szCs w:val="24"/>
              </w:rPr>
              <w:t>Саратовской области</w:t>
            </w:r>
            <w:r w:rsidR="005601DA" w:rsidRPr="002E2459">
              <w:rPr>
                <w:rFonts w:ascii="PT Astra Serif" w:hAnsi="PT Astra Serif"/>
                <w:b w:val="0"/>
                <w:color w:val="000000"/>
                <w:sz w:val="24"/>
                <w:szCs w:val="24"/>
              </w:rPr>
              <w:t xml:space="preserve">, </w:t>
            </w:r>
            <w:r w:rsidRPr="002E2459">
              <w:rPr>
                <w:rFonts w:ascii="PT Astra Serif" w:hAnsi="PT Astra Serif"/>
                <w:b w:val="0"/>
                <w:color w:val="000000"/>
                <w:sz w:val="24"/>
                <w:szCs w:val="24"/>
              </w:rPr>
              <w:t xml:space="preserve"> </w:t>
            </w:r>
            <w:r w:rsidR="00275061">
              <w:rPr>
                <w:rFonts w:ascii="PT Astra Serif" w:hAnsi="PT Astra Serif"/>
                <w:b w:val="0"/>
                <w:color w:val="000000"/>
                <w:sz w:val="24"/>
                <w:szCs w:val="24"/>
              </w:rPr>
              <w:t>Ф</w:t>
            </w:r>
            <w:r w:rsidR="009A7C48" w:rsidRPr="002E2459">
              <w:rPr>
                <w:rFonts w:ascii="PT Astra Serif" w:hAnsi="PT Astra Serif"/>
                <w:b w:val="0"/>
                <w:color w:val="000000"/>
                <w:sz w:val="24"/>
                <w:szCs w:val="24"/>
              </w:rPr>
              <w:t>инансов</w:t>
            </w:r>
            <w:r w:rsidR="00275061">
              <w:rPr>
                <w:rFonts w:ascii="PT Astra Serif" w:hAnsi="PT Astra Serif"/>
                <w:b w:val="0"/>
                <w:color w:val="000000"/>
                <w:sz w:val="24"/>
                <w:szCs w:val="24"/>
              </w:rPr>
              <w:t>ое</w:t>
            </w:r>
            <w:r w:rsidR="009A7C48" w:rsidRPr="002E2459">
              <w:rPr>
                <w:rFonts w:ascii="PT Astra Serif" w:hAnsi="PT Astra Serif"/>
                <w:b w:val="0"/>
                <w:color w:val="000000"/>
                <w:sz w:val="24"/>
                <w:szCs w:val="24"/>
              </w:rPr>
              <w:t xml:space="preserve"> </w:t>
            </w:r>
            <w:r w:rsidR="00275061">
              <w:rPr>
                <w:rFonts w:ascii="PT Astra Serif" w:hAnsi="PT Astra Serif"/>
                <w:b w:val="0"/>
                <w:color w:val="000000"/>
                <w:sz w:val="24"/>
                <w:szCs w:val="24"/>
              </w:rPr>
              <w:t>у</w:t>
            </w:r>
            <w:r w:rsidR="00275061" w:rsidRPr="002E2459">
              <w:rPr>
                <w:rFonts w:ascii="PT Astra Serif" w:hAnsi="PT Astra Serif"/>
                <w:b w:val="0"/>
                <w:color w:val="000000"/>
                <w:sz w:val="24"/>
                <w:szCs w:val="24"/>
              </w:rPr>
              <w:t xml:space="preserve">правление </w:t>
            </w:r>
            <w:r w:rsidRPr="002E2459">
              <w:rPr>
                <w:rFonts w:ascii="PT Astra Serif" w:hAnsi="PT Astra Serif"/>
                <w:b w:val="0"/>
                <w:color w:val="000000"/>
                <w:sz w:val="24"/>
                <w:szCs w:val="24"/>
              </w:rPr>
              <w:t xml:space="preserve">администрации </w:t>
            </w:r>
            <w:r w:rsidR="005E2DED" w:rsidRPr="002E2459">
              <w:rPr>
                <w:rFonts w:ascii="PT Astra Serif" w:hAnsi="PT Astra Serif"/>
                <w:b w:val="0"/>
                <w:color w:val="000000"/>
                <w:sz w:val="24"/>
                <w:szCs w:val="24"/>
              </w:rPr>
              <w:t>Базарно-Карабулакского</w:t>
            </w:r>
            <w:r w:rsidRPr="002E2459">
              <w:rPr>
                <w:rFonts w:ascii="PT Astra Serif" w:hAnsi="PT Astra Serif"/>
                <w:b w:val="0"/>
                <w:color w:val="000000"/>
                <w:sz w:val="24"/>
                <w:szCs w:val="24"/>
              </w:rPr>
              <w:t xml:space="preserve"> муниципального района</w:t>
            </w:r>
            <w:r w:rsidR="009A7C48" w:rsidRPr="002E2459">
              <w:rPr>
                <w:rFonts w:ascii="PT Astra Serif" w:hAnsi="PT Astra Serif"/>
                <w:b w:val="0"/>
                <w:color w:val="000000"/>
                <w:sz w:val="24"/>
                <w:szCs w:val="24"/>
              </w:rPr>
              <w:t xml:space="preserve"> Саратовской области</w:t>
            </w:r>
            <w:bookmarkEnd w:id="14"/>
            <w:r w:rsidR="005601DA" w:rsidRPr="002E2459">
              <w:rPr>
                <w:rFonts w:ascii="PT Astra Serif" w:hAnsi="PT Astra Serif"/>
                <w:b w:val="0"/>
                <w:color w:val="000000"/>
                <w:sz w:val="24"/>
                <w:szCs w:val="24"/>
              </w:rPr>
              <w:t>, сектор по экономике и инвестициям администрации Базарно-Карабулакского муниципального района Саратовской области,</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Соисполнители и участники несут ответственность за разработку и согласование проекта муниципальной программы в части, касающейся реализуемых ими структурных элементов.</w:t>
            </w:r>
          </w:p>
          <w:p w:rsidR="00B16814" w:rsidRPr="002E2459" w:rsidRDefault="00C043C5"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1.10</w:t>
            </w:r>
            <w:r w:rsidR="00B16814" w:rsidRPr="002E2459">
              <w:rPr>
                <w:rFonts w:ascii="PT Astra Serif" w:hAnsi="PT Astra Serif"/>
                <w:b w:val="0"/>
                <w:color w:val="000000"/>
                <w:sz w:val="24"/>
                <w:szCs w:val="24"/>
              </w:rPr>
              <w:t>. До согласования в установленном порядке проекта нормативного правового акта об утверждении муниципальной программы, ответственным исполнителем проводится общественное обсуждение проекта муниципальной программы.</w:t>
            </w:r>
          </w:p>
          <w:p w:rsidR="00B16814" w:rsidRPr="002E2459" w:rsidRDefault="00B16814" w:rsidP="001527BB">
            <w:pPr>
              <w:pStyle w:val="ConsPlusTitle"/>
              <w:ind w:firstLine="708"/>
              <w:jc w:val="both"/>
              <w:rPr>
                <w:rFonts w:ascii="PT Astra Serif" w:hAnsi="PT Astra Serif"/>
                <w:b w:val="0"/>
                <w:color w:val="000000"/>
                <w:sz w:val="24"/>
                <w:szCs w:val="24"/>
              </w:rPr>
            </w:pPr>
            <w:proofErr w:type="gramStart"/>
            <w:r w:rsidRPr="002E2459">
              <w:rPr>
                <w:rFonts w:ascii="PT Astra Serif" w:hAnsi="PT Astra Serif"/>
                <w:b w:val="0"/>
                <w:color w:val="000000"/>
                <w:sz w:val="24"/>
                <w:szCs w:val="24"/>
              </w:rPr>
              <w:t xml:space="preserve">Общественное обсуждение проекта муниципальной программы обеспечивается в форме размещения на официальном сайте администрации в информационно-телекоммуникационной сети Интернет (далее - официальный сайт), а также на общедоступном информационном ресурсе государственной автоматизированной информационной системы </w:t>
            </w:r>
            <w:r w:rsidR="009A7C48" w:rsidRPr="002E2459">
              <w:rPr>
                <w:rFonts w:ascii="PT Astra Serif" w:hAnsi="PT Astra Serif"/>
                <w:b w:val="0"/>
                <w:color w:val="000000"/>
                <w:sz w:val="24"/>
                <w:szCs w:val="24"/>
              </w:rPr>
              <w:t>«</w:t>
            </w:r>
            <w:r w:rsidRPr="002E2459">
              <w:rPr>
                <w:rFonts w:ascii="PT Astra Serif" w:hAnsi="PT Astra Serif"/>
                <w:b w:val="0"/>
                <w:color w:val="000000"/>
                <w:sz w:val="24"/>
                <w:szCs w:val="24"/>
              </w:rPr>
              <w:t>Управление</w:t>
            </w:r>
            <w:r w:rsidR="009A7C48" w:rsidRPr="002E2459">
              <w:rPr>
                <w:rFonts w:ascii="PT Astra Serif" w:hAnsi="PT Astra Serif"/>
                <w:b w:val="0"/>
                <w:color w:val="000000"/>
                <w:sz w:val="24"/>
                <w:szCs w:val="24"/>
              </w:rPr>
              <w:t>»</w:t>
            </w:r>
            <w:r w:rsidRPr="002E2459">
              <w:rPr>
                <w:rFonts w:ascii="PT Astra Serif" w:hAnsi="PT Astra Serif"/>
                <w:b w:val="0"/>
                <w:color w:val="000000"/>
                <w:sz w:val="24"/>
                <w:szCs w:val="24"/>
              </w:rPr>
              <w:t xml:space="preserve"> в разделе </w:t>
            </w:r>
            <w:r w:rsidR="009A7C48" w:rsidRPr="002E2459">
              <w:rPr>
                <w:rFonts w:ascii="PT Astra Serif" w:hAnsi="PT Astra Serif"/>
                <w:b w:val="0"/>
                <w:color w:val="000000"/>
                <w:sz w:val="24"/>
                <w:szCs w:val="24"/>
              </w:rPr>
              <w:t>«</w:t>
            </w:r>
            <w:r w:rsidRPr="002E2459">
              <w:rPr>
                <w:rFonts w:ascii="PT Astra Serif" w:hAnsi="PT Astra Serif"/>
                <w:b w:val="0"/>
                <w:color w:val="000000"/>
                <w:sz w:val="24"/>
                <w:szCs w:val="24"/>
              </w:rPr>
              <w:t>Система стратегического планирования</w:t>
            </w:r>
            <w:r w:rsidR="009A7C48" w:rsidRPr="002E2459">
              <w:rPr>
                <w:rFonts w:ascii="PT Astra Serif" w:hAnsi="PT Astra Serif"/>
                <w:b w:val="0"/>
                <w:color w:val="000000"/>
                <w:sz w:val="24"/>
                <w:szCs w:val="24"/>
              </w:rPr>
              <w:t>»</w:t>
            </w:r>
            <w:r w:rsidRPr="002E2459">
              <w:rPr>
                <w:rFonts w:ascii="PT Astra Serif" w:hAnsi="PT Astra Serif"/>
                <w:b w:val="0"/>
                <w:color w:val="000000"/>
                <w:sz w:val="24"/>
                <w:szCs w:val="24"/>
              </w:rPr>
              <w:t xml:space="preserve"> в информационно-телекоммуникационной сети Интернет (далее - общедоступный информационный ресурс) проекта муниципальной программы и уведомления об общественном обсуждении проекта муниципальной программы (далее - уведомление), содержащего следующую информацию:</w:t>
            </w:r>
            <w:bookmarkStart w:id="15" w:name="sub_10081"/>
            <w:proofErr w:type="gramEnd"/>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а) срок, в течение которого принимаются предложения и замечания к проекту муниципальной программы, который не может составлять менее 10 календарных дней со дня размещения уведомления на официальном сайте и общедоступном информационном ресурсе;</w:t>
            </w:r>
            <w:bookmarkStart w:id="16" w:name="sub_10082"/>
            <w:bookmarkEnd w:id="15"/>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б) сведения о разработчике проекта муниципальной программы: наименование структурного подразделения администрации, местонахождение и почтовый адрес;</w:t>
            </w:r>
            <w:bookmarkStart w:id="17" w:name="sub_10083"/>
            <w:bookmarkEnd w:id="16"/>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lastRenderedPageBreak/>
              <w:t>в) способ представления предложений и замечаний к проекту муниципальной программы, контактный телефон и адрес электронной почты сотрудника структурного подразделения администрации, ответственного за свод предложений и замечаний;</w:t>
            </w:r>
            <w:bookmarkStart w:id="18" w:name="sub_10084"/>
            <w:bookmarkEnd w:id="17"/>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г) требования к объему и содержанию предложений и замечаний (при наличии).</w:t>
            </w:r>
            <w:bookmarkEnd w:id="18"/>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Ответственный исполнитель обязан рассмотреть все предложения и замечания, поступившие в установленный срок, в связи с размещением проекта муниципальной программы и уведомления в соответствии с законодательством.</w:t>
            </w:r>
          </w:p>
          <w:p w:rsidR="00B16814" w:rsidRPr="002E2459" w:rsidRDefault="00B16814" w:rsidP="001527BB">
            <w:pPr>
              <w:pStyle w:val="ConsPlusTitle"/>
              <w:ind w:firstLine="708"/>
              <w:jc w:val="both"/>
              <w:rPr>
                <w:rFonts w:ascii="PT Astra Serif" w:hAnsi="PT Astra Serif"/>
                <w:b w:val="0"/>
                <w:color w:val="000000"/>
                <w:sz w:val="24"/>
                <w:szCs w:val="24"/>
              </w:rPr>
            </w:pPr>
            <w:proofErr w:type="gramStart"/>
            <w:r w:rsidRPr="002E2459">
              <w:rPr>
                <w:rFonts w:ascii="PT Astra Serif" w:hAnsi="PT Astra Serif"/>
                <w:b w:val="0"/>
                <w:color w:val="000000"/>
                <w:sz w:val="24"/>
                <w:szCs w:val="24"/>
              </w:rPr>
              <w:t xml:space="preserve">В срок не позднее двух рабочих дней со дня окончания срока, определенного в </w:t>
            </w:r>
            <w:hyperlink w:anchor="sub_10081" w:history="1">
              <w:r w:rsidRPr="002E2459">
                <w:rPr>
                  <w:rStyle w:val="ad"/>
                  <w:rFonts w:ascii="PT Astra Serif" w:hAnsi="PT Astra Serif"/>
                  <w:b w:val="0"/>
                  <w:color w:val="000000"/>
                  <w:sz w:val="24"/>
                  <w:szCs w:val="24"/>
                </w:rPr>
                <w:t xml:space="preserve">подпункте </w:t>
              </w:r>
              <w:r w:rsidR="009A7C48" w:rsidRPr="002E2459">
                <w:rPr>
                  <w:rStyle w:val="ad"/>
                  <w:rFonts w:ascii="PT Astra Serif" w:hAnsi="PT Astra Serif"/>
                  <w:b w:val="0"/>
                  <w:color w:val="000000"/>
                  <w:sz w:val="24"/>
                  <w:szCs w:val="24"/>
                </w:rPr>
                <w:t>«</w:t>
              </w:r>
              <w:r w:rsidRPr="002E2459">
                <w:rPr>
                  <w:rStyle w:val="ad"/>
                  <w:rFonts w:ascii="PT Astra Serif" w:hAnsi="PT Astra Serif"/>
                  <w:b w:val="0"/>
                  <w:color w:val="000000"/>
                  <w:sz w:val="24"/>
                  <w:szCs w:val="24"/>
                </w:rPr>
                <w:t>а</w:t>
              </w:r>
              <w:r w:rsidR="009A7C48" w:rsidRPr="002E2459">
                <w:rPr>
                  <w:rStyle w:val="ad"/>
                  <w:rFonts w:ascii="PT Astra Serif" w:hAnsi="PT Astra Serif"/>
                  <w:b w:val="0"/>
                  <w:color w:val="000000"/>
                  <w:sz w:val="24"/>
                  <w:szCs w:val="24"/>
                </w:rPr>
                <w:t>»</w:t>
              </w:r>
              <w:r w:rsidRPr="002E2459">
                <w:rPr>
                  <w:rStyle w:val="ad"/>
                  <w:rFonts w:ascii="PT Astra Serif" w:hAnsi="PT Astra Serif"/>
                  <w:b w:val="0"/>
                  <w:color w:val="000000"/>
                  <w:sz w:val="24"/>
                  <w:szCs w:val="24"/>
                </w:rPr>
                <w:t xml:space="preserve"> </w:t>
              </w:r>
            </w:hyperlink>
            <w:r w:rsidRPr="002E2459">
              <w:rPr>
                <w:rFonts w:ascii="PT Astra Serif" w:hAnsi="PT Astra Serif"/>
                <w:b w:val="0"/>
                <w:color w:val="000000"/>
                <w:sz w:val="24"/>
                <w:szCs w:val="24"/>
              </w:rPr>
              <w:t>настоящего пункта, ответственный исполнитель на основании поступивших предложений и замечаний при необходимости дорабатывает проект муниципальной программы и готовит свод предложений и замечаний с указанием информации о принятых предложениях и замечаниях, а также об отклонении предложений и замечаний с обоснованием такого отклонения.</w:t>
            </w:r>
            <w:proofErr w:type="gramEnd"/>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Свод предложений и замечаний подписывается руководителем структурного подразделения администрации</w:t>
            </w:r>
            <w:r w:rsidR="009A7C48" w:rsidRPr="002E2459">
              <w:rPr>
                <w:rFonts w:ascii="PT Astra Serif" w:hAnsi="PT Astra Serif"/>
                <w:b w:val="0"/>
                <w:color w:val="000000"/>
                <w:sz w:val="24"/>
                <w:szCs w:val="24"/>
              </w:rPr>
              <w:t xml:space="preserve"> </w:t>
            </w:r>
            <w:r w:rsidR="005E2DED" w:rsidRPr="002E2459">
              <w:rPr>
                <w:rFonts w:ascii="PT Astra Serif" w:hAnsi="PT Astra Serif"/>
                <w:b w:val="0"/>
                <w:color w:val="000000"/>
                <w:sz w:val="24"/>
                <w:szCs w:val="24"/>
              </w:rPr>
              <w:t>Базарно-Карабулакского</w:t>
            </w:r>
            <w:r w:rsidR="009A7C48" w:rsidRPr="002E2459">
              <w:rPr>
                <w:rFonts w:ascii="PT Astra Serif" w:hAnsi="PT Astra Serif"/>
                <w:b w:val="0"/>
                <w:color w:val="000000"/>
                <w:sz w:val="24"/>
                <w:szCs w:val="24"/>
              </w:rPr>
              <w:t xml:space="preserve"> муниципального района Саратовской области</w:t>
            </w:r>
            <w:r w:rsidRPr="002E2459">
              <w:rPr>
                <w:rFonts w:ascii="PT Astra Serif" w:hAnsi="PT Astra Serif"/>
                <w:b w:val="0"/>
                <w:color w:val="000000"/>
                <w:sz w:val="24"/>
                <w:szCs w:val="24"/>
              </w:rPr>
              <w:t>, являющегося ответственным исполнителем, и размещается на официальном сайте в срок не позднее двух рабочих дней со дня ее подписания.</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Проект муниципальной программы в срок не позднее двух рабочих дней со дня завершения процедур общественного обсуждения направляется ответственным исполнителем на согласование соисполнителям и участникам.</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Срок согласования проекта муниципальной программы для соисполнителей и участников не должен превышать двух рабочих дней со дня представления ответственным исполнителем проекта муниципальной программы соответствующему соисполнителю и (или) участнику.</w:t>
            </w:r>
            <w:bookmarkStart w:id="19" w:name="sub_1010"/>
          </w:p>
          <w:p w:rsidR="00B16814" w:rsidRPr="002E2459" w:rsidRDefault="00B16814" w:rsidP="001527BB">
            <w:pPr>
              <w:pStyle w:val="ConsPlusTitle"/>
              <w:ind w:firstLine="708"/>
              <w:jc w:val="both"/>
              <w:rPr>
                <w:rFonts w:ascii="PT Astra Serif" w:hAnsi="PT Astra Serif"/>
                <w:b w:val="0"/>
                <w:color w:val="000000"/>
                <w:sz w:val="24"/>
                <w:szCs w:val="24"/>
              </w:rPr>
            </w:pPr>
            <w:r w:rsidRPr="00DD4353">
              <w:rPr>
                <w:rFonts w:ascii="PT Astra Serif" w:hAnsi="PT Astra Serif"/>
                <w:b w:val="0"/>
                <w:color w:val="000000"/>
                <w:sz w:val="24"/>
                <w:szCs w:val="24"/>
              </w:rPr>
              <w:t>1.</w:t>
            </w:r>
            <w:r w:rsidR="00C043C5" w:rsidRPr="00DD4353">
              <w:rPr>
                <w:rFonts w:ascii="PT Astra Serif" w:hAnsi="PT Astra Serif"/>
                <w:b w:val="0"/>
                <w:color w:val="000000"/>
                <w:sz w:val="24"/>
                <w:szCs w:val="24"/>
              </w:rPr>
              <w:t>11</w:t>
            </w:r>
            <w:r w:rsidRPr="00DD4353">
              <w:rPr>
                <w:rFonts w:ascii="PT Astra Serif" w:hAnsi="PT Astra Serif"/>
                <w:b w:val="0"/>
                <w:color w:val="000000"/>
                <w:sz w:val="24"/>
                <w:szCs w:val="24"/>
              </w:rPr>
              <w:t xml:space="preserve">. После согласования проекта муниципальной программы с соисполнителями и (или) участниками, проект муниципальной программы для согласования направляется в </w:t>
            </w:r>
            <w:r w:rsidR="006D43C3" w:rsidRPr="00DD4353">
              <w:rPr>
                <w:rFonts w:ascii="PT Astra Serif" w:hAnsi="PT Astra Serif"/>
                <w:b w:val="0"/>
                <w:color w:val="000000"/>
                <w:sz w:val="24"/>
                <w:szCs w:val="24"/>
              </w:rPr>
              <w:t>отдел</w:t>
            </w:r>
            <w:r w:rsidR="000C59B5" w:rsidRPr="00DD4353">
              <w:rPr>
                <w:rFonts w:ascii="PT Astra Serif" w:hAnsi="PT Astra Serif"/>
                <w:b w:val="0"/>
                <w:color w:val="000000"/>
                <w:sz w:val="24"/>
                <w:szCs w:val="24"/>
              </w:rPr>
              <w:t xml:space="preserve"> по организационной работе</w:t>
            </w:r>
            <w:r w:rsidR="006D43C3" w:rsidRPr="00DD4353">
              <w:rPr>
                <w:rFonts w:ascii="PT Astra Serif" w:hAnsi="PT Astra Serif"/>
                <w:b w:val="0"/>
                <w:color w:val="000000"/>
                <w:sz w:val="24"/>
                <w:szCs w:val="24"/>
              </w:rPr>
              <w:t xml:space="preserve"> администрации </w:t>
            </w:r>
            <w:r w:rsidR="005E2DED" w:rsidRPr="00DD4353">
              <w:rPr>
                <w:rFonts w:ascii="PT Astra Serif" w:hAnsi="PT Astra Serif"/>
                <w:b w:val="0"/>
                <w:color w:val="000000"/>
                <w:sz w:val="24"/>
                <w:szCs w:val="24"/>
              </w:rPr>
              <w:t>Базарно-Карабулакского</w:t>
            </w:r>
            <w:r w:rsidR="006D43C3" w:rsidRPr="00DD4353">
              <w:rPr>
                <w:rFonts w:ascii="PT Astra Serif" w:hAnsi="PT Astra Serif"/>
                <w:b w:val="0"/>
                <w:color w:val="000000"/>
                <w:sz w:val="24"/>
                <w:szCs w:val="24"/>
              </w:rPr>
              <w:t xml:space="preserve"> муниципального района Саратовской области</w:t>
            </w:r>
            <w:r w:rsidRPr="00DD4353">
              <w:rPr>
                <w:rFonts w:ascii="PT Astra Serif" w:hAnsi="PT Astra Serif"/>
                <w:b w:val="0"/>
                <w:color w:val="000000"/>
                <w:sz w:val="24"/>
                <w:szCs w:val="24"/>
              </w:rPr>
              <w:t>.</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 xml:space="preserve">После согласования в </w:t>
            </w:r>
            <w:r w:rsidR="002551B3" w:rsidRPr="002E2459">
              <w:rPr>
                <w:rFonts w:ascii="PT Astra Serif" w:hAnsi="PT Astra Serif"/>
                <w:b w:val="0"/>
                <w:color w:val="000000"/>
                <w:sz w:val="24"/>
                <w:szCs w:val="24"/>
              </w:rPr>
              <w:t xml:space="preserve">юридический </w:t>
            </w:r>
            <w:r w:rsidR="006D43C3" w:rsidRPr="002E2459">
              <w:rPr>
                <w:rFonts w:ascii="PT Astra Serif" w:hAnsi="PT Astra Serif"/>
                <w:b w:val="0"/>
                <w:color w:val="000000"/>
                <w:sz w:val="24"/>
                <w:szCs w:val="24"/>
              </w:rPr>
              <w:t>отдел</w:t>
            </w:r>
            <w:r w:rsidR="000C59B5" w:rsidRPr="002E2459">
              <w:rPr>
                <w:rFonts w:ascii="PT Astra Serif" w:hAnsi="PT Astra Serif"/>
                <w:b w:val="0"/>
                <w:color w:val="000000"/>
                <w:sz w:val="24"/>
                <w:szCs w:val="24"/>
              </w:rPr>
              <w:t xml:space="preserve"> </w:t>
            </w:r>
            <w:r w:rsidR="006D43C3" w:rsidRPr="002E2459">
              <w:rPr>
                <w:rFonts w:ascii="PT Astra Serif" w:hAnsi="PT Astra Serif"/>
                <w:b w:val="0"/>
                <w:color w:val="000000"/>
                <w:sz w:val="24"/>
                <w:szCs w:val="24"/>
              </w:rPr>
              <w:t xml:space="preserve">администрации </w:t>
            </w:r>
            <w:r w:rsidR="005E2DED" w:rsidRPr="002E2459">
              <w:rPr>
                <w:rFonts w:ascii="PT Astra Serif" w:hAnsi="PT Astra Serif"/>
                <w:b w:val="0"/>
                <w:color w:val="000000"/>
                <w:sz w:val="24"/>
                <w:szCs w:val="24"/>
              </w:rPr>
              <w:t>Базарно-Карабулакского</w:t>
            </w:r>
            <w:r w:rsidR="006D43C3" w:rsidRPr="002E2459">
              <w:rPr>
                <w:rFonts w:ascii="PT Astra Serif" w:hAnsi="PT Astra Serif"/>
                <w:b w:val="0"/>
                <w:color w:val="000000"/>
                <w:sz w:val="24"/>
                <w:szCs w:val="24"/>
              </w:rPr>
              <w:t xml:space="preserve"> муниципального района Саратовской области</w:t>
            </w:r>
            <w:r w:rsidRPr="002E2459">
              <w:rPr>
                <w:rFonts w:ascii="PT Astra Serif" w:hAnsi="PT Astra Serif"/>
                <w:b w:val="0"/>
                <w:color w:val="000000"/>
                <w:sz w:val="24"/>
                <w:szCs w:val="24"/>
              </w:rPr>
              <w:t xml:space="preserve">, ответственный исполнитель направляет проект муниципальной программы в </w:t>
            </w:r>
            <w:r w:rsidR="002551B3" w:rsidRPr="002E2459">
              <w:rPr>
                <w:rFonts w:ascii="PT Astra Serif" w:hAnsi="PT Astra Serif"/>
                <w:b w:val="0"/>
                <w:color w:val="000000"/>
                <w:sz w:val="24"/>
                <w:szCs w:val="24"/>
              </w:rPr>
              <w:t>сектор по экономике и инвестициям</w:t>
            </w:r>
            <w:r w:rsidR="006D43C3" w:rsidRPr="002E2459">
              <w:rPr>
                <w:rFonts w:ascii="PT Astra Serif" w:hAnsi="PT Astra Serif"/>
                <w:b w:val="0"/>
                <w:color w:val="000000"/>
                <w:sz w:val="24"/>
                <w:szCs w:val="24"/>
              </w:rPr>
              <w:t xml:space="preserve"> администрации </w:t>
            </w:r>
            <w:r w:rsidR="005E2DED" w:rsidRPr="002E2459">
              <w:rPr>
                <w:rFonts w:ascii="PT Astra Serif" w:hAnsi="PT Astra Serif"/>
                <w:b w:val="0"/>
                <w:color w:val="000000"/>
                <w:sz w:val="24"/>
                <w:szCs w:val="24"/>
              </w:rPr>
              <w:t>Базарно-Карабулакского</w:t>
            </w:r>
            <w:r w:rsidR="006D43C3" w:rsidRPr="002E2459">
              <w:rPr>
                <w:rFonts w:ascii="PT Astra Serif" w:hAnsi="PT Astra Serif"/>
                <w:b w:val="0"/>
                <w:color w:val="000000"/>
                <w:sz w:val="24"/>
                <w:szCs w:val="24"/>
              </w:rPr>
              <w:t xml:space="preserve"> муниципального района Саратовской области</w:t>
            </w:r>
            <w:r w:rsidRPr="002E2459">
              <w:rPr>
                <w:rFonts w:ascii="PT Astra Serif" w:hAnsi="PT Astra Serif"/>
                <w:b w:val="0"/>
                <w:color w:val="000000"/>
                <w:sz w:val="24"/>
                <w:szCs w:val="24"/>
              </w:rPr>
              <w:t xml:space="preserve"> для согласования.</w:t>
            </w:r>
          </w:p>
          <w:p w:rsidR="00B16814" w:rsidRPr="002E2459" w:rsidRDefault="002551B3"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 xml:space="preserve">Сектор по экономике и инвестициям </w:t>
            </w:r>
            <w:r w:rsidR="006D43C3" w:rsidRPr="002E2459">
              <w:rPr>
                <w:rFonts w:ascii="PT Astra Serif" w:hAnsi="PT Astra Serif"/>
                <w:b w:val="0"/>
                <w:color w:val="000000"/>
                <w:sz w:val="24"/>
                <w:szCs w:val="24"/>
              </w:rPr>
              <w:t xml:space="preserve">администрации </w:t>
            </w:r>
            <w:r w:rsidR="005E2DED" w:rsidRPr="002E2459">
              <w:rPr>
                <w:rFonts w:ascii="PT Astra Serif" w:hAnsi="PT Astra Serif"/>
                <w:b w:val="0"/>
                <w:color w:val="000000"/>
                <w:sz w:val="24"/>
                <w:szCs w:val="24"/>
              </w:rPr>
              <w:t>Базарно-Карабулакского</w:t>
            </w:r>
            <w:r w:rsidR="006D43C3" w:rsidRPr="002E2459">
              <w:rPr>
                <w:rFonts w:ascii="PT Astra Serif" w:hAnsi="PT Astra Serif"/>
                <w:b w:val="0"/>
                <w:color w:val="000000"/>
                <w:sz w:val="24"/>
                <w:szCs w:val="24"/>
              </w:rPr>
              <w:t xml:space="preserve"> муниципального района Саратовской области</w:t>
            </w:r>
            <w:r w:rsidR="006D43C3" w:rsidRPr="002E2459">
              <w:rPr>
                <w:rFonts w:ascii="PT Astra Serif" w:hAnsi="PT Astra Serif"/>
                <w:color w:val="000000"/>
                <w:sz w:val="24"/>
                <w:szCs w:val="24"/>
              </w:rPr>
              <w:t xml:space="preserve"> </w:t>
            </w:r>
            <w:r w:rsidR="00B16814" w:rsidRPr="002E2459">
              <w:rPr>
                <w:rFonts w:ascii="PT Astra Serif" w:hAnsi="PT Astra Serif"/>
                <w:b w:val="0"/>
                <w:color w:val="000000"/>
                <w:sz w:val="24"/>
                <w:szCs w:val="24"/>
              </w:rPr>
              <w:t>согласовывает проект муниципальной программы по следующим направлениям:</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наличие целевых показателей муниципальной программы и соответствие их заявленным целям, целям национальных проектов, а также приоритетам социально-экономического развития района;</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необходимость и достаточность набора проектов (программ), мероприятий для достижения целей муниципальной программы.</w:t>
            </w:r>
          </w:p>
          <w:p w:rsidR="00B16814" w:rsidRPr="002E2459" w:rsidRDefault="00275061" w:rsidP="001527BB">
            <w:pPr>
              <w:pStyle w:val="ConsPlusTitle"/>
              <w:ind w:firstLine="708"/>
              <w:jc w:val="both"/>
              <w:rPr>
                <w:rFonts w:ascii="PT Astra Serif" w:hAnsi="PT Astra Serif"/>
                <w:b w:val="0"/>
                <w:color w:val="000000"/>
                <w:sz w:val="24"/>
                <w:szCs w:val="24"/>
              </w:rPr>
            </w:pPr>
            <w:r>
              <w:rPr>
                <w:rFonts w:ascii="PT Astra Serif" w:hAnsi="PT Astra Serif"/>
                <w:b w:val="0"/>
                <w:color w:val="000000"/>
                <w:sz w:val="24"/>
                <w:szCs w:val="24"/>
              </w:rPr>
              <w:t xml:space="preserve">Финансовое управление </w:t>
            </w:r>
            <w:r w:rsidR="00B16814" w:rsidRPr="002E2459">
              <w:rPr>
                <w:rFonts w:ascii="PT Astra Serif" w:hAnsi="PT Astra Serif"/>
                <w:b w:val="0"/>
                <w:color w:val="000000"/>
                <w:sz w:val="24"/>
                <w:szCs w:val="24"/>
              </w:rPr>
              <w:t xml:space="preserve">администрации </w:t>
            </w:r>
            <w:r w:rsidR="005E2DED" w:rsidRPr="002E2459">
              <w:rPr>
                <w:rFonts w:ascii="PT Astra Serif" w:hAnsi="PT Astra Serif"/>
                <w:b w:val="0"/>
                <w:color w:val="000000"/>
                <w:sz w:val="24"/>
                <w:szCs w:val="24"/>
              </w:rPr>
              <w:t>Базарно-Карабулакского</w:t>
            </w:r>
            <w:r w:rsidR="006D43C3" w:rsidRPr="002E2459">
              <w:rPr>
                <w:rFonts w:ascii="PT Astra Serif" w:hAnsi="PT Astra Serif"/>
                <w:b w:val="0"/>
                <w:color w:val="000000"/>
                <w:sz w:val="24"/>
                <w:szCs w:val="24"/>
              </w:rPr>
              <w:t xml:space="preserve"> муниципального района Саратовской области</w:t>
            </w:r>
            <w:r w:rsidR="00B16814" w:rsidRPr="002E2459">
              <w:rPr>
                <w:rFonts w:ascii="PT Astra Serif" w:hAnsi="PT Astra Serif"/>
                <w:b w:val="0"/>
                <w:color w:val="000000"/>
                <w:sz w:val="24"/>
                <w:szCs w:val="24"/>
              </w:rPr>
              <w:t xml:space="preserve"> согласовывает проект муниципальной программы в части объемов финансового обеспечения.</w:t>
            </w:r>
            <w:bookmarkStart w:id="20" w:name="sub_1027"/>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 xml:space="preserve">Срок согласования проектов муниципальных программ для </w:t>
            </w:r>
            <w:r w:rsidR="002551B3" w:rsidRPr="002E2459">
              <w:rPr>
                <w:rFonts w:ascii="PT Astra Serif" w:hAnsi="PT Astra Serif"/>
                <w:b w:val="0"/>
                <w:color w:val="000000"/>
                <w:sz w:val="24"/>
                <w:szCs w:val="24"/>
              </w:rPr>
              <w:t xml:space="preserve">юридического </w:t>
            </w:r>
            <w:r w:rsidRPr="002E2459">
              <w:rPr>
                <w:rFonts w:ascii="PT Astra Serif" w:hAnsi="PT Astra Serif"/>
                <w:b w:val="0"/>
                <w:color w:val="000000"/>
                <w:sz w:val="24"/>
                <w:szCs w:val="24"/>
              </w:rPr>
              <w:t xml:space="preserve">отдела, </w:t>
            </w:r>
            <w:r w:rsidR="002551B3" w:rsidRPr="002E2459">
              <w:rPr>
                <w:rFonts w:ascii="PT Astra Serif" w:hAnsi="PT Astra Serif"/>
                <w:b w:val="0"/>
                <w:color w:val="000000"/>
                <w:sz w:val="24"/>
                <w:szCs w:val="24"/>
              </w:rPr>
              <w:t xml:space="preserve">Сектора по экономике и инвестициям </w:t>
            </w:r>
            <w:r w:rsidR="006D43C3" w:rsidRPr="002E2459">
              <w:rPr>
                <w:rFonts w:ascii="PT Astra Serif" w:hAnsi="PT Astra Serif"/>
                <w:b w:val="0"/>
                <w:color w:val="000000"/>
                <w:sz w:val="24"/>
                <w:szCs w:val="24"/>
              </w:rPr>
              <w:t xml:space="preserve">и </w:t>
            </w:r>
            <w:r w:rsidR="00275061">
              <w:rPr>
                <w:rFonts w:ascii="PT Astra Serif" w:hAnsi="PT Astra Serif"/>
                <w:b w:val="0"/>
                <w:color w:val="000000"/>
                <w:sz w:val="24"/>
                <w:szCs w:val="24"/>
              </w:rPr>
              <w:t xml:space="preserve">Финансового управления </w:t>
            </w:r>
            <w:r w:rsidR="006D43C3" w:rsidRPr="002E2459">
              <w:rPr>
                <w:rFonts w:ascii="PT Astra Serif" w:hAnsi="PT Astra Serif"/>
                <w:b w:val="0"/>
                <w:color w:val="000000"/>
                <w:sz w:val="24"/>
                <w:szCs w:val="24"/>
              </w:rPr>
              <w:t xml:space="preserve">администрации </w:t>
            </w:r>
            <w:r w:rsidR="005E2DED" w:rsidRPr="002E2459">
              <w:rPr>
                <w:rFonts w:ascii="PT Astra Serif" w:hAnsi="PT Astra Serif"/>
                <w:b w:val="0"/>
                <w:color w:val="000000"/>
                <w:sz w:val="24"/>
                <w:szCs w:val="24"/>
              </w:rPr>
              <w:t>Базарно-Карабулакского</w:t>
            </w:r>
            <w:r w:rsidR="006D43C3" w:rsidRPr="002E2459">
              <w:rPr>
                <w:rFonts w:ascii="PT Astra Serif" w:hAnsi="PT Astra Serif"/>
                <w:b w:val="0"/>
                <w:color w:val="000000"/>
                <w:sz w:val="24"/>
                <w:szCs w:val="24"/>
              </w:rPr>
              <w:t xml:space="preserve"> муниципального района Саратовской области</w:t>
            </w:r>
            <w:r w:rsidR="006D43C3" w:rsidRPr="002E2459">
              <w:rPr>
                <w:rFonts w:ascii="PT Astra Serif" w:hAnsi="PT Astra Serif"/>
                <w:color w:val="000000"/>
                <w:sz w:val="24"/>
                <w:szCs w:val="24"/>
              </w:rPr>
              <w:t xml:space="preserve"> </w:t>
            </w:r>
            <w:r w:rsidRPr="002E2459">
              <w:rPr>
                <w:rFonts w:ascii="PT Astra Serif" w:hAnsi="PT Astra Serif"/>
                <w:b w:val="0"/>
                <w:color w:val="000000"/>
                <w:sz w:val="24"/>
                <w:szCs w:val="24"/>
              </w:rPr>
              <w:t>не должен превышать двух рабочих дней.</w:t>
            </w:r>
            <w:bookmarkEnd w:id="20"/>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После вышеуказанного согласования ответственный исполнитель в течение двух рабочих дней направляет проект муниципальной программы на экспе</w:t>
            </w:r>
            <w:r w:rsidR="006D43C3" w:rsidRPr="002E2459">
              <w:rPr>
                <w:rFonts w:ascii="PT Astra Serif" w:hAnsi="PT Astra Serif"/>
                <w:b w:val="0"/>
                <w:color w:val="000000"/>
                <w:sz w:val="24"/>
                <w:szCs w:val="24"/>
              </w:rPr>
              <w:t>ртизу в Контрольно-</w:t>
            </w:r>
            <w:r w:rsidRPr="002E2459">
              <w:rPr>
                <w:rFonts w:ascii="PT Astra Serif" w:hAnsi="PT Astra Serif"/>
                <w:b w:val="0"/>
                <w:color w:val="000000"/>
                <w:sz w:val="24"/>
                <w:szCs w:val="24"/>
              </w:rPr>
              <w:t>счетную комиссию муниципального района, которая в течение пяти рабочих дней проводит экспертизу проекта на соответствие действующего законодательства.</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1.1</w:t>
            </w:r>
            <w:r w:rsidR="00C043C5" w:rsidRPr="002E2459">
              <w:rPr>
                <w:rFonts w:ascii="PT Astra Serif" w:hAnsi="PT Astra Serif"/>
                <w:b w:val="0"/>
                <w:color w:val="000000"/>
                <w:sz w:val="24"/>
                <w:szCs w:val="24"/>
              </w:rPr>
              <w:t>2</w:t>
            </w:r>
            <w:r w:rsidRPr="002E2459">
              <w:rPr>
                <w:rFonts w:ascii="PT Astra Serif" w:hAnsi="PT Astra Serif"/>
                <w:b w:val="0"/>
                <w:color w:val="000000"/>
                <w:sz w:val="24"/>
                <w:szCs w:val="24"/>
              </w:rPr>
              <w:t>. Муниципальные программы разрабатываются на срок, необходимый для достижения целей (конечного результата) муниципальной программы.</w:t>
            </w:r>
            <w:bookmarkEnd w:id="19"/>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 xml:space="preserve">Срок реализации входящих в подпрограмму муниципальной программы проектов </w:t>
            </w:r>
            <w:r w:rsidRPr="002E2459">
              <w:rPr>
                <w:rFonts w:ascii="PT Astra Serif" w:hAnsi="PT Astra Serif"/>
                <w:b w:val="0"/>
                <w:color w:val="000000"/>
                <w:sz w:val="24"/>
                <w:szCs w:val="24"/>
              </w:rPr>
              <w:lastRenderedPageBreak/>
              <w:t>(программ) и мероприятий не может превышать срок реализации муниципальной программы в целом.</w:t>
            </w:r>
            <w:bookmarkStart w:id="21" w:name="sub_1011"/>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1.1</w:t>
            </w:r>
            <w:r w:rsidR="00C043C5" w:rsidRPr="002E2459">
              <w:rPr>
                <w:rFonts w:ascii="PT Astra Serif" w:hAnsi="PT Astra Serif"/>
                <w:b w:val="0"/>
                <w:color w:val="000000"/>
                <w:sz w:val="24"/>
                <w:szCs w:val="24"/>
              </w:rPr>
              <w:t>3</w:t>
            </w:r>
            <w:r w:rsidRPr="002E2459">
              <w:rPr>
                <w:rFonts w:ascii="PT Astra Serif" w:hAnsi="PT Astra Serif"/>
                <w:b w:val="0"/>
                <w:color w:val="000000"/>
                <w:sz w:val="24"/>
                <w:szCs w:val="24"/>
              </w:rPr>
              <w:t xml:space="preserve">. </w:t>
            </w:r>
            <w:bookmarkEnd w:id="21"/>
            <w:r w:rsidRPr="002E2459">
              <w:rPr>
                <w:rFonts w:ascii="PT Astra Serif" w:hAnsi="PT Astra Serif"/>
                <w:b w:val="0"/>
                <w:color w:val="000000"/>
                <w:sz w:val="24"/>
                <w:szCs w:val="24"/>
              </w:rPr>
              <w:t xml:space="preserve">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в части обязательств, подлежащих реализации начиная с очередного финансового года, утверждаются не позднее 1 </w:t>
            </w:r>
            <w:r w:rsidR="001536A2">
              <w:rPr>
                <w:rFonts w:ascii="PT Astra Serif" w:hAnsi="PT Astra Serif"/>
                <w:b w:val="0"/>
                <w:color w:val="000000"/>
                <w:sz w:val="24"/>
                <w:szCs w:val="24"/>
              </w:rPr>
              <w:t>декабря</w:t>
            </w:r>
            <w:r w:rsidRPr="002E2459">
              <w:rPr>
                <w:rFonts w:ascii="PT Astra Serif" w:hAnsi="PT Astra Serif"/>
                <w:b w:val="0"/>
                <w:color w:val="000000"/>
                <w:sz w:val="24"/>
                <w:szCs w:val="24"/>
              </w:rPr>
              <w:t xml:space="preserve"> текущего года.</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 xml:space="preserve">Муниципальная программа, предлагаемая к реализации начиная с текущего финансового года, может быть утверждена в текущем финансовом году в случае, если необходимость ее принятия и реализации предусмотрена федеральным законодательством или законодательством субъекта Российской Федерации, нормативными актами органа местного самоуправления. </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1.1</w:t>
            </w:r>
            <w:r w:rsidR="00C043C5" w:rsidRPr="002E2459">
              <w:rPr>
                <w:rFonts w:ascii="PT Astra Serif" w:hAnsi="PT Astra Serif"/>
                <w:b w:val="0"/>
                <w:color w:val="000000"/>
                <w:sz w:val="24"/>
                <w:szCs w:val="24"/>
              </w:rPr>
              <w:t>4</w:t>
            </w:r>
            <w:r w:rsidRPr="002E2459">
              <w:rPr>
                <w:rFonts w:ascii="PT Astra Serif" w:hAnsi="PT Astra Serif"/>
                <w:b w:val="0"/>
                <w:color w:val="000000"/>
                <w:sz w:val="24"/>
                <w:szCs w:val="24"/>
              </w:rPr>
              <w:t xml:space="preserve">. Утвержденная муниципальная программа, размещается ответственным исполнителем на официальном сайте администрации </w:t>
            </w:r>
            <w:r w:rsidR="005E2DED" w:rsidRPr="002E2459">
              <w:rPr>
                <w:rFonts w:ascii="PT Astra Serif" w:hAnsi="PT Astra Serif"/>
                <w:b w:val="0"/>
                <w:color w:val="000000"/>
                <w:sz w:val="24"/>
                <w:szCs w:val="24"/>
              </w:rPr>
              <w:t>Базарно-Карабулакского</w:t>
            </w:r>
            <w:r w:rsidR="002973FC" w:rsidRPr="002E2459">
              <w:rPr>
                <w:rFonts w:ascii="PT Astra Serif" w:hAnsi="PT Astra Serif"/>
                <w:b w:val="0"/>
                <w:color w:val="000000"/>
                <w:sz w:val="24"/>
                <w:szCs w:val="24"/>
              </w:rPr>
              <w:t xml:space="preserve"> муниципального района Саратовской области </w:t>
            </w:r>
            <w:r w:rsidRPr="002E2459">
              <w:rPr>
                <w:rFonts w:ascii="PT Astra Serif" w:hAnsi="PT Astra Serif"/>
                <w:b w:val="0"/>
                <w:color w:val="000000"/>
                <w:sz w:val="24"/>
                <w:szCs w:val="24"/>
              </w:rPr>
              <w:t xml:space="preserve">в течение пяти рабочих дней со дня ее официального опубликования. </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Муниципальная программа подлежит обязательной государственной регистрации в федеральном государственном реестре документов стратегического планирования в порядке и сроки, установленные Правительством Российской Федерации.</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1.1</w:t>
            </w:r>
            <w:r w:rsidR="00C043C5" w:rsidRPr="002E2459">
              <w:rPr>
                <w:rFonts w:ascii="PT Astra Serif" w:hAnsi="PT Astra Serif"/>
                <w:b w:val="0"/>
                <w:color w:val="000000"/>
                <w:sz w:val="24"/>
                <w:szCs w:val="24"/>
              </w:rPr>
              <w:t>5</w:t>
            </w:r>
            <w:r w:rsidRPr="002E2459">
              <w:rPr>
                <w:rFonts w:ascii="PT Astra Serif" w:hAnsi="PT Astra Serif"/>
                <w:b w:val="0"/>
                <w:color w:val="000000"/>
                <w:sz w:val="24"/>
                <w:szCs w:val="24"/>
              </w:rPr>
              <w:t xml:space="preserve">. Разработка муниципальных программ осуществляется на основании перечня муниципальных программ, который утверждается </w:t>
            </w:r>
            <w:r w:rsidR="002973FC" w:rsidRPr="002E2459">
              <w:rPr>
                <w:rFonts w:ascii="PT Astra Serif" w:hAnsi="PT Astra Serif"/>
                <w:b w:val="0"/>
                <w:color w:val="000000"/>
                <w:sz w:val="24"/>
                <w:szCs w:val="24"/>
              </w:rPr>
              <w:t>постановлением</w:t>
            </w:r>
            <w:r w:rsidRPr="002E2459">
              <w:rPr>
                <w:rFonts w:ascii="PT Astra Serif" w:hAnsi="PT Astra Serif"/>
                <w:b w:val="0"/>
                <w:color w:val="000000"/>
                <w:sz w:val="24"/>
                <w:szCs w:val="24"/>
              </w:rPr>
              <w:t xml:space="preserve"> администрации </w:t>
            </w:r>
            <w:r w:rsidR="005E2DED" w:rsidRPr="002E2459">
              <w:rPr>
                <w:rFonts w:ascii="PT Astra Serif" w:hAnsi="PT Astra Serif"/>
                <w:b w:val="0"/>
                <w:color w:val="000000"/>
                <w:sz w:val="24"/>
                <w:szCs w:val="24"/>
              </w:rPr>
              <w:t>Базарно-Карабулакского</w:t>
            </w:r>
            <w:r w:rsidR="002973FC" w:rsidRPr="002E2459">
              <w:rPr>
                <w:rFonts w:ascii="PT Astra Serif" w:hAnsi="PT Astra Serif"/>
                <w:b w:val="0"/>
                <w:color w:val="000000"/>
                <w:sz w:val="24"/>
                <w:szCs w:val="24"/>
              </w:rPr>
              <w:t xml:space="preserve"> </w:t>
            </w:r>
            <w:r w:rsidRPr="002E2459">
              <w:rPr>
                <w:rFonts w:ascii="PT Astra Serif" w:hAnsi="PT Astra Serif"/>
                <w:b w:val="0"/>
                <w:color w:val="000000"/>
                <w:sz w:val="24"/>
                <w:szCs w:val="24"/>
              </w:rPr>
              <w:t>муниципального района</w:t>
            </w:r>
            <w:r w:rsidR="002973FC" w:rsidRPr="002E2459">
              <w:rPr>
                <w:rFonts w:ascii="PT Astra Serif" w:hAnsi="PT Astra Serif"/>
                <w:b w:val="0"/>
                <w:color w:val="000000"/>
                <w:sz w:val="24"/>
                <w:szCs w:val="24"/>
              </w:rPr>
              <w:t xml:space="preserve"> Саратовской области</w:t>
            </w:r>
            <w:r w:rsidRPr="002E2459">
              <w:rPr>
                <w:rFonts w:ascii="PT Astra Serif" w:hAnsi="PT Astra Serif"/>
                <w:b w:val="0"/>
                <w:color w:val="000000"/>
                <w:sz w:val="24"/>
                <w:szCs w:val="24"/>
              </w:rPr>
              <w:t xml:space="preserve">. </w:t>
            </w:r>
            <w:bookmarkStart w:id="22" w:name="sub_1015"/>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1.1</w:t>
            </w:r>
            <w:r w:rsidR="00C043C5" w:rsidRPr="002E2459">
              <w:rPr>
                <w:rFonts w:ascii="PT Astra Serif" w:hAnsi="PT Astra Serif"/>
                <w:b w:val="0"/>
                <w:color w:val="000000"/>
                <w:sz w:val="24"/>
                <w:szCs w:val="24"/>
              </w:rPr>
              <w:t>6</w:t>
            </w:r>
            <w:r w:rsidRPr="002E2459">
              <w:rPr>
                <w:rFonts w:ascii="PT Astra Serif" w:hAnsi="PT Astra Serif"/>
                <w:b w:val="0"/>
                <w:color w:val="000000"/>
                <w:sz w:val="24"/>
                <w:szCs w:val="24"/>
              </w:rPr>
              <w:t xml:space="preserve">. Проект перечня муниципальных программ формируется </w:t>
            </w:r>
            <w:r w:rsidR="002551B3" w:rsidRPr="002E2459">
              <w:rPr>
                <w:rFonts w:ascii="PT Astra Serif" w:hAnsi="PT Astra Serif"/>
                <w:b w:val="0"/>
                <w:color w:val="000000"/>
                <w:sz w:val="24"/>
                <w:szCs w:val="24"/>
              </w:rPr>
              <w:t xml:space="preserve">Сектором по экономике и инвестициям </w:t>
            </w:r>
            <w:r w:rsidR="002973FC" w:rsidRPr="002E2459">
              <w:rPr>
                <w:rFonts w:ascii="PT Astra Serif" w:hAnsi="PT Astra Serif"/>
                <w:b w:val="0"/>
                <w:color w:val="000000"/>
                <w:sz w:val="24"/>
                <w:szCs w:val="24"/>
              </w:rPr>
              <w:t xml:space="preserve">администрации </w:t>
            </w:r>
            <w:r w:rsidR="005E2DED" w:rsidRPr="002E2459">
              <w:rPr>
                <w:rFonts w:ascii="PT Astra Serif" w:hAnsi="PT Astra Serif"/>
                <w:b w:val="0"/>
                <w:color w:val="000000"/>
                <w:sz w:val="24"/>
                <w:szCs w:val="24"/>
              </w:rPr>
              <w:t>Базарно-Карабулакского</w:t>
            </w:r>
            <w:r w:rsidR="002973FC" w:rsidRPr="002E2459">
              <w:rPr>
                <w:rFonts w:ascii="PT Astra Serif" w:hAnsi="PT Astra Serif"/>
                <w:b w:val="0"/>
                <w:color w:val="000000"/>
                <w:sz w:val="24"/>
                <w:szCs w:val="24"/>
              </w:rPr>
              <w:t xml:space="preserve"> муниципального района Саратовской области </w:t>
            </w:r>
            <w:r w:rsidRPr="002E2459">
              <w:rPr>
                <w:rFonts w:ascii="PT Astra Serif" w:hAnsi="PT Astra Serif"/>
                <w:b w:val="0"/>
                <w:color w:val="000000"/>
                <w:sz w:val="24"/>
                <w:szCs w:val="24"/>
              </w:rPr>
              <w:t>на основании предложений структурных подразделений администрации</w:t>
            </w:r>
            <w:r w:rsidR="002973FC" w:rsidRPr="002E2459">
              <w:rPr>
                <w:rFonts w:ascii="PT Astra Serif" w:hAnsi="PT Astra Serif"/>
                <w:b w:val="0"/>
                <w:color w:val="000000"/>
                <w:sz w:val="24"/>
                <w:szCs w:val="24"/>
              </w:rPr>
              <w:t xml:space="preserve"> </w:t>
            </w:r>
            <w:r w:rsidR="005E2DED" w:rsidRPr="002E2459">
              <w:rPr>
                <w:rFonts w:ascii="PT Astra Serif" w:hAnsi="PT Astra Serif"/>
                <w:b w:val="0"/>
                <w:color w:val="000000"/>
                <w:sz w:val="24"/>
                <w:szCs w:val="24"/>
              </w:rPr>
              <w:t>Базарно-Карабулакского</w:t>
            </w:r>
            <w:r w:rsidR="002973FC" w:rsidRPr="002E2459">
              <w:rPr>
                <w:rFonts w:ascii="PT Astra Serif" w:hAnsi="PT Astra Serif"/>
                <w:b w:val="0"/>
                <w:color w:val="000000"/>
                <w:sz w:val="24"/>
                <w:szCs w:val="24"/>
              </w:rPr>
              <w:t xml:space="preserve"> муниципального района Саратовской области</w:t>
            </w:r>
            <w:r w:rsidRPr="002E2459">
              <w:rPr>
                <w:rFonts w:ascii="PT Astra Serif" w:hAnsi="PT Astra Serif"/>
                <w:b w:val="0"/>
                <w:color w:val="000000"/>
                <w:sz w:val="24"/>
                <w:szCs w:val="24"/>
              </w:rPr>
              <w:t xml:space="preserve">, содержащих сведения, указанные в </w:t>
            </w:r>
            <w:hyperlink w:anchor="sub_1016" w:history="1">
              <w:r w:rsidRPr="002E2459">
                <w:rPr>
                  <w:rStyle w:val="ad"/>
                  <w:rFonts w:ascii="PT Astra Serif" w:hAnsi="PT Astra Serif"/>
                  <w:b w:val="0"/>
                  <w:color w:val="000000"/>
                  <w:sz w:val="24"/>
                  <w:szCs w:val="24"/>
                </w:rPr>
                <w:t>пункте 1</w:t>
              </w:r>
            </w:hyperlink>
            <w:r w:rsidRPr="002E2459">
              <w:rPr>
                <w:rFonts w:ascii="PT Astra Serif" w:hAnsi="PT Astra Serif"/>
                <w:b w:val="0"/>
                <w:color w:val="000000"/>
                <w:sz w:val="24"/>
                <w:szCs w:val="24"/>
              </w:rPr>
              <w:t>.1</w:t>
            </w:r>
            <w:r w:rsidR="00605F42" w:rsidRPr="002E2459">
              <w:rPr>
                <w:rFonts w:ascii="PT Astra Serif" w:hAnsi="PT Astra Serif"/>
                <w:b w:val="0"/>
                <w:color w:val="000000"/>
                <w:sz w:val="24"/>
                <w:szCs w:val="24"/>
              </w:rPr>
              <w:t>7</w:t>
            </w:r>
            <w:r w:rsidRPr="002E2459">
              <w:rPr>
                <w:rFonts w:ascii="PT Astra Serif" w:hAnsi="PT Astra Serif"/>
                <w:b w:val="0"/>
                <w:color w:val="000000"/>
                <w:sz w:val="24"/>
                <w:szCs w:val="24"/>
              </w:rPr>
              <w:t xml:space="preserve"> настоящего По</w:t>
            </w:r>
            <w:r w:rsidR="00C043C5" w:rsidRPr="002E2459">
              <w:rPr>
                <w:rFonts w:ascii="PT Astra Serif" w:hAnsi="PT Astra Serif"/>
                <w:b w:val="0"/>
                <w:color w:val="000000"/>
                <w:sz w:val="24"/>
                <w:szCs w:val="24"/>
              </w:rPr>
              <w:t>ложения</w:t>
            </w:r>
            <w:r w:rsidRPr="002E2459">
              <w:rPr>
                <w:rFonts w:ascii="PT Astra Serif" w:hAnsi="PT Astra Serif"/>
                <w:b w:val="0"/>
                <w:color w:val="000000"/>
                <w:sz w:val="24"/>
                <w:szCs w:val="24"/>
              </w:rPr>
              <w:t>, а также пояснительных записок, содержащих обоснование необходимости разработки соответствующих муниципальных программ.</w:t>
            </w:r>
          </w:p>
          <w:p w:rsidR="00B16814" w:rsidRPr="002E2459" w:rsidRDefault="00B16814" w:rsidP="001527BB">
            <w:pPr>
              <w:pStyle w:val="ConsPlusTitle"/>
              <w:ind w:firstLine="708"/>
              <w:jc w:val="both"/>
              <w:rPr>
                <w:rFonts w:ascii="PT Astra Serif" w:hAnsi="PT Astra Serif"/>
                <w:b w:val="0"/>
                <w:color w:val="000000"/>
                <w:sz w:val="24"/>
                <w:szCs w:val="24"/>
              </w:rPr>
            </w:pPr>
            <w:proofErr w:type="gramStart"/>
            <w:r w:rsidRPr="002E2459">
              <w:rPr>
                <w:rFonts w:ascii="PT Astra Serif" w:hAnsi="PT Astra Serif"/>
                <w:b w:val="0"/>
                <w:color w:val="000000"/>
                <w:sz w:val="24"/>
                <w:szCs w:val="24"/>
              </w:rPr>
              <w:t xml:space="preserve">Предложения о разработке муниципальной программы, предполагаемой к реализации начиная с очередного финансового года или с одного из годов планового периода, представляются структурными подразделениями администрации </w:t>
            </w:r>
            <w:r w:rsidR="005E2DED" w:rsidRPr="002E2459">
              <w:rPr>
                <w:rFonts w:ascii="PT Astra Serif" w:hAnsi="PT Astra Serif"/>
                <w:b w:val="0"/>
                <w:color w:val="000000"/>
                <w:sz w:val="24"/>
                <w:szCs w:val="24"/>
              </w:rPr>
              <w:t>Базарно-Карабулакского</w:t>
            </w:r>
            <w:r w:rsidR="002973FC" w:rsidRPr="002E2459">
              <w:rPr>
                <w:rFonts w:ascii="PT Astra Serif" w:hAnsi="PT Astra Serif"/>
                <w:b w:val="0"/>
                <w:color w:val="000000"/>
                <w:sz w:val="24"/>
                <w:szCs w:val="24"/>
              </w:rPr>
              <w:t xml:space="preserve"> муниципального района Саратовской области </w:t>
            </w:r>
            <w:r w:rsidRPr="002E2459">
              <w:rPr>
                <w:rFonts w:ascii="PT Astra Serif" w:hAnsi="PT Astra Serif"/>
                <w:b w:val="0"/>
                <w:color w:val="000000"/>
                <w:sz w:val="24"/>
                <w:szCs w:val="24"/>
              </w:rPr>
              <w:t xml:space="preserve">в </w:t>
            </w:r>
            <w:r w:rsidR="002551B3" w:rsidRPr="002E2459">
              <w:rPr>
                <w:rFonts w:ascii="PT Astra Serif" w:hAnsi="PT Astra Serif"/>
                <w:b w:val="0"/>
                <w:color w:val="000000"/>
                <w:sz w:val="24"/>
                <w:szCs w:val="24"/>
              </w:rPr>
              <w:t xml:space="preserve">Сектор по экономике и инвестициям </w:t>
            </w:r>
            <w:r w:rsidR="002973FC" w:rsidRPr="002E2459">
              <w:rPr>
                <w:rFonts w:ascii="PT Astra Serif" w:hAnsi="PT Astra Serif"/>
                <w:b w:val="0"/>
                <w:color w:val="000000"/>
                <w:sz w:val="24"/>
                <w:szCs w:val="24"/>
              </w:rPr>
              <w:t xml:space="preserve">администрации </w:t>
            </w:r>
            <w:r w:rsidR="005E2DED" w:rsidRPr="002E2459">
              <w:rPr>
                <w:rFonts w:ascii="PT Astra Serif" w:hAnsi="PT Astra Serif"/>
                <w:b w:val="0"/>
                <w:color w:val="000000"/>
                <w:sz w:val="24"/>
                <w:szCs w:val="24"/>
              </w:rPr>
              <w:t>Базарно-Карабулакского</w:t>
            </w:r>
            <w:r w:rsidR="002973FC" w:rsidRPr="002E2459">
              <w:rPr>
                <w:rFonts w:ascii="PT Astra Serif" w:hAnsi="PT Astra Serif"/>
                <w:b w:val="0"/>
                <w:color w:val="000000"/>
                <w:sz w:val="24"/>
                <w:szCs w:val="24"/>
              </w:rPr>
              <w:t xml:space="preserve"> муниципального района Саратовской области </w:t>
            </w:r>
            <w:r w:rsidRPr="002E2459">
              <w:rPr>
                <w:rFonts w:ascii="PT Astra Serif" w:hAnsi="PT Astra Serif"/>
                <w:b w:val="0"/>
                <w:color w:val="000000"/>
                <w:sz w:val="24"/>
                <w:szCs w:val="24"/>
              </w:rPr>
              <w:t xml:space="preserve">не позднее </w:t>
            </w:r>
            <w:r w:rsidR="001536A2">
              <w:rPr>
                <w:rFonts w:ascii="PT Astra Serif" w:hAnsi="PT Astra Serif"/>
                <w:b w:val="0"/>
                <w:color w:val="000000"/>
                <w:sz w:val="24"/>
                <w:szCs w:val="24"/>
              </w:rPr>
              <w:t>30 августа</w:t>
            </w:r>
            <w:r w:rsidRPr="002E2459">
              <w:rPr>
                <w:rFonts w:ascii="PT Astra Serif" w:hAnsi="PT Astra Serif"/>
                <w:b w:val="0"/>
                <w:color w:val="000000"/>
                <w:sz w:val="24"/>
                <w:szCs w:val="24"/>
              </w:rPr>
              <w:t xml:space="preserve"> года, предшествующего очередному финансовому году.</w:t>
            </w:r>
            <w:proofErr w:type="gramEnd"/>
          </w:p>
          <w:p w:rsidR="00B16814" w:rsidRPr="002E2459" w:rsidRDefault="00B16814" w:rsidP="001527BB">
            <w:pPr>
              <w:pStyle w:val="ConsPlusTitle"/>
              <w:ind w:firstLine="708"/>
              <w:jc w:val="both"/>
              <w:rPr>
                <w:rFonts w:ascii="PT Astra Serif" w:hAnsi="PT Astra Serif"/>
                <w:b w:val="0"/>
                <w:color w:val="000000"/>
                <w:sz w:val="24"/>
                <w:szCs w:val="24"/>
              </w:rPr>
            </w:pPr>
            <w:bookmarkStart w:id="23" w:name="sub_1016"/>
            <w:bookmarkEnd w:id="22"/>
            <w:r w:rsidRPr="002E2459">
              <w:rPr>
                <w:rFonts w:ascii="PT Astra Serif" w:hAnsi="PT Astra Serif"/>
                <w:b w:val="0"/>
                <w:color w:val="000000"/>
                <w:sz w:val="24"/>
                <w:szCs w:val="24"/>
              </w:rPr>
              <w:t>1.1</w:t>
            </w:r>
            <w:r w:rsidR="00C043C5" w:rsidRPr="002E2459">
              <w:rPr>
                <w:rFonts w:ascii="PT Astra Serif" w:hAnsi="PT Astra Serif"/>
                <w:b w:val="0"/>
                <w:color w:val="000000"/>
                <w:sz w:val="24"/>
                <w:szCs w:val="24"/>
              </w:rPr>
              <w:t>7</w:t>
            </w:r>
            <w:r w:rsidRPr="002E2459">
              <w:rPr>
                <w:rFonts w:ascii="PT Astra Serif" w:hAnsi="PT Astra Serif"/>
                <w:b w:val="0"/>
                <w:color w:val="000000"/>
                <w:sz w:val="24"/>
                <w:szCs w:val="24"/>
              </w:rPr>
              <w:t>. Перечень муниципальных программ содержит:</w:t>
            </w:r>
            <w:bookmarkEnd w:id="23"/>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наименование муниципальных программ;</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наименование ответственн</w:t>
            </w:r>
            <w:bookmarkStart w:id="24" w:name="sub_1017"/>
            <w:r w:rsidR="002973FC" w:rsidRPr="002E2459">
              <w:rPr>
                <w:rFonts w:ascii="PT Astra Serif" w:hAnsi="PT Astra Serif"/>
                <w:b w:val="0"/>
                <w:color w:val="000000"/>
                <w:sz w:val="24"/>
                <w:szCs w:val="24"/>
              </w:rPr>
              <w:t>ых исполнителей, соисполнителей;</w:t>
            </w:r>
          </w:p>
          <w:p w:rsidR="002973FC" w:rsidRPr="002E2459" w:rsidRDefault="002973FC"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основные направления реализации муниципальных программ.</w:t>
            </w:r>
          </w:p>
          <w:bookmarkEnd w:id="24"/>
          <w:p w:rsidR="00B16814" w:rsidRPr="002E2459" w:rsidRDefault="00605F42" w:rsidP="001527BB">
            <w:pPr>
              <w:autoSpaceDE w:val="0"/>
              <w:autoSpaceDN w:val="0"/>
              <w:adjustRightInd w:val="0"/>
              <w:jc w:val="center"/>
              <w:rPr>
                <w:rFonts w:ascii="PT Astra Serif" w:hAnsi="PT Astra Serif"/>
                <w:b/>
                <w:bCs/>
                <w:color w:val="000000"/>
                <w:sz w:val="24"/>
                <w:szCs w:val="24"/>
              </w:rPr>
            </w:pPr>
            <w:r w:rsidRPr="002E2459">
              <w:rPr>
                <w:rFonts w:ascii="PT Astra Serif" w:hAnsi="PT Astra Serif"/>
                <w:b/>
                <w:bCs/>
                <w:color w:val="000000"/>
                <w:sz w:val="24"/>
                <w:szCs w:val="24"/>
                <w:lang w:val="en-US"/>
              </w:rPr>
              <w:t>II</w:t>
            </w:r>
            <w:r w:rsidR="00B16814" w:rsidRPr="002E2459">
              <w:rPr>
                <w:rFonts w:ascii="PT Astra Serif" w:hAnsi="PT Astra Serif"/>
                <w:b/>
                <w:bCs/>
                <w:color w:val="000000"/>
                <w:sz w:val="24"/>
                <w:szCs w:val="24"/>
              </w:rPr>
              <w:t xml:space="preserve">.  Требования к структуре </w:t>
            </w:r>
            <w:r w:rsidR="002973FC" w:rsidRPr="002E2459">
              <w:rPr>
                <w:rFonts w:ascii="PT Astra Serif" w:hAnsi="PT Astra Serif"/>
                <w:b/>
                <w:bCs/>
                <w:color w:val="000000"/>
                <w:sz w:val="24"/>
                <w:szCs w:val="24"/>
              </w:rPr>
              <w:t xml:space="preserve"> и </w:t>
            </w:r>
            <w:proofErr w:type="spellStart"/>
            <w:r w:rsidR="002973FC" w:rsidRPr="002E2459">
              <w:rPr>
                <w:rFonts w:ascii="PT Astra Serif" w:hAnsi="PT Astra Serif"/>
                <w:b/>
                <w:bCs/>
                <w:color w:val="000000"/>
                <w:sz w:val="24"/>
                <w:szCs w:val="24"/>
              </w:rPr>
              <w:t>цел</w:t>
            </w:r>
            <w:r w:rsidR="00D061C4" w:rsidRPr="002E2459">
              <w:rPr>
                <w:rFonts w:ascii="PT Astra Serif" w:hAnsi="PT Astra Serif"/>
                <w:b/>
                <w:bCs/>
                <w:color w:val="000000"/>
                <w:sz w:val="24"/>
                <w:szCs w:val="24"/>
              </w:rPr>
              <w:t>епол</w:t>
            </w:r>
            <w:r w:rsidR="00395DDD" w:rsidRPr="002E2459">
              <w:rPr>
                <w:rFonts w:ascii="PT Astra Serif" w:hAnsi="PT Astra Serif"/>
                <w:b/>
                <w:bCs/>
                <w:color w:val="000000"/>
                <w:sz w:val="24"/>
                <w:szCs w:val="24"/>
              </w:rPr>
              <w:t>а</w:t>
            </w:r>
            <w:r w:rsidR="00D061C4" w:rsidRPr="002E2459">
              <w:rPr>
                <w:rFonts w:ascii="PT Astra Serif" w:hAnsi="PT Astra Serif"/>
                <w:b/>
                <w:bCs/>
                <w:color w:val="000000"/>
                <w:sz w:val="24"/>
                <w:szCs w:val="24"/>
              </w:rPr>
              <w:t>ганию</w:t>
            </w:r>
            <w:proofErr w:type="spellEnd"/>
            <w:r w:rsidR="002973FC" w:rsidRPr="002E2459">
              <w:rPr>
                <w:rFonts w:ascii="PT Astra Serif" w:hAnsi="PT Astra Serif"/>
                <w:b/>
                <w:bCs/>
                <w:color w:val="000000"/>
                <w:sz w:val="24"/>
                <w:szCs w:val="24"/>
              </w:rPr>
              <w:t xml:space="preserve"> </w:t>
            </w:r>
            <w:r w:rsidR="00B16814" w:rsidRPr="002E2459">
              <w:rPr>
                <w:rFonts w:ascii="PT Astra Serif" w:hAnsi="PT Astra Serif"/>
                <w:b/>
                <w:bCs/>
                <w:color w:val="000000"/>
                <w:sz w:val="24"/>
                <w:szCs w:val="24"/>
              </w:rPr>
              <w:t>муниципальных программ</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2.1. Муниципальная программа содержит следующие документы, разрабатываемые и утверждаемые в соответствии с настоящим Порядком:</w:t>
            </w:r>
          </w:p>
          <w:p w:rsidR="003B665C" w:rsidRPr="002E2459" w:rsidRDefault="00B16814" w:rsidP="003B665C">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 </w:t>
            </w:r>
            <w:bookmarkStart w:id="25" w:name="sub_10231"/>
            <w:r w:rsidRPr="002E2459">
              <w:rPr>
                <w:rFonts w:ascii="PT Astra Serif" w:hAnsi="PT Astra Serif"/>
                <w:color w:val="000000"/>
                <w:sz w:val="24"/>
                <w:szCs w:val="24"/>
              </w:rPr>
              <w:t xml:space="preserve">а) </w:t>
            </w:r>
            <w:bookmarkStart w:id="26" w:name="sub_10232"/>
            <w:r w:rsidR="003B665C" w:rsidRPr="002E2459">
              <w:rPr>
                <w:rFonts w:ascii="PT Astra Serif" w:hAnsi="PT Astra Serif"/>
                <w:color w:val="000000"/>
                <w:sz w:val="24"/>
                <w:szCs w:val="24"/>
              </w:rPr>
              <w:t xml:space="preserve">стратегические приоритеты - приоритеты и цели </w:t>
            </w:r>
            <w:r w:rsidR="005A7D17" w:rsidRPr="002E2459">
              <w:rPr>
                <w:rFonts w:ascii="PT Astra Serif" w:hAnsi="PT Astra Serif"/>
                <w:color w:val="000000"/>
                <w:sz w:val="24"/>
                <w:szCs w:val="24"/>
              </w:rPr>
              <w:t>муниципальной</w:t>
            </w:r>
            <w:r w:rsidR="003B665C" w:rsidRPr="002E2459">
              <w:rPr>
                <w:rFonts w:ascii="PT Astra Serif" w:hAnsi="PT Astra Serif"/>
                <w:color w:val="000000"/>
                <w:sz w:val="24"/>
                <w:szCs w:val="24"/>
              </w:rPr>
              <w:t xml:space="preserve"> политики, в том числе с указанием связи с национальными целями развития и государственными программами Саратовской области и Российской Федерации,</w:t>
            </w:r>
            <w:r w:rsidR="005A7D17" w:rsidRPr="002E2459">
              <w:rPr>
                <w:rFonts w:ascii="PT Astra Serif" w:hAnsi="PT Astra Serif"/>
                <w:color w:val="000000"/>
                <w:sz w:val="24"/>
                <w:szCs w:val="24"/>
              </w:rPr>
              <w:t xml:space="preserve"> включающие </w:t>
            </w:r>
          </w:p>
          <w:p w:rsidR="003B665C" w:rsidRPr="002E2459" w:rsidRDefault="003B665C" w:rsidP="003B665C">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 оценку текущего состояния соответствующей сферы социально-экономического развития </w:t>
            </w:r>
            <w:r w:rsidR="005E2DED" w:rsidRPr="002E2459">
              <w:rPr>
                <w:rFonts w:ascii="PT Astra Serif" w:hAnsi="PT Astra Serif"/>
                <w:color w:val="000000"/>
                <w:sz w:val="24"/>
                <w:szCs w:val="24"/>
              </w:rPr>
              <w:t>Базарно-Карабулакского</w:t>
            </w:r>
            <w:r w:rsidRPr="002E2459">
              <w:rPr>
                <w:rFonts w:ascii="PT Astra Serif" w:hAnsi="PT Astra Serif"/>
                <w:color w:val="000000"/>
                <w:sz w:val="24"/>
                <w:szCs w:val="24"/>
              </w:rPr>
              <w:t xml:space="preserve"> муниципального района</w:t>
            </w:r>
            <w:r w:rsidR="00FA7B7E" w:rsidRPr="002E2459">
              <w:rPr>
                <w:rFonts w:ascii="PT Astra Serif" w:hAnsi="PT Astra Serif"/>
                <w:color w:val="000000"/>
                <w:sz w:val="24"/>
                <w:szCs w:val="24"/>
              </w:rPr>
              <w:t xml:space="preserve"> Саратовской области</w:t>
            </w:r>
            <w:r w:rsidRPr="002E2459">
              <w:rPr>
                <w:rFonts w:ascii="PT Astra Serif" w:hAnsi="PT Astra Serif"/>
                <w:color w:val="000000"/>
                <w:sz w:val="24"/>
                <w:szCs w:val="24"/>
              </w:rPr>
              <w:t>;</w:t>
            </w:r>
          </w:p>
          <w:p w:rsidR="003B665C" w:rsidRPr="002E2459" w:rsidRDefault="003B665C" w:rsidP="003B665C">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 описание приоритетов и целей </w:t>
            </w:r>
            <w:r w:rsidR="00FA7B7E" w:rsidRPr="002E2459">
              <w:rPr>
                <w:rFonts w:ascii="PT Astra Serif" w:hAnsi="PT Astra Serif"/>
                <w:color w:val="000000"/>
                <w:sz w:val="24"/>
                <w:szCs w:val="24"/>
              </w:rPr>
              <w:t>муниципальной</w:t>
            </w:r>
            <w:r w:rsidRPr="002E2459">
              <w:rPr>
                <w:rFonts w:ascii="PT Astra Serif" w:hAnsi="PT Astra Serif"/>
                <w:color w:val="000000"/>
                <w:sz w:val="24"/>
                <w:szCs w:val="24"/>
              </w:rPr>
              <w:t xml:space="preserve"> политики в сфере реализации муниципальной программы</w:t>
            </w:r>
            <w:r w:rsidR="005A7D17" w:rsidRPr="002E2459">
              <w:rPr>
                <w:rFonts w:ascii="PT Astra Serif" w:hAnsi="PT Astra Serif"/>
                <w:color w:val="000000"/>
                <w:sz w:val="24"/>
                <w:szCs w:val="24"/>
              </w:rPr>
              <w:t>.</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б) </w:t>
            </w:r>
            <w:bookmarkEnd w:id="26"/>
            <w:r w:rsidR="003B665C" w:rsidRPr="002E2459">
              <w:rPr>
                <w:rFonts w:ascii="PT Astra Serif" w:hAnsi="PT Astra Serif"/>
                <w:color w:val="000000"/>
                <w:sz w:val="24"/>
                <w:szCs w:val="24"/>
              </w:rPr>
              <w:t xml:space="preserve">паспорт муниципальной программы по форме согласно </w:t>
            </w:r>
            <w:hyperlink w:anchor="sub_10200" w:history="1">
              <w:r w:rsidR="003B665C" w:rsidRPr="002E2459">
                <w:rPr>
                  <w:rStyle w:val="af5"/>
                  <w:rFonts w:ascii="PT Astra Serif" w:hAnsi="PT Astra Serif"/>
                  <w:color w:val="000000"/>
                  <w:sz w:val="24"/>
                  <w:szCs w:val="24"/>
                  <w:u w:val="none"/>
                </w:rPr>
                <w:t>приложению № </w:t>
              </w:r>
            </w:hyperlink>
            <w:r w:rsidR="003B665C" w:rsidRPr="002E2459">
              <w:rPr>
                <w:rFonts w:ascii="PT Astra Serif" w:hAnsi="PT Astra Serif"/>
                <w:color w:val="000000"/>
                <w:sz w:val="24"/>
                <w:szCs w:val="24"/>
              </w:rPr>
              <w:t>1 к настоящему По</w:t>
            </w:r>
            <w:r w:rsidR="005A7D17" w:rsidRPr="002E2459">
              <w:rPr>
                <w:rFonts w:ascii="PT Astra Serif" w:hAnsi="PT Astra Serif"/>
                <w:color w:val="000000"/>
                <w:sz w:val="24"/>
                <w:szCs w:val="24"/>
              </w:rPr>
              <w:t>ложению;</w:t>
            </w:r>
          </w:p>
          <w:p w:rsidR="00B16814" w:rsidRPr="002E2459" w:rsidRDefault="00B16814" w:rsidP="001527BB">
            <w:pPr>
              <w:ind w:firstLine="709"/>
              <w:jc w:val="both"/>
              <w:rPr>
                <w:rFonts w:ascii="PT Astra Serif" w:hAnsi="PT Astra Serif"/>
                <w:color w:val="000000"/>
                <w:sz w:val="24"/>
                <w:szCs w:val="24"/>
              </w:rPr>
            </w:pPr>
            <w:bookmarkStart w:id="27" w:name="sub_10233"/>
            <w:bookmarkEnd w:id="25"/>
            <w:r w:rsidRPr="002E2459">
              <w:rPr>
                <w:rFonts w:ascii="PT Astra Serif" w:hAnsi="PT Astra Serif"/>
                <w:color w:val="000000"/>
                <w:sz w:val="24"/>
                <w:szCs w:val="24"/>
              </w:rPr>
              <w:t xml:space="preserve">в) паспорта структурных элементов муниципальной программы, включающие планы по их реализации, согласно приложению № </w:t>
            </w:r>
            <w:r w:rsidR="005A7D17" w:rsidRPr="002E2459">
              <w:rPr>
                <w:rFonts w:ascii="PT Astra Serif" w:hAnsi="PT Astra Serif"/>
                <w:color w:val="000000"/>
                <w:sz w:val="24"/>
                <w:szCs w:val="24"/>
              </w:rPr>
              <w:t>2</w:t>
            </w:r>
            <w:r w:rsidRPr="002E2459">
              <w:rPr>
                <w:rFonts w:ascii="PT Astra Serif" w:hAnsi="PT Astra Serif"/>
                <w:color w:val="000000"/>
                <w:sz w:val="24"/>
                <w:szCs w:val="24"/>
              </w:rPr>
              <w:t xml:space="preserve"> к настоящему По</w:t>
            </w:r>
            <w:r w:rsidR="005A7D17" w:rsidRPr="002E2459">
              <w:rPr>
                <w:rFonts w:ascii="PT Astra Serif" w:hAnsi="PT Astra Serif"/>
                <w:color w:val="000000"/>
                <w:sz w:val="24"/>
                <w:szCs w:val="24"/>
              </w:rPr>
              <w:t>ложению</w:t>
            </w:r>
            <w:r w:rsidRPr="002E2459">
              <w:rPr>
                <w:rFonts w:ascii="PT Astra Serif" w:hAnsi="PT Astra Serif"/>
                <w:color w:val="000000"/>
                <w:sz w:val="24"/>
                <w:szCs w:val="24"/>
              </w:rPr>
              <w:t>;</w:t>
            </w:r>
            <w:bookmarkEnd w:id="27"/>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г) иные документы и материалы в сфере реализации муниципальной программы в </w:t>
            </w:r>
            <w:r w:rsidRPr="002E2459">
              <w:rPr>
                <w:rFonts w:ascii="PT Astra Serif" w:hAnsi="PT Astra Serif"/>
                <w:color w:val="000000"/>
                <w:sz w:val="24"/>
                <w:szCs w:val="24"/>
              </w:rPr>
              <w:lastRenderedPageBreak/>
              <w:t xml:space="preserve">соответствии с нормативными правовыми актами администрации </w:t>
            </w:r>
            <w:r w:rsidR="005E2DED" w:rsidRPr="002E2459">
              <w:rPr>
                <w:rFonts w:ascii="PT Astra Serif" w:hAnsi="PT Astra Serif"/>
                <w:color w:val="000000"/>
                <w:sz w:val="24"/>
                <w:szCs w:val="24"/>
              </w:rPr>
              <w:t>Базарно-Карабулакского</w:t>
            </w:r>
            <w:r w:rsidRPr="002E2459">
              <w:rPr>
                <w:rFonts w:ascii="PT Astra Serif" w:hAnsi="PT Astra Serif"/>
                <w:color w:val="000000"/>
                <w:sz w:val="24"/>
                <w:szCs w:val="24"/>
              </w:rPr>
              <w:t xml:space="preserve"> муниципального района </w:t>
            </w:r>
            <w:r w:rsidR="005A7D17" w:rsidRPr="002E2459">
              <w:rPr>
                <w:rFonts w:ascii="PT Astra Serif" w:hAnsi="PT Astra Serif"/>
                <w:color w:val="000000"/>
                <w:sz w:val="24"/>
                <w:szCs w:val="24"/>
              </w:rPr>
              <w:t xml:space="preserve">Саратовской области </w:t>
            </w:r>
            <w:r w:rsidRPr="002E2459">
              <w:rPr>
                <w:rFonts w:ascii="PT Astra Serif" w:hAnsi="PT Astra Serif"/>
                <w:color w:val="000000"/>
                <w:sz w:val="24"/>
                <w:szCs w:val="24"/>
              </w:rPr>
              <w:t>(при необходимости).</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2.2. Цели муниципальной программы следует формулировать исходя из следующих критериев:</w:t>
            </w:r>
            <w:bookmarkStart w:id="28" w:name="sub_10181"/>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а) специфичность - цель должна соответствовать сфере реализации муниципальной программы;</w:t>
            </w:r>
            <w:bookmarkStart w:id="29" w:name="sub_10182"/>
            <w:bookmarkEnd w:id="28"/>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б) конкретность - не следует использовать размытые (нечеткие) формулировки, допускающие произвольное или неоднозначное толкование;</w:t>
            </w:r>
            <w:bookmarkStart w:id="30" w:name="sub_10183"/>
            <w:bookmarkEnd w:id="29"/>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в) измеримость - возможность измерения (расчета) прогресса в достижении цели, в том числе посредством достижения значений связанных показателей;</w:t>
            </w:r>
            <w:bookmarkStart w:id="31" w:name="sub_10184"/>
            <w:bookmarkEnd w:id="30"/>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г) достижимость - цель должна быть достижима за период реализации муниципальной программы;</w:t>
            </w:r>
            <w:bookmarkStart w:id="32" w:name="sub_10185"/>
            <w:bookmarkEnd w:id="31"/>
          </w:p>
          <w:p w:rsidR="00B16814" w:rsidRPr="002E2459" w:rsidRDefault="00B16814" w:rsidP="001527BB">
            <w:pPr>
              <w:ind w:firstLine="709"/>
              <w:jc w:val="both"/>
              <w:rPr>
                <w:rFonts w:ascii="PT Astra Serif" w:hAnsi="PT Astra Serif"/>
                <w:color w:val="000000"/>
                <w:sz w:val="24"/>
                <w:szCs w:val="24"/>
              </w:rPr>
            </w:pPr>
            <w:proofErr w:type="spellStart"/>
            <w:r w:rsidRPr="002E2459">
              <w:rPr>
                <w:rFonts w:ascii="PT Astra Serif" w:hAnsi="PT Astra Serif"/>
                <w:color w:val="000000"/>
                <w:sz w:val="24"/>
                <w:szCs w:val="24"/>
              </w:rPr>
              <w:t>д</w:t>
            </w:r>
            <w:proofErr w:type="spellEnd"/>
            <w:r w:rsidRPr="002E2459">
              <w:rPr>
                <w:rFonts w:ascii="PT Astra Serif" w:hAnsi="PT Astra Serif"/>
                <w:color w:val="000000"/>
                <w:sz w:val="24"/>
                <w:szCs w:val="24"/>
              </w:rPr>
              <w:t>) актуальность - цель должна соответствовать уровню и текущей ситуации развития соответствующей сферы социально-экономического развития района;</w:t>
            </w:r>
            <w:bookmarkStart w:id="33" w:name="sub_10186"/>
            <w:bookmarkEnd w:id="32"/>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е) релевантность - соответствие формулировки цели конечным социально-экономическим эффектам от реализации муниципальной программы;</w:t>
            </w:r>
            <w:bookmarkStart w:id="34" w:name="sub_10187"/>
            <w:bookmarkEnd w:id="33"/>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ж) ограниченность во времени - цель должна быть достигнута к определенному моменту времени.</w:t>
            </w:r>
            <w:bookmarkEnd w:id="34"/>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Цели муниципальных программ, связанных с государственными программами Саратовской области и Российской Федерации, следует формулировать в соответствии с целями государственных программ Саратовской области и Российской Федерации.</w:t>
            </w:r>
          </w:p>
          <w:p w:rsidR="00B16814" w:rsidRPr="002E2459" w:rsidRDefault="00D061C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2.3. </w:t>
            </w:r>
            <w:r w:rsidR="00B16814" w:rsidRPr="002E2459">
              <w:rPr>
                <w:rFonts w:ascii="PT Astra Serif" w:hAnsi="PT Astra Serif"/>
                <w:color w:val="000000"/>
                <w:sz w:val="24"/>
                <w:szCs w:val="24"/>
              </w:rPr>
              <w:t>При постановке целей муниципальной программы рекомендуется обеспечить возможность проверки и подтверждения их достижения. Для этого для каждой цели муниципальной программы формируются показатели.</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Показатели муниципальной программы, ее структурных элементов должны удовлетворять одному из следующих условий:</w:t>
            </w:r>
            <w:bookmarkStart w:id="35" w:name="sub_1018121"/>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а) значения показателей рассчитываются по методикам, принятым международными организациями;</w:t>
            </w:r>
            <w:bookmarkStart w:id="36" w:name="sub_1018122"/>
            <w:bookmarkEnd w:id="35"/>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б) значения показателей определяются на основе данных официального статистического наблюдения;</w:t>
            </w:r>
            <w:bookmarkStart w:id="37" w:name="sub_1018123"/>
            <w:bookmarkEnd w:id="36"/>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в) значения показателей рассчитываются по методикам, утвержденным ответственными исполнителями, соисполнителями, участниками муниципальных программ.</w:t>
            </w:r>
            <w:bookmarkEnd w:id="37"/>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Допускается включение в муниципальную программу мероприятий (результатов) комплекса процессных мероприятий, направленных на осуществление текущей деятельности, для которых показатели не устанавливаются.</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Достижение целей и показателей, решение задач муниципальной программы и ее структурных элементов обеспечивается за счет реализации мероприятий (результатов) структурных элементов такой программы.</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Мероприятия (результаты) группируются по задачам структурных элементов муниципальных программ.</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Мероприятие (результат) структурного элемента муниципальной программы должно соответствовать принципам конкретности, точности, достоверности, измеримости (</w:t>
            </w:r>
            <w:proofErr w:type="spellStart"/>
            <w:r w:rsidRPr="002E2459">
              <w:rPr>
                <w:rFonts w:ascii="PT Astra Serif" w:hAnsi="PT Astra Serif"/>
                <w:color w:val="000000"/>
                <w:sz w:val="24"/>
                <w:szCs w:val="24"/>
              </w:rPr>
              <w:t>счетности</w:t>
            </w:r>
            <w:proofErr w:type="spellEnd"/>
            <w:r w:rsidRPr="002E2459">
              <w:rPr>
                <w:rFonts w:ascii="PT Astra Serif" w:hAnsi="PT Astra Serif"/>
                <w:color w:val="000000"/>
                <w:sz w:val="24"/>
                <w:szCs w:val="24"/>
              </w:rPr>
              <w:t>).</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Наименование мероприятия (результата) структурного элемента муниципальной программы должно быть сформулировано в виде завершенного действия, </w:t>
            </w:r>
            <w:proofErr w:type="gramStart"/>
            <w:r w:rsidRPr="002E2459">
              <w:rPr>
                <w:rFonts w:ascii="PT Astra Serif" w:hAnsi="PT Astra Serif"/>
                <w:color w:val="000000"/>
                <w:sz w:val="24"/>
                <w:szCs w:val="24"/>
              </w:rPr>
              <w:t>характеризующего</w:t>
            </w:r>
            <w:proofErr w:type="gramEnd"/>
            <w:r w:rsidRPr="002E2459">
              <w:rPr>
                <w:rFonts w:ascii="PT Astra Serif" w:hAnsi="PT Astra Serif"/>
                <w:color w:val="000000"/>
                <w:sz w:val="24"/>
                <w:szCs w:val="24"/>
              </w:rPr>
              <w:t xml:space="preserve"> в том числе количество создаваемых (приобретаемых) материальных и нематериальных объектов, объем оказываемых услуг или выполняемых работ.</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2.</w:t>
            </w:r>
            <w:r w:rsidR="00D061C4" w:rsidRPr="002E2459">
              <w:rPr>
                <w:rFonts w:ascii="PT Astra Serif" w:hAnsi="PT Astra Serif"/>
                <w:color w:val="000000"/>
                <w:sz w:val="24"/>
                <w:szCs w:val="24"/>
              </w:rPr>
              <w:t>4</w:t>
            </w:r>
            <w:r w:rsidRPr="002E2459">
              <w:rPr>
                <w:rFonts w:ascii="PT Astra Serif" w:hAnsi="PT Astra Serif"/>
                <w:color w:val="000000"/>
                <w:sz w:val="24"/>
                <w:szCs w:val="24"/>
              </w:rPr>
              <w:t>. Муниципальная программа может включать в себя муниципальные подпрограммы.</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Деление муниципальной программы на подпрограммы осуществляется исходя из масштабности и </w:t>
            </w:r>
            <w:proofErr w:type="gramStart"/>
            <w:r w:rsidRPr="002E2459">
              <w:rPr>
                <w:rFonts w:ascii="PT Astra Serif" w:hAnsi="PT Astra Serif"/>
                <w:color w:val="000000"/>
                <w:sz w:val="24"/>
                <w:szCs w:val="24"/>
              </w:rPr>
              <w:t>сложности</w:t>
            </w:r>
            <w:proofErr w:type="gramEnd"/>
            <w:r w:rsidRPr="002E2459">
              <w:rPr>
                <w:rFonts w:ascii="PT Astra Serif" w:hAnsi="PT Astra Serif"/>
                <w:color w:val="000000"/>
                <w:sz w:val="24"/>
                <w:szCs w:val="24"/>
              </w:rPr>
              <w:t xml:space="preserve"> решаемых в рамках муниципальной программы вопросов.</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Подпрограмма муниципальной программы может состоять из проектной и процессной частей, при этом допускается формирование подпрограмм только из </w:t>
            </w:r>
            <w:r w:rsidRPr="002E2459">
              <w:rPr>
                <w:rFonts w:ascii="PT Astra Serif" w:hAnsi="PT Astra Serif"/>
                <w:color w:val="000000"/>
                <w:sz w:val="24"/>
                <w:szCs w:val="24"/>
              </w:rPr>
              <w:lastRenderedPageBreak/>
              <w:t>проектной или процессной части.</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В проектную часть подпрограммы муниципальной программы включаются проекты (программы) и (или) отдельные мероприятия проектов (программ).</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Процессная часть муниципальной программы содержит отдельные мероприятия, которые объединены в комплекс процессных мероприятий.</w:t>
            </w:r>
          </w:p>
          <w:p w:rsidR="00B16814" w:rsidRPr="002E2459" w:rsidRDefault="00605F42" w:rsidP="001527BB">
            <w:pPr>
              <w:pStyle w:val="ConsPlusNormal"/>
              <w:tabs>
                <w:tab w:val="left" w:pos="709"/>
              </w:tabs>
              <w:jc w:val="center"/>
              <w:outlineLvl w:val="1"/>
              <w:rPr>
                <w:rFonts w:ascii="PT Astra Serif" w:hAnsi="PT Astra Serif" w:cs="Times New Roman"/>
                <w:b/>
                <w:color w:val="000000"/>
                <w:sz w:val="24"/>
                <w:szCs w:val="24"/>
              </w:rPr>
            </w:pPr>
            <w:r w:rsidRPr="002E2459">
              <w:rPr>
                <w:rFonts w:ascii="PT Astra Serif" w:hAnsi="PT Astra Serif" w:cs="Times New Roman"/>
                <w:b/>
                <w:color w:val="000000"/>
                <w:sz w:val="24"/>
                <w:szCs w:val="24"/>
                <w:lang w:val="en-US"/>
              </w:rPr>
              <w:t>III</w:t>
            </w:r>
            <w:r w:rsidR="00B16814" w:rsidRPr="002E2459">
              <w:rPr>
                <w:rFonts w:ascii="PT Astra Serif" w:hAnsi="PT Astra Serif" w:cs="Times New Roman"/>
                <w:b/>
                <w:color w:val="000000"/>
                <w:sz w:val="24"/>
                <w:szCs w:val="24"/>
              </w:rPr>
              <w:t>. Порядок внесения изменений в муниципальную программу</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3.1. Ответственный исполнитель самостоятельно или на основании предложений, поступивших от соисполнителей, участников, вносит на согласование в установленном порядке проект нормативного правового акта администрации района о внесении изменений в муниципальную программу с учетом результатов хода ее реализации. Обеспечение согласования проекта нормативного правового акта о внесении изменений в муниципальную программу осуществляет ответственный исполнитель.</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К проекту нормативного правового акта о внесении изменений в муниципальную программу должны быть обосновывающие документы. В случае увеличения объемов финансового обеспечения муниципальной программы за счет средств местного, областного, федерального бюджета в пояснительной записке необходимо указать источники их финансового обеспечения.</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При подготовке проекта нормативного правового акта о внесении изменений в муниципальную программу необходимо учитывать взаимосвязь финансовой обеспеченности структурных элементов муниципальной программы с перечнем целевых показателей, характеризующих уровень достижения целей муниципальной программы и ее результативность.</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3.2. Проект нормативного правового акта о внесении изменений в муниципальную программу до его представления на согласование в установленном порядке в </w:t>
            </w:r>
            <w:r w:rsidR="004C53C7" w:rsidRPr="002E2459">
              <w:rPr>
                <w:rFonts w:ascii="PT Astra Serif" w:hAnsi="PT Astra Serif"/>
                <w:color w:val="000000"/>
                <w:sz w:val="24"/>
                <w:szCs w:val="24"/>
              </w:rPr>
              <w:t>Сектор по экономике и инвестициям</w:t>
            </w:r>
            <w:r w:rsidR="00D061C4" w:rsidRPr="002E2459">
              <w:rPr>
                <w:rFonts w:ascii="PT Astra Serif" w:hAnsi="PT Astra Serif"/>
                <w:color w:val="000000"/>
                <w:sz w:val="24"/>
                <w:szCs w:val="24"/>
              </w:rPr>
              <w:t xml:space="preserve"> </w:t>
            </w:r>
            <w:r w:rsidR="005E2DED" w:rsidRPr="002E2459">
              <w:rPr>
                <w:rFonts w:ascii="PT Astra Serif" w:hAnsi="PT Astra Serif"/>
                <w:color w:val="000000"/>
                <w:sz w:val="24"/>
                <w:szCs w:val="24"/>
              </w:rPr>
              <w:t>Базарно-Карабулакского</w:t>
            </w:r>
            <w:r w:rsidR="00AF3D7A" w:rsidRPr="002E2459">
              <w:rPr>
                <w:rFonts w:ascii="PT Astra Serif" w:hAnsi="PT Astra Serif"/>
                <w:color w:val="000000"/>
                <w:sz w:val="24"/>
                <w:szCs w:val="24"/>
              </w:rPr>
              <w:t xml:space="preserve"> муниципального района </w:t>
            </w:r>
            <w:r w:rsidR="00D061C4" w:rsidRPr="002E2459">
              <w:rPr>
                <w:rFonts w:ascii="PT Astra Serif" w:hAnsi="PT Astra Serif"/>
                <w:color w:val="000000"/>
                <w:sz w:val="24"/>
                <w:szCs w:val="24"/>
              </w:rPr>
              <w:t>Саратовской области</w:t>
            </w:r>
            <w:r w:rsidRPr="002E2459">
              <w:rPr>
                <w:rFonts w:ascii="PT Astra Serif" w:hAnsi="PT Astra Serif"/>
                <w:color w:val="000000"/>
                <w:sz w:val="24"/>
                <w:szCs w:val="24"/>
              </w:rPr>
              <w:t xml:space="preserve"> подлежит обязательному согласованию с соисполнителями и участниками, </w:t>
            </w:r>
            <w:proofErr w:type="gramStart"/>
            <w:r w:rsidRPr="002E2459">
              <w:rPr>
                <w:rFonts w:ascii="PT Astra Serif" w:hAnsi="PT Astra Serif"/>
                <w:color w:val="000000"/>
                <w:sz w:val="24"/>
                <w:szCs w:val="24"/>
              </w:rPr>
              <w:t>вопросы</w:t>
            </w:r>
            <w:proofErr w:type="gramEnd"/>
            <w:r w:rsidRPr="002E2459">
              <w:rPr>
                <w:rFonts w:ascii="PT Astra Serif" w:hAnsi="PT Astra Serif"/>
                <w:color w:val="000000"/>
                <w:sz w:val="24"/>
                <w:szCs w:val="24"/>
              </w:rPr>
              <w:t xml:space="preserve"> деятельности которых затрагивает проект нормативного правового акта о внесении изменений в муниципальную программу.</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Срок согласования проектов нормативных правовых актов о внесении изменений в муниципальные программы для участников не должен превышать одного рабочего дня.</w:t>
            </w:r>
            <w:bookmarkStart w:id="38" w:name="sub_1033"/>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3.3. Срок согласования проектов нормативных правовых актов о внесении изменений в муниципальные программы для </w:t>
            </w:r>
            <w:r w:rsidR="004C53C7" w:rsidRPr="002E2459">
              <w:rPr>
                <w:rFonts w:ascii="PT Astra Serif" w:hAnsi="PT Astra Serif"/>
                <w:color w:val="000000"/>
                <w:sz w:val="24"/>
                <w:szCs w:val="24"/>
              </w:rPr>
              <w:t xml:space="preserve">юридического </w:t>
            </w:r>
            <w:r w:rsidR="00D061C4" w:rsidRPr="002E2459">
              <w:rPr>
                <w:rFonts w:ascii="PT Astra Serif" w:hAnsi="PT Astra Serif"/>
                <w:color w:val="000000"/>
                <w:sz w:val="24"/>
                <w:szCs w:val="24"/>
              </w:rPr>
              <w:t>отдела</w:t>
            </w:r>
            <w:r w:rsidRPr="002E2459">
              <w:rPr>
                <w:rFonts w:ascii="PT Astra Serif" w:hAnsi="PT Astra Serif"/>
                <w:color w:val="000000"/>
                <w:sz w:val="24"/>
                <w:szCs w:val="24"/>
              </w:rPr>
              <w:t>,</w:t>
            </w:r>
            <w:r w:rsidR="00D061C4" w:rsidRPr="002E2459">
              <w:rPr>
                <w:rFonts w:ascii="PT Astra Serif" w:hAnsi="PT Astra Serif"/>
                <w:color w:val="000000"/>
                <w:sz w:val="24"/>
                <w:szCs w:val="24"/>
              </w:rPr>
              <w:t xml:space="preserve"> </w:t>
            </w:r>
            <w:r w:rsidRPr="002E2459">
              <w:rPr>
                <w:rFonts w:ascii="PT Astra Serif" w:hAnsi="PT Astra Serif"/>
                <w:color w:val="000000"/>
                <w:sz w:val="24"/>
                <w:szCs w:val="24"/>
              </w:rPr>
              <w:t xml:space="preserve"> </w:t>
            </w:r>
            <w:r w:rsidR="004C53C7" w:rsidRPr="002E2459">
              <w:rPr>
                <w:rFonts w:ascii="PT Astra Serif" w:hAnsi="PT Astra Serif"/>
                <w:color w:val="000000"/>
                <w:sz w:val="24"/>
                <w:szCs w:val="24"/>
              </w:rPr>
              <w:t xml:space="preserve">Сектора по экономике и инвестициям </w:t>
            </w:r>
            <w:r w:rsidR="00D061C4" w:rsidRPr="002E2459">
              <w:rPr>
                <w:rFonts w:ascii="PT Astra Serif" w:hAnsi="PT Astra Serif"/>
                <w:color w:val="000000"/>
                <w:sz w:val="24"/>
                <w:szCs w:val="24"/>
              </w:rPr>
              <w:t xml:space="preserve">и </w:t>
            </w:r>
            <w:r w:rsidR="00275061">
              <w:rPr>
                <w:rFonts w:ascii="PT Astra Serif" w:hAnsi="PT Astra Serif"/>
                <w:color w:val="000000"/>
                <w:sz w:val="24"/>
                <w:szCs w:val="24"/>
              </w:rPr>
              <w:t xml:space="preserve">Финансового управления </w:t>
            </w:r>
            <w:r w:rsidR="00D061C4" w:rsidRPr="002E2459">
              <w:rPr>
                <w:rFonts w:ascii="PT Astra Serif" w:hAnsi="PT Astra Serif"/>
                <w:color w:val="000000"/>
                <w:sz w:val="24"/>
                <w:szCs w:val="24"/>
              </w:rPr>
              <w:t xml:space="preserve">администрации </w:t>
            </w:r>
            <w:r w:rsidRPr="002E2459">
              <w:rPr>
                <w:rFonts w:ascii="PT Astra Serif" w:hAnsi="PT Astra Serif"/>
                <w:color w:val="000000"/>
                <w:sz w:val="24"/>
                <w:szCs w:val="24"/>
              </w:rPr>
              <w:t xml:space="preserve"> </w:t>
            </w:r>
            <w:r w:rsidR="005E2DED" w:rsidRPr="002E2459">
              <w:rPr>
                <w:rFonts w:ascii="PT Astra Serif" w:hAnsi="PT Astra Serif"/>
                <w:color w:val="000000"/>
                <w:sz w:val="24"/>
                <w:szCs w:val="24"/>
              </w:rPr>
              <w:t>Базарно-Карабулакского</w:t>
            </w:r>
            <w:r w:rsidR="00D061C4" w:rsidRPr="002E2459">
              <w:rPr>
                <w:rFonts w:ascii="PT Astra Serif" w:hAnsi="PT Astra Serif"/>
                <w:color w:val="000000"/>
                <w:sz w:val="24"/>
                <w:szCs w:val="24"/>
              </w:rPr>
              <w:t xml:space="preserve"> муниципального района Саратовской области </w:t>
            </w:r>
            <w:r w:rsidRPr="002E2459">
              <w:rPr>
                <w:rFonts w:ascii="PT Astra Serif" w:hAnsi="PT Astra Serif"/>
                <w:color w:val="000000"/>
                <w:sz w:val="24"/>
                <w:szCs w:val="24"/>
              </w:rPr>
              <w:t>не должен превышать двух рабочих дней.</w:t>
            </w:r>
            <w:bookmarkEnd w:id="38"/>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3.4. После согласования </w:t>
            </w:r>
            <w:r w:rsidR="00F067CC">
              <w:rPr>
                <w:rFonts w:ascii="PT Astra Serif" w:hAnsi="PT Astra Serif"/>
                <w:color w:val="000000"/>
                <w:sz w:val="24"/>
                <w:szCs w:val="24"/>
              </w:rPr>
              <w:t>Финансовым управлением</w:t>
            </w:r>
            <w:r w:rsidR="00D061C4" w:rsidRPr="002E2459">
              <w:rPr>
                <w:rFonts w:ascii="PT Astra Serif" w:hAnsi="PT Astra Serif"/>
                <w:color w:val="000000"/>
                <w:sz w:val="24"/>
                <w:szCs w:val="24"/>
              </w:rPr>
              <w:t xml:space="preserve"> администрации  </w:t>
            </w:r>
            <w:r w:rsidR="005E2DED" w:rsidRPr="002E2459">
              <w:rPr>
                <w:rFonts w:ascii="PT Astra Serif" w:hAnsi="PT Astra Serif"/>
                <w:color w:val="000000"/>
                <w:sz w:val="24"/>
                <w:szCs w:val="24"/>
              </w:rPr>
              <w:t>Базарно-Карабулакского</w:t>
            </w:r>
            <w:r w:rsidR="00D061C4" w:rsidRPr="002E2459">
              <w:rPr>
                <w:rFonts w:ascii="PT Astra Serif" w:hAnsi="PT Astra Serif"/>
                <w:color w:val="000000"/>
                <w:sz w:val="24"/>
                <w:szCs w:val="24"/>
              </w:rPr>
              <w:t xml:space="preserve"> муниципального района Саратовской области </w:t>
            </w:r>
            <w:r w:rsidRPr="002E2459">
              <w:rPr>
                <w:rFonts w:ascii="PT Astra Serif" w:hAnsi="PT Astra Serif"/>
                <w:color w:val="000000"/>
                <w:sz w:val="24"/>
                <w:szCs w:val="24"/>
              </w:rPr>
              <w:t>проекта нормативного правового акта о внесении изменений в муниципальную программу ответственный исполнитель в течение двух рабочих дней направляет проект нормативного правового акта о внесении изменений в муниципальную прогр</w:t>
            </w:r>
            <w:r w:rsidR="00D061C4" w:rsidRPr="002E2459">
              <w:rPr>
                <w:rFonts w:ascii="PT Astra Serif" w:hAnsi="PT Astra Serif"/>
                <w:color w:val="000000"/>
                <w:sz w:val="24"/>
                <w:szCs w:val="24"/>
              </w:rPr>
              <w:t>амму на экспертизу в Контрольно-</w:t>
            </w:r>
            <w:r w:rsidRPr="002E2459">
              <w:rPr>
                <w:rFonts w:ascii="PT Astra Serif" w:hAnsi="PT Astra Serif"/>
                <w:color w:val="000000"/>
                <w:sz w:val="24"/>
                <w:szCs w:val="24"/>
              </w:rPr>
              <w:t xml:space="preserve">счетную комиссию </w:t>
            </w:r>
            <w:r w:rsidR="005E2DED" w:rsidRPr="002E2459">
              <w:rPr>
                <w:rFonts w:ascii="PT Astra Serif" w:hAnsi="PT Astra Serif"/>
                <w:color w:val="000000"/>
                <w:sz w:val="24"/>
                <w:szCs w:val="24"/>
              </w:rPr>
              <w:t>Базарно-Карабулакского</w:t>
            </w:r>
            <w:r w:rsidR="00AF3D7A" w:rsidRPr="002E2459">
              <w:rPr>
                <w:rFonts w:ascii="PT Astra Serif" w:hAnsi="PT Astra Serif"/>
                <w:color w:val="000000"/>
                <w:sz w:val="24"/>
                <w:szCs w:val="24"/>
              </w:rPr>
              <w:t xml:space="preserve"> </w:t>
            </w:r>
            <w:r w:rsidRPr="002E2459">
              <w:rPr>
                <w:rFonts w:ascii="PT Astra Serif" w:hAnsi="PT Astra Serif"/>
                <w:color w:val="000000"/>
                <w:sz w:val="24"/>
                <w:szCs w:val="24"/>
              </w:rPr>
              <w:t>муниципального района</w:t>
            </w:r>
            <w:r w:rsidR="00AF3D7A" w:rsidRPr="002E2459">
              <w:rPr>
                <w:rFonts w:ascii="PT Astra Serif" w:hAnsi="PT Astra Serif"/>
                <w:color w:val="000000"/>
                <w:sz w:val="24"/>
                <w:szCs w:val="24"/>
              </w:rPr>
              <w:t xml:space="preserve"> Саратовской области</w:t>
            </w:r>
            <w:r w:rsidRPr="002E2459">
              <w:rPr>
                <w:rFonts w:ascii="PT Astra Serif" w:hAnsi="PT Astra Serif"/>
                <w:color w:val="000000"/>
                <w:sz w:val="24"/>
                <w:szCs w:val="24"/>
              </w:rPr>
              <w:t>.</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В случае получения </w:t>
            </w:r>
            <w:r w:rsidR="00D061C4" w:rsidRPr="002E2459">
              <w:rPr>
                <w:rFonts w:ascii="PT Astra Serif" w:hAnsi="PT Astra Serif"/>
                <w:color w:val="000000"/>
                <w:sz w:val="24"/>
                <w:szCs w:val="24"/>
              </w:rPr>
              <w:t>заключения Контрольно-</w:t>
            </w:r>
            <w:r w:rsidRPr="002E2459">
              <w:rPr>
                <w:rFonts w:ascii="PT Astra Serif" w:hAnsi="PT Astra Serif"/>
                <w:color w:val="000000"/>
                <w:sz w:val="24"/>
                <w:szCs w:val="24"/>
              </w:rPr>
              <w:t xml:space="preserve">счетной комиссии </w:t>
            </w:r>
            <w:r w:rsidR="005E2DED" w:rsidRPr="002E2459">
              <w:rPr>
                <w:rFonts w:ascii="PT Astra Serif" w:hAnsi="PT Astra Serif"/>
                <w:color w:val="000000"/>
                <w:sz w:val="24"/>
                <w:szCs w:val="24"/>
              </w:rPr>
              <w:t>Базарно-Карабулакского</w:t>
            </w:r>
            <w:r w:rsidR="00AF3D7A" w:rsidRPr="002E2459">
              <w:rPr>
                <w:rFonts w:ascii="PT Astra Serif" w:hAnsi="PT Astra Serif"/>
                <w:color w:val="000000"/>
                <w:sz w:val="24"/>
                <w:szCs w:val="24"/>
              </w:rPr>
              <w:t xml:space="preserve"> </w:t>
            </w:r>
            <w:r w:rsidRPr="002E2459">
              <w:rPr>
                <w:rFonts w:ascii="PT Astra Serif" w:hAnsi="PT Astra Serif"/>
                <w:color w:val="000000"/>
                <w:sz w:val="24"/>
                <w:szCs w:val="24"/>
              </w:rPr>
              <w:t xml:space="preserve">муниципального района </w:t>
            </w:r>
            <w:r w:rsidR="00AF3D7A" w:rsidRPr="002E2459">
              <w:rPr>
                <w:rFonts w:ascii="PT Astra Serif" w:hAnsi="PT Astra Serif"/>
                <w:color w:val="000000"/>
                <w:sz w:val="24"/>
                <w:szCs w:val="24"/>
              </w:rPr>
              <w:t xml:space="preserve">Саратовской области </w:t>
            </w:r>
            <w:r w:rsidRPr="002E2459">
              <w:rPr>
                <w:rFonts w:ascii="PT Astra Serif" w:hAnsi="PT Astra Serif"/>
                <w:color w:val="000000"/>
                <w:sz w:val="24"/>
                <w:szCs w:val="24"/>
              </w:rPr>
              <w:t>на проект нормативного правового акта о внесении изменений в муниципальную программу ответственный исполнитель совместно с соисполнителями и участниками в течение двух рабочих дней со дня получения заключения дорабатывает проект с учетом полученного заключения.</w:t>
            </w:r>
          </w:p>
          <w:p w:rsidR="00B16814" w:rsidRPr="002E2459" w:rsidRDefault="002762AF" w:rsidP="002762AF">
            <w:pPr>
              <w:ind w:firstLine="709"/>
              <w:jc w:val="center"/>
              <w:rPr>
                <w:rFonts w:ascii="PT Astra Serif" w:hAnsi="PT Astra Serif"/>
                <w:b/>
                <w:color w:val="000000"/>
                <w:sz w:val="24"/>
                <w:szCs w:val="24"/>
              </w:rPr>
            </w:pPr>
            <w:r w:rsidRPr="002E2459">
              <w:rPr>
                <w:rFonts w:ascii="PT Astra Serif" w:hAnsi="PT Astra Serif"/>
                <w:b/>
                <w:color w:val="000000"/>
                <w:sz w:val="24"/>
                <w:szCs w:val="24"/>
                <w:lang w:val="en-US"/>
              </w:rPr>
              <w:t>IV</w:t>
            </w:r>
            <w:r w:rsidR="00B16814" w:rsidRPr="002E2459">
              <w:rPr>
                <w:rFonts w:ascii="PT Astra Serif" w:hAnsi="PT Astra Serif"/>
                <w:b/>
                <w:color w:val="000000"/>
                <w:sz w:val="24"/>
                <w:szCs w:val="24"/>
              </w:rPr>
              <w:t>. Финансовое обеспечение реализации муниципальных программ</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4.1. Финансовое обеспечение реализации муниципальных программ осуществляется за счет средств местного бюджета, областного, федерального бюджетов</w:t>
            </w:r>
            <w:r w:rsidR="009C3B94" w:rsidRPr="002E2459">
              <w:rPr>
                <w:rFonts w:ascii="PT Astra Serif" w:hAnsi="PT Astra Serif"/>
                <w:color w:val="000000"/>
                <w:sz w:val="24"/>
                <w:szCs w:val="24"/>
              </w:rPr>
              <w:t xml:space="preserve">, </w:t>
            </w:r>
            <w:r w:rsidR="00AF3D7A" w:rsidRPr="002E2459">
              <w:rPr>
                <w:rFonts w:ascii="PT Astra Serif" w:hAnsi="PT Astra Serif"/>
                <w:color w:val="000000"/>
                <w:sz w:val="24"/>
                <w:szCs w:val="24"/>
              </w:rPr>
              <w:t xml:space="preserve">бюджетов государственных внебюджетных фондов, иных безвозмездных поступлений, </w:t>
            </w:r>
            <w:r w:rsidR="009C3B94" w:rsidRPr="002E2459">
              <w:rPr>
                <w:rFonts w:ascii="PT Astra Serif" w:hAnsi="PT Astra Serif"/>
                <w:color w:val="000000"/>
                <w:sz w:val="24"/>
                <w:szCs w:val="24"/>
              </w:rPr>
              <w:t>внебюджетных источников</w:t>
            </w:r>
            <w:r w:rsidRPr="002E2459">
              <w:rPr>
                <w:rFonts w:ascii="PT Astra Serif" w:hAnsi="PT Astra Serif"/>
                <w:color w:val="000000"/>
                <w:sz w:val="24"/>
                <w:szCs w:val="24"/>
              </w:rPr>
              <w:t xml:space="preserve"> (по согласованию).</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Средства федерального и областного бюджетов, внебюджетных источников указываются в муниципальной программе в прогнозном объеме.</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Объем финансового обеспечения муниципальной программы указывается в </w:t>
            </w:r>
            <w:proofErr w:type="gramStart"/>
            <w:r w:rsidRPr="002E2459">
              <w:rPr>
                <w:rFonts w:ascii="PT Astra Serif" w:hAnsi="PT Astra Serif"/>
                <w:color w:val="000000"/>
                <w:sz w:val="24"/>
                <w:szCs w:val="24"/>
              </w:rPr>
              <w:lastRenderedPageBreak/>
              <w:t>тысячах рублей</w:t>
            </w:r>
            <w:proofErr w:type="gramEnd"/>
            <w:r w:rsidRPr="002E2459">
              <w:rPr>
                <w:rFonts w:ascii="PT Astra Serif" w:hAnsi="PT Astra Serif"/>
                <w:color w:val="000000"/>
                <w:sz w:val="24"/>
                <w:szCs w:val="24"/>
              </w:rPr>
              <w:t xml:space="preserve"> с точностью до первого знака после запятой.</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4.2. Объем средств бюджета муниципального </w:t>
            </w:r>
            <w:r w:rsidR="009C3B94" w:rsidRPr="002E2459">
              <w:rPr>
                <w:rFonts w:ascii="PT Astra Serif" w:hAnsi="PT Astra Serif"/>
                <w:color w:val="000000"/>
                <w:sz w:val="24"/>
                <w:szCs w:val="24"/>
              </w:rPr>
              <w:t>района</w:t>
            </w:r>
            <w:r w:rsidRPr="002E2459">
              <w:rPr>
                <w:rFonts w:ascii="PT Astra Serif" w:hAnsi="PT Astra Serif"/>
                <w:color w:val="000000"/>
                <w:sz w:val="24"/>
                <w:szCs w:val="24"/>
              </w:rPr>
              <w:t xml:space="preserve"> на реализацию муниципальной программы должен соответствовать бюджетным ассигнованиям бюджета муниципального </w:t>
            </w:r>
            <w:r w:rsidR="009C3B94" w:rsidRPr="002E2459">
              <w:rPr>
                <w:rFonts w:ascii="PT Astra Serif" w:hAnsi="PT Astra Serif"/>
                <w:color w:val="000000"/>
                <w:sz w:val="24"/>
                <w:szCs w:val="24"/>
              </w:rPr>
              <w:t>района</w:t>
            </w:r>
            <w:r w:rsidRPr="002E2459">
              <w:rPr>
                <w:rFonts w:ascii="PT Astra Serif" w:hAnsi="PT Astra Serif"/>
                <w:color w:val="000000"/>
                <w:sz w:val="24"/>
                <w:szCs w:val="24"/>
              </w:rPr>
              <w:t xml:space="preserve">, утвержденным решением представительного органа </w:t>
            </w:r>
            <w:r w:rsidR="005E2DED" w:rsidRPr="002E2459">
              <w:rPr>
                <w:rFonts w:ascii="PT Astra Serif" w:hAnsi="PT Astra Serif"/>
                <w:color w:val="000000"/>
                <w:sz w:val="24"/>
                <w:szCs w:val="24"/>
              </w:rPr>
              <w:t>Базарно-Карабулакского</w:t>
            </w:r>
            <w:r w:rsidR="009C3B94" w:rsidRPr="002E2459">
              <w:rPr>
                <w:rFonts w:ascii="PT Astra Serif" w:hAnsi="PT Astra Serif"/>
                <w:color w:val="000000"/>
                <w:sz w:val="24"/>
                <w:szCs w:val="24"/>
              </w:rPr>
              <w:t xml:space="preserve"> муниципального района Саратовской области </w:t>
            </w:r>
            <w:r w:rsidRPr="002E2459">
              <w:rPr>
                <w:rFonts w:ascii="PT Astra Serif" w:hAnsi="PT Astra Serif"/>
                <w:color w:val="000000"/>
                <w:sz w:val="24"/>
                <w:szCs w:val="24"/>
              </w:rPr>
              <w:t>о бюджете на соответствующий финансовый год, с учетом результатов реализации муниципальной программы за предыдущий период.</w:t>
            </w:r>
            <w:bookmarkStart w:id="39" w:name="sub_10383"/>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4.3. Муниципальные программы подлежат приведению в соответствие с решением представительного органа </w:t>
            </w:r>
            <w:r w:rsidR="005E2DED" w:rsidRPr="002E2459">
              <w:rPr>
                <w:rFonts w:ascii="PT Astra Serif" w:hAnsi="PT Astra Serif"/>
                <w:color w:val="000000"/>
                <w:sz w:val="24"/>
                <w:szCs w:val="24"/>
              </w:rPr>
              <w:t>Базарно-Карабулакского</w:t>
            </w:r>
            <w:r w:rsidR="009C3B94" w:rsidRPr="002E2459">
              <w:rPr>
                <w:rFonts w:ascii="PT Astra Serif" w:hAnsi="PT Astra Serif"/>
                <w:color w:val="000000"/>
                <w:sz w:val="24"/>
                <w:szCs w:val="24"/>
              </w:rPr>
              <w:t xml:space="preserve"> </w:t>
            </w:r>
            <w:r w:rsidRPr="002E2459">
              <w:rPr>
                <w:rFonts w:ascii="PT Astra Serif" w:hAnsi="PT Astra Serif"/>
                <w:color w:val="000000"/>
                <w:sz w:val="24"/>
                <w:szCs w:val="24"/>
              </w:rPr>
              <w:t xml:space="preserve">муниципального </w:t>
            </w:r>
            <w:r w:rsidR="009C3B94" w:rsidRPr="002E2459">
              <w:rPr>
                <w:rFonts w:ascii="PT Astra Serif" w:hAnsi="PT Astra Serif"/>
                <w:color w:val="000000"/>
                <w:sz w:val="24"/>
                <w:szCs w:val="24"/>
              </w:rPr>
              <w:t>района</w:t>
            </w:r>
            <w:r w:rsidRPr="002E2459">
              <w:rPr>
                <w:rFonts w:ascii="PT Astra Serif" w:hAnsi="PT Astra Serif"/>
                <w:color w:val="000000"/>
                <w:sz w:val="24"/>
                <w:szCs w:val="24"/>
              </w:rPr>
              <w:t xml:space="preserve"> </w:t>
            </w:r>
            <w:r w:rsidR="009C3B94" w:rsidRPr="002E2459">
              <w:rPr>
                <w:rFonts w:ascii="PT Astra Serif" w:hAnsi="PT Astra Serif"/>
                <w:color w:val="000000"/>
                <w:sz w:val="24"/>
                <w:szCs w:val="24"/>
              </w:rPr>
              <w:t xml:space="preserve">Саратовской области </w:t>
            </w:r>
            <w:r w:rsidRPr="002E2459">
              <w:rPr>
                <w:rFonts w:ascii="PT Astra Serif" w:hAnsi="PT Astra Serif"/>
                <w:color w:val="000000"/>
                <w:sz w:val="24"/>
                <w:szCs w:val="24"/>
              </w:rPr>
              <w:t xml:space="preserve">о бюджете муниципального </w:t>
            </w:r>
            <w:r w:rsidR="004C53C7" w:rsidRPr="002E2459">
              <w:rPr>
                <w:rFonts w:ascii="PT Astra Serif" w:hAnsi="PT Astra Serif"/>
                <w:color w:val="000000"/>
                <w:sz w:val="24"/>
                <w:szCs w:val="24"/>
              </w:rPr>
              <w:t>района</w:t>
            </w:r>
            <w:r w:rsidRPr="002E2459">
              <w:rPr>
                <w:rFonts w:ascii="PT Astra Serif" w:hAnsi="PT Astra Serif"/>
                <w:color w:val="000000"/>
                <w:sz w:val="24"/>
                <w:szCs w:val="24"/>
              </w:rPr>
              <w:t xml:space="preserve"> на соответствующий финансовый год не позднее 1 апреля текущего финансового года.</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4.5. </w:t>
            </w:r>
            <w:proofErr w:type="gramStart"/>
            <w:r w:rsidRPr="002E2459">
              <w:rPr>
                <w:rFonts w:ascii="PT Astra Serif" w:hAnsi="PT Astra Serif"/>
                <w:color w:val="000000"/>
                <w:sz w:val="24"/>
                <w:szCs w:val="24"/>
              </w:rPr>
              <w:t xml:space="preserve">В случае утверждения изменений объемов бюджетных ассигнований бюджета муниципального </w:t>
            </w:r>
            <w:r w:rsidR="009C3B94" w:rsidRPr="002E2459">
              <w:rPr>
                <w:rFonts w:ascii="PT Astra Serif" w:hAnsi="PT Astra Serif"/>
                <w:color w:val="000000"/>
                <w:sz w:val="24"/>
                <w:szCs w:val="24"/>
              </w:rPr>
              <w:t>района</w:t>
            </w:r>
            <w:r w:rsidRPr="002E2459">
              <w:rPr>
                <w:rFonts w:ascii="PT Astra Serif" w:hAnsi="PT Astra Serif"/>
                <w:color w:val="000000"/>
                <w:sz w:val="24"/>
                <w:szCs w:val="24"/>
              </w:rPr>
              <w:t xml:space="preserve">, предусмотренных на финансовое обеспечение реализации муниципальных программ, </w:t>
            </w:r>
            <w:r w:rsidR="00275061">
              <w:rPr>
                <w:rFonts w:ascii="PT Astra Serif" w:hAnsi="PT Astra Serif"/>
                <w:color w:val="000000"/>
                <w:sz w:val="24"/>
                <w:szCs w:val="24"/>
              </w:rPr>
              <w:t xml:space="preserve">Финансовое управление </w:t>
            </w:r>
            <w:r w:rsidRPr="002E2459">
              <w:rPr>
                <w:rFonts w:ascii="PT Astra Serif" w:hAnsi="PT Astra Serif"/>
                <w:color w:val="000000"/>
                <w:sz w:val="24"/>
                <w:szCs w:val="24"/>
              </w:rPr>
              <w:t xml:space="preserve">администрации </w:t>
            </w:r>
            <w:r w:rsidR="005E2DED" w:rsidRPr="002E2459">
              <w:rPr>
                <w:rFonts w:ascii="PT Astra Serif" w:hAnsi="PT Astra Serif"/>
                <w:color w:val="000000"/>
                <w:sz w:val="24"/>
                <w:szCs w:val="24"/>
              </w:rPr>
              <w:t>Базарно-Карабулакского</w:t>
            </w:r>
            <w:r w:rsidRPr="002E2459">
              <w:rPr>
                <w:rFonts w:ascii="PT Astra Serif" w:hAnsi="PT Astra Serif"/>
                <w:color w:val="000000"/>
                <w:sz w:val="24"/>
                <w:szCs w:val="24"/>
              </w:rPr>
              <w:t xml:space="preserve"> муниципального района</w:t>
            </w:r>
            <w:r w:rsidR="009C3B94" w:rsidRPr="002E2459">
              <w:rPr>
                <w:rFonts w:ascii="PT Astra Serif" w:hAnsi="PT Astra Serif"/>
                <w:color w:val="000000"/>
                <w:sz w:val="24"/>
                <w:szCs w:val="24"/>
              </w:rPr>
              <w:t xml:space="preserve"> Саратовской области</w:t>
            </w:r>
            <w:r w:rsidRPr="002E2459">
              <w:rPr>
                <w:rFonts w:ascii="PT Astra Serif" w:hAnsi="PT Astra Serif"/>
                <w:color w:val="000000"/>
                <w:sz w:val="24"/>
                <w:szCs w:val="24"/>
              </w:rPr>
              <w:t xml:space="preserve"> ежемесячно, не позднее 10 числа месяца, следующего за отчетным периодом, направляет в </w:t>
            </w:r>
            <w:r w:rsidR="004C53C7" w:rsidRPr="002E2459">
              <w:rPr>
                <w:rFonts w:ascii="PT Astra Serif" w:hAnsi="PT Astra Serif"/>
                <w:color w:val="000000"/>
                <w:sz w:val="24"/>
                <w:szCs w:val="24"/>
              </w:rPr>
              <w:t xml:space="preserve">Сектор по экономике и инвестициям </w:t>
            </w:r>
            <w:r w:rsidR="009C3B94" w:rsidRPr="002E2459">
              <w:rPr>
                <w:rFonts w:ascii="PT Astra Serif" w:hAnsi="PT Astra Serif"/>
                <w:color w:val="000000"/>
                <w:sz w:val="24"/>
                <w:szCs w:val="24"/>
              </w:rPr>
              <w:t xml:space="preserve">администрации </w:t>
            </w:r>
            <w:r w:rsidR="005E2DED" w:rsidRPr="002E2459">
              <w:rPr>
                <w:rFonts w:ascii="PT Astra Serif" w:hAnsi="PT Astra Serif"/>
                <w:color w:val="000000"/>
                <w:sz w:val="24"/>
                <w:szCs w:val="24"/>
              </w:rPr>
              <w:t>Базарно-Карабулакского</w:t>
            </w:r>
            <w:r w:rsidR="009C3B94"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 xml:space="preserve"> информацию об объемах бюджетных ассигнований, предусмотренных на финансовое обеспечение реализации муниципальных программ</w:t>
            </w:r>
            <w:proofErr w:type="gramEnd"/>
            <w:r w:rsidRPr="002E2459">
              <w:rPr>
                <w:rFonts w:ascii="PT Astra Serif" w:hAnsi="PT Astra Serif"/>
                <w:color w:val="000000"/>
                <w:sz w:val="24"/>
                <w:szCs w:val="24"/>
              </w:rPr>
              <w:t>, в разрезе каждой муниципальной программы.</w:t>
            </w:r>
          </w:p>
          <w:bookmarkEnd w:id="39"/>
          <w:p w:rsidR="00B16814" w:rsidRPr="002E2459" w:rsidRDefault="000F3662" w:rsidP="00B16814">
            <w:pPr>
              <w:pStyle w:val="1"/>
              <w:rPr>
                <w:rFonts w:ascii="PT Astra Serif" w:hAnsi="PT Astra Serif"/>
                <w:color w:val="000000"/>
              </w:rPr>
            </w:pPr>
            <w:r w:rsidRPr="002E2459">
              <w:rPr>
                <w:rFonts w:ascii="PT Astra Serif" w:hAnsi="PT Astra Serif"/>
                <w:color w:val="000000"/>
                <w:lang w:val="en-US"/>
              </w:rPr>
              <w:t>V</w:t>
            </w:r>
            <w:r w:rsidR="00B16814" w:rsidRPr="002E2459">
              <w:rPr>
                <w:rFonts w:ascii="PT Astra Serif" w:hAnsi="PT Astra Serif"/>
                <w:color w:val="000000"/>
              </w:rPr>
              <w:t>. Порядок проведения мониторинга и оценки эффективности реализации муниципальных программ</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5.1 Мониторинг реализации муниципальных программ (далее - мониторинг) представляет собой комплекс мероприятий по измерению их фактических параметров, расчету отклонения фактических параметров от плановых, анализу их причин, а также по прогнозированию хода реализации муниципальных программ, выявлению и минимизации рисков </w:t>
            </w:r>
            <w:proofErr w:type="spellStart"/>
            <w:r w:rsidRPr="002E2459">
              <w:rPr>
                <w:rFonts w:ascii="PT Astra Serif" w:hAnsi="PT Astra Serif"/>
                <w:color w:val="000000"/>
                <w:sz w:val="24"/>
                <w:szCs w:val="24"/>
              </w:rPr>
              <w:t>недостижения</w:t>
            </w:r>
            <w:proofErr w:type="spellEnd"/>
            <w:r w:rsidRPr="002E2459">
              <w:rPr>
                <w:rFonts w:ascii="PT Astra Serif" w:hAnsi="PT Astra Serif"/>
                <w:color w:val="000000"/>
                <w:sz w:val="24"/>
                <w:szCs w:val="24"/>
              </w:rPr>
              <w:t xml:space="preserve"> плановых параметров.</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Мониторинг реализации муниципальной программы ориентирован на раннее предупреждение возникновения проблем и отклонений хода реализации муниципальной программы от запланированного уровня и осуществляется не реже одного раза в квартал.</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5.2. Мониторинг реализации муниципальной программы осуществляется ответственным исполнителем муниципальной программы  на основе отчетов о ходе реализации муниципальной программы.</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5.3. В целях обеспечения осуществления мониторинга реализации муниципальных программ, ответственным исполнителем формируется  ежеквартальная и годовая отчетность.</w:t>
            </w:r>
            <w:bookmarkStart w:id="40" w:name="sub_10474"/>
          </w:p>
          <w:bookmarkEnd w:id="40"/>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Ежеквартальный отчет формируется ответственными исполнителями муниципальных программ не позднее 10 числа месяца, следующего за отчетным периодом, и содержит информацию:</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 о расходах на реализацию муниципальной программы. Информация формируется на бумажном носителе по форме согласно </w:t>
            </w:r>
            <w:hyperlink w:anchor="sub_101500" w:history="1">
              <w:r w:rsidRPr="002E2459">
                <w:rPr>
                  <w:rStyle w:val="ad"/>
                  <w:rFonts w:ascii="PT Astra Serif" w:hAnsi="PT Astra Serif" w:cs="Times New Roman CYR"/>
                  <w:color w:val="000000"/>
                  <w:sz w:val="24"/>
                  <w:szCs w:val="24"/>
                </w:rPr>
                <w:t>приложению № </w:t>
              </w:r>
            </w:hyperlink>
            <w:r w:rsidR="00FC122B" w:rsidRPr="002E2459">
              <w:rPr>
                <w:rFonts w:ascii="PT Astra Serif" w:hAnsi="PT Astra Serif"/>
                <w:color w:val="000000"/>
                <w:sz w:val="24"/>
                <w:szCs w:val="24"/>
              </w:rPr>
              <w:t>3</w:t>
            </w:r>
            <w:r w:rsidRPr="002E2459">
              <w:rPr>
                <w:rFonts w:ascii="PT Astra Serif" w:hAnsi="PT Astra Serif"/>
                <w:color w:val="000000"/>
                <w:sz w:val="24"/>
                <w:szCs w:val="24"/>
              </w:rPr>
              <w:t xml:space="preserve"> к </w:t>
            </w:r>
            <w:r w:rsidR="007A633F" w:rsidRPr="002E2459">
              <w:rPr>
                <w:rFonts w:ascii="PT Astra Serif" w:hAnsi="PT Astra Serif"/>
                <w:color w:val="000000"/>
                <w:sz w:val="24"/>
                <w:szCs w:val="24"/>
              </w:rPr>
              <w:t>настоящему Положению</w:t>
            </w:r>
            <w:r w:rsidRPr="002E2459">
              <w:rPr>
                <w:rFonts w:ascii="PT Astra Serif" w:hAnsi="PT Astra Serif"/>
                <w:color w:val="000000"/>
                <w:sz w:val="24"/>
                <w:szCs w:val="24"/>
              </w:rPr>
              <w:t>;</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 о </w:t>
            </w:r>
            <w:r w:rsidR="000F3662" w:rsidRPr="002E2459">
              <w:rPr>
                <w:rFonts w:ascii="PT Astra Serif" w:hAnsi="PT Astra Serif"/>
                <w:color w:val="000000"/>
                <w:sz w:val="24"/>
                <w:szCs w:val="24"/>
              </w:rPr>
              <w:t>расходах на</w:t>
            </w:r>
            <w:r w:rsidRPr="002E2459">
              <w:rPr>
                <w:rFonts w:ascii="PT Astra Serif" w:hAnsi="PT Astra Serif"/>
                <w:color w:val="000000"/>
                <w:sz w:val="24"/>
                <w:szCs w:val="24"/>
              </w:rPr>
              <w:t xml:space="preserve"> </w:t>
            </w:r>
            <w:r w:rsidR="000F3662" w:rsidRPr="002E2459">
              <w:rPr>
                <w:rFonts w:ascii="PT Astra Serif" w:hAnsi="PT Astra Serif"/>
                <w:color w:val="000000"/>
                <w:sz w:val="24"/>
                <w:szCs w:val="24"/>
              </w:rPr>
              <w:t>реализацию комплекса процессных мероприятий</w:t>
            </w:r>
            <w:r w:rsidRPr="002E2459">
              <w:rPr>
                <w:rFonts w:ascii="PT Astra Serif" w:hAnsi="PT Astra Serif"/>
                <w:color w:val="000000"/>
                <w:sz w:val="24"/>
                <w:szCs w:val="24"/>
              </w:rPr>
              <w:t xml:space="preserve">. Информация формируется на бумажном носителе по форме согласно </w:t>
            </w:r>
            <w:hyperlink w:anchor="sub_101800" w:history="1">
              <w:r w:rsidRPr="002E2459">
                <w:rPr>
                  <w:rStyle w:val="ad"/>
                  <w:rFonts w:ascii="PT Astra Serif" w:hAnsi="PT Astra Serif" w:cs="Times New Roman CYR"/>
                  <w:color w:val="000000"/>
                  <w:sz w:val="24"/>
                  <w:szCs w:val="24"/>
                </w:rPr>
                <w:t>приложению № </w:t>
              </w:r>
            </w:hyperlink>
            <w:r w:rsidR="00FC122B" w:rsidRPr="002E2459">
              <w:rPr>
                <w:rFonts w:ascii="PT Astra Serif" w:hAnsi="PT Astra Serif"/>
                <w:color w:val="000000"/>
                <w:sz w:val="24"/>
                <w:szCs w:val="24"/>
              </w:rPr>
              <w:t>4</w:t>
            </w:r>
            <w:r w:rsidRPr="002E2459">
              <w:rPr>
                <w:rFonts w:ascii="PT Astra Serif" w:hAnsi="PT Astra Serif"/>
                <w:color w:val="000000"/>
                <w:sz w:val="24"/>
                <w:szCs w:val="24"/>
              </w:rPr>
              <w:t xml:space="preserve"> к </w:t>
            </w:r>
            <w:r w:rsidR="007A633F" w:rsidRPr="002E2459">
              <w:rPr>
                <w:rFonts w:ascii="PT Astra Serif" w:hAnsi="PT Astra Serif"/>
                <w:color w:val="000000"/>
                <w:sz w:val="24"/>
                <w:szCs w:val="24"/>
              </w:rPr>
              <w:t>настоящему Положению</w:t>
            </w:r>
            <w:r w:rsidRPr="002E2459">
              <w:rPr>
                <w:rFonts w:ascii="PT Astra Serif" w:hAnsi="PT Astra Serif"/>
                <w:color w:val="000000"/>
                <w:sz w:val="24"/>
                <w:szCs w:val="24"/>
              </w:rPr>
              <w:t>.</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Информация о реализации муниципальных программ за первое полугодие отчетного года, предоставляется в </w:t>
            </w:r>
            <w:r w:rsidR="004C53C7" w:rsidRPr="002E2459">
              <w:rPr>
                <w:rFonts w:ascii="PT Astra Serif" w:hAnsi="PT Astra Serif"/>
                <w:color w:val="000000"/>
                <w:sz w:val="24"/>
                <w:szCs w:val="24"/>
              </w:rPr>
              <w:t>Сектор по экономике и инвестициям</w:t>
            </w:r>
            <w:r w:rsidR="00FC122B" w:rsidRPr="002E2459">
              <w:rPr>
                <w:rFonts w:ascii="PT Astra Serif" w:hAnsi="PT Astra Serif"/>
                <w:color w:val="000000"/>
                <w:sz w:val="24"/>
                <w:szCs w:val="24"/>
              </w:rPr>
              <w:t xml:space="preserve"> </w:t>
            </w:r>
            <w:r w:rsidR="005E2DED" w:rsidRPr="002E2459">
              <w:rPr>
                <w:rFonts w:ascii="PT Astra Serif" w:hAnsi="PT Astra Serif"/>
                <w:color w:val="000000"/>
                <w:sz w:val="24"/>
                <w:szCs w:val="24"/>
              </w:rPr>
              <w:t>Базарно-Карабулакского</w:t>
            </w:r>
            <w:r w:rsidR="00FC122B"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 xml:space="preserve"> не позднее 15 числа месяца, следующего за отчетным периодом, в соответствии с приложениями № </w:t>
            </w:r>
            <w:r w:rsidR="00FC122B" w:rsidRPr="002E2459">
              <w:rPr>
                <w:rFonts w:ascii="PT Astra Serif" w:hAnsi="PT Astra Serif"/>
                <w:color w:val="000000"/>
                <w:sz w:val="24"/>
                <w:szCs w:val="24"/>
              </w:rPr>
              <w:t>3</w:t>
            </w:r>
            <w:r w:rsidRPr="002E2459">
              <w:rPr>
                <w:rFonts w:ascii="PT Astra Serif" w:hAnsi="PT Astra Serif"/>
                <w:color w:val="000000"/>
                <w:sz w:val="24"/>
                <w:szCs w:val="24"/>
              </w:rPr>
              <w:t xml:space="preserve"> и </w:t>
            </w:r>
            <w:r w:rsidR="00FC122B" w:rsidRPr="002E2459">
              <w:rPr>
                <w:rFonts w:ascii="PT Astra Serif" w:hAnsi="PT Astra Serif"/>
                <w:color w:val="000000"/>
                <w:sz w:val="24"/>
                <w:szCs w:val="24"/>
              </w:rPr>
              <w:t>4</w:t>
            </w:r>
            <w:r w:rsidRPr="002E2459">
              <w:rPr>
                <w:rFonts w:ascii="PT Astra Serif" w:hAnsi="PT Astra Serif"/>
                <w:color w:val="000000"/>
                <w:sz w:val="24"/>
                <w:szCs w:val="24"/>
              </w:rPr>
              <w:t xml:space="preserve"> к </w:t>
            </w:r>
            <w:r w:rsidR="007A633F" w:rsidRPr="002E2459">
              <w:rPr>
                <w:rFonts w:ascii="PT Astra Serif" w:hAnsi="PT Astra Serif"/>
                <w:color w:val="000000"/>
                <w:sz w:val="24"/>
                <w:szCs w:val="24"/>
              </w:rPr>
              <w:t>настоящему Положению</w:t>
            </w:r>
            <w:r w:rsidRPr="002E2459">
              <w:rPr>
                <w:rFonts w:ascii="PT Astra Serif" w:hAnsi="PT Astra Serif"/>
                <w:color w:val="000000"/>
                <w:sz w:val="24"/>
                <w:szCs w:val="24"/>
              </w:rPr>
              <w:t xml:space="preserve">. </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5.4. Годов</w:t>
            </w:r>
            <w:r w:rsidR="000F3662" w:rsidRPr="002E2459">
              <w:rPr>
                <w:rFonts w:ascii="PT Astra Serif" w:hAnsi="PT Astra Serif"/>
                <w:color w:val="000000"/>
                <w:sz w:val="24"/>
                <w:szCs w:val="24"/>
              </w:rPr>
              <w:t>ые</w:t>
            </w:r>
            <w:r w:rsidRPr="002E2459">
              <w:rPr>
                <w:rFonts w:ascii="PT Astra Serif" w:hAnsi="PT Astra Serif"/>
                <w:color w:val="000000"/>
                <w:sz w:val="24"/>
                <w:szCs w:val="24"/>
              </w:rPr>
              <w:t xml:space="preserve"> отчет</w:t>
            </w:r>
            <w:r w:rsidR="000F3662" w:rsidRPr="002E2459">
              <w:rPr>
                <w:rFonts w:ascii="PT Astra Serif" w:hAnsi="PT Astra Serif"/>
                <w:color w:val="000000"/>
                <w:sz w:val="24"/>
                <w:szCs w:val="24"/>
              </w:rPr>
              <w:t>ы</w:t>
            </w:r>
            <w:r w:rsidRPr="002E2459">
              <w:rPr>
                <w:rFonts w:ascii="PT Astra Serif" w:hAnsi="PT Astra Serif"/>
                <w:color w:val="000000"/>
                <w:sz w:val="24"/>
                <w:szCs w:val="24"/>
              </w:rPr>
              <w:t xml:space="preserve"> по состоянию на 1 января года, следующего за отчетным, формиру</w:t>
            </w:r>
            <w:r w:rsidR="000F3662" w:rsidRPr="002E2459">
              <w:rPr>
                <w:rFonts w:ascii="PT Astra Serif" w:hAnsi="PT Astra Serif"/>
                <w:color w:val="000000"/>
                <w:sz w:val="24"/>
                <w:szCs w:val="24"/>
              </w:rPr>
              <w:t>ю</w:t>
            </w:r>
            <w:r w:rsidRPr="002E2459">
              <w:rPr>
                <w:rFonts w:ascii="PT Astra Serif" w:hAnsi="PT Astra Serif"/>
                <w:color w:val="000000"/>
                <w:sz w:val="24"/>
                <w:szCs w:val="24"/>
              </w:rPr>
              <w:t xml:space="preserve">тся ответственным исполнителем муниципальной программы и в срок до 01 февраля года, следующего за отчетным по формам согласно приложениям № </w:t>
            </w:r>
            <w:r w:rsidR="00FC122B" w:rsidRPr="002E2459">
              <w:rPr>
                <w:rFonts w:ascii="PT Astra Serif" w:hAnsi="PT Astra Serif"/>
                <w:color w:val="000000"/>
                <w:sz w:val="24"/>
                <w:szCs w:val="24"/>
              </w:rPr>
              <w:t>5</w:t>
            </w:r>
            <w:r w:rsidRPr="002E2459">
              <w:rPr>
                <w:rFonts w:ascii="PT Astra Serif" w:hAnsi="PT Astra Serif"/>
                <w:color w:val="000000"/>
                <w:sz w:val="24"/>
                <w:szCs w:val="24"/>
              </w:rPr>
              <w:t>-</w:t>
            </w:r>
            <w:r w:rsidR="000F3662" w:rsidRPr="002E2459">
              <w:rPr>
                <w:rFonts w:ascii="PT Astra Serif" w:hAnsi="PT Astra Serif"/>
                <w:color w:val="000000"/>
                <w:sz w:val="24"/>
                <w:szCs w:val="24"/>
              </w:rPr>
              <w:t>7</w:t>
            </w:r>
            <w:r w:rsidRPr="002E2459">
              <w:rPr>
                <w:rFonts w:ascii="PT Astra Serif" w:hAnsi="PT Astra Serif"/>
                <w:color w:val="000000"/>
                <w:sz w:val="24"/>
                <w:szCs w:val="24"/>
              </w:rPr>
              <w:t>.</w:t>
            </w:r>
          </w:p>
          <w:p w:rsidR="00B16814" w:rsidRPr="002E2459" w:rsidRDefault="00B16814" w:rsidP="001527BB">
            <w:pPr>
              <w:ind w:firstLine="709"/>
              <w:jc w:val="both"/>
              <w:rPr>
                <w:rFonts w:ascii="PT Astra Serif" w:hAnsi="PT Astra Serif"/>
                <w:color w:val="000000"/>
                <w:sz w:val="24"/>
                <w:szCs w:val="24"/>
              </w:rPr>
            </w:pPr>
            <w:proofErr w:type="gramStart"/>
            <w:r w:rsidRPr="002E2459">
              <w:rPr>
                <w:rFonts w:ascii="PT Astra Serif" w:hAnsi="PT Astra Serif"/>
                <w:color w:val="000000"/>
                <w:sz w:val="24"/>
                <w:szCs w:val="24"/>
              </w:rPr>
              <w:t>Годов</w:t>
            </w:r>
            <w:r w:rsidR="000F3662" w:rsidRPr="002E2459">
              <w:rPr>
                <w:rFonts w:ascii="PT Astra Serif" w:hAnsi="PT Astra Serif"/>
                <w:color w:val="000000"/>
                <w:sz w:val="24"/>
                <w:szCs w:val="24"/>
              </w:rPr>
              <w:t>ые</w:t>
            </w:r>
            <w:r w:rsidRPr="002E2459">
              <w:rPr>
                <w:rFonts w:ascii="PT Astra Serif" w:hAnsi="PT Astra Serif"/>
                <w:color w:val="000000"/>
                <w:sz w:val="24"/>
                <w:szCs w:val="24"/>
              </w:rPr>
              <w:t xml:space="preserve"> отчет</w:t>
            </w:r>
            <w:r w:rsidR="000F3662" w:rsidRPr="002E2459">
              <w:rPr>
                <w:rFonts w:ascii="PT Astra Serif" w:hAnsi="PT Astra Serif"/>
                <w:color w:val="000000"/>
                <w:sz w:val="24"/>
                <w:szCs w:val="24"/>
              </w:rPr>
              <w:t>ы</w:t>
            </w:r>
            <w:r w:rsidRPr="002E2459">
              <w:rPr>
                <w:rFonts w:ascii="PT Astra Serif" w:hAnsi="PT Astra Serif"/>
                <w:color w:val="000000"/>
                <w:sz w:val="24"/>
                <w:szCs w:val="24"/>
              </w:rPr>
              <w:t xml:space="preserve"> в срок не позднее 05 февраля года, следующего за отчетным, </w:t>
            </w:r>
            <w:r w:rsidRPr="002E2459">
              <w:rPr>
                <w:rFonts w:ascii="PT Astra Serif" w:hAnsi="PT Astra Serif"/>
                <w:color w:val="000000"/>
                <w:sz w:val="24"/>
                <w:szCs w:val="24"/>
              </w:rPr>
              <w:lastRenderedPageBreak/>
              <w:t xml:space="preserve">предоставляется в </w:t>
            </w:r>
            <w:r w:rsidR="004C53C7" w:rsidRPr="002E2459">
              <w:rPr>
                <w:rFonts w:ascii="PT Astra Serif" w:hAnsi="PT Astra Serif"/>
                <w:color w:val="000000"/>
                <w:sz w:val="24"/>
                <w:szCs w:val="24"/>
              </w:rPr>
              <w:t xml:space="preserve">Сектор по экономике и инвестициям </w:t>
            </w:r>
            <w:r w:rsidR="005E2DED" w:rsidRPr="002E2459">
              <w:rPr>
                <w:rFonts w:ascii="PT Astra Serif" w:hAnsi="PT Astra Serif"/>
                <w:color w:val="000000"/>
                <w:sz w:val="24"/>
                <w:szCs w:val="24"/>
              </w:rPr>
              <w:t>Базарно-Карабулакского</w:t>
            </w:r>
            <w:r w:rsidR="00FC122B"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w:t>
            </w:r>
            <w:bookmarkStart w:id="41" w:name="sub_10053"/>
            <w:proofErr w:type="gramEnd"/>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В годов</w:t>
            </w:r>
            <w:r w:rsidR="000F3662" w:rsidRPr="002E2459">
              <w:rPr>
                <w:rFonts w:ascii="PT Astra Serif" w:hAnsi="PT Astra Serif"/>
                <w:color w:val="000000"/>
                <w:sz w:val="24"/>
                <w:szCs w:val="24"/>
              </w:rPr>
              <w:t>ых</w:t>
            </w:r>
            <w:r w:rsidRPr="002E2459">
              <w:rPr>
                <w:rFonts w:ascii="PT Astra Serif" w:hAnsi="PT Astra Serif"/>
                <w:color w:val="000000"/>
                <w:sz w:val="24"/>
                <w:szCs w:val="24"/>
              </w:rPr>
              <w:t xml:space="preserve"> отчет</w:t>
            </w:r>
            <w:r w:rsidR="000F3662" w:rsidRPr="002E2459">
              <w:rPr>
                <w:rFonts w:ascii="PT Astra Serif" w:hAnsi="PT Astra Serif"/>
                <w:color w:val="000000"/>
                <w:sz w:val="24"/>
                <w:szCs w:val="24"/>
              </w:rPr>
              <w:t>ах</w:t>
            </w:r>
            <w:r w:rsidRPr="002E2459">
              <w:rPr>
                <w:rFonts w:ascii="PT Astra Serif" w:hAnsi="PT Astra Serif"/>
                <w:color w:val="000000"/>
                <w:sz w:val="24"/>
                <w:szCs w:val="24"/>
              </w:rPr>
              <w:t xml:space="preserve"> содержатся:</w:t>
            </w:r>
            <w:bookmarkStart w:id="42" w:name="sub_100531"/>
            <w:bookmarkEnd w:id="41"/>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а) информация о </w:t>
            </w:r>
            <w:r w:rsidR="00F25912" w:rsidRPr="002E2459">
              <w:rPr>
                <w:rFonts w:ascii="PT Astra Serif" w:hAnsi="PT Astra Serif"/>
                <w:color w:val="000000"/>
                <w:sz w:val="24"/>
                <w:szCs w:val="24"/>
              </w:rPr>
              <w:t>достижении мероприятий (результатов)</w:t>
            </w:r>
            <w:r w:rsidRPr="002E2459">
              <w:rPr>
                <w:rFonts w:ascii="PT Astra Serif" w:hAnsi="PT Astra Serif"/>
                <w:color w:val="000000"/>
                <w:sz w:val="24"/>
                <w:szCs w:val="24"/>
              </w:rPr>
              <w:t xml:space="preserve"> муниципальной программы за отчетный период;</w:t>
            </w:r>
            <w:bookmarkStart w:id="43" w:name="sub_100532"/>
            <w:bookmarkEnd w:id="42"/>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б) перечень контрольных точек, пройденных и не пройденных (с указанием причин) в установленные сроки;</w:t>
            </w:r>
            <w:bookmarkStart w:id="44" w:name="sub_100533"/>
            <w:bookmarkEnd w:id="43"/>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в) информация о достижении фактических значений показателей муниципальной программы и фактических значений показателей и результатов региональных и ведомственных проектов, комплексов процессных мероприятий за отчетный период;</w:t>
            </w:r>
            <w:bookmarkStart w:id="45" w:name="sub_100534"/>
            <w:bookmarkEnd w:id="44"/>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г) информация о структурных элементах, реализация которых осуществляется с нарушением установленных параметров и сроков;</w:t>
            </w:r>
            <w:bookmarkStart w:id="46" w:name="sub_100535"/>
            <w:bookmarkEnd w:id="45"/>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proofErr w:type="spellStart"/>
            <w:r w:rsidRPr="002E2459">
              <w:rPr>
                <w:rFonts w:ascii="PT Astra Serif" w:hAnsi="PT Astra Serif"/>
                <w:color w:val="000000"/>
                <w:sz w:val="24"/>
                <w:szCs w:val="24"/>
              </w:rPr>
              <w:t>д</w:t>
            </w:r>
            <w:proofErr w:type="spellEnd"/>
            <w:r w:rsidRPr="002E2459">
              <w:rPr>
                <w:rFonts w:ascii="PT Astra Serif" w:hAnsi="PT Astra Serif"/>
                <w:color w:val="000000"/>
                <w:sz w:val="24"/>
                <w:szCs w:val="24"/>
              </w:rPr>
              <w:t>) анализ факторов, повлиявших на ход реализации муниципальной программы;</w:t>
            </w:r>
            <w:bookmarkStart w:id="47" w:name="sub_100536"/>
            <w:bookmarkEnd w:id="46"/>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е) данные об использовании бюджетных ассигнований и иных средств на реализацию муниципальной программы;</w:t>
            </w:r>
            <w:bookmarkStart w:id="48" w:name="sub_100537"/>
            <w:bookmarkEnd w:id="47"/>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ж) предложения о корректировке, досрочном прекращении структурных элементов или муниципальной программы в целом (при необходимости);</w:t>
            </w:r>
            <w:bookmarkStart w:id="49" w:name="sub_100538"/>
            <w:bookmarkEnd w:id="48"/>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proofErr w:type="spellStart"/>
            <w:r w:rsidRPr="002E2459">
              <w:rPr>
                <w:rFonts w:ascii="PT Astra Serif" w:hAnsi="PT Astra Serif"/>
                <w:color w:val="000000"/>
                <w:sz w:val="24"/>
                <w:szCs w:val="24"/>
              </w:rPr>
              <w:t>з</w:t>
            </w:r>
            <w:proofErr w:type="spellEnd"/>
            <w:r w:rsidRPr="002E2459">
              <w:rPr>
                <w:rFonts w:ascii="PT Astra Serif" w:hAnsi="PT Astra Serif"/>
                <w:color w:val="000000"/>
                <w:sz w:val="24"/>
                <w:szCs w:val="24"/>
              </w:rPr>
              <w:t>) сведения об изменениях, внесенных в отчетном периоде в муниципальную программу (при необходимости).</w:t>
            </w:r>
            <w:bookmarkEnd w:id="49"/>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Ответственный исполнитель вправе включить в годовой (итоговый) отчет иную информацию, характеризующую итоги реализации муниципальной программы за отчетный период.</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5.5. Оценка эффективности муниципальных программ (далее - оценка эффективности) проводится ежегодно ответственным исполнителем соответствующей муниципальной программы в соответствии с Положением об оценке эффективности реализации муниципальной программы согласно </w:t>
            </w:r>
            <w:hyperlink w:anchor="sub_101300" w:history="1">
              <w:r w:rsidRPr="002E2459">
                <w:rPr>
                  <w:rStyle w:val="ad"/>
                  <w:rFonts w:ascii="PT Astra Serif" w:hAnsi="PT Astra Serif" w:cs="Times New Roman CYR"/>
                  <w:color w:val="000000"/>
                  <w:sz w:val="24"/>
                  <w:szCs w:val="24"/>
                </w:rPr>
                <w:t xml:space="preserve">приложению </w:t>
              </w:r>
            </w:hyperlink>
            <w:r w:rsidRPr="002E2459">
              <w:rPr>
                <w:rFonts w:ascii="PT Astra Serif" w:hAnsi="PT Astra Serif"/>
                <w:color w:val="000000"/>
                <w:sz w:val="24"/>
                <w:szCs w:val="24"/>
              </w:rPr>
              <w:t>№ 9 к настоящ</w:t>
            </w:r>
            <w:r w:rsidR="007A633F" w:rsidRPr="002E2459">
              <w:rPr>
                <w:rFonts w:ascii="PT Astra Serif" w:hAnsi="PT Astra Serif"/>
                <w:color w:val="000000"/>
                <w:sz w:val="24"/>
                <w:szCs w:val="24"/>
              </w:rPr>
              <w:t>ему</w:t>
            </w:r>
            <w:r w:rsidRPr="002E2459">
              <w:rPr>
                <w:rFonts w:ascii="PT Astra Serif" w:hAnsi="PT Astra Serif"/>
                <w:color w:val="000000"/>
                <w:sz w:val="24"/>
                <w:szCs w:val="24"/>
              </w:rPr>
              <w:t xml:space="preserve"> П</w:t>
            </w:r>
            <w:r w:rsidR="007A633F" w:rsidRPr="002E2459">
              <w:rPr>
                <w:rFonts w:ascii="PT Astra Serif" w:hAnsi="PT Astra Serif"/>
                <w:color w:val="000000"/>
                <w:sz w:val="24"/>
                <w:szCs w:val="24"/>
              </w:rPr>
              <w:t>оложению</w:t>
            </w:r>
            <w:r w:rsidRPr="002E2459">
              <w:rPr>
                <w:rFonts w:ascii="PT Astra Serif" w:hAnsi="PT Astra Serif"/>
                <w:color w:val="000000"/>
                <w:sz w:val="24"/>
                <w:szCs w:val="24"/>
              </w:rPr>
              <w:t>.</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Оценка эффективности осуществляется на основании годовых отчетов, в том числе информации о достижении целей муниципальной программы и целевых показателей подпрограмм муниципальной программы, о реализации структурных элементов подпрограмм муниципальной программы, а также информации о расходах на реализацию муниципальной программы.</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6.2. Результаты оценки эффективности реализации муниципальной программы вместе с годовыми отчетами, представляются в </w:t>
            </w:r>
            <w:r w:rsidR="004C53C7" w:rsidRPr="002E2459">
              <w:rPr>
                <w:rFonts w:ascii="PT Astra Serif" w:hAnsi="PT Astra Serif"/>
                <w:color w:val="000000"/>
                <w:sz w:val="24"/>
                <w:szCs w:val="24"/>
              </w:rPr>
              <w:t>Сектор по экономике и инвестициям</w:t>
            </w:r>
            <w:r w:rsidR="000F3662" w:rsidRPr="002E2459">
              <w:rPr>
                <w:rFonts w:ascii="PT Astra Serif" w:hAnsi="PT Astra Serif"/>
                <w:color w:val="000000"/>
                <w:sz w:val="24"/>
                <w:szCs w:val="24"/>
              </w:rPr>
              <w:t xml:space="preserve"> администрации </w:t>
            </w:r>
            <w:r w:rsidR="005E2DED" w:rsidRPr="002E2459">
              <w:rPr>
                <w:rFonts w:ascii="PT Astra Serif" w:hAnsi="PT Astra Serif"/>
                <w:color w:val="000000"/>
                <w:sz w:val="24"/>
                <w:szCs w:val="24"/>
              </w:rPr>
              <w:t>Базарно-Карабулакского</w:t>
            </w:r>
            <w:r w:rsidR="000F3662"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6.3. </w:t>
            </w:r>
            <w:proofErr w:type="gramStart"/>
            <w:r w:rsidR="004C53C7" w:rsidRPr="002E2459">
              <w:rPr>
                <w:rFonts w:ascii="PT Astra Serif" w:hAnsi="PT Astra Serif"/>
                <w:color w:val="000000"/>
                <w:sz w:val="24"/>
                <w:szCs w:val="24"/>
              </w:rPr>
              <w:t xml:space="preserve">Сектором по экономике и инвестициям </w:t>
            </w:r>
            <w:r w:rsidR="007A633F" w:rsidRPr="002E2459">
              <w:rPr>
                <w:rFonts w:ascii="PT Astra Serif" w:hAnsi="PT Astra Serif"/>
                <w:color w:val="000000"/>
                <w:sz w:val="24"/>
                <w:szCs w:val="24"/>
              </w:rPr>
              <w:t xml:space="preserve">администрации </w:t>
            </w:r>
            <w:r w:rsidR="005E2DED" w:rsidRPr="002E2459">
              <w:rPr>
                <w:rFonts w:ascii="PT Astra Serif" w:hAnsi="PT Astra Serif"/>
                <w:color w:val="000000"/>
                <w:sz w:val="24"/>
                <w:szCs w:val="24"/>
              </w:rPr>
              <w:t>Базарно-Карабулакского</w:t>
            </w:r>
            <w:r w:rsidR="007A633F"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 xml:space="preserve"> ежегодно до 01 марта года, следующего за отчетным годом, на основании представленных ответственными исполнителями годовых отчетов и результатов оценки эффективности, подготавливается сводный годовой доклад о ходе реализации и об оценке эффективности муниципальных программ и выносится на согласование в установленном порядке проект правового акта об итогах реализации и оценке эффективности</w:t>
            </w:r>
            <w:proofErr w:type="gramEnd"/>
            <w:r w:rsidRPr="002E2459">
              <w:rPr>
                <w:rFonts w:ascii="PT Astra Serif" w:hAnsi="PT Astra Serif"/>
                <w:color w:val="000000"/>
                <w:sz w:val="24"/>
                <w:szCs w:val="24"/>
              </w:rPr>
              <w:t xml:space="preserve"> муниципальных программ за отчетный год.</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6.4. </w:t>
            </w:r>
            <w:proofErr w:type="gramStart"/>
            <w:r w:rsidRPr="002E2459">
              <w:rPr>
                <w:rFonts w:ascii="PT Astra Serif" w:hAnsi="PT Astra Serif"/>
                <w:color w:val="000000"/>
                <w:sz w:val="24"/>
                <w:szCs w:val="24"/>
              </w:rPr>
              <w:t xml:space="preserve">Сводный годовой доклад о ходе реализации и об оценке эффективности муниципальных программ подлежит размещению </w:t>
            </w:r>
            <w:r w:rsidR="00C36189" w:rsidRPr="002E2459">
              <w:rPr>
                <w:rFonts w:ascii="PT Astra Serif" w:hAnsi="PT Astra Serif"/>
                <w:color w:val="000000"/>
                <w:sz w:val="24"/>
                <w:szCs w:val="24"/>
              </w:rPr>
              <w:t xml:space="preserve">Сектором по экономике и инвестициям </w:t>
            </w:r>
            <w:r w:rsidR="007A633F" w:rsidRPr="002E2459">
              <w:rPr>
                <w:rFonts w:ascii="PT Astra Serif" w:hAnsi="PT Astra Serif"/>
                <w:color w:val="000000"/>
                <w:sz w:val="24"/>
                <w:szCs w:val="24"/>
              </w:rPr>
              <w:t xml:space="preserve">администрации </w:t>
            </w:r>
            <w:r w:rsidR="005E2DED" w:rsidRPr="002E2459">
              <w:rPr>
                <w:rFonts w:ascii="PT Astra Serif" w:hAnsi="PT Astra Serif"/>
                <w:color w:val="000000"/>
                <w:sz w:val="24"/>
                <w:szCs w:val="24"/>
              </w:rPr>
              <w:t>Базарно-Карабулакского</w:t>
            </w:r>
            <w:r w:rsidR="007A633F"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 xml:space="preserve"> на официальном сайте администрации в информационно-телекоммуникационной сети Интернет в течение 10 рабочих дней со дня официального опубликования правового акта муниципального района об итогах реализации и оценке эффективности муниципальных программ за отчетный год.</w:t>
            </w:r>
            <w:proofErr w:type="gramEnd"/>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6.5. По результатам оценки эффективности муниципальных программ администрацией района в соответствии со </w:t>
            </w:r>
            <w:hyperlink r:id="rId9" w:history="1">
              <w:r w:rsidRPr="002E2459">
                <w:rPr>
                  <w:rStyle w:val="ad"/>
                  <w:rFonts w:ascii="PT Astra Serif" w:hAnsi="PT Astra Serif" w:cs="Times New Roman CYR"/>
                  <w:color w:val="000000"/>
                  <w:sz w:val="24"/>
                  <w:szCs w:val="24"/>
                </w:rPr>
                <w:t>статьей 179</w:t>
              </w:r>
            </w:hyperlink>
            <w:r w:rsidRPr="002E2459">
              <w:rPr>
                <w:rFonts w:ascii="PT Astra Serif" w:hAnsi="PT Astra Serif"/>
                <w:color w:val="000000"/>
                <w:sz w:val="24"/>
                <w:szCs w:val="24"/>
              </w:rPr>
              <w:t xml:space="preserve"> Бюджетного кодекса Российской Федерации </w:t>
            </w:r>
            <w:proofErr w:type="gramStart"/>
            <w:r w:rsidRPr="002E2459">
              <w:rPr>
                <w:rFonts w:ascii="PT Astra Serif" w:hAnsi="PT Astra Serif"/>
                <w:color w:val="000000"/>
                <w:sz w:val="24"/>
                <w:szCs w:val="24"/>
              </w:rPr>
              <w:t>может быть принято решение о необходимости прекращения или об изменении начиная</w:t>
            </w:r>
            <w:proofErr w:type="gramEnd"/>
            <w:r w:rsidRPr="002E2459">
              <w:rPr>
                <w:rFonts w:ascii="PT Astra Serif" w:hAnsi="PT Astra Serif"/>
                <w:color w:val="000000"/>
                <w:sz w:val="24"/>
                <w:szCs w:val="24"/>
              </w:rPr>
              <w:t xml:space="preserve"> с очередного финансового года ранее утвержденной муниципальной программы, в том числе необходимости изменения объема бюджетных ассигнований на </w:t>
            </w:r>
            <w:r w:rsidRPr="002E2459">
              <w:rPr>
                <w:rFonts w:ascii="PT Astra Serif" w:hAnsi="PT Astra Serif"/>
                <w:color w:val="000000"/>
                <w:sz w:val="24"/>
                <w:szCs w:val="24"/>
              </w:rPr>
              <w:lastRenderedPageBreak/>
              <w:t>финансовое обеспечение реализации муниципальной программы.</w:t>
            </w:r>
          </w:p>
          <w:p w:rsidR="00B16814" w:rsidRPr="002E2459" w:rsidRDefault="000F3662" w:rsidP="001527BB">
            <w:pPr>
              <w:autoSpaceDE w:val="0"/>
              <w:autoSpaceDN w:val="0"/>
              <w:adjustRightInd w:val="0"/>
              <w:ind w:firstLine="709"/>
              <w:jc w:val="center"/>
              <w:rPr>
                <w:rFonts w:ascii="PT Astra Serif" w:hAnsi="PT Astra Serif"/>
                <w:b/>
                <w:color w:val="000000"/>
                <w:sz w:val="24"/>
                <w:szCs w:val="24"/>
              </w:rPr>
            </w:pPr>
            <w:r w:rsidRPr="002E2459">
              <w:rPr>
                <w:rFonts w:ascii="PT Astra Serif" w:hAnsi="PT Astra Serif"/>
                <w:b/>
                <w:color w:val="000000"/>
                <w:sz w:val="24"/>
                <w:szCs w:val="24"/>
                <w:lang w:val="en-US"/>
              </w:rPr>
              <w:t>VI</w:t>
            </w:r>
            <w:r w:rsidR="00B16814" w:rsidRPr="002E2459">
              <w:rPr>
                <w:rFonts w:ascii="PT Astra Serif" w:hAnsi="PT Astra Serif"/>
                <w:b/>
                <w:color w:val="000000"/>
                <w:sz w:val="24"/>
                <w:szCs w:val="24"/>
              </w:rPr>
              <w:t>. Система управления муниципальной программой</w:t>
            </w:r>
          </w:p>
          <w:p w:rsidR="00B16814" w:rsidRPr="002E2459" w:rsidRDefault="00C24BB6" w:rsidP="001527BB">
            <w:pPr>
              <w:ind w:firstLine="709"/>
              <w:rPr>
                <w:rFonts w:ascii="PT Astra Serif" w:hAnsi="PT Astra Serif"/>
                <w:color w:val="000000"/>
                <w:sz w:val="24"/>
                <w:szCs w:val="24"/>
              </w:rPr>
            </w:pPr>
            <w:r w:rsidRPr="002E2459">
              <w:rPr>
                <w:rFonts w:ascii="PT Astra Serif" w:hAnsi="PT Astra Serif"/>
                <w:color w:val="000000"/>
                <w:sz w:val="24"/>
                <w:szCs w:val="24"/>
              </w:rPr>
              <w:t>6</w:t>
            </w:r>
            <w:r w:rsidR="00B16814" w:rsidRPr="002E2459">
              <w:rPr>
                <w:rFonts w:ascii="PT Astra Serif" w:hAnsi="PT Astra Serif"/>
                <w:color w:val="000000"/>
                <w:sz w:val="24"/>
                <w:szCs w:val="24"/>
              </w:rPr>
              <w:t>.1. Ответственный исполнитель:</w:t>
            </w:r>
            <w:bookmarkStart w:id="50" w:name="sub_10571"/>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а) организует разработку и обеспечивает реализацию муниципальной программы, ее согласование с соисполнителями и участниками и внесение в установленном порядке на согласование;</w:t>
            </w:r>
          </w:p>
          <w:bookmarkEnd w:id="50"/>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б) обеспечивает формирование, представление, согласование и утверждение документов и информации;</w:t>
            </w:r>
            <w:bookmarkStart w:id="51" w:name="sub_10573"/>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в) координирует деятельность соисполнителей и участников в рамках подготовки проекта муниципальной программы, а также в части представления данных для проведения мониторинга реализации муниципальной программы;</w:t>
            </w:r>
            <w:bookmarkStart w:id="52" w:name="sub_10574"/>
            <w:bookmarkEnd w:id="51"/>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г) осуществляет на постоянной основе мониторинг реализации муниципальной программы, подготавливает предложения о внесении изменений в муниципальную программу в соответствии с настоящим По</w:t>
            </w:r>
            <w:r w:rsidR="007A633F" w:rsidRPr="002E2459">
              <w:rPr>
                <w:rFonts w:ascii="PT Astra Serif" w:hAnsi="PT Astra Serif"/>
                <w:color w:val="000000"/>
                <w:sz w:val="24"/>
                <w:szCs w:val="24"/>
              </w:rPr>
              <w:t>ложением</w:t>
            </w:r>
            <w:r w:rsidRPr="002E2459">
              <w:rPr>
                <w:rFonts w:ascii="PT Astra Serif" w:hAnsi="PT Astra Serif"/>
                <w:color w:val="000000"/>
                <w:sz w:val="24"/>
                <w:szCs w:val="24"/>
              </w:rPr>
              <w:t xml:space="preserve"> и несет ответственность за достижение целей муниципальной программы;</w:t>
            </w:r>
            <w:bookmarkStart w:id="53" w:name="sub_10575"/>
            <w:bookmarkEnd w:id="52"/>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proofErr w:type="spellStart"/>
            <w:r w:rsidRPr="002E2459">
              <w:rPr>
                <w:rFonts w:ascii="PT Astra Serif" w:hAnsi="PT Astra Serif"/>
                <w:color w:val="000000"/>
                <w:sz w:val="24"/>
                <w:szCs w:val="24"/>
              </w:rPr>
              <w:t>д</w:t>
            </w:r>
            <w:proofErr w:type="spellEnd"/>
            <w:r w:rsidRPr="002E2459">
              <w:rPr>
                <w:rFonts w:ascii="PT Astra Serif" w:hAnsi="PT Astra Serif"/>
                <w:color w:val="000000"/>
                <w:sz w:val="24"/>
                <w:szCs w:val="24"/>
              </w:rPr>
              <w:t xml:space="preserve">) представляет по запросу </w:t>
            </w:r>
            <w:r w:rsidR="00C36189" w:rsidRPr="002E2459">
              <w:rPr>
                <w:rFonts w:ascii="PT Astra Serif" w:hAnsi="PT Astra Serif"/>
                <w:color w:val="000000"/>
                <w:sz w:val="24"/>
                <w:szCs w:val="24"/>
              </w:rPr>
              <w:t xml:space="preserve">Сектора по экономике и инвестициям </w:t>
            </w:r>
            <w:r w:rsidR="007A633F" w:rsidRPr="002E2459">
              <w:rPr>
                <w:rFonts w:ascii="PT Astra Serif" w:hAnsi="PT Astra Serif"/>
                <w:color w:val="000000"/>
                <w:sz w:val="24"/>
                <w:szCs w:val="24"/>
              </w:rPr>
              <w:t xml:space="preserve">администрации </w:t>
            </w:r>
            <w:r w:rsidR="005E2DED" w:rsidRPr="002E2459">
              <w:rPr>
                <w:rFonts w:ascii="PT Astra Serif" w:hAnsi="PT Astra Serif"/>
                <w:color w:val="000000"/>
                <w:sz w:val="24"/>
                <w:szCs w:val="24"/>
              </w:rPr>
              <w:t>Базарно-Карабулакского</w:t>
            </w:r>
            <w:r w:rsidR="007A633F"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 xml:space="preserve"> сведения, необходимые для осуществления мониторинга реализации муниципальной программы;</w:t>
            </w:r>
            <w:bookmarkStart w:id="54" w:name="sub_10576"/>
            <w:bookmarkEnd w:id="53"/>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е) проводит оценку эффективности муниципальной программы;</w:t>
            </w:r>
            <w:bookmarkStart w:id="55" w:name="sub_10577"/>
            <w:bookmarkEnd w:id="54"/>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ж) запрашивает у соисполнителей и участников информацию, необходимую для проведения оценки эффективности муниципальной программы и подготовки годового (итогового) отчета;</w:t>
            </w:r>
            <w:bookmarkStart w:id="56" w:name="sub_10578"/>
            <w:bookmarkEnd w:id="55"/>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proofErr w:type="spellStart"/>
            <w:r w:rsidRPr="002E2459">
              <w:rPr>
                <w:rFonts w:ascii="PT Astra Serif" w:hAnsi="PT Astra Serif"/>
                <w:color w:val="000000"/>
                <w:sz w:val="24"/>
                <w:szCs w:val="24"/>
              </w:rPr>
              <w:t>з</w:t>
            </w:r>
            <w:proofErr w:type="spellEnd"/>
            <w:r w:rsidRPr="002E2459">
              <w:rPr>
                <w:rFonts w:ascii="PT Astra Serif" w:hAnsi="PT Astra Serif"/>
                <w:color w:val="000000"/>
                <w:sz w:val="24"/>
                <w:szCs w:val="24"/>
              </w:rPr>
              <w:t xml:space="preserve">) подготавливает годовой (итоговый) отчет и представляет его в </w:t>
            </w:r>
            <w:r w:rsidR="00C36189" w:rsidRPr="002E2459">
              <w:rPr>
                <w:rFonts w:ascii="PT Astra Serif" w:hAnsi="PT Astra Serif"/>
                <w:color w:val="000000"/>
                <w:sz w:val="24"/>
                <w:szCs w:val="24"/>
              </w:rPr>
              <w:t xml:space="preserve">Сектор по экономике и инвестициям </w:t>
            </w:r>
            <w:r w:rsidR="007A633F" w:rsidRPr="002E2459">
              <w:rPr>
                <w:rFonts w:ascii="PT Astra Serif" w:hAnsi="PT Astra Serif"/>
                <w:color w:val="000000"/>
                <w:sz w:val="24"/>
                <w:szCs w:val="24"/>
              </w:rPr>
              <w:t xml:space="preserve">администрации </w:t>
            </w:r>
            <w:r w:rsidR="005E2DED" w:rsidRPr="002E2459">
              <w:rPr>
                <w:rFonts w:ascii="PT Astra Serif" w:hAnsi="PT Astra Serif"/>
                <w:color w:val="000000"/>
                <w:sz w:val="24"/>
                <w:szCs w:val="24"/>
              </w:rPr>
              <w:t>Базарно-Карабулакского</w:t>
            </w:r>
            <w:r w:rsidR="007A633F"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w:t>
            </w:r>
            <w:bookmarkStart w:id="57" w:name="sub_10579"/>
            <w:bookmarkEnd w:id="56"/>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и) выполняет иные функции, предусмотренные настоящим По</w:t>
            </w:r>
            <w:r w:rsidR="007A633F" w:rsidRPr="002E2459">
              <w:rPr>
                <w:rFonts w:ascii="PT Astra Serif" w:hAnsi="PT Astra Serif"/>
                <w:color w:val="000000"/>
                <w:sz w:val="24"/>
                <w:szCs w:val="24"/>
              </w:rPr>
              <w:t>ложением</w:t>
            </w:r>
            <w:r w:rsidRPr="002E2459">
              <w:rPr>
                <w:rFonts w:ascii="PT Astra Serif" w:hAnsi="PT Astra Serif"/>
                <w:color w:val="000000"/>
                <w:sz w:val="24"/>
                <w:szCs w:val="24"/>
              </w:rPr>
              <w:t>.</w:t>
            </w:r>
          </w:p>
          <w:bookmarkEnd w:id="57"/>
          <w:p w:rsidR="00B16814" w:rsidRPr="002E2459" w:rsidRDefault="00C24BB6"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6</w:t>
            </w:r>
            <w:r w:rsidR="00B16814" w:rsidRPr="002E2459">
              <w:rPr>
                <w:rFonts w:ascii="PT Astra Serif" w:hAnsi="PT Astra Serif"/>
                <w:color w:val="000000"/>
                <w:sz w:val="24"/>
                <w:szCs w:val="24"/>
              </w:rPr>
              <w:t>.2. Соисполнители:</w:t>
            </w:r>
            <w:bookmarkStart w:id="58" w:name="sub_10581"/>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а) обеспечивают разработку и утверждение структурного элемента муниципальной программы, согласование с участниками структурного элемента в части реализации мероприятий (результатов), контрольных точек, в которых предполагается их участие;</w:t>
            </w:r>
          </w:p>
          <w:bookmarkEnd w:id="58"/>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б) обеспечивают формирование, представление, согласование и утверждение документов и информации;</w:t>
            </w:r>
            <w:bookmarkStart w:id="59" w:name="sub_10583"/>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в) обеспечивают реализацию включенных в муниципальную программу структурных элементов;</w:t>
            </w:r>
            <w:bookmarkStart w:id="60" w:name="sub_10584"/>
            <w:bookmarkEnd w:id="59"/>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г) запрашивают у участников структурного элемента муниципальной программы информацию, необходимую для подготовки ответов на запросы ответственного исполнителя, а также информацию, необходимую для проведения оценки эффективности муниципальной программы и подготовки годового (итогового) отчета;</w:t>
            </w:r>
            <w:bookmarkStart w:id="61" w:name="sub_10585"/>
            <w:bookmarkEnd w:id="60"/>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proofErr w:type="spellStart"/>
            <w:r w:rsidRPr="002E2459">
              <w:rPr>
                <w:rFonts w:ascii="PT Astra Serif" w:hAnsi="PT Astra Serif"/>
                <w:color w:val="000000"/>
                <w:sz w:val="24"/>
                <w:szCs w:val="24"/>
              </w:rPr>
              <w:t>д</w:t>
            </w:r>
            <w:proofErr w:type="spellEnd"/>
            <w:r w:rsidRPr="002E2459">
              <w:rPr>
                <w:rFonts w:ascii="PT Astra Serif" w:hAnsi="PT Astra Serif"/>
                <w:color w:val="000000"/>
                <w:sz w:val="24"/>
                <w:szCs w:val="24"/>
              </w:rPr>
              <w:t xml:space="preserve">) представляют в установленный срок ответственному исполнителю необходимую информацию для подготовки ответов на запросы </w:t>
            </w:r>
            <w:r w:rsidR="00C36189" w:rsidRPr="002E2459">
              <w:rPr>
                <w:rFonts w:ascii="PT Astra Serif" w:hAnsi="PT Astra Serif"/>
                <w:color w:val="000000"/>
                <w:sz w:val="24"/>
                <w:szCs w:val="24"/>
              </w:rPr>
              <w:t>Сектор по экономике и инвестициям</w:t>
            </w:r>
            <w:r w:rsidR="007A633F" w:rsidRPr="002E2459">
              <w:rPr>
                <w:rFonts w:ascii="PT Astra Serif" w:hAnsi="PT Astra Serif"/>
                <w:color w:val="000000"/>
                <w:sz w:val="24"/>
                <w:szCs w:val="24"/>
              </w:rPr>
              <w:t xml:space="preserve"> </w:t>
            </w:r>
            <w:r w:rsidRPr="002E2459">
              <w:rPr>
                <w:rFonts w:ascii="PT Astra Serif" w:hAnsi="PT Astra Serif"/>
                <w:color w:val="000000"/>
                <w:sz w:val="24"/>
                <w:szCs w:val="24"/>
              </w:rPr>
              <w:t xml:space="preserve">и </w:t>
            </w:r>
            <w:r w:rsidR="00275061">
              <w:rPr>
                <w:rFonts w:ascii="PT Astra Serif" w:hAnsi="PT Astra Serif"/>
                <w:color w:val="000000"/>
                <w:sz w:val="24"/>
                <w:szCs w:val="24"/>
              </w:rPr>
              <w:t xml:space="preserve">Финансового управления </w:t>
            </w:r>
            <w:r w:rsidR="007A633F" w:rsidRPr="002E2459">
              <w:rPr>
                <w:rFonts w:ascii="PT Astra Serif" w:hAnsi="PT Astra Serif"/>
                <w:color w:val="000000"/>
                <w:sz w:val="24"/>
                <w:szCs w:val="24"/>
              </w:rPr>
              <w:t xml:space="preserve">администрации </w:t>
            </w:r>
            <w:r w:rsidR="005E2DED" w:rsidRPr="002E2459">
              <w:rPr>
                <w:rFonts w:ascii="PT Astra Serif" w:hAnsi="PT Astra Serif"/>
                <w:color w:val="000000"/>
                <w:sz w:val="24"/>
                <w:szCs w:val="24"/>
              </w:rPr>
              <w:t>Базарно-Карабулакского</w:t>
            </w:r>
            <w:r w:rsidR="007A633F"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w:t>
            </w:r>
            <w:bookmarkStart w:id="62" w:name="sub_10586"/>
            <w:bookmarkEnd w:id="61"/>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е) представляют ответственному исполнителю информацию, необходимую для проведения оценки эффективности муниципальной программы и подготовки годового (итогового) отчета;</w:t>
            </w:r>
            <w:bookmarkStart w:id="63" w:name="sub_10587"/>
            <w:bookmarkEnd w:id="62"/>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ж) выполняют иные функции, предусмотренные настоящим По</w:t>
            </w:r>
            <w:r w:rsidR="007A633F" w:rsidRPr="002E2459">
              <w:rPr>
                <w:rFonts w:ascii="PT Astra Serif" w:hAnsi="PT Astra Serif"/>
                <w:color w:val="000000"/>
                <w:sz w:val="24"/>
                <w:szCs w:val="24"/>
              </w:rPr>
              <w:t>ложением</w:t>
            </w:r>
            <w:r w:rsidRPr="002E2459">
              <w:rPr>
                <w:rFonts w:ascii="PT Astra Serif" w:hAnsi="PT Astra Serif"/>
                <w:color w:val="000000"/>
                <w:sz w:val="24"/>
                <w:szCs w:val="24"/>
              </w:rPr>
              <w:t>.</w:t>
            </w:r>
          </w:p>
          <w:bookmarkEnd w:id="63"/>
          <w:p w:rsidR="00B16814" w:rsidRPr="002E2459" w:rsidRDefault="00C24BB6"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6</w:t>
            </w:r>
            <w:r w:rsidR="00B16814" w:rsidRPr="002E2459">
              <w:rPr>
                <w:rFonts w:ascii="PT Astra Serif" w:hAnsi="PT Astra Serif"/>
                <w:color w:val="000000"/>
                <w:sz w:val="24"/>
                <w:szCs w:val="24"/>
              </w:rPr>
              <w:t>.3. Участники:</w:t>
            </w:r>
            <w:bookmarkStart w:id="64" w:name="sub_10591"/>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а) обеспечивают реализацию мероприятий (результатов), контрольных точек, в реализации которых предполагается их участие;</w:t>
            </w:r>
            <w:bookmarkStart w:id="65" w:name="sub_10592"/>
            <w:bookmarkEnd w:id="64"/>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б) представляют ответственному исполнителю и соисполнителю информацию, необходимую для осуществления мониторинга реализации муниципальной программы, оценки ее эффективности и подготовки отчетов, предусмотренных настоящим </w:t>
            </w:r>
            <w:r w:rsidR="007A633F" w:rsidRPr="002E2459">
              <w:rPr>
                <w:rFonts w:ascii="PT Astra Serif" w:hAnsi="PT Astra Serif"/>
                <w:color w:val="000000"/>
                <w:sz w:val="24"/>
                <w:szCs w:val="24"/>
              </w:rPr>
              <w:t>Положением</w:t>
            </w:r>
            <w:r w:rsidRPr="002E2459">
              <w:rPr>
                <w:rFonts w:ascii="PT Astra Serif" w:hAnsi="PT Astra Serif"/>
                <w:color w:val="000000"/>
                <w:sz w:val="24"/>
                <w:szCs w:val="24"/>
              </w:rPr>
              <w:t>;</w:t>
            </w:r>
            <w:bookmarkStart w:id="66" w:name="sub_10593"/>
            <w:bookmarkEnd w:id="65"/>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в) несут ответственность за достижение целевых показателей муниципальной </w:t>
            </w:r>
            <w:r w:rsidRPr="002E2459">
              <w:rPr>
                <w:rFonts w:ascii="PT Astra Serif" w:hAnsi="PT Astra Serif"/>
                <w:color w:val="000000"/>
                <w:sz w:val="24"/>
                <w:szCs w:val="24"/>
              </w:rPr>
              <w:lastRenderedPageBreak/>
              <w:t>программы, в отношении которых они являются исполнителями;</w:t>
            </w:r>
            <w:bookmarkStart w:id="67" w:name="sub_10598"/>
            <w:bookmarkEnd w:id="66"/>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г) выполняют иные функции, предусмотренные настоящим </w:t>
            </w:r>
            <w:r w:rsidR="007A633F" w:rsidRPr="002E2459">
              <w:rPr>
                <w:rFonts w:ascii="PT Astra Serif" w:hAnsi="PT Astra Serif"/>
                <w:color w:val="000000"/>
                <w:sz w:val="24"/>
                <w:szCs w:val="24"/>
              </w:rPr>
              <w:t>Положением</w:t>
            </w:r>
            <w:r w:rsidRPr="002E2459">
              <w:rPr>
                <w:rFonts w:ascii="PT Astra Serif" w:hAnsi="PT Astra Serif"/>
                <w:color w:val="000000"/>
                <w:sz w:val="24"/>
                <w:szCs w:val="24"/>
              </w:rPr>
              <w:t>.</w:t>
            </w:r>
            <w:bookmarkEnd w:id="67"/>
          </w:p>
          <w:p w:rsidR="00B16814" w:rsidRPr="002E2459" w:rsidRDefault="00C24BB6"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6</w:t>
            </w:r>
            <w:r w:rsidR="00B16814" w:rsidRPr="002E2459">
              <w:rPr>
                <w:rFonts w:ascii="PT Astra Serif" w:hAnsi="PT Astra Serif"/>
                <w:color w:val="000000"/>
                <w:sz w:val="24"/>
                <w:szCs w:val="24"/>
              </w:rPr>
              <w:t xml:space="preserve">.4. Ответственный исполнитель, соисполнители и участники представляют в </w:t>
            </w:r>
            <w:r w:rsidR="00C36189" w:rsidRPr="002E2459">
              <w:rPr>
                <w:rFonts w:ascii="PT Astra Serif" w:hAnsi="PT Astra Serif"/>
                <w:color w:val="000000"/>
                <w:sz w:val="24"/>
                <w:szCs w:val="24"/>
              </w:rPr>
              <w:t xml:space="preserve">Сектор по экономике и инвестициям </w:t>
            </w:r>
            <w:r w:rsidR="007A633F" w:rsidRPr="002E2459">
              <w:rPr>
                <w:rFonts w:ascii="PT Astra Serif" w:hAnsi="PT Astra Serif"/>
                <w:color w:val="000000"/>
                <w:sz w:val="24"/>
                <w:szCs w:val="24"/>
              </w:rPr>
              <w:t xml:space="preserve">администрации </w:t>
            </w:r>
            <w:r w:rsidR="005E2DED" w:rsidRPr="002E2459">
              <w:rPr>
                <w:rFonts w:ascii="PT Astra Serif" w:hAnsi="PT Astra Serif"/>
                <w:color w:val="000000"/>
                <w:sz w:val="24"/>
                <w:szCs w:val="24"/>
              </w:rPr>
              <w:t>Базарно-Карабулакского</w:t>
            </w:r>
            <w:r w:rsidR="007A633F" w:rsidRPr="002E2459">
              <w:rPr>
                <w:rFonts w:ascii="PT Astra Serif" w:hAnsi="PT Astra Serif"/>
                <w:color w:val="000000"/>
                <w:sz w:val="24"/>
                <w:szCs w:val="24"/>
              </w:rPr>
              <w:t xml:space="preserve"> муниципального района Саратовской области</w:t>
            </w:r>
            <w:r w:rsidR="00B16814" w:rsidRPr="002E2459">
              <w:rPr>
                <w:rFonts w:ascii="PT Astra Serif" w:hAnsi="PT Astra Serif"/>
                <w:color w:val="000000"/>
                <w:sz w:val="24"/>
                <w:szCs w:val="24"/>
              </w:rPr>
              <w:t xml:space="preserve"> дополнительную информацию о ходе реализации муниципальной программы (в случае уточнения ранее представленной информации).</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Ответственный исполнитель, соисполнители и участники несут ответственность за реализацию соответствующих структурных элементов муниципальной программы, выполнение их мероприятий (результатов), контрольных точек, достижение соответствующих показателей муниципальной программы и ее структурных элементов.</w:t>
            </w:r>
          </w:p>
          <w:p w:rsidR="00B16814" w:rsidRPr="002E2459" w:rsidRDefault="00B16814" w:rsidP="001527BB">
            <w:pPr>
              <w:autoSpaceDE w:val="0"/>
              <w:autoSpaceDN w:val="0"/>
              <w:adjustRightInd w:val="0"/>
              <w:rPr>
                <w:rFonts w:ascii="PT Astra Serif" w:hAnsi="PT Astra Serif"/>
                <w:b/>
                <w:color w:val="000000"/>
                <w:sz w:val="24"/>
                <w:szCs w:val="24"/>
              </w:rPr>
            </w:pPr>
          </w:p>
        </w:tc>
      </w:tr>
    </w:tbl>
    <w:p w:rsidR="00B16814" w:rsidRPr="00AF53BA" w:rsidRDefault="00B16814" w:rsidP="008264E2">
      <w:pPr>
        <w:autoSpaceDE w:val="0"/>
        <w:autoSpaceDN w:val="0"/>
        <w:adjustRightInd w:val="0"/>
        <w:jc w:val="center"/>
        <w:rPr>
          <w:rFonts w:ascii="PT Astra Serif" w:hAnsi="PT Astra Serif"/>
          <w:b/>
          <w:color w:val="000000"/>
          <w:sz w:val="25"/>
          <w:szCs w:val="25"/>
        </w:rPr>
      </w:pPr>
    </w:p>
    <w:p w:rsidR="002964CA" w:rsidRPr="00AF53BA" w:rsidRDefault="002964CA" w:rsidP="004977FE">
      <w:pPr>
        <w:autoSpaceDE w:val="0"/>
        <w:autoSpaceDN w:val="0"/>
        <w:adjustRightInd w:val="0"/>
        <w:ind w:firstLine="709"/>
        <w:jc w:val="both"/>
        <w:rPr>
          <w:rFonts w:ascii="PT Astra Serif" w:hAnsi="PT Astra Serif"/>
          <w:color w:val="000000"/>
          <w:sz w:val="28"/>
          <w:szCs w:val="28"/>
        </w:rPr>
      </w:pPr>
    </w:p>
    <w:p w:rsidR="002964CA" w:rsidRPr="00AF53BA" w:rsidRDefault="002964CA" w:rsidP="004977FE">
      <w:pPr>
        <w:autoSpaceDE w:val="0"/>
        <w:autoSpaceDN w:val="0"/>
        <w:adjustRightInd w:val="0"/>
        <w:ind w:firstLine="709"/>
        <w:jc w:val="both"/>
        <w:rPr>
          <w:rFonts w:ascii="PT Astra Serif" w:hAnsi="PT Astra Serif"/>
          <w:color w:val="000000"/>
          <w:sz w:val="28"/>
          <w:szCs w:val="28"/>
        </w:rPr>
      </w:pPr>
    </w:p>
    <w:p w:rsidR="002964CA" w:rsidRDefault="002964CA" w:rsidP="004977FE">
      <w:pPr>
        <w:autoSpaceDE w:val="0"/>
        <w:autoSpaceDN w:val="0"/>
        <w:adjustRightInd w:val="0"/>
        <w:ind w:firstLine="709"/>
        <w:jc w:val="both"/>
        <w:rPr>
          <w:rFonts w:ascii="PT Astra Serif" w:hAnsi="PT Astra Serif"/>
          <w:sz w:val="28"/>
          <w:szCs w:val="28"/>
        </w:rPr>
      </w:pPr>
    </w:p>
    <w:p w:rsidR="002964CA" w:rsidRDefault="002964CA" w:rsidP="004977FE">
      <w:pPr>
        <w:autoSpaceDE w:val="0"/>
        <w:autoSpaceDN w:val="0"/>
        <w:adjustRightInd w:val="0"/>
        <w:ind w:firstLine="709"/>
        <w:jc w:val="both"/>
        <w:rPr>
          <w:rFonts w:ascii="PT Astra Serif" w:hAnsi="PT Astra Serif"/>
          <w:sz w:val="28"/>
          <w:szCs w:val="28"/>
        </w:rPr>
      </w:pPr>
    </w:p>
    <w:p w:rsidR="002964CA" w:rsidRDefault="002964CA" w:rsidP="004977FE">
      <w:pPr>
        <w:autoSpaceDE w:val="0"/>
        <w:autoSpaceDN w:val="0"/>
        <w:adjustRightInd w:val="0"/>
        <w:ind w:firstLine="709"/>
        <w:jc w:val="both"/>
        <w:rPr>
          <w:rFonts w:ascii="PT Astra Serif" w:hAnsi="PT Astra Serif"/>
          <w:sz w:val="28"/>
          <w:szCs w:val="28"/>
        </w:rPr>
      </w:pPr>
    </w:p>
    <w:p w:rsidR="002964CA" w:rsidRDefault="002964CA" w:rsidP="004977FE">
      <w:pPr>
        <w:autoSpaceDE w:val="0"/>
        <w:autoSpaceDN w:val="0"/>
        <w:adjustRightInd w:val="0"/>
        <w:ind w:firstLine="709"/>
        <w:jc w:val="both"/>
        <w:rPr>
          <w:rFonts w:ascii="PT Astra Serif" w:hAnsi="PT Astra Serif"/>
          <w:sz w:val="28"/>
          <w:szCs w:val="28"/>
        </w:rPr>
      </w:pPr>
    </w:p>
    <w:p w:rsidR="00363858" w:rsidRDefault="00363858" w:rsidP="004977FE">
      <w:pPr>
        <w:autoSpaceDE w:val="0"/>
        <w:autoSpaceDN w:val="0"/>
        <w:adjustRightInd w:val="0"/>
        <w:ind w:firstLine="709"/>
        <w:jc w:val="both"/>
        <w:rPr>
          <w:rFonts w:ascii="PT Astra Serif" w:hAnsi="PT Astra Serif"/>
          <w:sz w:val="28"/>
          <w:szCs w:val="28"/>
        </w:rPr>
      </w:pPr>
    </w:p>
    <w:p w:rsidR="00BF73D6" w:rsidRDefault="00BF73D6" w:rsidP="004977FE">
      <w:pPr>
        <w:autoSpaceDE w:val="0"/>
        <w:autoSpaceDN w:val="0"/>
        <w:adjustRightInd w:val="0"/>
        <w:ind w:firstLine="709"/>
        <w:jc w:val="both"/>
        <w:rPr>
          <w:rFonts w:ascii="PT Astra Serif" w:hAnsi="PT Astra Serif"/>
          <w:sz w:val="28"/>
          <w:szCs w:val="28"/>
        </w:rPr>
      </w:pPr>
    </w:p>
    <w:p w:rsidR="00BF73D6" w:rsidRDefault="00BF73D6" w:rsidP="004977FE">
      <w:pPr>
        <w:autoSpaceDE w:val="0"/>
        <w:autoSpaceDN w:val="0"/>
        <w:adjustRightInd w:val="0"/>
        <w:ind w:firstLine="709"/>
        <w:jc w:val="both"/>
        <w:rPr>
          <w:rFonts w:ascii="PT Astra Serif" w:hAnsi="PT Astra Serif"/>
          <w:sz w:val="28"/>
          <w:szCs w:val="28"/>
        </w:rPr>
      </w:pPr>
    </w:p>
    <w:p w:rsidR="00BF73D6" w:rsidRDefault="00BF73D6" w:rsidP="004977FE">
      <w:pPr>
        <w:autoSpaceDE w:val="0"/>
        <w:autoSpaceDN w:val="0"/>
        <w:adjustRightInd w:val="0"/>
        <w:ind w:firstLine="709"/>
        <w:jc w:val="both"/>
        <w:rPr>
          <w:rFonts w:ascii="PT Astra Serif" w:hAnsi="PT Astra Serif"/>
          <w:sz w:val="28"/>
          <w:szCs w:val="28"/>
        </w:rPr>
      </w:pPr>
    </w:p>
    <w:p w:rsidR="00BF73D6" w:rsidRDefault="00BF73D6" w:rsidP="004977FE">
      <w:pPr>
        <w:autoSpaceDE w:val="0"/>
        <w:autoSpaceDN w:val="0"/>
        <w:adjustRightInd w:val="0"/>
        <w:ind w:firstLine="709"/>
        <w:jc w:val="both"/>
        <w:rPr>
          <w:rFonts w:ascii="PT Astra Serif" w:hAnsi="PT Astra Serif"/>
          <w:sz w:val="28"/>
          <w:szCs w:val="28"/>
        </w:rPr>
      </w:pPr>
    </w:p>
    <w:p w:rsidR="00BF73D6" w:rsidRDefault="00BF73D6" w:rsidP="004977FE">
      <w:pPr>
        <w:autoSpaceDE w:val="0"/>
        <w:autoSpaceDN w:val="0"/>
        <w:adjustRightInd w:val="0"/>
        <w:ind w:firstLine="709"/>
        <w:jc w:val="both"/>
        <w:rPr>
          <w:rFonts w:ascii="PT Astra Serif" w:hAnsi="PT Astra Serif"/>
          <w:sz w:val="28"/>
          <w:szCs w:val="28"/>
        </w:rPr>
      </w:pPr>
    </w:p>
    <w:p w:rsidR="00BF73D6" w:rsidRDefault="00BF73D6" w:rsidP="004977FE">
      <w:pPr>
        <w:autoSpaceDE w:val="0"/>
        <w:autoSpaceDN w:val="0"/>
        <w:adjustRightInd w:val="0"/>
        <w:ind w:firstLine="709"/>
        <w:jc w:val="both"/>
        <w:rPr>
          <w:rFonts w:ascii="PT Astra Serif" w:hAnsi="PT Astra Serif"/>
          <w:sz w:val="28"/>
          <w:szCs w:val="28"/>
        </w:rPr>
      </w:pPr>
    </w:p>
    <w:p w:rsidR="00BF73D6" w:rsidRDefault="00BF73D6" w:rsidP="004977FE">
      <w:pPr>
        <w:autoSpaceDE w:val="0"/>
        <w:autoSpaceDN w:val="0"/>
        <w:adjustRightInd w:val="0"/>
        <w:ind w:firstLine="709"/>
        <w:jc w:val="both"/>
        <w:rPr>
          <w:rFonts w:ascii="PT Astra Serif" w:hAnsi="PT Astra Serif"/>
          <w:sz w:val="28"/>
          <w:szCs w:val="28"/>
        </w:rPr>
      </w:pPr>
    </w:p>
    <w:p w:rsidR="00BF73D6" w:rsidRDefault="00BF73D6" w:rsidP="004977FE">
      <w:pPr>
        <w:autoSpaceDE w:val="0"/>
        <w:autoSpaceDN w:val="0"/>
        <w:adjustRightInd w:val="0"/>
        <w:ind w:firstLine="709"/>
        <w:jc w:val="both"/>
        <w:rPr>
          <w:rFonts w:ascii="PT Astra Serif" w:hAnsi="PT Astra Serif"/>
          <w:sz w:val="28"/>
          <w:szCs w:val="28"/>
        </w:rPr>
      </w:pPr>
    </w:p>
    <w:p w:rsidR="000F3662" w:rsidRDefault="000F3662" w:rsidP="004977FE">
      <w:pPr>
        <w:autoSpaceDE w:val="0"/>
        <w:autoSpaceDN w:val="0"/>
        <w:adjustRightInd w:val="0"/>
        <w:ind w:firstLine="709"/>
        <w:jc w:val="both"/>
        <w:rPr>
          <w:rFonts w:ascii="PT Astra Serif" w:hAnsi="PT Astra Serif"/>
          <w:sz w:val="28"/>
          <w:szCs w:val="28"/>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C24BB6" w:rsidRPr="00E05423" w:rsidRDefault="00AF3D7A" w:rsidP="00AF3D7A">
      <w:pPr>
        <w:autoSpaceDE w:val="0"/>
        <w:autoSpaceDN w:val="0"/>
        <w:adjustRightInd w:val="0"/>
        <w:ind w:left="5103"/>
        <w:jc w:val="both"/>
        <w:rPr>
          <w:rFonts w:ascii="PT Astra Serif" w:hAnsi="PT Astra Serif"/>
          <w:sz w:val="24"/>
          <w:szCs w:val="24"/>
        </w:rPr>
      </w:pPr>
      <w:r w:rsidRPr="00E05423">
        <w:rPr>
          <w:rFonts w:ascii="PT Astra Serif" w:hAnsi="PT Astra Serif" w:cs="Times New Roman CYR"/>
          <w:b/>
          <w:bCs/>
          <w:sz w:val="24"/>
          <w:szCs w:val="24"/>
        </w:rPr>
        <w:lastRenderedPageBreak/>
        <w:t>П</w:t>
      </w:r>
      <w:r w:rsidR="00BF73D6" w:rsidRPr="00E05423">
        <w:rPr>
          <w:rFonts w:ascii="PT Astra Serif" w:hAnsi="PT Astra Serif" w:cs="Times New Roman CYR"/>
          <w:b/>
          <w:bCs/>
          <w:sz w:val="24"/>
          <w:szCs w:val="24"/>
        </w:rPr>
        <w:t>риложение № 1 к Положению</w:t>
      </w:r>
      <w:r w:rsidR="00BF73D6" w:rsidRPr="00E05423">
        <w:rPr>
          <w:rFonts w:ascii="PT Astra Serif" w:hAnsi="PT Astra Serif"/>
          <w:b/>
          <w:sz w:val="24"/>
          <w:szCs w:val="24"/>
        </w:rPr>
        <w:t xml:space="preserve"> </w:t>
      </w:r>
      <w:r w:rsidRPr="00E05423">
        <w:rPr>
          <w:rFonts w:ascii="PT Astra Serif" w:hAnsi="PT Astra Serif"/>
          <w:b/>
          <w:sz w:val="24"/>
          <w:szCs w:val="24"/>
        </w:rPr>
        <w:t>о разработке, формировании, реализации и проведении оценки эффективности реализации муниципальных программ</w:t>
      </w:r>
    </w:p>
    <w:p w:rsidR="00AF3D7A" w:rsidRPr="00E05423" w:rsidRDefault="00AF3D7A" w:rsidP="00C768BC">
      <w:pPr>
        <w:spacing w:after="1" w:line="280" w:lineRule="auto"/>
        <w:jc w:val="center"/>
        <w:rPr>
          <w:rFonts w:ascii="PT Astra Serif" w:hAnsi="PT Astra Serif" w:cs="PT Astra Serif"/>
          <w:sz w:val="24"/>
          <w:szCs w:val="24"/>
        </w:rPr>
      </w:pPr>
    </w:p>
    <w:p w:rsidR="00C768BC" w:rsidRPr="00E05423" w:rsidRDefault="00C768BC" w:rsidP="00C768BC">
      <w:pPr>
        <w:spacing w:after="1" w:line="280" w:lineRule="auto"/>
        <w:jc w:val="center"/>
        <w:rPr>
          <w:rFonts w:ascii="PT Astra Serif" w:hAnsi="PT Astra Serif"/>
          <w:sz w:val="24"/>
          <w:szCs w:val="24"/>
        </w:rPr>
      </w:pPr>
      <w:r w:rsidRPr="00E05423">
        <w:rPr>
          <w:rFonts w:ascii="PT Astra Serif" w:hAnsi="PT Astra Serif" w:cs="PT Astra Serif"/>
          <w:sz w:val="24"/>
          <w:szCs w:val="24"/>
        </w:rPr>
        <w:t>Паспорт</w:t>
      </w:r>
    </w:p>
    <w:p w:rsidR="00C768BC" w:rsidRPr="00E05423" w:rsidRDefault="00BF73D6" w:rsidP="00C768BC">
      <w:pPr>
        <w:spacing w:after="1" w:line="280" w:lineRule="auto"/>
        <w:jc w:val="center"/>
        <w:rPr>
          <w:rFonts w:ascii="PT Astra Serif" w:hAnsi="PT Astra Serif"/>
          <w:sz w:val="24"/>
          <w:szCs w:val="24"/>
        </w:rPr>
      </w:pPr>
      <w:r w:rsidRPr="00E05423">
        <w:rPr>
          <w:rFonts w:ascii="PT Astra Serif" w:hAnsi="PT Astra Serif" w:cs="PT Astra Serif"/>
          <w:sz w:val="24"/>
          <w:szCs w:val="24"/>
        </w:rPr>
        <w:t xml:space="preserve">муниципальной </w:t>
      </w:r>
      <w:r w:rsidR="00C768BC" w:rsidRPr="00E05423">
        <w:rPr>
          <w:rFonts w:ascii="PT Astra Serif" w:hAnsi="PT Astra Serif" w:cs="PT Astra Serif"/>
          <w:sz w:val="24"/>
          <w:szCs w:val="24"/>
        </w:rPr>
        <w:t xml:space="preserve">программы </w:t>
      </w:r>
      <w:r w:rsidR="005E2DED" w:rsidRPr="00E05423">
        <w:rPr>
          <w:rFonts w:ascii="PT Astra Serif" w:hAnsi="PT Astra Serif" w:cs="PT Astra Serif"/>
          <w:sz w:val="24"/>
          <w:szCs w:val="24"/>
        </w:rPr>
        <w:t>Базарно-Карабулакского</w:t>
      </w:r>
      <w:r w:rsidRPr="00E05423">
        <w:rPr>
          <w:rFonts w:ascii="PT Astra Serif" w:hAnsi="PT Astra Serif" w:cs="PT Astra Serif"/>
          <w:sz w:val="24"/>
          <w:szCs w:val="24"/>
        </w:rPr>
        <w:t xml:space="preserve"> муниципального района </w:t>
      </w:r>
      <w:r w:rsidR="00C768BC" w:rsidRPr="00E05423">
        <w:rPr>
          <w:rFonts w:ascii="PT Astra Serif" w:hAnsi="PT Astra Serif" w:cs="PT Astra Serif"/>
          <w:sz w:val="24"/>
          <w:szCs w:val="24"/>
        </w:rPr>
        <w:t>Саратовской области</w:t>
      </w:r>
    </w:p>
    <w:p w:rsidR="00C768BC" w:rsidRDefault="00BF73D6" w:rsidP="00C768BC">
      <w:pPr>
        <w:spacing w:after="1" w:line="280" w:lineRule="auto"/>
        <w:jc w:val="center"/>
      </w:pPr>
      <w:r>
        <w:rPr>
          <w:rFonts w:ascii="PT Astra Serif" w:hAnsi="PT Astra Serif" w:cs="PT Astra Serif"/>
          <w:sz w:val="28"/>
        </w:rPr>
        <w:t>«</w:t>
      </w:r>
      <w:r w:rsidR="00C768BC">
        <w:rPr>
          <w:rFonts w:ascii="PT Astra Serif" w:hAnsi="PT Astra Serif" w:cs="PT Astra Serif"/>
          <w:sz w:val="28"/>
        </w:rPr>
        <w:t>__________________________________________________________</w:t>
      </w:r>
      <w:r>
        <w:rPr>
          <w:rFonts w:ascii="PT Astra Serif" w:hAnsi="PT Astra Serif" w:cs="PT Astra Serif"/>
          <w:sz w:val="28"/>
        </w:rPr>
        <w:t>»</w:t>
      </w:r>
    </w:p>
    <w:p w:rsidR="00AF3D7A" w:rsidRPr="001327E9" w:rsidRDefault="00AF3D7A" w:rsidP="00C768BC">
      <w:pPr>
        <w:spacing w:after="1" w:line="280" w:lineRule="auto"/>
        <w:jc w:val="center"/>
        <w:outlineLvl w:val="2"/>
        <w:rPr>
          <w:rFonts w:ascii="PT Astra Serif" w:hAnsi="PT Astra Serif" w:cs="PT Astra Serif"/>
          <w:sz w:val="24"/>
          <w:szCs w:val="24"/>
        </w:rPr>
      </w:pPr>
    </w:p>
    <w:p w:rsidR="00C768BC" w:rsidRPr="00AF3D7A" w:rsidRDefault="00AF3D7A" w:rsidP="00C768BC">
      <w:pPr>
        <w:spacing w:after="1" w:line="280" w:lineRule="auto"/>
        <w:jc w:val="center"/>
        <w:outlineLvl w:val="2"/>
        <w:rPr>
          <w:sz w:val="24"/>
          <w:szCs w:val="24"/>
        </w:rPr>
      </w:pPr>
      <w:r w:rsidRPr="00AF3D7A">
        <w:rPr>
          <w:rFonts w:ascii="PT Astra Serif" w:hAnsi="PT Astra Serif" w:cs="PT Astra Serif"/>
          <w:sz w:val="24"/>
          <w:szCs w:val="24"/>
          <w:lang w:val="en-US"/>
        </w:rPr>
        <w:t>I</w:t>
      </w:r>
      <w:r w:rsidR="00C768BC" w:rsidRPr="00AF3D7A">
        <w:rPr>
          <w:rFonts w:ascii="PT Astra Serif" w:hAnsi="PT Astra Serif" w:cs="PT Astra Serif"/>
          <w:sz w:val="24"/>
          <w:szCs w:val="24"/>
        </w:rPr>
        <w:t xml:space="preserve">. Основные положения о </w:t>
      </w:r>
      <w:r w:rsidR="00BF73D6" w:rsidRPr="00AF3D7A">
        <w:rPr>
          <w:rFonts w:ascii="PT Astra Serif" w:hAnsi="PT Astra Serif" w:cs="PT Astra Serif"/>
          <w:sz w:val="24"/>
          <w:szCs w:val="24"/>
        </w:rPr>
        <w:t>муниципальной</w:t>
      </w:r>
      <w:r w:rsidR="00C768BC" w:rsidRPr="00AF3D7A">
        <w:rPr>
          <w:rFonts w:ascii="PT Astra Serif" w:hAnsi="PT Astra Serif" w:cs="PT Astra Serif"/>
          <w:sz w:val="24"/>
          <w:szCs w:val="24"/>
        </w:rPr>
        <w:t xml:space="preserve"> программе</w:t>
      </w:r>
    </w:p>
    <w:tbl>
      <w:tblPr>
        <w:tblW w:w="1020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379"/>
        <w:gridCol w:w="3828"/>
      </w:tblGrid>
      <w:tr w:rsidR="00C768BC" w:rsidRPr="00AF3D7A" w:rsidTr="00AF3D7A">
        <w:tc>
          <w:tcPr>
            <w:tcW w:w="6379" w:type="dxa"/>
          </w:tcPr>
          <w:p w:rsidR="00C768BC" w:rsidRPr="00AF3D7A" w:rsidRDefault="00C768BC" w:rsidP="00BF73D6">
            <w:pPr>
              <w:spacing w:after="1" w:line="280" w:lineRule="auto"/>
              <w:rPr>
                <w:sz w:val="24"/>
                <w:szCs w:val="24"/>
              </w:rPr>
            </w:pPr>
            <w:r w:rsidRPr="00AF3D7A">
              <w:rPr>
                <w:rFonts w:ascii="PT Astra Serif" w:hAnsi="PT Astra Serif" w:cs="PT Astra Serif"/>
                <w:sz w:val="24"/>
                <w:szCs w:val="24"/>
              </w:rPr>
              <w:t xml:space="preserve">Куратор </w:t>
            </w:r>
            <w:r w:rsidR="00BF73D6" w:rsidRPr="00AF3D7A">
              <w:rPr>
                <w:rFonts w:ascii="PT Astra Serif" w:hAnsi="PT Astra Serif" w:cs="PT Astra Serif"/>
                <w:sz w:val="24"/>
                <w:szCs w:val="24"/>
              </w:rPr>
              <w:t>муниципальной программы</w:t>
            </w:r>
            <w:r w:rsidRPr="00AF3D7A">
              <w:rPr>
                <w:rFonts w:ascii="PT Astra Serif" w:hAnsi="PT Astra Serif" w:cs="PT Astra Serif"/>
                <w:sz w:val="24"/>
                <w:szCs w:val="24"/>
              </w:rPr>
              <w:t xml:space="preserve"> </w:t>
            </w:r>
            <w:r w:rsidR="005E2DED">
              <w:rPr>
                <w:rFonts w:ascii="PT Astra Serif" w:hAnsi="PT Astra Serif" w:cs="PT Astra Serif"/>
                <w:sz w:val="24"/>
                <w:szCs w:val="24"/>
              </w:rPr>
              <w:t>Базарно-Карабулакского</w:t>
            </w:r>
            <w:r w:rsidR="00BF73D6" w:rsidRPr="00AF3D7A">
              <w:rPr>
                <w:rFonts w:ascii="PT Astra Serif" w:hAnsi="PT Astra Serif" w:cs="PT Astra Serif"/>
                <w:sz w:val="24"/>
                <w:szCs w:val="24"/>
              </w:rPr>
              <w:t xml:space="preserve"> муниципального района </w:t>
            </w:r>
            <w:r w:rsidRPr="00AF3D7A">
              <w:rPr>
                <w:rFonts w:ascii="PT Astra Serif" w:hAnsi="PT Astra Serif" w:cs="PT Astra Serif"/>
                <w:sz w:val="24"/>
                <w:szCs w:val="24"/>
              </w:rPr>
              <w:t>Саратовской области</w:t>
            </w:r>
          </w:p>
        </w:tc>
        <w:tc>
          <w:tcPr>
            <w:tcW w:w="3828" w:type="dxa"/>
          </w:tcPr>
          <w:p w:rsidR="00C768BC" w:rsidRPr="00AF3D7A" w:rsidRDefault="00F12467" w:rsidP="00F12467">
            <w:pPr>
              <w:spacing w:after="1" w:line="280" w:lineRule="auto"/>
              <w:jc w:val="both"/>
              <w:rPr>
                <w:sz w:val="20"/>
              </w:rPr>
            </w:pPr>
            <w:r w:rsidRPr="00AF3D7A">
              <w:rPr>
                <w:rFonts w:ascii="PT Astra Serif" w:hAnsi="PT Astra Serif" w:cs="PT Astra Serif"/>
                <w:i/>
                <w:sz w:val="20"/>
              </w:rPr>
              <w:t>ФИО заместителя главы администрации, курирующего данную сферу</w:t>
            </w:r>
          </w:p>
        </w:tc>
      </w:tr>
      <w:tr w:rsidR="00C768BC" w:rsidRPr="00AF3D7A" w:rsidTr="00AF3D7A">
        <w:tc>
          <w:tcPr>
            <w:tcW w:w="6379" w:type="dxa"/>
          </w:tcPr>
          <w:p w:rsidR="00C768BC" w:rsidRPr="00AF3D7A" w:rsidRDefault="00C768BC" w:rsidP="00C768BC">
            <w:pPr>
              <w:spacing w:after="1" w:line="280" w:lineRule="auto"/>
              <w:rPr>
                <w:sz w:val="24"/>
                <w:szCs w:val="24"/>
              </w:rPr>
            </w:pPr>
            <w:r w:rsidRPr="00AF3D7A">
              <w:rPr>
                <w:rFonts w:ascii="PT Astra Serif" w:hAnsi="PT Astra Serif" w:cs="PT Astra Serif"/>
                <w:sz w:val="24"/>
                <w:szCs w:val="24"/>
              </w:rPr>
              <w:t xml:space="preserve">Ответственный исполнитель </w:t>
            </w:r>
            <w:r w:rsidR="00BF73D6" w:rsidRPr="00AF3D7A">
              <w:rPr>
                <w:rFonts w:ascii="PT Astra Serif" w:hAnsi="PT Astra Serif" w:cs="PT Astra Serif"/>
                <w:sz w:val="24"/>
                <w:szCs w:val="24"/>
              </w:rPr>
              <w:t xml:space="preserve">муниципальной программы </w:t>
            </w:r>
            <w:r w:rsidR="005E2DED">
              <w:rPr>
                <w:rFonts w:ascii="PT Astra Serif" w:hAnsi="PT Astra Serif" w:cs="PT Astra Serif"/>
                <w:sz w:val="24"/>
                <w:szCs w:val="24"/>
              </w:rPr>
              <w:t>Базарно-Карабулакского</w:t>
            </w:r>
            <w:r w:rsidR="00BF73D6" w:rsidRPr="00AF3D7A">
              <w:rPr>
                <w:rFonts w:ascii="PT Astra Serif" w:hAnsi="PT Astra Serif" w:cs="PT Astra Serif"/>
                <w:sz w:val="24"/>
                <w:szCs w:val="24"/>
              </w:rPr>
              <w:t xml:space="preserve"> муниципального района Саратовской области</w:t>
            </w:r>
          </w:p>
        </w:tc>
        <w:tc>
          <w:tcPr>
            <w:tcW w:w="3828" w:type="dxa"/>
          </w:tcPr>
          <w:p w:rsidR="00C768BC" w:rsidRPr="00AF3D7A" w:rsidRDefault="002D6DA4" w:rsidP="002D6DA4">
            <w:pPr>
              <w:spacing w:after="1" w:line="280" w:lineRule="auto"/>
              <w:jc w:val="both"/>
              <w:rPr>
                <w:sz w:val="20"/>
              </w:rPr>
            </w:pPr>
            <w:r w:rsidRPr="00AF3D7A">
              <w:rPr>
                <w:rFonts w:ascii="PT Astra Serif" w:hAnsi="PT Astra Serif" w:cs="PT Astra Serif"/>
                <w:i/>
                <w:sz w:val="20"/>
              </w:rPr>
              <w:t xml:space="preserve">ФИО структурного подразделения или подведомственного учреждения администрации </w:t>
            </w:r>
            <w:r w:rsidR="005E2DED">
              <w:rPr>
                <w:rFonts w:ascii="PT Astra Serif" w:hAnsi="PT Astra Serif" w:cs="PT Astra Serif"/>
                <w:i/>
                <w:sz w:val="20"/>
              </w:rPr>
              <w:t>Базарно-Карабулакского</w:t>
            </w:r>
            <w:r w:rsidRPr="00AF3D7A">
              <w:rPr>
                <w:rFonts w:ascii="PT Astra Serif" w:hAnsi="PT Astra Serif" w:cs="PT Astra Serif"/>
                <w:i/>
                <w:sz w:val="20"/>
              </w:rPr>
              <w:t xml:space="preserve"> муниципального района Саратовской области</w:t>
            </w:r>
          </w:p>
        </w:tc>
      </w:tr>
      <w:tr w:rsidR="00F12467" w:rsidRPr="00AF3D7A" w:rsidTr="00AF3D7A">
        <w:tc>
          <w:tcPr>
            <w:tcW w:w="6379" w:type="dxa"/>
          </w:tcPr>
          <w:p w:rsidR="00F12467" w:rsidRPr="00AF3D7A" w:rsidRDefault="00F12467" w:rsidP="00C768BC">
            <w:pPr>
              <w:spacing w:after="1" w:line="280" w:lineRule="auto"/>
              <w:rPr>
                <w:rFonts w:ascii="PT Astra Serif" w:hAnsi="PT Astra Serif" w:cs="PT Astra Serif"/>
                <w:sz w:val="24"/>
                <w:szCs w:val="24"/>
              </w:rPr>
            </w:pPr>
            <w:r w:rsidRPr="00AF3D7A">
              <w:rPr>
                <w:rFonts w:ascii="PT Astra Serif" w:hAnsi="PT Astra Serif" w:cs="PT Astra Serif"/>
                <w:sz w:val="24"/>
                <w:szCs w:val="24"/>
              </w:rPr>
              <w:t xml:space="preserve">Соисполнители муниципальной программы </w:t>
            </w:r>
            <w:r w:rsidR="005E2DED">
              <w:rPr>
                <w:rFonts w:ascii="PT Astra Serif" w:hAnsi="PT Astra Serif" w:cs="PT Astra Serif"/>
                <w:sz w:val="24"/>
                <w:szCs w:val="24"/>
              </w:rPr>
              <w:t>Базарно-Карабулакского</w:t>
            </w:r>
            <w:r w:rsidRPr="00AF3D7A">
              <w:rPr>
                <w:rFonts w:ascii="PT Astra Serif" w:hAnsi="PT Astra Serif" w:cs="PT Astra Serif"/>
                <w:sz w:val="24"/>
                <w:szCs w:val="24"/>
              </w:rPr>
              <w:t xml:space="preserve"> муниципального района Саратовской области</w:t>
            </w:r>
          </w:p>
        </w:tc>
        <w:tc>
          <w:tcPr>
            <w:tcW w:w="3828" w:type="dxa"/>
          </w:tcPr>
          <w:p w:rsidR="00F12467" w:rsidRPr="00AF3D7A" w:rsidRDefault="00F12467" w:rsidP="00C768BC">
            <w:pPr>
              <w:spacing w:after="1" w:line="280" w:lineRule="auto"/>
              <w:rPr>
                <w:sz w:val="20"/>
              </w:rPr>
            </w:pPr>
          </w:p>
        </w:tc>
      </w:tr>
      <w:tr w:rsidR="00F12467" w:rsidRPr="00AF3D7A" w:rsidTr="00AF3D7A">
        <w:tc>
          <w:tcPr>
            <w:tcW w:w="6379" w:type="dxa"/>
          </w:tcPr>
          <w:p w:rsidR="00F12467" w:rsidRPr="00AF3D7A" w:rsidRDefault="00F12467" w:rsidP="00C768BC">
            <w:pPr>
              <w:spacing w:after="1" w:line="280" w:lineRule="auto"/>
              <w:rPr>
                <w:rFonts w:ascii="PT Astra Serif" w:hAnsi="PT Astra Serif" w:cs="PT Astra Serif"/>
                <w:sz w:val="24"/>
                <w:szCs w:val="24"/>
              </w:rPr>
            </w:pPr>
            <w:r w:rsidRPr="00AF3D7A">
              <w:rPr>
                <w:rFonts w:ascii="PT Astra Serif" w:hAnsi="PT Astra Serif" w:cs="PT Astra Serif"/>
                <w:sz w:val="24"/>
                <w:szCs w:val="24"/>
              </w:rPr>
              <w:t xml:space="preserve">Участники муниципальной программы </w:t>
            </w:r>
            <w:r w:rsidR="005E2DED">
              <w:rPr>
                <w:rFonts w:ascii="PT Astra Serif" w:hAnsi="PT Astra Serif" w:cs="PT Astra Serif"/>
                <w:sz w:val="24"/>
                <w:szCs w:val="24"/>
              </w:rPr>
              <w:t>Базарно-Карабулакского</w:t>
            </w:r>
            <w:r w:rsidRPr="00AF3D7A">
              <w:rPr>
                <w:rFonts w:ascii="PT Astra Serif" w:hAnsi="PT Astra Serif" w:cs="PT Astra Serif"/>
                <w:sz w:val="24"/>
                <w:szCs w:val="24"/>
              </w:rPr>
              <w:t xml:space="preserve"> муниципального района Саратовской области</w:t>
            </w:r>
          </w:p>
        </w:tc>
        <w:tc>
          <w:tcPr>
            <w:tcW w:w="3828" w:type="dxa"/>
          </w:tcPr>
          <w:p w:rsidR="00F12467" w:rsidRPr="00AF3D7A" w:rsidRDefault="00F12467" w:rsidP="00C768BC">
            <w:pPr>
              <w:spacing w:after="1" w:line="280" w:lineRule="auto"/>
              <w:rPr>
                <w:sz w:val="20"/>
              </w:rPr>
            </w:pPr>
          </w:p>
        </w:tc>
      </w:tr>
      <w:tr w:rsidR="00C768BC" w:rsidRPr="00AF3D7A" w:rsidTr="00AF3D7A">
        <w:tc>
          <w:tcPr>
            <w:tcW w:w="6379" w:type="dxa"/>
          </w:tcPr>
          <w:p w:rsidR="00C768BC" w:rsidRPr="00AF3D7A" w:rsidRDefault="00C768BC" w:rsidP="002D6DA4">
            <w:pPr>
              <w:spacing w:after="1" w:line="280" w:lineRule="auto"/>
              <w:rPr>
                <w:sz w:val="24"/>
                <w:szCs w:val="24"/>
              </w:rPr>
            </w:pPr>
            <w:r w:rsidRPr="00AF3D7A">
              <w:rPr>
                <w:rFonts w:ascii="PT Astra Serif" w:hAnsi="PT Astra Serif" w:cs="PT Astra Serif"/>
                <w:sz w:val="24"/>
                <w:szCs w:val="24"/>
              </w:rPr>
              <w:t xml:space="preserve">Период реализации </w:t>
            </w:r>
            <w:r w:rsidR="002D6DA4" w:rsidRPr="00AF3D7A">
              <w:rPr>
                <w:rStyle w:val="afa"/>
                <w:rFonts w:ascii="PT Astra Serif" w:hAnsi="PT Astra Serif" w:cs="PT Astra Serif"/>
                <w:sz w:val="24"/>
                <w:szCs w:val="24"/>
              </w:rPr>
              <w:footnoteReference w:id="1"/>
            </w:r>
          </w:p>
        </w:tc>
        <w:tc>
          <w:tcPr>
            <w:tcW w:w="3828" w:type="dxa"/>
          </w:tcPr>
          <w:p w:rsidR="002D6DA4" w:rsidRPr="00AF3D7A" w:rsidRDefault="002D6DA4" w:rsidP="00C768BC">
            <w:pPr>
              <w:spacing w:after="1" w:line="280" w:lineRule="auto"/>
              <w:rPr>
                <w:sz w:val="20"/>
              </w:rPr>
            </w:pPr>
          </w:p>
        </w:tc>
      </w:tr>
      <w:tr w:rsidR="00C768BC" w:rsidRPr="00AF3D7A" w:rsidTr="00AF3D7A">
        <w:tc>
          <w:tcPr>
            <w:tcW w:w="6379" w:type="dxa"/>
          </w:tcPr>
          <w:p w:rsidR="00C768BC" w:rsidRPr="00AF3D7A" w:rsidRDefault="00C768BC" w:rsidP="00BF73D6">
            <w:pPr>
              <w:spacing w:after="1" w:line="280" w:lineRule="auto"/>
              <w:rPr>
                <w:sz w:val="24"/>
                <w:szCs w:val="24"/>
              </w:rPr>
            </w:pPr>
            <w:r w:rsidRPr="00AF3D7A">
              <w:rPr>
                <w:rFonts w:ascii="PT Astra Serif" w:hAnsi="PT Astra Serif" w:cs="PT Astra Serif"/>
                <w:sz w:val="24"/>
                <w:szCs w:val="24"/>
              </w:rPr>
              <w:t xml:space="preserve">Цели </w:t>
            </w:r>
            <w:r w:rsidR="00BF73D6" w:rsidRPr="00AF3D7A">
              <w:rPr>
                <w:rFonts w:ascii="PT Astra Serif" w:hAnsi="PT Astra Serif" w:cs="PT Astra Serif"/>
                <w:sz w:val="24"/>
                <w:szCs w:val="24"/>
              </w:rPr>
              <w:t>муниципальной</w:t>
            </w:r>
            <w:r w:rsidRPr="00AF3D7A">
              <w:rPr>
                <w:rFonts w:ascii="PT Astra Serif" w:hAnsi="PT Astra Serif" w:cs="PT Astra Serif"/>
                <w:sz w:val="24"/>
                <w:szCs w:val="24"/>
              </w:rPr>
              <w:t xml:space="preserve"> программы </w:t>
            </w:r>
          </w:p>
        </w:tc>
        <w:tc>
          <w:tcPr>
            <w:tcW w:w="3828" w:type="dxa"/>
          </w:tcPr>
          <w:p w:rsidR="00C768BC" w:rsidRPr="00AF3D7A" w:rsidRDefault="00C768BC" w:rsidP="00C768BC">
            <w:pPr>
              <w:spacing w:after="1" w:line="280" w:lineRule="auto"/>
              <w:rPr>
                <w:sz w:val="20"/>
              </w:rPr>
            </w:pPr>
          </w:p>
        </w:tc>
      </w:tr>
      <w:tr w:rsidR="00C768BC" w:rsidRPr="00AF3D7A" w:rsidTr="00AF3D7A">
        <w:tc>
          <w:tcPr>
            <w:tcW w:w="6379" w:type="dxa"/>
          </w:tcPr>
          <w:p w:rsidR="00C768BC" w:rsidRPr="00AF3D7A" w:rsidRDefault="00C768BC" w:rsidP="00C768BC">
            <w:pPr>
              <w:spacing w:after="1" w:line="280" w:lineRule="auto"/>
              <w:rPr>
                <w:sz w:val="24"/>
                <w:szCs w:val="24"/>
              </w:rPr>
            </w:pPr>
            <w:r w:rsidRPr="00AF3D7A">
              <w:rPr>
                <w:rFonts w:ascii="PT Astra Serif" w:hAnsi="PT Astra Serif" w:cs="PT Astra Serif"/>
                <w:sz w:val="24"/>
                <w:szCs w:val="24"/>
              </w:rPr>
              <w:t>Подпрограммы</w:t>
            </w:r>
          </w:p>
        </w:tc>
        <w:tc>
          <w:tcPr>
            <w:tcW w:w="3828" w:type="dxa"/>
          </w:tcPr>
          <w:p w:rsidR="00C768BC" w:rsidRPr="00AF3D7A" w:rsidRDefault="00C768BC" w:rsidP="00C768BC">
            <w:pPr>
              <w:spacing w:after="1" w:line="280" w:lineRule="auto"/>
              <w:jc w:val="both"/>
              <w:rPr>
                <w:i/>
                <w:sz w:val="20"/>
              </w:rPr>
            </w:pPr>
            <w:r w:rsidRPr="00AF3D7A">
              <w:rPr>
                <w:rFonts w:ascii="PT Astra Serif" w:hAnsi="PT Astra Serif" w:cs="PT Astra Serif"/>
                <w:i/>
                <w:sz w:val="20"/>
              </w:rPr>
              <w:t xml:space="preserve">подпрограмма 1 </w:t>
            </w:r>
            <w:r w:rsidR="00F12467" w:rsidRPr="00AF3D7A">
              <w:rPr>
                <w:rFonts w:ascii="PT Astra Serif" w:hAnsi="PT Astra Serif" w:cs="PT Astra Serif"/>
                <w:i/>
                <w:sz w:val="20"/>
              </w:rPr>
              <w:t>«</w:t>
            </w:r>
            <w:r w:rsidRPr="00AF3D7A">
              <w:rPr>
                <w:rFonts w:ascii="PT Astra Serif" w:hAnsi="PT Astra Serif" w:cs="PT Astra Serif"/>
                <w:i/>
                <w:sz w:val="20"/>
              </w:rPr>
              <w:t>Наименование</w:t>
            </w:r>
            <w:r w:rsidR="00F12467" w:rsidRPr="00AF3D7A">
              <w:rPr>
                <w:rFonts w:ascii="PT Astra Serif" w:hAnsi="PT Astra Serif" w:cs="PT Astra Serif"/>
                <w:i/>
                <w:sz w:val="20"/>
              </w:rPr>
              <w:t>»</w:t>
            </w:r>
            <w:r w:rsidRPr="00AF3D7A">
              <w:rPr>
                <w:rFonts w:ascii="PT Astra Serif" w:hAnsi="PT Astra Serif" w:cs="PT Astra Serif"/>
                <w:i/>
                <w:sz w:val="20"/>
              </w:rPr>
              <w:t>;</w:t>
            </w:r>
          </w:p>
          <w:p w:rsidR="00C768BC" w:rsidRPr="00AF3D7A" w:rsidRDefault="00C768BC" w:rsidP="00F12467">
            <w:pPr>
              <w:spacing w:after="1" w:line="280" w:lineRule="auto"/>
              <w:jc w:val="both"/>
              <w:rPr>
                <w:sz w:val="20"/>
              </w:rPr>
            </w:pPr>
            <w:r w:rsidRPr="00AF3D7A">
              <w:rPr>
                <w:rFonts w:ascii="PT Astra Serif" w:hAnsi="PT Astra Serif" w:cs="PT Astra Serif"/>
                <w:i/>
                <w:sz w:val="20"/>
              </w:rPr>
              <w:t xml:space="preserve">подпрограмма </w:t>
            </w:r>
            <w:r w:rsidR="00F12467" w:rsidRPr="00AF3D7A">
              <w:rPr>
                <w:rFonts w:ascii="PT Astra Serif" w:hAnsi="PT Astra Serif" w:cs="PT Astra Serif"/>
                <w:i/>
                <w:sz w:val="20"/>
              </w:rPr>
              <w:t xml:space="preserve">№ </w:t>
            </w:r>
            <w:r w:rsidRPr="00AF3D7A">
              <w:rPr>
                <w:rFonts w:ascii="PT Astra Serif" w:hAnsi="PT Astra Serif" w:cs="PT Astra Serif"/>
                <w:i/>
                <w:sz w:val="20"/>
              </w:rPr>
              <w:t xml:space="preserve"> </w:t>
            </w:r>
            <w:r w:rsidR="00F12467" w:rsidRPr="00AF3D7A">
              <w:rPr>
                <w:rFonts w:ascii="PT Astra Serif" w:hAnsi="PT Astra Serif" w:cs="PT Astra Serif"/>
                <w:i/>
                <w:sz w:val="20"/>
              </w:rPr>
              <w:t>«</w:t>
            </w:r>
            <w:r w:rsidRPr="00AF3D7A">
              <w:rPr>
                <w:rFonts w:ascii="PT Astra Serif" w:hAnsi="PT Astra Serif" w:cs="PT Astra Serif"/>
                <w:i/>
                <w:sz w:val="20"/>
              </w:rPr>
              <w:t>Наименование</w:t>
            </w:r>
            <w:r w:rsidR="00F12467" w:rsidRPr="00AF3D7A">
              <w:rPr>
                <w:rFonts w:ascii="PT Astra Serif" w:hAnsi="PT Astra Serif" w:cs="PT Astra Serif"/>
                <w:i/>
                <w:sz w:val="20"/>
              </w:rPr>
              <w:t>»</w:t>
            </w:r>
          </w:p>
        </w:tc>
      </w:tr>
      <w:tr w:rsidR="00C768BC" w:rsidRPr="00AF3D7A" w:rsidTr="00AF3D7A">
        <w:tc>
          <w:tcPr>
            <w:tcW w:w="6379" w:type="dxa"/>
          </w:tcPr>
          <w:p w:rsidR="00C768BC" w:rsidRPr="00AF3D7A" w:rsidRDefault="00C768BC" w:rsidP="002D6DA4">
            <w:pPr>
              <w:spacing w:after="1" w:line="280" w:lineRule="auto"/>
              <w:rPr>
                <w:sz w:val="24"/>
                <w:szCs w:val="24"/>
              </w:rPr>
            </w:pPr>
            <w:r w:rsidRPr="00AF3D7A">
              <w:rPr>
                <w:rFonts w:ascii="PT Astra Serif" w:hAnsi="PT Astra Serif" w:cs="PT Astra Serif"/>
                <w:sz w:val="24"/>
                <w:szCs w:val="24"/>
              </w:rPr>
              <w:t xml:space="preserve">Объемы финансового обеспечения </w:t>
            </w:r>
            <w:r w:rsidR="00BF73D6" w:rsidRPr="00AF3D7A">
              <w:rPr>
                <w:rFonts w:ascii="PT Astra Serif" w:hAnsi="PT Astra Serif" w:cs="PT Astra Serif"/>
                <w:sz w:val="24"/>
                <w:szCs w:val="24"/>
              </w:rPr>
              <w:t>муниципальной</w:t>
            </w:r>
            <w:r w:rsidRPr="00AF3D7A">
              <w:rPr>
                <w:rFonts w:ascii="PT Astra Serif" w:hAnsi="PT Astra Serif" w:cs="PT Astra Serif"/>
                <w:sz w:val="24"/>
                <w:szCs w:val="24"/>
              </w:rPr>
              <w:t xml:space="preserve"> программы (тыс. рублей) </w:t>
            </w:r>
            <w:r w:rsidR="002D6DA4" w:rsidRPr="00AF3D7A">
              <w:rPr>
                <w:rStyle w:val="afa"/>
                <w:rFonts w:ascii="PT Astra Serif" w:hAnsi="PT Astra Serif" w:cs="PT Astra Serif"/>
                <w:sz w:val="24"/>
                <w:szCs w:val="24"/>
              </w:rPr>
              <w:footnoteReference w:id="2"/>
            </w:r>
          </w:p>
        </w:tc>
        <w:tc>
          <w:tcPr>
            <w:tcW w:w="3828" w:type="dxa"/>
          </w:tcPr>
          <w:p w:rsidR="00C768BC" w:rsidRPr="00AF3D7A" w:rsidRDefault="00C768BC" w:rsidP="00C768BC">
            <w:pPr>
              <w:spacing w:after="1" w:line="280" w:lineRule="auto"/>
              <w:rPr>
                <w:sz w:val="20"/>
              </w:rPr>
            </w:pPr>
          </w:p>
        </w:tc>
      </w:tr>
      <w:tr w:rsidR="00C768BC" w:rsidRPr="00AF3D7A" w:rsidTr="00AF3D7A">
        <w:tc>
          <w:tcPr>
            <w:tcW w:w="6379" w:type="dxa"/>
          </w:tcPr>
          <w:p w:rsidR="00C768BC" w:rsidRPr="00AF3D7A" w:rsidRDefault="00C768BC" w:rsidP="00C768BC">
            <w:pPr>
              <w:spacing w:after="1" w:line="280" w:lineRule="auto"/>
              <w:rPr>
                <w:sz w:val="24"/>
                <w:szCs w:val="24"/>
              </w:rPr>
            </w:pPr>
            <w:r w:rsidRPr="00AF3D7A">
              <w:rPr>
                <w:rFonts w:ascii="PT Astra Serif" w:hAnsi="PT Astra Serif" w:cs="PT Astra Serif"/>
                <w:sz w:val="24"/>
                <w:szCs w:val="24"/>
              </w:rPr>
              <w:t>Влияние на достижение национальных целей развития Российской Федерации</w:t>
            </w:r>
          </w:p>
        </w:tc>
        <w:tc>
          <w:tcPr>
            <w:tcW w:w="3828" w:type="dxa"/>
          </w:tcPr>
          <w:p w:rsidR="00C768BC" w:rsidRPr="00AF3D7A" w:rsidRDefault="00C768BC" w:rsidP="00F12467">
            <w:pPr>
              <w:spacing w:after="1" w:line="280" w:lineRule="auto"/>
              <w:rPr>
                <w:sz w:val="20"/>
              </w:rPr>
            </w:pPr>
            <w:r w:rsidRPr="00AF3D7A">
              <w:rPr>
                <w:rFonts w:ascii="PT Astra Serif" w:hAnsi="PT Astra Serif" w:cs="PT Astra Serif"/>
                <w:sz w:val="20"/>
              </w:rPr>
              <w:t xml:space="preserve">наименование национальной цели/целевой показатель </w:t>
            </w:r>
            <w:r w:rsidR="00F12467" w:rsidRPr="00AF3D7A">
              <w:rPr>
                <w:rFonts w:ascii="PT Astra Serif" w:hAnsi="PT Astra Serif" w:cs="PT Astra Serif"/>
                <w:sz w:val="20"/>
              </w:rPr>
              <w:t>муниципальной программы</w:t>
            </w:r>
          </w:p>
        </w:tc>
      </w:tr>
    </w:tbl>
    <w:p w:rsidR="002D6DA4" w:rsidRPr="00AF3D7A" w:rsidRDefault="002D6DA4" w:rsidP="00C768BC">
      <w:pPr>
        <w:spacing w:after="1" w:line="280" w:lineRule="auto"/>
        <w:jc w:val="center"/>
        <w:outlineLvl w:val="2"/>
        <w:rPr>
          <w:rFonts w:ascii="PT Astra Serif" w:hAnsi="PT Astra Serif" w:cs="PT Astra Serif"/>
          <w:sz w:val="24"/>
          <w:szCs w:val="24"/>
        </w:rPr>
        <w:sectPr w:rsidR="002D6DA4" w:rsidRPr="00AF3D7A" w:rsidSect="00020E8E">
          <w:type w:val="continuous"/>
          <w:pgSz w:w="11906" w:h="16838"/>
          <w:pgMar w:top="709" w:right="850" w:bottom="1134" w:left="1701" w:header="709" w:footer="709" w:gutter="0"/>
          <w:cols w:space="708"/>
          <w:docGrid w:linePitch="360"/>
        </w:sectPr>
      </w:pPr>
    </w:p>
    <w:p w:rsidR="00C768BC" w:rsidRDefault="00C768BC" w:rsidP="00C768BC">
      <w:pPr>
        <w:spacing w:after="1" w:line="280" w:lineRule="auto"/>
        <w:jc w:val="center"/>
        <w:outlineLvl w:val="2"/>
      </w:pPr>
      <w:r>
        <w:rPr>
          <w:rFonts w:ascii="PT Astra Serif" w:hAnsi="PT Astra Serif" w:cs="PT Astra Serif"/>
          <w:sz w:val="28"/>
        </w:rPr>
        <w:lastRenderedPageBreak/>
        <w:t xml:space="preserve">II. Показатели </w:t>
      </w:r>
      <w:r w:rsidR="00BF73D6">
        <w:rPr>
          <w:rFonts w:ascii="PT Astra Serif" w:hAnsi="PT Astra Serif" w:cs="PT Astra Serif"/>
          <w:sz w:val="28"/>
        </w:rPr>
        <w:t>муниципальной</w:t>
      </w:r>
      <w:r>
        <w:rPr>
          <w:rFonts w:ascii="PT Astra Serif" w:hAnsi="PT Astra Serif" w:cs="PT Astra Serif"/>
          <w:sz w:val="28"/>
        </w:rPr>
        <w:t xml:space="preserve"> программы</w:t>
      </w:r>
    </w:p>
    <w:p w:rsidR="00C768BC" w:rsidRDefault="00C768BC" w:rsidP="00C768BC">
      <w:pPr>
        <w:spacing w:after="1" w:line="280" w:lineRule="auto"/>
        <w:jc w:val="both"/>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6"/>
        <w:gridCol w:w="164"/>
        <w:gridCol w:w="1537"/>
        <w:gridCol w:w="1134"/>
        <w:gridCol w:w="1134"/>
        <w:gridCol w:w="992"/>
        <w:gridCol w:w="1276"/>
        <w:gridCol w:w="992"/>
        <w:gridCol w:w="1276"/>
        <w:gridCol w:w="2835"/>
        <w:gridCol w:w="3118"/>
      </w:tblGrid>
      <w:tr w:rsidR="002D6DA4" w:rsidTr="00AF3D7A">
        <w:tc>
          <w:tcPr>
            <w:tcW w:w="510" w:type="dxa"/>
            <w:gridSpan w:val="2"/>
            <w:vMerge w:val="restart"/>
          </w:tcPr>
          <w:p w:rsidR="002D6DA4" w:rsidRPr="002D6DA4" w:rsidRDefault="002D6DA4" w:rsidP="00C768BC">
            <w:pPr>
              <w:spacing w:after="1" w:line="280" w:lineRule="auto"/>
              <w:jc w:val="center"/>
              <w:rPr>
                <w:sz w:val="24"/>
                <w:szCs w:val="24"/>
              </w:rPr>
            </w:pPr>
            <w:r w:rsidRPr="002D6DA4">
              <w:rPr>
                <w:rFonts w:ascii="PT Astra Serif" w:hAnsi="PT Astra Serif" w:cs="PT Astra Serif"/>
                <w:sz w:val="24"/>
                <w:szCs w:val="24"/>
              </w:rPr>
              <w:t xml:space="preserve">№ </w:t>
            </w:r>
            <w:proofErr w:type="spellStart"/>
            <w:proofErr w:type="gramStart"/>
            <w:r w:rsidRPr="002D6DA4">
              <w:rPr>
                <w:rFonts w:ascii="PT Astra Serif" w:hAnsi="PT Astra Serif" w:cs="PT Astra Serif"/>
                <w:sz w:val="24"/>
                <w:szCs w:val="24"/>
              </w:rPr>
              <w:t>п</w:t>
            </w:r>
            <w:proofErr w:type="spellEnd"/>
            <w:proofErr w:type="gramEnd"/>
            <w:r w:rsidRPr="002D6DA4">
              <w:rPr>
                <w:rFonts w:ascii="PT Astra Serif" w:hAnsi="PT Astra Serif" w:cs="PT Astra Serif"/>
                <w:sz w:val="24"/>
                <w:szCs w:val="24"/>
              </w:rPr>
              <w:t>/</w:t>
            </w:r>
            <w:proofErr w:type="spellStart"/>
            <w:r w:rsidRPr="002D6DA4">
              <w:rPr>
                <w:rFonts w:ascii="PT Astra Serif" w:hAnsi="PT Astra Serif" w:cs="PT Astra Serif"/>
                <w:sz w:val="24"/>
                <w:szCs w:val="24"/>
              </w:rPr>
              <w:t>п</w:t>
            </w:r>
            <w:proofErr w:type="spellEnd"/>
          </w:p>
        </w:tc>
        <w:tc>
          <w:tcPr>
            <w:tcW w:w="1537" w:type="dxa"/>
            <w:vMerge w:val="restart"/>
          </w:tcPr>
          <w:p w:rsidR="002D6DA4" w:rsidRPr="002D6DA4" w:rsidRDefault="002D6DA4" w:rsidP="002D6DA4">
            <w:pPr>
              <w:spacing w:after="1" w:line="280" w:lineRule="auto"/>
              <w:jc w:val="center"/>
              <w:rPr>
                <w:sz w:val="24"/>
                <w:szCs w:val="24"/>
                <w:vertAlign w:val="superscript"/>
              </w:rPr>
            </w:pPr>
            <w:r w:rsidRPr="002D6DA4">
              <w:rPr>
                <w:rFonts w:ascii="PT Astra Serif" w:hAnsi="PT Astra Serif" w:cs="PT Astra Serif"/>
                <w:sz w:val="24"/>
                <w:szCs w:val="24"/>
              </w:rPr>
              <w:t>Наименование показателя</w:t>
            </w:r>
            <w:r w:rsidRPr="002D6DA4">
              <w:rPr>
                <w:rStyle w:val="afa"/>
                <w:rFonts w:ascii="PT Astra Serif" w:hAnsi="PT Astra Serif" w:cs="PT Astra Serif"/>
                <w:sz w:val="24"/>
                <w:szCs w:val="24"/>
              </w:rPr>
              <w:footnoteReference w:id="3"/>
            </w:r>
          </w:p>
        </w:tc>
        <w:tc>
          <w:tcPr>
            <w:tcW w:w="1134" w:type="dxa"/>
            <w:vMerge w:val="restart"/>
          </w:tcPr>
          <w:p w:rsidR="002D6DA4" w:rsidRPr="002D6DA4" w:rsidRDefault="002D6DA4" w:rsidP="00C768BC">
            <w:pPr>
              <w:spacing w:after="1" w:line="280" w:lineRule="auto"/>
              <w:jc w:val="center"/>
              <w:rPr>
                <w:sz w:val="24"/>
                <w:szCs w:val="24"/>
              </w:rPr>
            </w:pPr>
            <w:r w:rsidRPr="002D6DA4">
              <w:rPr>
                <w:rFonts w:ascii="PT Astra Serif" w:hAnsi="PT Astra Serif" w:cs="PT Astra Serif"/>
                <w:sz w:val="24"/>
                <w:szCs w:val="24"/>
              </w:rPr>
              <w:t>Единица измерения</w:t>
            </w:r>
          </w:p>
        </w:tc>
        <w:tc>
          <w:tcPr>
            <w:tcW w:w="5670" w:type="dxa"/>
            <w:gridSpan w:val="5"/>
          </w:tcPr>
          <w:p w:rsidR="002D6DA4" w:rsidRPr="002D6DA4" w:rsidRDefault="002D6DA4" w:rsidP="00C768BC">
            <w:pPr>
              <w:spacing w:after="1" w:line="280" w:lineRule="auto"/>
              <w:jc w:val="center"/>
              <w:rPr>
                <w:sz w:val="24"/>
                <w:szCs w:val="24"/>
              </w:rPr>
            </w:pPr>
            <w:r w:rsidRPr="002D6DA4">
              <w:rPr>
                <w:rFonts w:ascii="PT Astra Serif" w:hAnsi="PT Astra Serif" w:cs="PT Astra Serif"/>
                <w:sz w:val="24"/>
                <w:szCs w:val="24"/>
              </w:rPr>
              <w:t>Значение показателей</w:t>
            </w:r>
          </w:p>
        </w:tc>
        <w:tc>
          <w:tcPr>
            <w:tcW w:w="2835" w:type="dxa"/>
            <w:vMerge w:val="restart"/>
          </w:tcPr>
          <w:p w:rsidR="002D6DA4" w:rsidRPr="002D6DA4" w:rsidRDefault="002D6DA4" w:rsidP="00B475B8">
            <w:pPr>
              <w:spacing w:after="1" w:line="280" w:lineRule="auto"/>
              <w:jc w:val="center"/>
              <w:rPr>
                <w:sz w:val="24"/>
                <w:szCs w:val="24"/>
              </w:rPr>
            </w:pPr>
            <w:proofErr w:type="gramStart"/>
            <w:r w:rsidRPr="002D6DA4">
              <w:rPr>
                <w:rFonts w:ascii="PT Astra Serif" w:hAnsi="PT Astra Serif" w:cs="PT Astra Serif"/>
                <w:sz w:val="24"/>
                <w:szCs w:val="24"/>
              </w:rPr>
              <w:t>Ответственный</w:t>
            </w:r>
            <w:proofErr w:type="gramEnd"/>
            <w:r w:rsidRPr="002D6DA4">
              <w:rPr>
                <w:rFonts w:ascii="PT Astra Serif" w:hAnsi="PT Astra Serif" w:cs="PT Astra Serif"/>
                <w:sz w:val="24"/>
                <w:szCs w:val="24"/>
              </w:rPr>
              <w:t xml:space="preserve"> за достижение показателя</w:t>
            </w:r>
            <w:r w:rsidR="00B475B8">
              <w:rPr>
                <w:rStyle w:val="afa"/>
                <w:rFonts w:ascii="PT Astra Serif" w:hAnsi="PT Astra Serif" w:cs="PT Astra Serif"/>
                <w:sz w:val="24"/>
                <w:szCs w:val="24"/>
              </w:rPr>
              <w:footnoteReference w:id="4"/>
            </w:r>
          </w:p>
        </w:tc>
        <w:tc>
          <w:tcPr>
            <w:tcW w:w="3118" w:type="dxa"/>
            <w:vMerge w:val="restart"/>
          </w:tcPr>
          <w:p w:rsidR="002D6DA4" w:rsidRPr="002D6DA4" w:rsidRDefault="002D6DA4" w:rsidP="00B475B8">
            <w:pPr>
              <w:spacing w:after="1" w:line="280" w:lineRule="auto"/>
              <w:jc w:val="center"/>
              <w:rPr>
                <w:sz w:val="24"/>
                <w:szCs w:val="24"/>
              </w:rPr>
            </w:pPr>
            <w:r w:rsidRPr="002D6DA4">
              <w:rPr>
                <w:rFonts w:ascii="PT Astra Serif" w:hAnsi="PT Astra Serif" w:cs="PT Astra Serif"/>
                <w:sz w:val="24"/>
                <w:szCs w:val="24"/>
              </w:rPr>
              <w:t xml:space="preserve">Связь с показателями национальных целей государственной программы (маркировка) </w:t>
            </w:r>
            <w:r w:rsidR="00B475B8">
              <w:rPr>
                <w:rStyle w:val="afa"/>
                <w:rFonts w:ascii="PT Astra Serif" w:hAnsi="PT Astra Serif" w:cs="PT Astra Serif"/>
                <w:sz w:val="24"/>
                <w:szCs w:val="24"/>
              </w:rPr>
              <w:footnoteReference w:id="5"/>
            </w:r>
          </w:p>
        </w:tc>
      </w:tr>
      <w:tr w:rsidR="005D0B64" w:rsidTr="00AF3D7A">
        <w:tc>
          <w:tcPr>
            <w:tcW w:w="510" w:type="dxa"/>
            <w:gridSpan w:val="2"/>
            <w:vMerge/>
          </w:tcPr>
          <w:p w:rsidR="002D6DA4" w:rsidRDefault="002D6DA4" w:rsidP="00C768BC"/>
        </w:tc>
        <w:tc>
          <w:tcPr>
            <w:tcW w:w="1537" w:type="dxa"/>
            <w:vMerge/>
          </w:tcPr>
          <w:p w:rsidR="002D6DA4" w:rsidRDefault="002D6DA4" w:rsidP="00C768BC"/>
        </w:tc>
        <w:tc>
          <w:tcPr>
            <w:tcW w:w="1134" w:type="dxa"/>
            <w:vMerge/>
          </w:tcPr>
          <w:p w:rsidR="002D6DA4" w:rsidRDefault="002D6DA4" w:rsidP="00C768BC"/>
        </w:tc>
        <w:tc>
          <w:tcPr>
            <w:tcW w:w="1134" w:type="dxa"/>
          </w:tcPr>
          <w:p w:rsidR="002D6DA4" w:rsidRPr="005D0B64" w:rsidRDefault="002D6DA4" w:rsidP="00C768BC">
            <w:pPr>
              <w:spacing w:after="1" w:line="280" w:lineRule="auto"/>
              <w:jc w:val="center"/>
              <w:rPr>
                <w:rFonts w:ascii="PT Astra Serif" w:hAnsi="PT Astra Serif" w:cs="PT Astra Serif"/>
                <w:sz w:val="24"/>
                <w:szCs w:val="24"/>
              </w:rPr>
            </w:pPr>
            <w:r w:rsidRPr="005D0B64">
              <w:rPr>
                <w:rFonts w:ascii="PT Astra Serif" w:hAnsi="PT Astra Serif" w:cs="PT Astra Serif"/>
                <w:sz w:val="24"/>
                <w:szCs w:val="24"/>
              </w:rPr>
              <w:t>базовое значение</w:t>
            </w:r>
            <w:r w:rsidR="005D0B64">
              <w:rPr>
                <w:rStyle w:val="afa"/>
                <w:rFonts w:ascii="PT Astra Serif" w:hAnsi="PT Astra Serif" w:cs="PT Astra Serif"/>
                <w:sz w:val="24"/>
                <w:szCs w:val="24"/>
              </w:rPr>
              <w:footnoteReference w:id="6"/>
            </w:r>
          </w:p>
        </w:tc>
        <w:tc>
          <w:tcPr>
            <w:tcW w:w="992" w:type="dxa"/>
          </w:tcPr>
          <w:p w:rsidR="002D6DA4" w:rsidRPr="005D0B64" w:rsidRDefault="002D6DA4" w:rsidP="00C768BC">
            <w:pPr>
              <w:spacing w:after="1" w:line="280" w:lineRule="auto"/>
              <w:jc w:val="center"/>
              <w:rPr>
                <w:rFonts w:ascii="PT Astra Serif" w:hAnsi="PT Astra Serif" w:cs="PT Astra Serif"/>
                <w:sz w:val="24"/>
                <w:szCs w:val="24"/>
              </w:rPr>
            </w:pPr>
            <w:r w:rsidRPr="005D0B64">
              <w:rPr>
                <w:rFonts w:ascii="PT Astra Serif" w:hAnsi="PT Astra Serif" w:cs="PT Astra Serif"/>
                <w:sz w:val="24"/>
                <w:szCs w:val="24"/>
              </w:rPr>
              <w:t>№</w:t>
            </w:r>
            <w:r w:rsidR="005D0B64">
              <w:rPr>
                <w:rStyle w:val="afa"/>
                <w:rFonts w:ascii="PT Astra Serif" w:hAnsi="PT Astra Serif" w:cs="PT Astra Serif"/>
                <w:sz w:val="24"/>
                <w:szCs w:val="24"/>
              </w:rPr>
              <w:footnoteReference w:id="7"/>
            </w:r>
          </w:p>
        </w:tc>
        <w:tc>
          <w:tcPr>
            <w:tcW w:w="1276" w:type="dxa"/>
          </w:tcPr>
          <w:p w:rsidR="002D6DA4" w:rsidRPr="005D0B64" w:rsidRDefault="002D6DA4" w:rsidP="00C768BC">
            <w:pPr>
              <w:spacing w:after="1" w:line="280" w:lineRule="auto"/>
              <w:jc w:val="center"/>
              <w:rPr>
                <w:rFonts w:ascii="PT Astra Serif" w:hAnsi="PT Astra Serif" w:cs="PT Astra Serif"/>
                <w:sz w:val="24"/>
                <w:szCs w:val="24"/>
              </w:rPr>
            </w:pPr>
            <w:r w:rsidRPr="005D0B64">
              <w:rPr>
                <w:rFonts w:ascii="PT Astra Serif" w:hAnsi="PT Astra Serif" w:cs="PT Astra Serif"/>
                <w:sz w:val="24"/>
                <w:szCs w:val="24"/>
              </w:rPr>
              <w:t>№ + 1</w:t>
            </w:r>
          </w:p>
        </w:tc>
        <w:tc>
          <w:tcPr>
            <w:tcW w:w="992" w:type="dxa"/>
          </w:tcPr>
          <w:p w:rsidR="002D6DA4" w:rsidRPr="005D0B64" w:rsidRDefault="002D6DA4" w:rsidP="00C768BC">
            <w:pPr>
              <w:spacing w:after="1" w:line="280" w:lineRule="auto"/>
              <w:jc w:val="center"/>
              <w:rPr>
                <w:rFonts w:ascii="PT Astra Serif" w:hAnsi="PT Astra Serif" w:cs="PT Astra Serif"/>
                <w:sz w:val="24"/>
                <w:szCs w:val="24"/>
              </w:rPr>
            </w:pPr>
            <w:r w:rsidRPr="005D0B64">
              <w:rPr>
                <w:rFonts w:ascii="PT Astra Serif" w:hAnsi="PT Astra Serif" w:cs="PT Astra Serif"/>
                <w:sz w:val="24"/>
                <w:szCs w:val="24"/>
              </w:rPr>
              <w:t>№ + 2</w:t>
            </w:r>
          </w:p>
        </w:tc>
        <w:tc>
          <w:tcPr>
            <w:tcW w:w="1276" w:type="dxa"/>
          </w:tcPr>
          <w:p w:rsidR="002D6DA4" w:rsidRPr="005D0B64" w:rsidRDefault="002D6DA4" w:rsidP="00C768BC">
            <w:pPr>
              <w:spacing w:after="1" w:line="280" w:lineRule="auto"/>
              <w:jc w:val="center"/>
              <w:rPr>
                <w:rFonts w:ascii="PT Astra Serif" w:hAnsi="PT Astra Serif" w:cs="PT Astra Serif"/>
                <w:sz w:val="24"/>
                <w:szCs w:val="24"/>
              </w:rPr>
            </w:pPr>
            <w:r w:rsidRPr="005D0B64">
              <w:rPr>
                <w:rFonts w:ascii="PT Astra Serif" w:hAnsi="PT Astra Serif" w:cs="PT Astra Serif"/>
                <w:sz w:val="24"/>
                <w:szCs w:val="24"/>
              </w:rPr>
              <w:t xml:space="preserve">№ + </w:t>
            </w:r>
            <w:proofErr w:type="spellStart"/>
            <w:r w:rsidRPr="005D0B64">
              <w:rPr>
                <w:rFonts w:ascii="PT Astra Serif" w:hAnsi="PT Astra Serif" w:cs="PT Astra Serif"/>
                <w:sz w:val="24"/>
                <w:szCs w:val="24"/>
              </w:rPr>
              <w:t>n</w:t>
            </w:r>
            <w:proofErr w:type="spellEnd"/>
          </w:p>
        </w:tc>
        <w:tc>
          <w:tcPr>
            <w:tcW w:w="2835" w:type="dxa"/>
            <w:vMerge/>
          </w:tcPr>
          <w:p w:rsidR="002D6DA4" w:rsidRDefault="002D6DA4" w:rsidP="00C768BC"/>
        </w:tc>
        <w:tc>
          <w:tcPr>
            <w:tcW w:w="3118" w:type="dxa"/>
            <w:vMerge/>
          </w:tcPr>
          <w:p w:rsidR="002D6DA4" w:rsidRDefault="002D6DA4" w:rsidP="00C768BC"/>
        </w:tc>
      </w:tr>
      <w:tr w:rsidR="00C768BC" w:rsidTr="00AF3D7A">
        <w:tc>
          <w:tcPr>
            <w:tcW w:w="14804" w:type="dxa"/>
            <w:gridSpan w:val="11"/>
          </w:tcPr>
          <w:p w:rsidR="00C768BC" w:rsidRDefault="00C768BC" w:rsidP="00BF73D6">
            <w:pPr>
              <w:spacing w:after="1" w:line="280" w:lineRule="auto"/>
              <w:jc w:val="center"/>
            </w:pPr>
            <w:r>
              <w:rPr>
                <w:rFonts w:ascii="PT Astra Serif" w:hAnsi="PT Astra Serif" w:cs="PT Astra Serif"/>
                <w:sz w:val="28"/>
              </w:rPr>
              <w:t xml:space="preserve">Цель </w:t>
            </w:r>
            <w:r w:rsidR="00BF73D6">
              <w:rPr>
                <w:rFonts w:ascii="PT Astra Serif" w:hAnsi="PT Astra Serif" w:cs="PT Astra Serif"/>
                <w:sz w:val="28"/>
              </w:rPr>
              <w:t>муниципальной</w:t>
            </w:r>
            <w:r>
              <w:rPr>
                <w:rFonts w:ascii="PT Astra Serif" w:hAnsi="PT Astra Serif" w:cs="PT Astra Serif"/>
                <w:sz w:val="28"/>
              </w:rPr>
              <w:t xml:space="preserve"> программы </w:t>
            </w:r>
            <w:r w:rsidR="00BF73D6">
              <w:rPr>
                <w:rFonts w:ascii="PT Astra Serif" w:hAnsi="PT Astra Serif" w:cs="PT Astra Serif"/>
                <w:sz w:val="28"/>
              </w:rPr>
              <w:t>«</w:t>
            </w:r>
            <w:r>
              <w:rPr>
                <w:rFonts w:ascii="PT Astra Serif" w:hAnsi="PT Astra Serif" w:cs="PT Astra Serif"/>
                <w:sz w:val="28"/>
              </w:rPr>
              <w:t>__________________</w:t>
            </w:r>
            <w:r w:rsidR="00BF73D6">
              <w:rPr>
                <w:rFonts w:ascii="PT Astra Serif" w:hAnsi="PT Astra Serif" w:cs="PT Astra Serif"/>
                <w:sz w:val="28"/>
              </w:rPr>
              <w:t>»</w:t>
            </w:r>
            <w:r>
              <w:rPr>
                <w:rFonts w:ascii="PT Astra Serif" w:hAnsi="PT Astra Serif" w:cs="PT Astra Serif"/>
                <w:sz w:val="28"/>
              </w:rPr>
              <w:t>.</w:t>
            </w:r>
          </w:p>
        </w:tc>
      </w:tr>
      <w:tr w:rsidR="002D6DA4" w:rsidTr="00AF3D7A">
        <w:tc>
          <w:tcPr>
            <w:tcW w:w="346" w:type="dxa"/>
          </w:tcPr>
          <w:p w:rsidR="002D6DA4" w:rsidRDefault="002D6DA4" w:rsidP="00C768BC">
            <w:pPr>
              <w:spacing w:after="1" w:line="280" w:lineRule="auto"/>
              <w:jc w:val="center"/>
            </w:pPr>
            <w:r>
              <w:rPr>
                <w:rFonts w:ascii="PT Astra Serif" w:hAnsi="PT Astra Serif" w:cs="PT Astra Serif"/>
                <w:sz w:val="28"/>
              </w:rPr>
              <w:t>1.</w:t>
            </w:r>
          </w:p>
        </w:tc>
        <w:tc>
          <w:tcPr>
            <w:tcW w:w="1701" w:type="dxa"/>
            <w:gridSpan w:val="2"/>
          </w:tcPr>
          <w:p w:rsidR="002D6DA4" w:rsidRDefault="002D6DA4" w:rsidP="00C768BC">
            <w:pPr>
              <w:spacing w:after="1" w:line="280" w:lineRule="auto"/>
            </w:pPr>
          </w:p>
        </w:tc>
        <w:tc>
          <w:tcPr>
            <w:tcW w:w="1134" w:type="dxa"/>
          </w:tcPr>
          <w:p w:rsidR="002D6DA4" w:rsidRDefault="002D6DA4" w:rsidP="00C768BC">
            <w:pPr>
              <w:spacing w:after="1" w:line="280" w:lineRule="auto"/>
            </w:pPr>
          </w:p>
        </w:tc>
        <w:tc>
          <w:tcPr>
            <w:tcW w:w="1134" w:type="dxa"/>
          </w:tcPr>
          <w:p w:rsidR="002D6DA4" w:rsidRDefault="002D6DA4" w:rsidP="00C768BC">
            <w:pPr>
              <w:spacing w:after="1" w:line="280" w:lineRule="auto"/>
            </w:pPr>
          </w:p>
        </w:tc>
        <w:tc>
          <w:tcPr>
            <w:tcW w:w="992" w:type="dxa"/>
          </w:tcPr>
          <w:p w:rsidR="002D6DA4" w:rsidRDefault="002D6DA4" w:rsidP="00C768BC">
            <w:pPr>
              <w:spacing w:after="1" w:line="280" w:lineRule="auto"/>
            </w:pPr>
          </w:p>
        </w:tc>
        <w:tc>
          <w:tcPr>
            <w:tcW w:w="1276" w:type="dxa"/>
          </w:tcPr>
          <w:p w:rsidR="002D6DA4" w:rsidRDefault="002D6DA4" w:rsidP="00C768BC">
            <w:pPr>
              <w:spacing w:after="1" w:line="280" w:lineRule="auto"/>
            </w:pPr>
          </w:p>
        </w:tc>
        <w:tc>
          <w:tcPr>
            <w:tcW w:w="992" w:type="dxa"/>
          </w:tcPr>
          <w:p w:rsidR="002D6DA4" w:rsidRDefault="002D6DA4" w:rsidP="00C768BC">
            <w:pPr>
              <w:spacing w:after="1" w:line="280" w:lineRule="auto"/>
            </w:pPr>
          </w:p>
        </w:tc>
        <w:tc>
          <w:tcPr>
            <w:tcW w:w="1276" w:type="dxa"/>
          </w:tcPr>
          <w:p w:rsidR="002D6DA4" w:rsidRDefault="002D6DA4" w:rsidP="00C768BC">
            <w:pPr>
              <w:spacing w:after="1" w:line="280" w:lineRule="auto"/>
            </w:pPr>
          </w:p>
        </w:tc>
        <w:tc>
          <w:tcPr>
            <w:tcW w:w="2835" w:type="dxa"/>
          </w:tcPr>
          <w:p w:rsidR="002D6DA4" w:rsidRDefault="002D6DA4" w:rsidP="00C768BC">
            <w:pPr>
              <w:spacing w:after="1" w:line="280" w:lineRule="auto"/>
            </w:pPr>
          </w:p>
        </w:tc>
        <w:tc>
          <w:tcPr>
            <w:tcW w:w="3118" w:type="dxa"/>
          </w:tcPr>
          <w:p w:rsidR="002D6DA4" w:rsidRDefault="002D6DA4" w:rsidP="00C768BC">
            <w:pPr>
              <w:spacing w:after="1" w:line="280" w:lineRule="auto"/>
            </w:pPr>
          </w:p>
        </w:tc>
      </w:tr>
      <w:tr w:rsidR="002D6DA4" w:rsidTr="00AF3D7A">
        <w:tc>
          <w:tcPr>
            <w:tcW w:w="346" w:type="dxa"/>
          </w:tcPr>
          <w:p w:rsidR="002D6DA4" w:rsidRDefault="002D6DA4" w:rsidP="00C768BC">
            <w:pPr>
              <w:spacing w:after="1" w:line="280" w:lineRule="auto"/>
              <w:jc w:val="center"/>
            </w:pPr>
            <w:r>
              <w:rPr>
                <w:rFonts w:ascii="PT Astra Serif" w:hAnsi="PT Astra Serif" w:cs="PT Astra Serif"/>
                <w:sz w:val="28"/>
              </w:rPr>
              <w:t>2.</w:t>
            </w:r>
          </w:p>
        </w:tc>
        <w:tc>
          <w:tcPr>
            <w:tcW w:w="1701" w:type="dxa"/>
            <w:gridSpan w:val="2"/>
          </w:tcPr>
          <w:p w:rsidR="002D6DA4" w:rsidRDefault="002D6DA4" w:rsidP="00C768BC">
            <w:pPr>
              <w:spacing w:after="1" w:line="280" w:lineRule="auto"/>
            </w:pPr>
          </w:p>
        </w:tc>
        <w:tc>
          <w:tcPr>
            <w:tcW w:w="1134" w:type="dxa"/>
          </w:tcPr>
          <w:p w:rsidR="002D6DA4" w:rsidRDefault="002D6DA4" w:rsidP="00C768BC">
            <w:pPr>
              <w:spacing w:after="1" w:line="280" w:lineRule="auto"/>
            </w:pPr>
          </w:p>
        </w:tc>
        <w:tc>
          <w:tcPr>
            <w:tcW w:w="1134" w:type="dxa"/>
          </w:tcPr>
          <w:p w:rsidR="002D6DA4" w:rsidRDefault="002D6DA4" w:rsidP="00C768BC">
            <w:pPr>
              <w:spacing w:after="1" w:line="280" w:lineRule="auto"/>
            </w:pPr>
          </w:p>
        </w:tc>
        <w:tc>
          <w:tcPr>
            <w:tcW w:w="992" w:type="dxa"/>
          </w:tcPr>
          <w:p w:rsidR="002D6DA4" w:rsidRDefault="002D6DA4" w:rsidP="00C768BC">
            <w:pPr>
              <w:spacing w:after="1" w:line="280" w:lineRule="auto"/>
            </w:pPr>
          </w:p>
        </w:tc>
        <w:tc>
          <w:tcPr>
            <w:tcW w:w="1276" w:type="dxa"/>
          </w:tcPr>
          <w:p w:rsidR="002D6DA4" w:rsidRDefault="002D6DA4" w:rsidP="00C768BC">
            <w:pPr>
              <w:spacing w:after="1" w:line="280" w:lineRule="auto"/>
            </w:pPr>
          </w:p>
        </w:tc>
        <w:tc>
          <w:tcPr>
            <w:tcW w:w="992" w:type="dxa"/>
          </w:tcPr>
          <w:p w:rsidR="002D6DA4" w:rsidRDefault="002D6DA4" w:rsidP="00C768BC">
            <w:pPr>
              <w:spacing w:after="1" w:line="280" w:lineRule="auto"/>
            </w:pPr>
          </w:p>
        </w:tc>
        <w:tc>
          <w:tcPr>
            <w:tcW w:w="1276" w:type="dxa"/>
          </w:tcPr>
          <w:p w:rsidR="002D6DA4" w:rsidRDefault="002D6DA4" w:rsidP="00C768BC">
            <w:pPr>
              <w:spacing w:after="1" w:line="280" w:lineRule="auto"/>
            </w:pPr>
          </w:p>
        </w:tc>
        <w:tc>
          <w:tcPr>
            <w:tcW w:w="2835" w:type="dxa"/>
          </w:tcPr>
          <w:p w:rsidR="002D6DA4" w:rsidRDefault="002D6DA4" w:rsidP="00C768BC">
            <w:pPr>
              <w:spacing w:after="1" w:line="280" w:lineRule="auto"/>
            </w:pPr>
          </w:p>
        </w:tc>
        <w:tc>
          <w:tcPr>
            <w:tcW w:w="3118" w:type="dxa"/>
          </w:tcPr>
          <w:p w:rsidR="002D6DA4" w:rsidRDefault="002D6DA4" w:rsidP="00C768BC">
            <w:pPr>
              <w:spacing w:after="1" w:line="280" w:lineRule="auto"/>
            </w:pPr>
          </w:p>
        </w:tc>
      </w:tr>
    </w:tbl>
    <w:p w:rsidR="00C768BC" w:rsidRDefault="00C768BC" w:rsidP="00C768BC">
      <w:pPr>
        <w:spacing w:after="1" w:line="280" w:lineRule="auto"/>
        <w:jc w:val="both"/>
        <w:rPr>
          <w:rFonts w:ascii="PT Astra Serif" w:hAnsi="PT Astra Serif" w:cs="PT Astra Serif"/>
          <w:sz w:val="28"/>
        </w:rPr>
      </w:pPr>
    </w:p>
    <w:p w:rsidR="00B475B8" w:rsidRDefault="00B475B8" w:rsidP="00C768BC">
      <w:pPr>
        <w:spacing w:after="1" w:line="280" w:lineRule="auto"/>
        <w:jc w:val="both"/>
        <w:rPr>
          <w:rFonts w:ascii="PT Astra Serif" w:hAnsi="PT Astra Serif" w:cs="PT Astra Serif"/>
          <w:sz w:val="28"/>
        </w:rPr>
      </w:pPr>
    </w:p>
    <w:p w:rsidR="00B475B8" w:rsidRDefault="00B475B8" w:rsidP="00C768BC">
      <w:pPr>
        <w:spacing w:after="1" w:line="280" w:lineRule="auto"/>
        <w:jc w:val="both"/>
        <w:rPr>
          <w:rFonts w:ascii="PT Astra Serif" w:hAnsi="PT Astra Serif" w:cs="PT Astra Serif"/>
          <w:sz w:val="28"/>
        </w:rPr>
      </w:pPr>
    </w:p>
    <w:p w:rsidR="00B475B8" w:rsidRDefault="00B475B8" w:rsidP="00C768BC">
      <w:pPr>
        <w:spacing w:after="1" w:line="280" w:lineRule="auto"/>
        <w:jc w:val="both"/>
        <w:rPr>
          <w:rFonts w:ascii="PT Astra Serif" w:hAnsi="PT Astra Serif" w:cs="PT Astra Serif"/>
          <w:sz w:val="28"/>
        </w:rPr>
      </w:pPr>
    </w:p>
    <w:p w:rsidR="00B475B8" w:rsidRDefault="00B475B8" w:rsidP="00C768BC">
      <w:pPr>
        <w:spacing w:after="1" w:line="280" w:lineRule="auto"/>
        <w:jc w:val="both"/>
        <w:rPr>
          <w:rFonts w:ascii="PT Astra Serif" w:hAnsi="PT Astra Serif" w:cs="PT Astra Serif"/>
          <w:sz w:val="28"/>
        </w:rPr>
      </w:pPr>
    </w:p>
    <w:p w:rsidR="00B475B8" w:rsidRDefault="00B475B8" w:rsidP="00C768BC">
      <w:pPr>
        <w:spacing w:after="1" w:line="280" w:lineRule="auto"/>
        <w:jc w:val="both"/>
        <w:rPr>
          <w:rFonts w:ascii="PT Astra Serif" w:hAnsi="PT Astra Serif" w:cs="PT Astra Serif"/>
          <w:sz w:val="28"/>
          <w:lang w:val="en-US"/>
        </w:rPr>
      </w:pPr>
    </w:p>
    <w:p w:rsidR="00AF3D7A" w:rsidRPr="00AF3D7A" w:rsidRDefault="00AF3D7A" w:rsidP="00C768BC">
      <w:pPr>
        <w:spacing w:after="1" w:line="280" w:lineRule="auto"/>
        <w:jc w:val="both"/>
        <w:rPr>
          <w:rFonts w:ascii="PT Astra Serif" w:hAnsi="PT Astra Serif" w:cs="PT Astra Serif"/>
          <w:sz w:val="28"/>
          <w:lang w:val="en-US"/>
        </w:rPr>
      </w:pPr>
    </w:p>
    <w:p w:rsidR="00B475B8" w:rsidRDefault="00B475B8" w:rsidP="00C768BC">
      <w:pPr>
        <w:spacing w:after="1" w:line="280" w:lineRule="auto"/>
        <w:jc w:val="both"/>
        <w:rPr>
          <w:rFonts w:ascii="PT Astra Serif" w:hAnsi="PT Astra Serif" w:cs="PT Astra Serif"/>
          <w:sz w:val="28"/>
        </w:rPr>
      </w:pPr>
    </w:p>
    <w:p w:rsidR="00B475B8" w:rsidRDefault="00B475B8" w:rsidP="00C768BC">
      <w:pPr>
        <w:spacing w:after="1" w:line="280" w:lineRule="auto"/>
        <w:jc w:val="both"/>
        <w:rPr>
          <w:rFonts w:ascii="PT Astra Serif" w:hAnsi="PT Astra Serif" w:cs="PT Astra Serif"/>
          <w:sz w:val="28"/>
        </w:rPr>
      </w:pPr>
    </w:p>
    <w:p w:rsidR="00C768BC" w:rsidRDefault="00C768BC" w:rsidP="00C768BC">
      <w:pPr>
        <w:spacing w:after="1" w:line="280" w:lineRule="auto"/>
        <w:jc w:val="center"/>
        <w:outlineLvl w:val="2"/>
      </w:pPr>
      <w:r>
        <w:rPr>
          <w:rFonts w:ascii="PT Astra Serif" w:hAnsi="PT Astra Serif" w:cs="PT Astra Serif"/>
          <w:sz w:val="28"/>
        </w:rPr>
        <w:lastRenderedPageBreak/>
        <w:t xml:space="preserve">III. Структура </w:t>
      </w:r>
      <w:r w:rsidR="00F12467">
        <w:rPr>
          <w:rFonts w:ascii="PT Astra Serif" w:hAnsi="PT Astra Serif" w:cs="PT Astra Serif"/>
          <w:sz w:val="28"/>
        </w:rPr>
        <w:t>муниципальной</w:t>
      </w:r>
      <w:r>
        <w:rPr>
          <w:rFonts w:ascii="PT Astra Serif" w:hAnsi="PT Astra Serif" w:cs="PT Astra Serif"/>
          <w:sz w:val="28"/>
        </w:rPr>
        <w:t xml:space="preserve"> программы</w:t>
      </w:r>
    </w:p>
    <w:p w:rsidR="00C768BC" w:rsidRDefault="00C768BC" w:rsidP="00C768BC">
      <w:pPr>
        <w:spacing w:after="1" w:line="280" w:lineRule="auto"/>
        <w:jc w:val="both"/>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50"/>
        <w:gridCol w:w="2098"/>
        <w:gridCol w:w="5761"/>
        <w:gridCol w:w="3119"/>
        <w:gridCol w:w="2976"/>
      </w:tblGrid>
      <w:tr w:rsidR="00C768BC" w:rsidTr="00AF3D7A">
        <w:tc>
          <w:tcPr>
            <w:tcW w:w="850" w:type="dxa"/>
          </w:tcPr>
          <w:p w:rsidR="00C768BC" w:rsidRPr="009C10C6" w:rsidRDefault="00395DDD" w:rsidP="00C768BC">
            <w:pPr>
              <w:spacing w:after="1" w:line="280" w:lineRule="auto"/>
              <w:jc w:val="center"/>
              <w:rPr>
                <w:sz w:val="20"/>
              </w:rPr>
            </w:pPr>
            <w:r w:rsidRPr="009C10C6">
              <w:rPr>
                <w:rFonts w:ascii="PT Astra Serif" w:hAnsi="PT Astra Serif" w:cs="PT Astra Serif"/>
                <w:sz w:val="20"/>
              </w:rPr>
              <w:t>№</w:t>
            </w:r>
            <w:r w:rsidR="00C768BC" w:rsidRPr="009C10C6">
              <w:rPr>
                <w:rFonts w:ascii="PT Astra Serif" w:hAnsi="PT Astra Serif" w:cs="PT Astra Serif"/>
                <w:sz w:val="20"/>
              </w:rPr>
              <w:t xml:space="preserve"> </w:t>
            </w:r>
            <w:proofErr w:type="spellStart"/>
            <w:proofErr w:type="gramStart"/>
            <w:r w:rsidR="00C768BC" w:rsidRPr="009C10C6">
              <w:rPr>
                <w:rFonts w:ascii="PT Astra Serif" w:hAnsi="PT Astra Serif" w:cs="PT Astra Serif"/>
                <w:sz w:val="20"/>
              </w:rPr>
              <w:t>п</w:t>
            </w:r>
            <w:proofErr w:type="spellEnd"/>
            <w:proofErr w:type="gramEnd"/>
            <w:r w:rsidR="00C768BC" w:rsidRPr="009C10C6">
              <w:rPr>
                <w:rFonts w:ascii="PT Astra Serif" w:hAnsi="PT Astra Serif" w:cs="PT Astra Serif"/>
                <w:sz w:val="20"/>
              </w:rPr>
              <w:t>/</w:t>
            </w:r>
            <w:proofErr w:type="spellStart"/>
            <w:r w:rsidR="00C768BC" w:rsidRPr="009C10C6">
              <w:rPr>
                <w:rFonts w:ascii="PT Astra Serif" w:hAnsi="PT Astra Serif" w:cs="PT Astra Serif"/>
                <w:sz w:val="20"/>
              </w:rPr>
              <w:t>п</w:t>
            </w:r>
            <w:proofErr w:type="spellEnd"/>
          </w:p>
        </w:tc>
        <w:tc>
          <w:tcPr>
            <w:tcW w:w="2098" w:type="dxa"/>
          </w:tcPr>
          <w:p w:rsidR="00C768BC" w:rsidRPr="009C10C6" w:rsidRDefault="00C768BC" w:rsidP="00C768BC">
            <w:pPr>
              <w:spacing w:after="1" w:line="280" w:lineRule="auto"/>
              <w:jc w:val="center"/>
              <w:rPr>
                <w:sz w:val="20"/>
              </w:rPr>
            </w:pPr>
            <w:r w:rsidRPr="009C10C6">
              <w:rPr>
                <w:rFonts w:ascii="PT Astra Serif" w:hAnsi="PT Astra Serif" w:cs="PT Astra Serif"/>
                <w:sz w:val="20"/>
              </w:rPr>
              <w:t>Задачи структурного элемента</w:t>
            </w:r>
            <w:r w:rsidR="00395DDD" w:rsidRPr="009C10C6">
              <w:rPr>
                <w:rStyle w:val="afa"/>
                <w:rFonts w:ascii="PT Astra Serif" w:hAnsi="PT Astra Serif" w:cs="PT Astra Serif"/>
                <w:sz w:val="20"/>
              </w:rPr>
              <w:footnoteReference w:id="8"/>
            </w:r>
          </w:p>
        </w:tc>
        <w:tc>
          <w:tcPr>
            <w:tcW w:w="8880" w:type="dxa"/>
            <w:gridSpan w:val="2"/>
          </w:tcPr>
          <w:p w:rsidR="00C768BC" w:rsidRPr="009C10C6" w:rsidRDefault="00C768BC" w:rsidP="00395DDD">
            <w:pPr>
              <w:spacing w:after="1" w:line="280" w:lineRule="auto"/>
              <w:jc w:val="center"/>
              <w:rPr>
                <w:sz w:val="20"/>
              </w:rPr>
            </w:pPr>
            <w:r w:rsidRPr="009C10C6">
              <w:rPr>
                <w:rFonts w:ascii="PT Astra Serif" w:hAnsi="PT Astra Serif" w:cs="PT Astra Serif"/>
                <w:sz w:val="20"/>
              </w:rPr>
              <w:t>Краткое описание ожидаемых эффектов от реализации задачи структурного элемента</w:t>
            </w:r>
            <w:r w:rsidR="00395DDD" w:rsidRPr="009C10C6">
              <w:rPr>
                <w:rStyle w:val="afa"/>
                <w:rFonts w:ascii="PT Astra Serif" w:hAnsi="PT Astra Serif" w:cs="PT Astra Serif"/>
                <w:sz w:val="20"/>
              </w:rPr>
              <w:footnoteReference w:id="9"/>
            </w:r>
          </w:p>
        </w:tc>
        <w:tc>
          <w:tcPr>
            <w:tcW w:w="2976" w:type="dxa"/>
          </w:tcPr>
          <w:p w:rsidR="00C768BC" w:rsidRPr="009C10C6" w:rsidRDefault="00C768BC" w:rsidP="00B325E1">
            <w:pPr>
              <w:spacing w:after="1" w:line="280" w:lineRule="auto"/>
              <w:jc w:val="center"/>
              <w:rPr>
                <w:sz w:val="20"/>
              </w:rPr>
            </w:pPr>
            <w:r w:rsidRPr="009C10C6">
              <w:rPr>
                <w:rFonts w:ascii="PT Astra Serif" w:hAnsi="PT Astra Serif" w:cs="PT Astra Serif"/>
                <w:sz w:val="20"/>
              </w:rPr>
              <w:t>Связь с показателями</w:t>
            </w:r>
            <w:r w:rsidR="00B325E1" w:rsidRPr="009C10C6">
              <w:rPr>
                <w:rStyle w:val="afa"/>
                <w:sz w:val="20"/>
              </w:rPr>
              <w:footnoteReference w:id="10"/>
            </w:r>
          </w:p>
        </w:tc>
      </w:tr>
      <w:tr w:rsidR="00C768BC" w:rsidTr="00AF3D7A">
        <w:tc>
          <w:tcPr>
            <w:tcW w:w="850" w:type="dxa"/>
          </w:tcPr>
          <w:p w:rsidR="00C768BC" w:rsidRPr="009C10C6" w:rsidRDefault="00C768BC" w:rsidP="00C768BC">
            <w:pPr>
              <w:spacing w:after="1" w:line="280" w:lineRule="auto"/>
              <w:jc w:val="center"/>
              <w:rPr>
                <w:sz w:val="20"/>
              </w:rPr>
            </w:pPr>
            <w:r w:rsidRPr="009C10C6">
              <w:rPr>
                <w:rFonts w:ascii="PT Astra Serif" w:hAnsi="PT Astra Serif" w:cs="PT Astra Serif"/>
                <w:sz w:val="20"/>
              </w:rPr>
              <w:t>1</w:t>
            </w:r>
          </w:p>
        </w:tc>
        <w:tc>
          <w:tcPr>
            <w:tcW w:w="2098" w:type="dxa"/>
          </w:tcPr>
          <w:p w:rsidR="00C768BC" w:rsidRPr="009C10C6" w:rsidRDefault="00C768BC" w:rsidP="00C768BC">
            <w:pPr>
              <w:spacing w:after="1" w:line="280" w:lineRule="auto"/>
              <w:jc w:val="center"/>
              <w:rPr>
                <w:sz w:val="20"/>
              </w:rPr>
            </w:pPr>
            <w:r w:rsidRPr="009C10C6">
              <w:rPr>
                <w:rFonts w:ascii="PT Astra Serif" w:hAnsi="PT Astra Serif" w:cs="PT Astra Serif"/>
                <w:sz w:val="20"/>
              </w:rPr>
              <w:t>2</w:t>
            </w:r>
          </w:p>
        </w:tc>
        <w:tc>
          <w:tcPr>
            <w:tcW w:w="8880" w:type="dxa"/>
            <w:gridSpan w:val="2"/>
          </w:tcPr>
          <w:p w:rsidR="00C768BC" w:rsidRPr="009C10C6" w:rsidRDefault="00C768BC" w:rsidP="00C768BC">
            <w:pPr>
              <w:spacing w:after="1" w:line="280" w:lineRule="auto"/>
              <w:jc w:val="center"/>
              <w:rPr>
                <w:sz w:val="20"/>
              </w:rPr>
            </w:pPr>
            <w:r w:rsidRPr="009C10C6">
              <w:rPr>
                <w:rFonts w:ascii="PT Astra Serif" w:hAnsi="PT Astra Serif" w:cs="PT Astra Serif"/>
                <w:sz w:val="20"/>
              </w:rPr>
              <w:t>3</w:t>
            </w:r>
          </w:p>
        </w:tc>
        <w:tc>
          <w:tcPr>
            <w:tcW w:w="2976" w:type="dxa"/>
          </w:tcPr>
          <w:p w:rsidR="00C768BC" w:rsidRPr="009C10C6" w:rsidRDefault="00C768BC" w:rsidP="00C768BC">
            <w:pPr>
              <w:spacing w:after="1" w:line="280" w:lineRule="auto"/>
              <w:jc w:val="center"/>
              <w:rPr>
                <w:sz w:val="20"/>
              </w:rPr>
            </w:pPr>
            <w:r w:rsidRPr="009C10C6">
              <w:rPr>
                <w:rFonts w:ascii="PT Astra Serif" w:hAnsi="PT Astra Serif" w:cs="PT Astra Serif"/>
                <w:sz w:val="20"/>
              </w:rPr>
              <w:t>4</w:t>
            </w:r>
          </w:p>
        </w:tc>
      </w:tr>
      <w:tr w:rsidR="00C768BC" w:rsidTr="00AF3D7A">
        <w:trPr>
          <w:trHeight w:val="259"/>
        </w:trPr>
        <w:tc>
          <w:tcPr>
            <w:tcW w:w="850" w:type="dxa"/>
            <w:vAlign w:val="center"/>
          </w:tcPr>
          <w:p w:rsidR="00C768BC" w:rsidRPr="009C10C6" w:rsidRDefault="00C768BC" w:rsidP="00C768BC">
            <w:pPr>
              <w:spacing w:after="1" w:line="280" w:lineRule="auto"/>
              <w:jc w:val="center"/>
              <w:rPr>
                <w:sz w:val="20"/>
              </w:rPr>
            </w:pPr>
            <w:r w:rsidRPr="009C10C6">
              <w:rPr>
                <w:rFonts w:ascii="PT Astra Serif" w:hAnsi="PT Astra Serif" w:cs="PT Astra Serif"/>
                <w:sz w:val="20"/>
              </w:rPr>
              <w:t>1.</w:t>
            </w:r>
          </w:p>
        </w:tc>
        <w:tc>
          <w:tcPr>
            <w:tcW w:w="13954" w:type="dxa"/>
            <w:gridSpan w:val="4"/>
            <w:vAlign w:val="center"/>
          </w:tcPr>
          <w:p w:rsidR="00C768BC" w:rsidRPr="009C10C6" w:rsidRDefault="00C768BC" w:rsidP="00F12467">
            <w:pPr>
              <w:spacing w:after="1" w:line="280" w:lineRule="auto"/>
              <w:jc w:val="center"/>
              <w:rPr>
                <w:sz w:val="20"/>
              </w:rPr>
            </w:pPr>
            <w:r w:rsidRPr="009C10C6">
              <w:rPr>
                <w:rFonts w:ascii="PT Astra Serif" w:hAnsi="PT Astra Serif" w:cs="PT Astra Serif"/>
                <w:sz w:val="20"/>
              </w:rPr>
              <w:t xml:space="preserve">Подпрограмма </w:t>
            </w:r>
            <w:r w:rsidR="00F12467" w:rsidRPr="009C10C6">
              <w:rPr>
                <w:rFonts w:ascii="PT Astra Serif" w:hAnsi="PT Astra Serif" w:cs="PT Astra Serif"/>
                <w:sz w:val="20"/>
              </w:rPr>
              <w:t>«</w:t>
            </w:r>
            <w:r w:rsidRPr="009C10C6">
              <w:rPr>
                <w:rFonts w:ascii="PT Astra Serif" w:hAnsi="PT Astra Serif" w:cs="PT Astra Serif"/>
                <w:sz w:val="20"/>
              </w:rPr>
              <w:t>Наименование</w:t>
            </w:r>
            <w:r w:rsidR="00F12467" w:rsidRPr="009C10C6">
              <w:rPr>
                <w:rFonts w:ascii="PT Astra Serif" w:hAnsi="PT Astra Serif" w:cs="PT Astra Serif"/>
                <w:sz w:val="20"/>
              </w:rPr>
              <w:t>»</w:t>
            </w:r>
          </w:p>
        </w:tc>
      </w:tr>
      <w:tr w:rsidR="00660583" w:rsidTr="00AF3D7A">
        <w:tc>
          <w:tcPr>
            <w:tcW w:w="14804" w:type="dxa"/>
            <w:gridSpan w:val="5"/>
            <w:vAlign w:val="center"/>
          </w:tcPr>
          <w:p w:rsidR="00660583" w:rsidRPr="009C10C6" w:rsidRDefault="00660583" w:rsidP="00F12467">
            <w:pPr>
              <w:spacing w:after="1" w:line="280" w:lineRule="auto"/>
              <w:jc w:val="center"/>
              <w:rPr>
                <w:rFonts w:ascii="PT Astra Serif" w:hAnsi="PT Astra Serif" w:cs="PT Astra Serif"/>
                <w:sz w:val="20"/>
              </w:rPr>
            </w:pPr>
            <w:r>
              <w:rPr>
                <w:rFonts w:ascii="PT Astra Serif" w:hAnsi="PT Astra Serif" w:cs="PT Astra Serif"/>
                <w:sz w:val="20"/>
              </w:rPr>
              <w:t>Муниципальный проект «Наименование»</w:t>
            </w:r>
          </w:p>
        </w:tc>
      </w:tr>
      <w:tr w:rsidR="00C768BC" w:rsidTr="00AF3D7A">
        <w:tc>
          <w:tcPr>
            <w:tcW w:w="850" w:type="dxa"/>
            <w:vAlign w:val="center"/>
          </w:tcPr>
          <w:p w:rsidR="00C768BC" w:rsidRPr="009C10C6" w:rsidRDefault="00C768BC" w:rsidP="00C768BC">
            <w:pPr>
              <w:spacing w:after="1" w:line="280" w:lineRule="auto"/>
              <w:rPr>
                <w:sz w:val="20"/>
              </w:rPr>
            </w:pPr>
          </w:p>
        </w:tc>
        <w:tc>
          <w:tcPr>
            <w:tcW w:w="10978" w:type="dxa"/>
            <w:gridSpan w:val="3"/>
            <w:vAlign w:val="center"/>
          </w:tcPr>
          <w:p w:rsidR="00C768BC" w:rsidRPr="009C10C6" w:rsidRDefault="00C768BC" w:rsidP="00C768BC">
            <w:pPr>
              <w:spacing w:after="1" w:line="280" w:lineRule="auto"/>
              <w:jc w:val="center"/>
              <w:rPr>
                <w:sz w:val="20"/>
              </w:rPr>
            </w:pPr>
            <w:proofErr w:type="gramStart"/>
            <w:r w:rsidRPr="009C10C6">
              <w:rPr>
                <w:rFonts w:ascii="PT Astra Serif" w:hAnsi="PT Astra Serif" w:cs="PT Astra Serif"/>
                <w:i/>
                <w:sz w:val="20"/>
              </w:rPr>
              <w:t>Ответственный</w:t>
            </w:r>
            <w:proofErr w:type="gramEnd"/>
            <w:r w:rsidRPr="009C10C6">
              <w:rPr>
                <w:rFonts w:ascii="PT Astra Serif" w:hAnsi="PT Astra Serif" w:cs="PT Astra Serif"/>
                <w:i/>
                <w:sz w:val="20"/>
              </w:rPr>
              <w:t xml:space="preserve"> за реализацию (</w:t>
            </w:r>
            <w:r w:rsidR="00B325E1" w:rsidRPr="009C10C6">
              <w:rPr>
                <w:rFonts w:ascii="PT Astra Serif" w:hAnsi="PT Astra Serif" w:cs="PT Astra Serif"/>
                <w:i/>
                <w:sz w:val="20"/>
              </w:rPr>
              <w:t>наименование</w:t>
            </w:r>
            <w:r w:rsidR="00B325E1" w:rsidRPr="009C10C6">
              <w:rPr>
                <w:rFonts w:ascii="PT Astra Serif" w:hAnsi="PT Astra Serif" w:cs="PT Astra Serif"/>
                <w:sz w:val="20"/>
              </w:rPr>
              <w:t xml:space="preserve"> </w:t>
            </w:r>
            <w:r w:rsidR="00B325E1" w:rsidRPr="009C10C6">
              <w:rPr>
                <w:rFonts w:ascii="PT Astra Serif" w:hAnsi="PT Astra Serif" w:cs="PT Astra Serif"/>
                <w:i/>
                <w:sz w:val="20"/>
              </w:rPr>
              <w:t xml:space="preserve">структурного подразделения или подведомственного учреждения администрации </w:t>
            </w:r>
            <w:r w:rsidR="005E2DED">
              <w:rPr>
                <w:rFonts w:ascii="PT Astra Serif" w:hAnsi="PT Astra Serif" w:cs="PT Astra Serif"/>
                <w:i/>
                <w:sz w:val="20"/>
              </w:rPr>
              <w:t>Базарно-Карабулакского</w:t>
            </w:r>
            <w:r w:rsidR="00B325E1" w:rsidRPr="009C10C6">
              <w:rPr>
                <w:rFonts w:ascii="PT Astra Serif" w:hAnsi="PT Astra Serif" w:cs="PT Astra Serif"/>
                <w:i/>
                <w:sz w:val="20"/>
              </w:rPr>
              <w:t xml:space="preserve"> муниципального района Саратовской области</w:t>
            </w:r>
            <w:r w:rsidRPr="009C10C6">
              <w:rPr>
                <w:rFonts w:ascii="PT Astra Serif" w:hAnsi="PT Astra Serif" w:cs="PT Astra Serif"/>
                <w:sz w:val="20"/>
              </w:rPr>
              <w:t>)</w:t>
            </w:r>
          </w:p>
        </w:tc>
        <w:tc>
          <w:tcPr>
            <w:tcW w:w="2976" w:type="dxa"/>
            <w:vAlign w:val="center"/>
          </w:tcPr>
          <w:p w:rsidR="00C768BC" w:rsidRPr="009C10C6" w:rsidRDefault="00C768BC" w:rsidP="00C768BC">
            <w:pPr>
              <w:spacing w:after="1" w:line="280" w:lineRule="auto"/>
              <w:jc w:val="center"/>
              <w:rPr>
                <w:sz w:val="20"/>
              </w:rPr>
            </w:pPr>
            <w:r w:rsidRPr="009C10C6">
              <w:rPr>
                <w:rFonts w:ascii="PT Astra Serif" w:hAnsi="PT Astra Serif" w:cs="PT Astra Serif"/>
                <w:i/>
                <w:sz w:val="20"/>
              </w:rPr>
              <w:t>Срок реализации (год начала - год окончания)</w:t>
            </w:r>
          </w:p>
        </w:tc>
      </w:tr>
      <w:tr w:rsidR="00C768BC" w:rsidTr="00AF3D7A">
        <w:tc>
          <w:tcPr>
            <w:tcW w:w="850" w:type="dxa"/>
            <w:vAlign w:val="center"/>
          </w:tcPr>
          <w:p w:rsidR="00C768BC" w:rsidRPr="009C10C6" w:rsidRDefault="00C768BC" w:rsidP="00B325E1">
            <w:pPr>
              <w:spacing w:after="1" w:line="280" w:lineRule="auto"/>
              <w:jc w:val="center"/>
              <w:rPr>
                <w:sz w:val="20"/>
              </w:rPr>
            </w:pPr>
            <w:r w:rsidRPr="009C10C6">
              <w:rPr>
                <w:rFonts w:ascii="PT Astra Serif" w:hAnsi="PT Astra Serif" w:cs="PT Astra Serif"/>
                <w:sz w:val="20"/>
              </w:rPr>
              <w:t>1.</w:t>
            </w:r>
            <w:r w:rsidR="00B325E1" w:rsidRPr="009C10C6">
              <w:rPr>
                <w:rFonts w:ascii="PT Astra Serif" w:hAnsi="PT Astra Serif" w:cs="PT Astra Serif"/>
                <w:sz w:val="20"/>
              </w:rPr>
              <w:t>1</w:t>
            </w:r>
            <w:r w:rsidR="00F12467" w:rsidRPr="009C10C6">
              <w:rPr>
                <w:rFonts w:ascii="PT Astra Serif" w:hAnsi="PT Astra Serif" w:cs="PT Astra Serif"/>
                <w:sz w:val="20"/>
              </w:rPr>
              <w:t>.</w:t>
            </w:r>
          </w:p>
        </w:tc>
        <w:tc>
          <w:tcPr>
            <w:tcW w:w="2098" w:type="dxa"/>
            <w:vAlign w:val="center"/>
          </w:tcPr>
          <w:p w:rsidR="00C768BC" w:rsidRPr="009C10C6" w:rsidRDefault="00C768BC" w:rsidP="00C768BC">
            <w:pPr>
              <w:spacing w:after="1" w:line="280" w:lineRule="auto"/>
              <w:jc w:val="center"/>
              <w:rPr>
                <w:sz w:val="20"/>
              </w:rPr>
            </w:pPr>
            <w:r w:rsidRPr="009C10C6">
              <w:rPr>
                <w:rFonts w:ascii="PT Astra Serif" w:hAnsi="PT Astra Serif" w:cs="PT Astra Serif"/>
                <w:sz w:val="20"/>
              </w:rPr>
              <w:t xml:space="preserve">Задача </w:t>
            </w:r>
          </w:p>
        </w:tc>
        <w:tc>
          <w:tcPr>
            <w:tcW w:w="8880" w:type="dxa"/>
            <w:gridSpan w:val="2"/>
            <w:vAlign w:val="center"/>
          </w:tcPr>
          <w:p w:rsidR="00C768BC" w:rsidRPr="009C10C6" w:rsidRDefault="00C768BC" w:rsidP="00C768BC">
            <w:pPr>
              <w:spacing w:after="1" w:line="280" w:lineRule="auto"/>
              <w:rPr>
                <w:sz w:val="20"/>
              </w:rPr>
            </w:pPr>
          </w:p>
        </w:tc>
        <w:tc>
          <w:tcPr>
            <w:tcW w:w="2976" w:type="dxa"/>
            <w:vAlign w:val="center"/>
          </w:tcPr>
          <w:p w:rsidR="00C768BC" w:rsidRPr="009C10C6" w:rsidRDefault="00C768BC" w:rsidP="00C768BC">
            <w:pPr>
              <w:spacing w:after="1" w:line="280" w:lineRule="auto"/>
              <w:rPr>
                <w:sz w:val="20"/>
              </w:rPr>
            </w:pPr>
          </w:p>
        </w:tc>
      </w:tr>
      <w:tr w:rsidR="00395DDD" w:rsidTr="00AF3D7A">
        <w:tc>
          <w:tcPr>
            <w:tcW w:w="14804" w:type="dxa"/>
            <w:gridSpan w:val="5"/>
            <w:vAlign w:val="center"/>
          </w:tcPr>
          <w:p w:rsidR="00395DDD" w:rsidRPr="009C10C6" w:rsidRDefault="00395DDD" w:rsidP="00B325E1">
            <w:pPr>
              <w:spacing w:after="1" w:line="280" w:lineRule="auto"/>
              <w:jc w:val="center"/>
              <w:rPr>
                <w:sz w:val="20"/>
              </w:rPr>
            </w:pPr>
            <w:r w:rsidRPr="009C10C6">
              <w:rPr>
                <w:rFonts w:ascii="PT Astra Serif" w:hAnsi="PT Astra Serif" w:cs="PT Astra Serif"/>
                <w:sz w:val="20"/>
              </w:rPr>
              <w:t xml:space="preserve">Комплекс процессных мероприятий </w:t>
            </w:r>
            <w:r w:rsidR="00B325E1" w:rsidRPr="009C10C6">
              <w:rPr>
                <w:rFonts w:ascii="PT Astra Serif" w:hAnsi="PT Astra Serif" w:cs="PT Astra Serif"/>
                <w:sz w:val="20"/>
              </w:rPr>
              <w:t>«</w:t>
            </w:r>
            <w:r w:rsidRPr="009C10C6">
              <w:rPr>
                <w:rFonts w:ascii="PT Astra Serif" w:hAnsi="PT Astra Serif" w:cs="PT Astra Serif"/>
                <w:sz w:val="20"/>
              </w:rPr>
              <w:t>Наименование</w:t>
            </w:r>
            <w:r w:rsidR="00B325E1" w:rsidRPr="009C10C6">
              <w:rPr>
                <w:rFonts w:ascii="PT Astra Serif" w:hAnsi="PT Astra Serif" w:cs="PT Astra Serif"/>
                <w:sz w:val="20"/>
              </w:rPr>
              <w:t>»</w:t>
            </w:r>
          </w:p>
        </w:tc>
      </w:tr>
      <w:tr w:rsidR="00C768BC" w:rsidTr="00AF3D7A">
        <w:tc>
          <w:tcPr>
            <w:tcW w:w="850" w:type="dxa"/>
            <w:vAlign w:val="center"/>
          </w:tcPr>
          <w:p w:rsidR="00C768BC" w:rsidRPr="009C10C6" w:rsidRDefault="00C768BC" w:rsidP="00C768BC">
            <w:pPr>
              <w:spacing w:after="1" w:line="280" w:lineRule="auto"/>
              <w:rPr>
                <w:sz w:val="20"/>
              </w:rPr>
            </w:pPr>
          </w:p>
        </w:tc>
        <w:tc>
          <w:tcPr>
            <w:tcW w:w="7859" w:type="dxa"/>
            <w:gridSpan w:val="2"/>
            <w:vAlign w:val="center"/>
          </w:tcPr>
          <w:p w:rsidR="00C768BC" w:rsidRPr="009C10C6" w:rsidRDefault="009C10C6" w:rsidP="00C768BC">
            <w:pPr>
              <w:spacing w:after="1" w:line="280" w:lineRule="auto"/>
              <w:jc w:val="center"/>
              <w:rPr>
                <w:sz w:val="20"/>
              </w:rPr>
            </w:pPr>
            <w:proofErr w:type="gramStart"/>
            <w:r w:rsidRPr="009C10C6">
              <w:rPr>
                <w:rFonts w:ascii="PT Astra Serif" w:hAnsi="PT Astra Serif" w:cs="PT Astra Serif"/>
                <w:i/>
                <w:sz w:val="20"/>
              </w:rPr>
              <w:t>Ответственный</w:t>
            </w:r>
            <w:proofErr w:type="gramEnd"/>
            <w:r w:rsidRPr="009C10C6">
              <w:rPr>
                <w:rFonts w:ascii="PT Astra Serif" w:hAnsi="PT Astra Serif" w:cs="PT Astra Serif"/>
                <w:i/>
                <w:sz w:val="20"/>
              </w:rPr>
              <w:t xml:space="preserve"> за реализацию (наименование</w:t>
            </w:r>
            <w:r w:rsidRPr="009C10C6">
              <w:rPr>
                <w:rFonts w:ascii="PT Astra Serif" w:hAnsi="PT Astra Serif" w:cs="PT Astra Serif"/>
                <w:sz w:val="20"/>
              </w:rPr>
              <w:t xml:space="preserve"> </w:t>
            </w:r>
            <w:r w:rsidRPr="009C10C6">
              <w:rPr>
                <w:rFonts w:ascii="PT Astra Serif" w:hAnsi="PT Astra Serif" w:cs="PT Astra Serif"/>
                <w:i/>
                <w:sz w:val="20"/>
              </w:rPr>
              <w:t xml:space="preserve">структурного подразделения или подведомственного учреждения администрации </w:t>
            </w:r>
            <w:r w:rsidR="005E2DED">
              <w:rPr>
                <w:rFonts w:ascii="PT Astra Serif" w:hAnsi="PT Astra Serif" w:cs="PT Astra Serif"/>
                <w:i/>
                <w:sz w:val="20"/>
              </w:rPr>
              <w:t>Базарно-Карабулакского</w:t>
            </w:r>
            <w:r w:rsidRPr="009C10C6">
              <w:rPr>
                <w:rFonts w:ascii="PT Astra Serif" w:hAnsi="PT Astra Serif" w:cs="PT Astra Serif"/>
                <w:i/>
                <w:sz w:val="20"/>
              </w:rPr>
              <w:t xml:space="preserve"> муниципального района Саратовской области</w:t>
            </w:r>
            <w:r w:rsidRPr="009C10C6">
              <w:rPr>
                <w:rFonts w:ascii="PT Astra Serif" w:hAnsi="PT Astra Serif" w:cs="PT Astra Serif"/>
                <w:sz w:val="20"/>
              </w:rPr>
              <w:t>)</w:t>
            </w:r>
          </w:p>
        </w:tc>
        <w:tc>
          <w:tcPr>
            <w:tcW w:w="6095" w:type="dxa"/>
            <w:gridSpan w:val="2"/>
            <w:vAlign w:val="center"/>
          </w:tcPr>
          <w:p w:rsidR="00C768BC" w:rsidRPr="009C10C6" w:rsidRDefault="00C768BC" w:rsidP="00C768BC">
            <w:pPr>
              <w:spacing w:after="1" w:line="280" w:lineRule="auto"/>
              <w:jc w:val="center"/>
              <w:rPr>
                <w:sz w:val="20"/>
              </w:rPr>
            </w:pPr>
            <w:r w:rsidRPr="009C10C6">
              <w:rPr>
                <w:rFonts w:ascii="PT Astra Serif" w:hAnsi="PT Astra Serif" w:cs="PT Astra Serif"/>
                <w:sz w:val="20"/>
              </w:rPr>
              <w:t>-</w:t>
            </w:r>
          </w:p>
        </w:tc>
      </w:tr>
      <w:tr w:rsidR="00C768BC" w:rsidTr="00AF3D7A">
        <w:tc>
          <w:tcPr>
            <w:tcW w:w="850" w:type="dxa"/>
            <w:vAlign w:val="center"/>
          </w:tcPr>
          <w:p w:rsidR="00C768BC" w:rsidRPr="009C10C6" w:rsidRDefault="009C10C6" w:rsidP="00C768BC">
            <w:pPr>
              <w:spacing w:after="1" w:line="280" w:lineRule="auto"/>
              <w:jc w:val="center"/>
              <w:rPr>
                <w:sz w:val="20"/>
              </w:rPr>
            </w:pPr>
            <w:r w:rsidRPr="009C10C6">
              <w:rPr>
                <w:rFonts w:ascii="PT Astra Serif" w:hAnsi="PT Astra Serif" w:cs="PT Astra Serif"/>
                <w:sz w:val="20"/>
              </w:rPr>
              <w:t>1.1</w:t>
            </w:r>
            <w:r w:rsidR="00C768BC" w:rsidRPr="009C10C6">
              <w:rPr>
                <w:rFonts w:ascii="PT Astra Serif" w:hAnsi="PT Astra Serif" w:cs="PT Astra Serif"/>
                <w:sz w:val="20"/>
              </w:rPr>
              <w:t>.1.</w:t>
            </w:r>
          </w:p>
        </w:tc>
        <w:tc>
          <w:tcPr>
            <w:tcW w:w="2098" w:type="dxa"/>
            <w:vAlign w:val="center"/>
          </w:tcPr>
          <w:p w:rsidR="00C768BC" w:rsidRPr="009C10C6" w:rsidRDefault="00C768BC" w:rsidP="00B325E1">
            <w:pPr>
              <w:spacing w:after="1" w:line="280" w:lineRule="auto"/>
              <w:jc w:val="center"/>
              <w:rPr>
                <w:sz w:val="20"/>
              </w:rPr>
            </w:pPr>
            <w:r w:rsidRPr="009C10C6">
              <w:rPr>
                <w:rFonts w:ascii="PT Astra Serif" w:hAnsi="PT Astra Serif" w:cs="PT Astra Serif"/>
                <w:sz w:val="20"/>
              </w:rPr>
              <w:t xml:space="preserve">Задача </w:t>
            </w:r>
          </w:p>
        </w:tc>
        <w:tc>
          <w:tcPr>
            <w:tcW w:w="8880" w:type="dxa"/>
            <w:gridSpan w:val="2"/>
            <w:vAlign w:val="center"/>
          </w:tcPr>
          <w:p w:rsidR="00C768BC" w:rsidRPr="009C10C6" w:rsidRDefault="00C768BC" w:rsidP="00C768BC">
            <w:pPr>
              <w:spacing w:after="1" w:line="280" w:lineRule="auto"/>
              <w:rPr>
                <w:sz w:val="20"/>
              </w:rPr>
            </w:pPr>
          </w:p>
        </w:tc>
        <w:tc>
          <w:tcPr>
            <w:tcW w:w="2976" w:type="dxa"/>
            <w:vAlign w:val="center"/>
          </w:tcPr>
          <w:p w:rsidR="00C768BC" w:rsidRPr="009C10C6" w:rsidRDefault="00C768BC" w:rsidP="00C768BC">
            <w:pPr>
              <w:spacing w:after="1" w:line="280" w:lineRule="auto"/>
              <w:rPr>
                <w:sz w:val="20"/>
              </w:rPr>
            </w:pPr>
          </w:p>
        </w:tc>
      </w:tr>
    </w:tbl>
    <w:p w:rsidR="00C768BC" w:rsidRDefault="00C768BC" w:rsidP="00C768BC">
      <w:pPr>
        <w:spacing w:after="1" w:line="280" w:lineRule="auto"/>
        <w:jc w:val="both"/>
      </w:pPr>
    </w:p>
    <w:p w:rsidR="00C768BC" w:rsidRDefault="00C768BC" w:rsidP="00C768BC">
      <w:pPr>
        <w:spacing w:after="1" w:line="280" w:lineRule="auto"/>
        <w:jc w:val="both"/>
      </w:pPr>
    </w:p>
    <w:p w:rsidR="009C10C6" w:rsidRDefault="009C10C6" w:rsidP="00C768BC">
      <w:pPr>
        <w:spacing w:after="1" w:line="280" w:lineRule="auto"/>
        <w:jc w:val="both"/>
      </w:pPr>
    </w:p>
    <w:p w:rsidR="009C10C6" w:rsidRDefault="009C10C6" w:rsidP="00C768BC">
      <w:pPr>
        <w:spacing w:after="1" w:line="280" w:lineRule="auto"/>
        <w:jc w:val="both"/>
      </w:pPr>
    </w:p>
    <w:p w:rsidR="00660583" w:rsidRDefault="00660583" w:rsidP="00C768BC">
      <w:pPr>
        <w:spacing w:after="1" w:line="280" w:lineRule="auto"/>
        <w:jc w:val="both"/>
      </w:pPr>
    </w:p>
    <w:p w:rsidR="00C768BC" w:rsidRPr="00660583" w:rsidRDefault="00C768BC" w:rsidP="00C768BC">
      <w:pPr>
        <w:spacing w:after="1" w:line="280" w:lineRule="auto"/>
        <w:jc w:val="center"/>
        <w:outlineLvl w:val="2"/>
        <w:rPr>
          <w:sz w:val="24"/>
          <w:szCs w:val="24"/>
        </w:rPr>
      </w:pPr>
      <w:r w:rsidRPr="00660583">
        <w:rPr>
          <w:rFonts w:ascii="PT Astra Serif" w:hAnsi="PT Astra Serif" w:cs="PT Astra Serif"/>
          <w:sz w:val="24"/>
          <w:szCs w:val="24"/>
        </w:rPr>
        <w:lastRenderedPageBreak/>
        <w:t xml:space="preserve">IV. Финансовое обеспечение </w:t>
      </w:r>
      <w:r w:rsidR="009C10C6" w:rsidRPr="00660583">
        <w:rPr>
          <w:rFonts w:ascii="PT Astra Serif" w:hAnsi="PT Astra Serif" w:cs="PT Astra Serif"/>
          <w:sz w:val="24"/>
          <w:szCs w:val="24"/>
        </w:rPr>
        <w:t>муниципальной</w:t>
      </w:r>
      <w:r w:rsidRPr="00660583">
        <w:rPr>
          <w:rFonts w:ascii="PT Astra Serif" w:hAnsi="PT Astra Serif" w:cs="PT Astra Serif"/>
          <w:sz w:val="24"/>
          <w:szCs w:val="24"/>
        </w:rPr>
        <w:t xml:space="preserve"> программы</w:t>
      </w:r>
    </w:p>
    <w:p w:rsidR="00C768BC" w:rsidRPr="00660583" w:rsidRDefault="00C768BC" w:rsidP="00C768BC">
      <w:pPr>
        <w:spacing w:after="1" w:line="280" w:lineRule="auto"/>
        <w:jc w:val="both"/>
        <w:rPr>
          <w:sz w:val="24"/>
          <w:szCs w:val="24"/>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725"/>
        <w:gridCol w:w="1417"/>
        <w:gridCol w:w="1276"/>
        <w:gridCol w:w="709"/>
        <w:gridCol w:w="1275"/>
        <w:gridCol w:w="3119"/>
      </w:tblGrid>
      <w:tr w:rsidR="00C768BC" w:rsidRPr="00660583" w:rsidTr="002762AF">
        <w:tc>
          <w:tcPr>
            <w:tcW w:w="6725" w:type="dxa"/>
            <w:vMerge w:val="restart"/>
          </w:tcPr>
          <w:p w:rsidR="00C768BC" w:rsidRPr="00660583" w:rsidRDefault="00C768BC" w:rsidP="00660583">
            <w:pPr>
              <w:spacing w:after="1" w:line="280" w:lineRule="auto"/>
              <w:jc w:val="center"/>
              <w:rPr>
                <w:sz w:val="24"/>
                <w:szCs w:val="24"/>
              </w:rPr>
            </w:pPr>
            <w:r w:rsidRPr="00660583">
              <w:rPr>
                <w:rFonts w:ascii="PT Astra Serif" w:hAnsi="PT Astra Serif" w:cs="PT Astra Serif"/>
                <w:sz w:val="24"/>
                <w:szCs w:val="24"/>
              </w:rPr>
              <w:t xml:space="preserve">Наименование </w:t>
            </w:r>
            <w:r w:rsidR="00660583" w:rsidRPr="00660583">
              <w:rPr>
                <w:rFonts w:ascii="PT Astra Serif" w:hAnsi="PT Astra Serif" w:cs="PT Astra Serif"/>
                <w:sz w:val="24"/>
                <w:szCs w:val="24"/>
              </w:rPr>
              <w:t>муниципальной</w:t>
            </w:r>
            <w:r w:rsidRPr="00660583">
              <w:rPr>
                <w:rFonts w:ascii="PT Astra Serif" w:hAnsi="PT Astra Serif" w:cs="PT Astra Serif"/>
                <w:sz w:val="24"/>
                <w:szCs w:val="24"/>
              </w:rPr>
              <w:t xml:space="preserve"> п</w:t>
            </w:r>
            <w:r w:rsidR="00660583" w:rsidRPr="00660583">
              <w:rPr>
                <w:rFonts w:ascii="PT Astra Serif" w:hAnsi="PT Astra Serif" w:cs="PT Astra Serif"/>
                <w:sz w:val="24"/>
                <w:szCs w:val="24"/>
              </w:rPr>
              <w:t>рограммы</w:t>
            </w:r>
            <w:r w:rsidRPr="00660583">
              <w:rPr>
                <w:rFonts w:ascii="PT Astra Serif" w:hAnsi="PT Astra Serif" w:cs="PT Astra Serif"/>
                <w:sz w:val="24"/>
                <w:szCs w:val="24"/>
              </w:rPr>
              <w:t>, структурного элемента</w:t>
            </w:r>
            <w:r w:rsidR="00660583" w:rsidRPr="00660583">
              <w:rPr>
                <w:rFonts w:ascii="PT Astra Serif" w:hAnsi="PT Astra Serif" w:cs="PT Astra Serif"/>
                <w:sz w:val="24"/>
                <w:szCs w:val="24"/>
              </w:rPr>
              <w:t xml:space="preserve"> муниципальной программы/источник финансового обеспечения</w:t>
            </w:r>
          </w:p>
        </w:tc>
        <w:tc>
          <w:tcPr>
            <w:tcW w:w="7796" w:type="dxa"/>
            <w:gridSpan w:val="5"/>
          </w:tcPr>
          <w:p w:rsidR="00C768BC" w:rsidRPr="00660583" w:rsidRDefault="00C768BC" w:rsidP="00C768BC">
            <w:pPr>
              <w:spacing w:after="1" w:line="280" w:lineRule="auto"/>
              <w:jc w:val="center"/>
              <w:rPr>
                <w:sz w:val="24"/>
                <w:szCs w:val="24"/>
              </w:rPr>
            </w:pPr>
            <w:r w:rsidRPr="00660583">
              <w:rPr>
                <w:rFonts w:ascii="PT Astra Serif" w:hAnsi="PT Astra Serif" w:cs="PT Astra Serif"/>
                <w:sz w:val="24"/>
                <w:szCs w:val="24"/>
              </w:rPr>
              <w:t>Объем финансового обеспечения по годам реализации, тыс. рублей</w:t>
            </w:r>
          </w:p>
        </w:tc>
      </w:tr>
      <w:tr w:rsidR="00C768BC" w:rsidRPr="00660583" w:rsidTr="002762AF">
        <w:tc>
          <w:tcPr>
            <w:tcW w:w="6725" w:type="dxa"/>
            <w:vMerge/>
          </w:tcPr>
          <w:p w:rsidR="00C768BC" w:rsidRPr="00660583" w:rsidRDefault="00C768BC" w:rsidP="00C768BC">
            <w:pPr>
              <w:rPr>
                <w:sz w:val="24"/>
                <w:szCs w:val="24"/>
              </w:rPr>
            </w:pPr>
          </w:p>
        </w:tc>
        <w:tc>
          <w:tcPr>
            <w:tcW w:w="1417" w:type="dxa"/>
          </w:tcPr>
          <w:p w:rsidR="00C768BC" w:rsidRPr="00660583" w:rsidRDefault="00660583" w:rsidP="00C768BC">
            <w:pPr>
              <w:spacing w:after="1" w:line="280" w:lineRule="auto"/>
              <w:jc w:val="center"/>
              <w:rPr>
                <w:sz w:val="24"/>
                <w:szCs w:val="24"/>
              </w:rPr>
            </w:pPr>
            <w:r w:rsidRPr="00660583">
              <w:rPr>
                <w:rFonts w:ascii="PT Astra Serif" w:hAnsi="PT Astra Serif" w:cs="PT Astra Serif"/>
                <w:sz w:val="24"/>
                <w:szCs w:val="24"/>
              </w:rPr>
              <w:t>№</w:t>
            </w:r>
          </w:p>
        </w:tc>
        <w:tc>
          <w:tcPr>
            <w:tcW w:w="1276" w:type="dxa"/>
          </w:tcPr>
          <w:p w:rsidR="00C768BC" w:rsidRPr="00660583" w:rsidRDefault="00660583" w:rsidP="00C768BC">
            <w:pPr>
              <w:spacing w:after="1" w:line="280" w:lineRule="auto"/>
              <w:jc w:val="center"/>
              <w:rPr>
                <w:sz w:val="24"/>
                <w:szCs w:val="24"/>
              </w:rPr>
            </w:pPr>
            <w:r w:rsidRPr="00660583">
              <w:rPr>
                <w:rFonts w:ascii="PT Astra Serif" w:hAnsi="PT Astra Serif" w:cs="PT Astra Serif"/>
                <w:sz w:val="24"/>
                <w:szCs w:val="24"/>
              </w:rPr>
              <w:t>№</w:t>
            </w:r>
            <w:r w:rsidR="00C768BC" w:rsidRPr="00660583">
              <w:rPr>
                <w:rFonts w:ascii="PT Astra Serif" w:hAnsi="PT Astra Serif" w:cs="PT Astra Serif"/>
                <w:sz w:val="24"/>
                <w:szCs w:val="24"/>
              </w:rPr>
              <w:t xml:space="preserve"> + 1</w:t>
            </w:r>
          </w:p>
        </w:tc>
        <w:tc>
          <w:tcPr>
            <w:tcW w:w="709" w:type="dxa"/>
          </w:tcPr>
          <w:p w:rsidR="00C768BC" w:rsidRPr="00660583" w:rsidRDefault="00C768BC" w:rsidP="00C768BC">
            <w:pPr>
              <w:spacing w:after="1" w:line="280" w:lineRule="auto"/>
              <w:jc w:val="center"/>
              <w:rPr>
                <w:sz w:val="24"/>
                <w:szCs w:val="24"/>
              </w:rPr>
            </w:pPr>
            <w:r w:rsidRPr="00660583">
              <w:rPr>
                <w:rFonts w:ascii="PT Astra Serif" w:hAnsi="PT Astra Serif" w:cs="PT Astra Serif"/>
                <w:sz w:val="24"/>
                <w:szCs w:val="24"/>
              </w:rPr>
              <w:t>...</w:t>
            </w:r>
          </w:p>
        </w:tc>
        <w:tc>
          <w:tcPr>
            <w:tcW w:w="1275" w:type="dxa"/>
          </w:tcPr>
          <w:p w:rsidR="00C768BC" w:rsidRPr="00660583" w:rsidRDefault="00660583" w:rsidP="00C768BC">
            <w:pPr>
              <w:spacing w:after="1" w:line="280" w:lineRule="auto"/>
              <w:jc w:val="center"/>
              <w:rPr>
                <w:sz w:val="24"/>
                <w:szCs w:val="24"/>
              </w:rPr>
            </w:pPr>
            <w:r w:rsidRPr="00660583">
              <w:rPr>
                <w:rFonts w:ascii="PT Astra Serif" w:hAnsi="PT Astra Serif" w:cs="PT Astra Serif"/>
                <w:sz w:val="24"/>
                <w:szCs w:val="24"/>
              </w:rPr>
              <w:t>№</w:t>
            </w:r>
            <w:r w:rsidR="00C768BC" w:rsidRPr="00660583">
              <w:rPr>
                <w:rFonts w:ascii="PT Astra Serif" w:hAnsi="PT Astra Serif" w:cs="PT Astra Serif"/>
                <w:sz w:val="24"/>
                <w:szCs w:val="24"/>
              </w:rPr>
              <w:t xml:space="preserve"> + </w:t>
            </w:r>
            <w:proofErr w:type="spellStart"/>
            <w:r w:rsidR="00C768BC" w:rsidRPr="00660583">
              <w:rPr>
                <w:rFonts w:ascii="PT Astra Serif" w:hAnsi="PT Astra Serif" w:cs="PT Astra Serif"/>
                <w:sz w:val="24"/>
                <w:szCs w:val="24"/>
              </w:rPr>
              <w:t>n</w:t>
            </w:r>
            <w:proofErr w:type="spellEnd"/>
          </w:p>
        </w:tc>
        <w:tc>
          <w:tcPr>
            <w:tcW w:w="3119" w:type="dxa"/>
          </w:tcPr>
          <w:p w:rsidR="00C768BC" w:rsidRPr="00660583" w:rsidRDefault="00C768BC" w:rsidP="00C768BC">
            <w:pPr>
              <w:spacing w:after="1" w:line="280" w:lineRule="auto"/>
              <w:jc w:val="center"/>
              <w:rPr>
                <w:sz w:val="24"/>
                <w:szCs w:val="24"/>
              </w:rPr>
            </w:pPr>
            <w:r w:rsidRPr="00660583">
              <w:rPr>
                <w:rFonts w:ascii="PT Astra Serif" w:hAnsi="PT Astra Serif" w:cs="PT Astra Serif"/>
                <w:sz w:val="24"/>
                <w:szCs w:val="24"/>
              </w:rPr>
              <w:t>Всего</w:t>
            </w:r>
          </w:p>
        </w:tc>
      </w:tr>
      <w:tr w:rsidR="00C768BC" w:rsidRPr="00660583" w:rsidTr="002762AF">
        <w:tc>
          <w:tcPr>
            <w:tcW w:w="6725" w:type="dxa"/>
          </w:tcPr>
          <w:p w:rsidR="00C768BC" w:rsidRPr="00660583" w:rsidRDefault="00C768BC" w:rsidP="00C768BC">
            <w:pPr>
              <w:spacing w:after="1" w:line="280" w:lineRule="auto"/>
              <w:jc w:val="center"/>
              <w:rPr>
                <w:sz w:val="24"/>
                <w:szCs w:val="24"/>
              </w:rPr>
            </w:pPr>
            <w:r w:rsidRPr="00660583">
              <w:rPr>
                <w:rFonts w:ascii="PT Astra Serif" w:hAnsi="PT Astra Serif" w:cs="PT Astra Serif"/>
                <w:sz w:val="24"/>
                <w:szCs w:val="24"/>
              </w:rPr>
              <w:t>1</w:t>
            </w:r>
          </w:p>
        </w:tc>
        <w:tc>
          <w:tcPr>
            <w:tcW w:w="1417" w:type="dxa"/>
          </w:tcPr>
          <w:p w:rsidR="00C768BC" w:rsidRPr="00660583" w:rsidRDefault="00C768BC" w:rsidP="00C768BC">
            <w:pPr>
              <w:spacing w:after="1" w:line="280" w:lineRule="auto"/>
              <w:jc w:val="center"/>
              <w:rPr>
                <w:sz w:val="24"/>
                <w:szCs w:val="24"/>
              </w:rPr>
            </w:pPr>
            <w:r w:rsidRPr="00660583">
              <w:rPr>
                <w:rFonts w:ascii="PT Astra Serif" w:hAnsi="PT Astra Serif" w:cs="PT Astra Serif"/>
                <w:sz w:val="24"/>
                <w:szCs w:val="24"/>
              </w:rPr>
              <w:t>2</w:t>
            </w:r>
          </w:p>
        </w:tc>
        <w:tc>
          <w:tcPr>
            <w:tcW w:w="1276" w:type="dxa"/>
          </w:tcPr>
          <w:p w:rsidR="00C768BC" w:rsidRPr="00660583" w:rsidRDefault="00C768BC" w:rsidP="00C768BC">
            <w:pPr>
              <w:spacing w:after="1" w:line="280" w:lineRule="auto"/>
              <w:jc w:val="center"/>
              <w:rPr>
                <w:sz w:val="24"/>
                <w:szCs w:val="24"/>
              </w:rPr>
            </w:pPr>
            <w:r w:rsidRPr="00660583">
              <w:rPr>
                <w:rFonts w:ascii="PT Astra Serif" w:hAnsi="PT Astra Serif" w:cs="PT Astra Serif"/>
                <w:sz w:val="24"/>
                <w:szCs w:val="24"/>
              </w:rPr>
              <w:t>3</w:t>
            </w:r>
          </w:p>
        </w:tc>
        <w:tc>
          <w:tcPr>
            <w:tcW w:w="709" w:type="dxa"/>
          </w:tcPr>
          <w:p w:rsidR="00C768BC" w:rsidRPr="00660583" w:rsidRDefault="00C768BC" w:rsidP="00C768BC">
            <w:pPr>
              <w:spacing w:after="1" w:line="280" w:lineRule="auto"/>
              <w:jc w:val="center"/>
              <w:rPr>
                <w:sz w:val="24"/>
                <w:szCs w:val="24"/>
              </w:rPr>
            </w:pPr>
            <w:r w:rsidRPr="00660583">
              <w:rPr>
                <w:rFonts w:ascii="PT Astra Serif" w:hAnsi="PT Astra Serif" w:cs="PT Astra Serif"/>
                <w:sz w:val="24"/>
                <w:szCs w:val="24"/>
              </w:rPr>
              <w:t>4</w:t>
            </w:r>
          </w:p>
        </w:tc>
        <w:tc>
          <w:tcPr>
            <w:tcW w:w="1275" w:type="dxa"/>
          </w:tcPr>
          <w:p w:rsidR="00C768BC" w:rsidRPr="00660583" w:rsidRDefault="00C768BC" w:rsidP="00C768BC">
            <w:pPr>
              <w:spacing w:after="1" w:line="280" w:lineRule="auto"/>
              <w:jc w:val="center"/>
              <w:rPr>
                <w:sz w:val="24"/>
                <w:szCs w:val="24"/>
              </w:rPr>
            </w:pPr>
            <w:r w:rsidRPr="00660583">
              <w:rPr>
                <w:rFonts w:ascii="PT Astra Serif" w:hAnsi="PT Astra Serif" w:cs="PT Astra Serif"/>
                <w:sz w:val="24"/>
                <w:szCs w:val="24"/>
              </w:rPr>
              <w:t>5</w:t>
            </w:r>
          </w:p>
        </w:tc>
        <w:tc>
          <w:tcPr>
            <w:tcW w:w="3119" w:type="dxa"/>
          </w:tcPr>
          <w:p w:rsidR="00C768BC" w:rsidRPr="00660583" w:rsidRDefault="00C768BC" w:rsidP="00C768BC">
            <w:pPr>
              <w:spacing w:after="1" w:line="280" w:lineRule="auto"/>
              <w:jc w:val="center"/>
              <w:rPr>
                <w:sz w:val="24"/>
                <w:szCs w:val="24"/>
              </w:rPr>
            </w:pPr>
            <w:r w:rsidRPr="00660583">
              <w:rPr>
                <w:rFonts w:ascii="PT Astra Serif" w:hAnsi="PT Astra Serif" w:cs="PT Astra Serif"/>
                <w:sz w:val="24"/>
                <w:szCs w:val="24"/>
              </w:rPr>
              <w:t>6</w:t>
            </w:r>
          </w:p>
        </w:tc>
      </w:tr>
      <w:tr w:rsidR="00C768BC" w:rsidRPr="00660583" w:rsidTr="002762AF">
        <w:tc>
          <w:tcPr>
            <w:tcW w:w="6725" w:type="dxa"/>
          </w:tcPr>
          <w:p w:rsidR="00C768BC" w:rsidRPr="00660583" w:rsidRDefault="00660583" w:rsidP="00660583">
            <w:pPr>
              <w:spacing w:after="1" w:line="280" w:lineRule="auto"/>
              <w:rPr>
                <w:sz w:val="24"/>
                <w:szCs w:val="24"/>
              </w:rPr>
            </w:pPr>
            <w:r w:rsidRPr="00660583">
              <w:rPr>
                <w:rFonts w:ascii="PT Astra Serif" w:hAnsi="PT Astra Serif" w:cs="PT Astra Serif"/>
                <w:sz w:val="24"/>
                <w:szCs w:val="24"/>
              </w:rPr>
              <w:t>Муниципальная</w:t>
            </w:r>
            <w:r w:rsidR="00C768BC" w:rsidRPr="00660583">
              <w:rPr>
                <w:rFonts w:ascii="PT Astra Serif" w:hAnsi="PT Astra Serif" w:cs="PT Astra Serif"/>
                <w:sz w:val="24"/>
                <w:szCs w:val="24"/>
              </w:rPr>
              <w:t xml:space="preserve"> программа (всего), в том числе:</w:t>
            </w:r>
          </w:p>
        </w:tc>
        <w:tc>
          <w:tcPr>
            <w:tcW w:w="1417" w:type="dxa"/>
          </w:tcPr>
          <w:p w:rsidR="00C768BC" w:rsidRPr="00660583" w:rsidRDefault="00C768BC" w:rsidP="00C768BC">
            <w:pPr>
              <w:spacing w:after="1" w:line="280" w:lineRule="auto"/>
              <w:rPr>
                <w:sz w:val="24"/>
                <w:szCs w:val="24"/>
              </w:rPr>
            </w:pPr>
          </w:p>
        </w:tc>
        <w:tc>
          <w:tcPr>
            <w:tcW w:w="1276" w:type="dxa"/>
          </w:tcPr>
          <w:p w:rsidR="00C768BC" w:rsidRPr="00660583" w:rsidRDefault="00C768BC" w:rsidP="00C768BC">
            <w:pPr>
              <w:spacing w:after="1" w:line="280" w:lineRule="auto"/>
              <w:rPr>
                <w:sz w:val="24"/>
                <w:szCs w:val="24"/>
              </w:rPr>
            </w:pPr>
          </w:p>
        </w:tc>
        <w:tc>
          <w:tcPr>
            <w:tcW w:w="709" w:type="dxa"/>
          </w:tcPr>
          <w:p w:rsidR="00C768BC" w:rsidRPr="00660583" w:rsidRDefault="00C768BC" w:rsidP="00C768BC">
            <w:pPr>
              <w:spacing w:after="1" w:line="280" w:lineRule="auto"/>
              <w:rPr>
                <w:sz w:val="24"/>
                <w:szCs w:val="24"/>
              </w:rPr>
            </w:pPr>
          </w:p>
        </w:tc>
        <w:tc>
          <w:tcPr>
            <w:tcW w:w="1275" w:type="dxa"/>
          </w:tcPr>
          <w:p w:rsidR="00C768BC" w:rsidRPr="00660583" w:rsidRDefault="00C768BC" w:rsidP="00C768BC">
            <w:pPr>
              <w:spacing w:after="1" w:line="280" w:lineRule="auto"/>
              <w:rPr>
                <w:sz w:val="24"/>
                <w:szCs w:val="24"/>
              </w:rPr>
            </w:pPr>
          </w:p>
        </w:tc>
        <w:tc>
          <w:tcPr>
            <w:tcW w:w="3119" w:type="dxa"/>
          </w:tcPr>
          <w:p w:rsidR="00C768BC" w:rsidRPr="00660583" w:rsidRDefault="00C768BC" w:rsidP="00C768BC">
            <w:pPr>
              <w:spacing w:after="1" w:line="280" w:lineRule="auto"/>
              <w:rPr>
                <w:sz w:val="24"/>
                <w:szCs w:val="24"/>
              </w:rPr>
            </w:pPr>
          </w:p>
        </w:tc>
      </w:tr>
      <w:tr w:rsidR="002762AF" w:rsidRPr="00660583" w:rsidTr="002762AF">
        <w:tc>
          <w:tcPr>
            <w:tcW w:w="6725" w:type="dxa"/>
          </w:tcPr>
          <w:p w:rsidR="002762AF" w:rsidRPr="00F01287" w:rsidRDefault="002762AF" w:rsidP="002762AF">
            <w:pPr>
              <w:autoSpaceDE w:val="0"/>
              <w:autoSpaceDN w:val="0"/>
              <w:adjustRightInd w:val="0"/>
              <w:jc w:val="both"/>
              <w:rPr>
                <w:rFonts w:ascii="PT Astra Serif" w:hAnsi="PT Astra Serif"/>
                <w:sz w:val="24"/>
                <w:szCs w:val="24"/>
              </w:rPr>
            </w:pPr>
            <w:r>
              <w:rPr>
                <w:rFonts w:ascii="PT Astra Serif" w:hAnsi="PT Astra Serif"/>
                <w:sz w:val="24"/>
                <w:szCs w:val="24"/>
              </w:rPr>
              <w:t>местный</w:t>
            </w:r>
            <w:r w:rsidRPr="00F01287">
              <w:rPr>
                <w:rFonts w:ascii="PT Astra Serif" w:hAnsi="PT Astra Serif"/>
                <w:sz w:val="24"/>
                <w:szCs w:val="24"/>
              </w:rPr>
              <w:t xml:space="preserve"> бюджет</w:t>
            </w:r>
          </w:p>
        </w:tc>
        <w:tc>
          <w:tcPr>
            <w:tcW w:w="1417" w:type="dxa"/>
          </w:tcPr>
          <w:p w:rsidR="002762AF" w:rsidRPr="00660583" w:rsidRDefault="002762AF" w:rsidP="00C768BC">
            <w:pPr>
              <w:spacing w:after="1" w:line="280" w:lineRule="auto"/>
              <w:rPr>
                <w:sz w:val="24"/>
                <w:szCs w:val="24"/>
              </w:rPr>
            </w:pPr>
          </w:p>
        </w:tc>
        <w:tc>
          <w:tcPr>
            <w:tcW w:w="1276" w:type="dxa"/>
          </w:tcPr>
          <w:p w:rsidR="002762AF" w:rsidRPr="00660583" w:rsidRDefault="002762AF" w:rsidP="00C768BC">
            <w:pPr>
              <w:spacing w:after="1" w:line="280" w:lineRule="auto"/>
              <w:rPr>
                <w:sz w:val="24"/>
                <w:szCs w:val="24"/>
              </w:rPr>
            </w:pPr>
          </w:p>
        </w:tc>
        <w:tc>
          <w:tcPr>
            <w:tcW w:w="709" w:type="dxa"/>
          </w:tcPr>
          <w:p w:rsidR="002762AF" w:rsidRPr="00660583" w:rsidRDefault="002762AF" w:rsidP="00C768BC">
            <w:pPr>
              <w:spacing w:after="1" w:line="280" w:lineRule="auto"/>
              <w:rPr>
                <w:sz w:val="24"/>
                <w:szCs w:val="24"/>
              </w:rPr>
            </w:pPr>
          </w:p>
        </w:tc>
        <w:tc>
          <w:tcPr>
            <w:tcW w:w="1275" w:type="dxa"/>
          </w:tcPr>
          <w:p w:rsidR="002762AF" w:rsidRPr="00660583" w:rsidRDefault="002762AF" w:rsidP="00C768BC">
            <w:pPr>
              <w:spacing w:after="1" w:line="280" w:lineRule="auto"/>
              <w:rPr>
                <w:sz w:val="24"/>
                <w:szCs w:val="24"/>
              </w:rPr>
            </w:pPr>
          </w:p>
        </w:tc>
        <w:tc>
          <w:tcPr>
            <w:tcW w:w="3119" w:type="dxa"/>
          </w:tcPr>
          <w:p w:rsidR="002762AF" w:rsidRPr="00660583" w:rsidRDefault="002762AF" w:rsidP="00C768BC">
            <w:pPr>
              <w:spacing w:after="1" w:line="280" w:lineRule="auto"/>
              <w:rPr>
                <w:sz w:val="24"/>
                <w:szCs w:val="24"/>
              </w:rPr>
            </w:pPr>
          </w:p>
        </w:tc>
      </w:tr>
      <w:tr w:rsidR="002762AF" w:rsidRPr="00660583" w:rsidTr="002762AF">
        <w:tc>
          <w:tcPr>
            <w:tcW w:w="6725" w:type="dxa"/>
          </w:tcPr>
          <w:p w:rsidR="002762AF" w:rsidRPr="00F01287" w:rsidRDefault="002762AF" w:rsidP="002762AF">
            <w:pPr>
              <w:autoSpaceDE w:val="0"/>
              <w:autoSpaceDN w:val="0"/>
              <w:adjustRightInd w:val="0"/>
              <w:jc w:val="both"/>
              <w:rPr>
                <w:rFonts w:ascii="PT Astra Serif" w:hAnsi="PT Astra Serif"/>
                <w:sz w:val="24"/>
                <w:szCs w:val="24"/>
              </w:rPr>
            </w:pPr>
            <w:r w:rsidRPr="00F01287">
              <w:rPr>
                <w:rFonts w:ascii="PT Astra Serif" w:hAnsi="PT Astra Serif"/>
                <w:sz w:val="24"/>
                <w:szCs w:val="24"/>
              </w:rPr>
              <w:t>областной бюджет</w:t>
            </w:r>
          </w:p>
        </w:tc>
        <w:tc>
          <w:tcPr>
            <w:tcW w:w="1417" w:type="dxa"/>
          </w:tcPr>
          <w:p w:rsidR="002762AF" w:rsidRPr="00660583" w:rsidRDefault="002762AF" w:rsidP="00C768BC">
            <w:pPr>
              <w:spacing w:after="1" w:line="280" w:lineRule="auto"/>
              <w:rPr>
                <w:sz w:val="24"/>
                <w:szCs w:val="24"/>
              </w:rPr>
            </w:pPr>
          </w:p>
        </w:tc>
        <w:tc>
          <w:tcPr>
            <w:tcW w:w="1276" w:type="dxa"/>
          </w:tcPr>
          <w:p w:rsidR="002762AF" w:rsidRPr="00660583" w:rsidRDefault="002762AF" w:rsidP="00C768BC">
            <w:pPr>
              <w:spacing w:after="1" w:line="280" w:lineRule="auto"/>
              <w:rPr>
                <w:sz w:val="24"/>
                <w:szCs w:val="24"/>
              </w:rPr>
            </w:pPr>
          </w:p>
        </w:tc>
        <w:tc>
          <w:tcPr>
            <w:tcW w:w="709" w:type="dxa"/>
          </w:tcPr>
          <w:p w:rsidR="002762AF" w:rsidRPr="00660583" w:rsidRDefault="002762AF" w:rsidP="00C768BC">
            <w:pPr>
              <w:spacing w:after="1" w:line="280" w:lineRule="auto"/>
              <w:rPr>
                <w:sz w:val="24"/>
                <w:szCs w:val="24"/>
              </w:rPr>
            </w:pPr>
          </w:p>
        </w:tc>
        <w:tc>
          <w:tcPr>
            <w:tcW w:w="1275" w:type="dxa"/>
          </w:tcPr>
          <w:p w:rsidR="002762AF" w:rsidRPr="00660583" w:rsidRDefault="002762AF" w:rsidP="00C768BC">
            <w:pPr>
              <w:spacing w:after="1" w:line="280" w:lineRule="auto"/>
              <w:rPr>
                <w:sz w:val="24"/>
                <w:szCs w:val="24"/>
              </w:rPr>
            </w:pPr>
          </w:p>
        </w:tc>
        <w:tc>
          <w:tcPr>
            <w:tcW w:w="3119" w:type="dxa"/>
          </w:tcPr>
          <w:p w:rsidR="002762AF" w:rsidRPr="00660583" w:rsidRDefault="002762AF" w:rsidP="00C768BC">
            <w:pPr>
              <w:spacing w:after="1" w:line="280" w:lineRule="auto"/>
              <w:rPr>
                <w:sz w:val="24"/>
                <w:szCs w:val="24"/>
              </w:rPr>
            </w:pPr>
          </w:p>
        </w:tc>
      </w:tr>
      <w:tr w:rsidR="002762AF" w:rsidRPr="00660583" w:rsidTr="002762AF">
        <w:tc>
          <w:tcPr>
            <w:tcW w:w="6725" w:type="dxa"/>
          </w:tcPr>
          <w:p w:rsidR="002762AF" w:rsidRPr="00F01287" w:rsidRDefault="002762AF" w:rsidP="002762AF">
            <w:pPr>
              <w:autoSpaceDE w:val="0"/>
              <w:autoSpaceDN w:val="0"/>
              <w:adjustRightInd w:val="0"/>
              <w:jc w:val="both"/>
              <w:rPr>
                <w:rFonts w:ascii="PT Astra Serif" w:hAnsi="PT Astra Serif"/>
                <w:sz w:val="24"/>
                <w:szCs w:val="24"/>
              </w:rPr>
            </w:pPr>
            <w:r>
              <w:rPr>
                <w:rFonts w:ascii="PT Astra Serif" w:hAnsi="PT Astra Serif"/>
                <w:sz w:val="24"/>
                <w:szCs w:val="24"/>
              </w:rPr>
              <w:t>федеральный бюджет</w:t>
            </w:r>
          </w:p>
        </w:tc>
        <w:tc>
          <w:tcPr>
            <w:tcW w:w="1417" w:type="dxa"/>
          </w:tcPr>
          <w:p w:rsidR="002762AF" w:rsidRPr="00660583" w:rsidRDefault="002762AF" w:rsidP="00C768BC">
            <w:pPr>
              <w:spacing w:after="1" w:line="280" w:lineRule="auto"/>
              <w:rPr>
                <w:sz w:val="24"/>
                <w:szCs w:val="24"/>
              </w:rPr>
            </w:pPr>
          </w:p>
        </w:tc>
        <w:tc>
          <w:tcPr>
            <w:tcW w:w="1276" w:type="dxa"/>
          </w:tcPr>
          <w:p w:rsidR="002762AF" w:rsidRPr="00660583" w:rsidRDefault="002762AF" w:rsidP="00C768BC">
            <w:pPr>
              <w:spacing w:after="1" w:line="280" w:lineRule="auto"/>
              <w:rPr>
                <w:sz w:val="24"/>
                <w:szCs w:val="24"/>
              </w:rPr>
            </w:pPr>
          </w:p>
        </w:tc>
        <w:tc>
          <w:tcPr>
            <w:tcW w:w="709" w:type="dxa"/>
          </w:tcPr>
          <w:p w:rsidR="002762AF" w:rsidRPr="00660583" w:rsidRDefault="002762AF" w:rsidP="00C768BC">
            <w:pPr>
              <w:spacing w:after="1" w:line="280" w:lineRule="auto"/>
              <w:rPr>
                <w:sz w:val="24"/>
                <w:szCs w:val="24"/>
              </w:rPr>
            </w:pPr>
          </w:p>
        </w:tc>
        <w:tc>
          <w:tcPr>
            <w:tcW w:w="1275" w:type="dxa"/>
          </w:tcPr>
          <w:p w:rsidR="002762AF" w:rsidRPr="00660583" w:rsidRDefault="002762AF" w:rsidP="00C768BC">
            <w:pPr>
              <w:spacing w:after="1" w:line="280" w:lineRule="auto"/>
              <w:rPr>
                <w:sz w:val="24"/>
                <w:szCs w:val="24"/>
              </w:rPr>
            </w:pPr>
          </w:p>
        </w:tc>
        <w:tc>
          <w:tcPr>
            <w:tcW w:w="3119" w:type="dxa"/>
          </w:tcPr>
          <w:p w:rsidR="002762AF" w:rsidRPr="00660583" w:rsidRDefault="002762AF" w:rsidP="00C768BC">
            <w:pPr>
              <w:spacing w:after="1" w:line="280" w:lineRule="auto"/>
              <w:rPr>
                <w:sz w:val="24"/>
                <w:szCs w:val="24"/>
              </w:rPr>
            </w:pPr>
          </w:p>
        </w:tc>
      </w:tr>
      <w:tr w:rsidR="002762AF" w:rsidRPr="00660583" w:rsidTr="002762AF">
        <w:tc>
          <w:tcPr>
            <w:tcW w:w="6725" w:type="dxa"/>
          </w:tcPr>
          <w:p w:rsidR="002762AF" w:rsidRPr="00F01287" w:rsidRDefault="002762AF" w:rsidP="002762AF">
            <w:pPr>
              <w:autoSpaceDE w:val="0"/>
              <w:autoSpaceDN w:val="0"/>
              <w:adjustRightInd w:val="0"/>
              <w:jc w:val="both"/>
              <w:rPr>
                <w:rFonts w:ascii="PT Astra Serif" w:hAnsi="PT Astra Serif"/>
                <w:sz w:val="24"/>
                <w:szCs w:val="24"/>
              </w:rPr>
            </w:pPr>
            <w:r w:rsidRPr="00F01287">
              <w:rPr>
                <w:rFonts w:ascii="PT Astra Serif" w:hAnsi="PT Astra Serif"/>
                <w:sz w:val="24"/>
                <w:szCs w:val="24"/>
              </w:rPr>
              <w:t>бюджеты государственных внебюджетных фондов</w:t>
            </w:r>
          </w:p>
        </w:tc>
        <w:tc>
          <w:tcPr>
            <w:tcW w:w="1417" w:type="dxa"/>
          </w:tcPr>
          <w:p w:rsidR="002762AF" w:rsidRPr="00660583" w:rsidRDefault="002762AF" w:rsidP="00C768BC">
            <w:pPr>
              <w:spacing w:after="1" w:line="280" w:lineRule="auto"/>
              <w:rPr>
                <w:sz w:val="24"/>
                <w:szCs w:val="24"/>
              </w:rPr>
            </w:pPr>
          </w:p>
        </w:tc>
        <w:tc>
          <w:tcPr>
            <w:tcW w:w="1276" w:type="dxa"/>
          </w:tcPr>
          <w:p w:rsidR="002762AF" w:rsidRPr="00660583" w:rsidRDefault="002762AF" w:rsidP="00C768BC">
            <w:pPr>
              <w:spacing w:after="1" w:line="280" w:lineRule="auto"/>
              <w:rPr>
                <w:sz w:val="24"/>
                <w:szCs w:val="24"/>
              </w:rPr>
            </w:pPr>
          </w:p>
        </w:tc>
        <w:tc>
          <w:tcPr>
            <w:tcW w:w="709" w:type="dxa"/>
          </w:tcPr>
          <w:p w:rsidR="002762AF" w:rsidRPr="00660583" w:rsidRDefault="002762AF" w:rsidP="00C768BC">
            <w:pPr>
              <w:spacing w:after="1" w:line="280" w:lineRule="auto"/>
              <w:rPr>
                <w:sz w:val="24"/>
                <w:szCs w:val="24"/>
              </w:rPr>
            </w:pPr>
          </w:p>
        </w:tc>
        <w:tc>
          <w:tcPr>
            <w:tcW w:w="1275" w:type="dxa"/>
          </w:tcPr>
          <w:p w:rsidR="002762AF" w:rsidRPr="00660583" w:rsidRDefault="002762AF" w:rsidP="00C768BC">
            <w:pPr>
              <w:spacing w:after="1" w:line="280" w:lineRule="auto"/>
              <w:rPr>
                <w:sz w:val="24"/>
                <w:szCs w:val="24"/>
              </w:rPr>
            </w:pPr>
          </w:p>
        </w:tc>
        <w:tc>
          <w:tcPr>
            <w:tcW w:w="3119" w:type="dxa"/>
          </w:tcPr>
          <w:p w:rsidR="002762AF" w:rsidRPr="00660583" w:rsidRDefault="002762AF" w:rsidP="00C768BC">
            <w:pPr>
              <w:spacing w:after="1" w:line="280" w:lineRule="auto"/>
              <w:rPr>
                <w:sz w:val="24"/>
                <w:szCs w:val="24"/>
              </w:rPr>
            </w:pPr>
          </w:p>
        </w:tc>
      </w:tr>
      <w:tr w:rsidR="002762AF" w:rsidRPr="00660583" w:rsidTr="002762AF">
        <w:trPr>
          <w:trHeight w:val="28"/>
        </w:trPr>
        <w:tc>
          <w:tcPr>
            <w:tcW w:w="6725" w:type="dxa"/>
          </w:tcPr>
          <w:p w:rsidR="002762AF" w:rsidRPr="00F01287" w:rsidRDefault="002762AF" w:rsidP="002762AF">
            <w:pPr>
              <w:autoSpaceDE w:val="0"/>
              <w:autoSpaceDN w:val="0"/>
              <w:adjustRightInd w:val="0"/>
              <w:jc w:val="both"/>
              <w:rPr>
                <w:rFonts w:ascii="PT Astra Serif" w:hAnsi="PT Astra Serif"/>
                <w:sz w:val="24"/>
                <w:szCs w:val="24"/>
              </w:rPr>
            </w:pPr>
            <w:r w:rsidRPr="00F01287">
              <w:rPr>
                <w:rFonts w:ascii="PT Astra Serif" w:hAnsi="PT Astra Serif"/>
                <w:sz w:val="24"/>
                <w:szCs w:val="24"/>
              </w:rPr>
              <w:t>иные безвозмездные поступления целевой направленности</w:t>
            </w:r>
          </w:p>
        </w:tc>
        <w:tc>
          <w:tcPr>
            <w:tcW w:w="1417" w:type="dxa"/>
          </w:tcPr>
          <w:p w:rsidR="002762AF" w:rsidRPr="00660583" w:rsidRDefault="002762AF" w:rsidP="00C768BC">
            <w:pPr>
              <w:spacing w:after="1" w:line="280" w:lineRule="auto"/>
              <w:rPr>
                <w:sz w:val="24"/>
                <w:szCs w:val="24"/>
              </w:rPr>
            </w:pPr>
          </w:p>
        </w:tc>
        <w:tc>
          <w:tcPr>
            <w:tcW w:w="1276" w:type="dxa"/>
          </w:tcPr>
          <w:p w:rsidR="002762AF" w:rsidRPr="00660583" w:rsidRDefault="002762AF" w:rsidP="00C768BC">
            <w:pPr>
              <w:spacing w:after="1" w:line="280" w:lineRule="auto"/>
              <w:rPr>
                <w:sz w:val="24"/>
                <w:szCs w:val="24"/>
              </w:rPr>
            </w:pPr>
          </w:p>
        </w:tc>
        <w:tc>
          <w:tcPr>
            <w:tcW w:w="709" w:type="dxa"/>
          </w:tcPr>
          <w:p w:rsidR="002762AF" w:rsidRPr="00660583" w:rsidRDefault="002762AF" w:rsidP="00C768BC">
            <w:pPr>
              <w:spacing w:after="1" w:line="280" w:lineRule="auto"/>
              <w:rPr>
                <w:sz w:val="24"/>
                <w:szCs w:val="24"/>
              </w:rPr>
            </w:pPr>
          </w:p>
        </w:tc>
        <w:tc>
          <w:tcPr>
            <w:tcW w:w="1275" w:type="dxa"/>
          </w:tcPr>
          <w:p w:rsidR="002762AF" w:rsidRPr="00660583" w:rsidRDefault="002762AF" w:rsidP="00C768BC">
            <w:pPr>
              <w:spacing w:after="1" w:line="280" w:lineRule="auto"/>
              <w:rPr>
                <w:sz w:val="24"/>
                <w:szCs w:val="24"/>
              </w:rPr>
            </w:pPr>
          </w:p>
        </w:tc>
        <w:tc>
          <w:tcPr>
            <w:tcW w:w="3119" w:type="dxa"/>
          </w:tcPr>
          <w:p w:rsidR="002762AF" w:rsidRPr="00660583" w:rsidRDefault="002762AF" w:rsidP="00C768BC">
            <w:pPr>
              <w:spacing w:after="1" w:line="280" w:lineRule="auto"/>
              <w:rPr>
                <w:sz w:val="24"/>
                <w:szCs w:val="24"/>
              </w:rPr>
            </w:pPr>
          </w:p>
        </w:tc>
      </w:tr>
      <w:tr w:rsidR="00660583" w:rsidRPr="00660583" w:rsidTr="002762AF">
        <w:trPr>
          <w:trHeight w:val="28"/>
        </w:trPr>
        <w:tc>
          <w:tcPr>
            <w:tcW w:w="6725" w:type="dxa"/>
          </w:tcPr>
          <w:p w:rsidR="00660583" w:rsidRPr="00660583" w:rsidRDefault="00660583" w:rsidP="009633E3">
            <w:pPr>
              <w:spacing w:after="1" w:line="280" w:lineRule="auto"/>
              <w:rPr>
                <w:sz w:val="24"/>
                <w:szCs w:val="24"/>
              </w:rPr>
            </w:pPr>
            <w:r>
              <w:rPr>
                <w:rFonts w:ascii="PT Astra Serif" w:hAnsi="PT Astra Serif" w:cs="PT Astra Serif"/>
                <w:sz w:val="24"/>
                <w:szCs w:val="24"/>
              </w:rPr>
              <w:t>Структурный элемент м</w:t>
            </w:r>
            <w:r w:rsidRPr="00660583">
              <w:rPr>
                <w:rFonts w:ascii="PT Astra Serif" w:hAnsi="PT Astra Serif" w:cs="PT Astra Serif"/>
                <w:sz w:val="24"/>
                <w:szCs w:val="24"/>
              </w:rPr>
              <w:t>униципальн</w:t>
            </w:r>
            <w:r>
              <w:rPr>
                <w:rFonts w:ascii="PT Astra Serif" w:hAnsi="PT Astra Serif" w:cs="PT Astra Serif"/>
                <w:sz w:val="24"/>
                <w:szCs w:val="24"/>
              </w:rPr>
              <w:t>ой</w:t>
            </w:r>
            <w:r w:rsidRPr="00660583">
              <w:rPr>
                <w:rFonts w:ascii="PT Astra Serif" w:hAnsi="PT Astra Serif" w:cs="PT Astra Serif"/>
                <w:sz w:val="24"/>
                <w:szCs w:val="24"/>
              </w:rPr>
              <w:t xml:space="preserve"> программ</w:t>
            </w:r>
            <w:r w:rsidR="009633E3">
              <w:rPr>
                <w:rFonts w:ascii="PT Astra Serif" w:hAnsi="PT Astra Serif" w:cs="PT Astra Serif"/>
                <w:sz w:val="24"/>
                <w:szCs w:val="24"/>
              </w:rPr>
              <w:t>ы</w:t>
            </w:r>
            <w:r>
              <w:rPr>
                <w:rFonts w:ascii="PT Astra Serif" w:hAnsi="PT Astra Serif" w:cs="PT Astra Serif"/>
                <w:sz w:val="24"/>
                <w:szCs w:val="24"/>
              </w:rPr>
              <w:t xml:space="preserve"> «Наименование»</w:t>
            </w:r>
            <w:r w:rsidRPr="00660583">
              <w:rPr>
                <w:rFonts w:ascii="PT Astra Serif" w:hAnsi="PT Astra Serif" w:cs="PT Astra Serif"/>
                <w:sz w:val="24"/>
                <w:szCs w:val="24"/>
              </w:rPr>
              <w:t xml:space="preserve"> (всего), в том числе:</w:t>
            </w:r>
          </w:p>
        </w:tc>
        <w:tc>
          <w:tcPr>
            <w:tcW w:w="1417" w:type="dxa"/>
          </w:tcPr>
          <w:p w:rsidR="00660583" w:rsidRPr="00660583" w:rsidRDefault="00660583" w:rsidP="00660583">
            <w:pPr>
              <w:spacing w:after="1" w:line="280" w:lineRule="auto"/>
              <w:rPr>
                <w:sz w:val="24"/>
                <w:szCs w:val="24"/>
              </w:rPr>
            </w:pPr>
          </w:p>
        </w:tc>
        <w:tc>
          <w:tcPr>
            <w:tcW w:w="1276" w:type="dxa"/>
          </w:tcPr>
          <w:p w:rsidR="00660583" w:rsidRPr="00660583" w:rsidRDefault="00660583" w:rsidP="00660583">
            <w:pPr>
              <w:spacing w:after="1" w:line="280" w:lineRule="auto"/>
              <w:rPr>
                <w:sz w:val="24"/>
                <w:szCs w:val="24"/>
              </w:rPr>
            </w:pPr>
          </w:p>
        </w:tc>
        <w:tc>
          <w:tcPr>
            <w:tcW w:w="709" w:type="dxa"/>
          </w:tcPr>
          <w:p w:rsidR="00660583" w:rsidRPr="00660583" w:rsidRDefault="00660583" w:rsidP="00660583">
            <w:pPr>
              <w:spacing w:after="1" w:line="280" w:lineRule="auto"/>
              <w:rPr>
                <w:sz w:val="24"/>
                <w:szCs w:val="24"/>
              </w:rPr>
            </w:pPr>
          </w:p>
        </w:tc>
        <w:tc>
          <w:tcPr>
            <w:tcW w:w="1275" w:type="dxa"/>
          </w:tcPr>
          <w:p w:rsidR="00660583" w:rsidRPr="00660583" w:rsidRDefault="00660583" w:rsidP="00660583">
            <w:pPr>
              <w:spacing w:after="1" w:line="280" w:lineRule="auto"/>
              <w:rPr>
                <w:sz w:val="24"/>
                <w:szCs w:val="24"/>
              </w:rPr>
            </w:pPr>
          </w:p>
        </w:tc>
        <w:tc>
          <w:tcPr>
            <w:tcW w:w="3119" w:type="dxa"/>
          </w:tcPr>
          <w:p w:rsidR="00660583" w:rsidRPr="00660583" w:rsidRDefault="00660583" w:rsidP="00660583">
            <w:pPr>
              <w:spacing w:after="1" w:line="280" w:lineRule="auto"/>
              <w:rPr>
                <w:sz w:val="24"/>
                <w:szCs w:val="24"/>
              </w:rPr>
            </w:pPr>
          </w:p>
        </w:tc>
      </w:tr>
      <w:tr w:rsidR="00660583" w:rsidRPr="00660583" w:rsidTr="002762AF">
        <w:trPr>
          <w:trHeight w:val="28"/>
        </w:trPr>
        <w:tc>
          <w:tcPr>
            <w:tcW w:w="6725" w:type="dxa"/>
          </w:tcPr>
          <w:p w:rsidR="00660583" w:rsidRPr="00660583" w:rsidRDefault="00660583" w:rsidP="00660583">
            <w:pPr>
              <w:spacing w:after="1" w:line="280" w:lineRule="auto"/>
              <w:jc w:val="both"/>
              <w:rPr>
                <w:sz w:val="24"/>
                <w:szCs w:val="24"/>
              </w:rPr>
            </w:pPr>
            <w:r w:rsidRPr="00660583">
              <w:rPr>
                <w:rFonts w:ascii="PT Astra Serif" w:hAnsi="PT Astra Serif" w:cs="PT Astra Serif"/>
                <w:sz w:val="24"/>
                <w:szCs w:val="24"/>
              </w:rPr>
              <w:t>федеральный бюджет</w:t>
            </w:r>
          </w:p>
        </w:tc>
        <w:tc>
          <w:tcPr>
            <w:tcW w:w="1417" w:type="dxa"/>
          </w:tcPr>
          <w:p w:rsidR="00660583" w:rsidRPr="00660583" w:rsidRDefault="00660583" w:rsidP="00660583">
            <w:pPr>
              <w:spacing w:after="1" w:line="280" w:lineRule="auto"/>
              <w:rPr>
                <w:sz w:val="24"/>
                <w:szCs w:val="24"/>
              </w:rPr>
            </w:pPr>
          </w:p>
        </w:tc>
        <w:tc>
          <w:tcPr>
            <w:tcW w:w="1276" w:type="dxa"/>
          </w:tcPr>
          <w:p w:rsidR="00660583" w:rsidRPr="00660583" w:rsidRDefault="00660583" w:rsidP="00660583">
            <w:pPr>
              <w:spacing w:after="1" w:line="280" w:lineRule="auto"/>
              <w:rPr>
                <w:sz w:val="24"/>
                <w:szCs w:val="24"/>
              </w:rPr>
            </w:pPr>
          </w:p>
        </w:tc>
        <w:tc>
          <w:tcPr>
            <w:tcW w:w="709" w:type="dxa"/>
          </w:tcPr>
          <w:p w:rsidR="00660583" w:rsidRPr="00660583" w:rsidRDefault="00660583" w:rsidP="00660583">
            <w:pPr>
              <w:spacing w:after="1" w:line="280" w:lineRule="auto"/>
              <w:rPr>
                <w:sz w:val="24"/>
                <w:szCs w:val="24"/>
              </w:rPr>
            </w:pPr>
          </w:p>
        </w:tc>
        <w:tc>
          <w:tcPr>
            <w:tcW w:w="1275" w:type="dxa"/>
          </w:tcPr>
          <w:p w:rsidR="00660583" w:rsidRPr="00660583" w:rsidRDefault="00660583" w:rsidP="00660583">
            <w:pPr>
              <w:spacing w:after="1" w:line="280" w:lineRule="auto"/>
              <w:rPr>
                <w:sz w:val="24"/>
                <w:szCs w:val="24"/>
              </w:rPr>
            </w:pPr>
          </w:p>
        </w:tc>
        <w:tc>
          <w:tcPr>
            <w:tcW w:w="3119" w:type="dxa"/>
          </w:tcPr>
          <w:p w:rsidR="00660583" w:rsidRPr="00660583" w:rsidRDefault="00660583" w:rsidP="00660583">
            <w:pPr>
              <w:spacing w:after="1" w:line="280" w:lineRule="auto"/>
              <w:rPr>
                <w:sz w:val="24"/>
                <w:szCs w:val="24"/>
              </w:rPr>
            </w:pPr>
          </w:p>
        </w:tc>
      </w:tr>
      <w:tr w:rsidR="002762AF" w:rsidRPr="00660583" w:rsidTr="002762AF">
        <w:trPr>
          <w:trHeight w:val="28"/>
        </w:trPr>
        <w:tc>
          <w:tcPr>
            <w:tcW w:w="6725" w:type="dxa"/>
          </w:tcPr>
          <w:p w:rsidR="002762AF" w:rsidRPr="00F01287" w:rsidRDefault="002762AF" w:rsidP="002762AF">
            <w:pPr>
              <w:autoSpaceDE w:val="0"/>
              <w:autoSpaceDN w:val="0"/>
              <w:adjustRightInd w:val="0"/>
              <w:jc w:val="both"/>
              <w:rPr>
                <w:rFonts w:ascii="PT Astra Serif" w:hAnsi="PT Astra Serif"/>
                <w:sz w:val="24"/>
                <w:szCs w:val="24"/>
              </w:rPr>
            </w:pPr>
            <w:r>
              <w:rPr>
                <w:rFonts w:ascii="PT Astra Serif" w:hAnsi="PT Astra Serif"/>
                <w:sz w:val="24"/>
                <w:szCs w:val="24"/>
              </w:rPr>
              <w:t>местный</w:t>
            </w:r>
            <w:r w:rsidRPr="00F01287">
              <w:rPr>
                <w:rFonts w:ascii="PT Astra Serif" w:hAnsi="PT Astra Serif"/>
                <w:sz w:val="24"/>
                <w:szCs w:val="24"/>
              </w:rPr>
              <w:t xml:space="preserve"> бюджет</w:t>
            </w:r>
          </w:p>
        </w:tc>
        <w:tc>
          <w:tcPr>
            <w:tcW w:w="1417" w:type="dxa"/>
          </w:tcPr>
          <w:p w:rsidR="002762AF" w:rsidRPr="00660583" w:rsidRDefault="002762AF" w:rsidP="00660583">
            <w:pPr>
              <w:spacing w:after="1" w:line="280" w:lineRule="auto"/>
              <w:rPr>
                <w:sz w:val="24"/>
                <w:szCs w:val="24"/>
              </w:rPr>
            </w:pPr>
          </w:p>
        </w:tc>
        <w:tc>
          <w:tcPr>
            <w:tcW w:w="1276" w:type="dxa"/>
          </w:tcPr>
          <w:p w:rsidR="002762AF" w:rsidRPr="00660583" w:rsidRDefault="002762AF" w:rsidP="00660583">
            <w:pPr>
              <w:spacing w:after="1" w:line="280" w:lineRule="auto"/>
              <w:rPr>
                <w:sz w:val="24"/>
                <w:szCs w:val="24"/>
              </w:rPr>
            </w:pPr>
          </w:p>
        </w:tc>
        <w:tc>
          <w:tcPr>
            <w:tcW w:w="709" w:type="dxa"/>
          </w:tcPr>
          <w:p w:rsidR="002762AF" w:rsidRPr="00660583" w:rsidRDefault="002762AF" w:rsidP="00660583">
            <w:pPr>
              <w:spacing w:after="1" w:line="280" w:lineRule="auto"/>
              <w:rPr>
                <w:sz w:val="24"/>
                <w:szCs w:val="24"/>
              </w:rPr>
            </w:pPr>
          </w:p>
        </w:tc>
        <w:tc>
          <w:tcPr>
            <w:tcW w:w="1275" w:type="dxa"/>
          </w:tcPr>
          <w:p w:rsidR="002762AF" w:rsidRPr="00660583" w:rsidRDefault="002762AF" w:rsidP="00660583">
            <w:pPr>
              <w:spacing w:after="1" w:line="280" w:lineRule="auto"/>
              <w:rPr>
                <w:sz w:val="24"/>
                <w:szCs w:val="24"/>
              </w:rPr>
            </w:pPr>
          </w:p>
        </w:tc>
        <w:tc>
          <w:tcPr>
            <w:tcW w:w="3119" w:type="dxa"/>
          </w:tcPr>
          <w:p w:rsidR="002762AF" w:rsidRPr="00660583" w:rsidRDefault="002762AF" w:rsidP="00660583">
            <w:pPr>
              <w:spacing w:after="1" w:line="280" w:lineRule="auto"/>
              <w:rPr>
                <w:sz w:val="24"/>
                <w:szCs w:val="24"/>
              </w:rPr>
            </w:pPr>
          </w:p>
        </w:tc>
      </w:tr>
      <w:tr w:rsidR="002762AF" w:rsidRPr="00660583" w:rsidTr="002762AF">
        <w:trPr>
          <w:trHeight w:val="28"/>
        </w:trPr>
        <w:tc>
          <w:tcPr>
            <w:tcW w:w="6725" w:type="dxa"/>
          </w:tcPr>
          <w:p w:rsidR="002762AF" w:rsidRPr="00F01287" w:rsidRDefault="002762AF" w:rsidP="002762AF">
            <w:pPr>
              <w:autoSpaceDE w:val="0"/>
              <w:autoSpaceDN w:val="0"/>
              <w:adjustRightInd w:val="0"/>
              <w:jc w:val="both"/>
              <w:rPr>
                <w:rFonts w:ascii="PT Astra Serif" w:hAnsi="PT Astra Serif"/>
                <w:sz w:val="24"/>
                <w:szCs w:val="24"/>
              </w:rPr>
            </w:pPr>
            <w:r w:rsidRPr="00F01287">
              <w:rPr>
                <w:rFonts w:ascii="PT Astra Serif" w:hAnsi="PT Astra Serif"/>
                <w:sz w:val="24"/>
                <w:szCs w:val="24"/>
              </w:rPr>
              <w:t>областной бюджет</w:t>
            </w:r>
          </w:p>
        </w:tc>
        <w:tc>
          <w:tcPr>
            <w:tcW w:w="1417" w:type="dxa"/>
          </w:tcPr>
          <w:p w:rsidR="002762AF" w:rsidRPr="00660583" w:rsidRDefault="002762AF" w:rsidP="00660583">
            <w:pPr>
              <w:spacing w:after="1" w:line="280" w:lineRule="auto"/>
              <w:rPr>
                <w:sz w:val="24"/>
                <w:szCs w:val="24"/>
              </w:rPr>
            </w:pPr>
          </w:p>
        </w:tc>
        <w:tc>
          <w:tcPr>
            <w:tcW w:w="1276" w:type="dxa"/>
          </w:tcPr>
          <w:p w:rsidR="002762AF" w:rsidRPr="00660583" w:rsidRDefault="002762AF" w:rsidP="00660583">
            <w:pPr>
              <w:spacing w:after="1" w:line="280" w:lineRule="auto"/>
              <w:rPr>
                <w:sz w:val="24"/>
                <w:szCs w:val="24"/>
              </w:rPr>
            </w:pPr>
          </w:p>
        </w:tc>
        <w:tc>
          <w:tcPr>
            <w:tcW w:w="709" w:type="dxa"/>
          </w:tcPr>
          <w:p w:rsidR="002762AF" w:rsidRPr="00660583" w:rsidRDefault="002762AF" w:rsidP="00660583">
            <w:pPr>
              <w:spacing w:after="1" w:line="280" w:lineRule="auto"/>
              <w:rPr>
                <w:sz w:val="24"/>
                <w:szCs w:val="24"/>
              </w:rPr>
            </w:pPr>
          </w:p>
        </w:tc>
        <w:tc>
          <w:tcPr>
            <w:tcW w:w="1275" w:type="dxa"/>
          </w:tcPr>
          <w:p w:rsidR="002762AF" w:rsidRPr="00660583" w:rsidRDefault="002762AF" w:rsidP="00660583">
            <w:pPr>
              <w:spacing w:after="1" w:line="280" w:lineRule="auto"/>
              <w:rPr>
                <w:sz w:val="24"/>
                <w:szCs w:val="24"/>
              </w:rPr>
            </w:pPr>
          </w:p>
        </w:tc>
        <w:tc>
          <w:tcPr>
            <w:tcW w:w="3119" w:type="dxa"/>
          </w:tcPr>
          <w:p w:rsidR="002762AF" w:rsidRPr="00660583" w:rsidRDefault="002762AF" w:rsidP="00660583">
            <w:pPr>
              <w:spacing w:after="1" w:line="280" w:lineRule="auto"/>
              <w:rPr>
                <w:sz w:val="24"/>
                <w:szCs w:val="24"/>
              </w:rPr>
            </w:pPr>
          </w:p>
        </w:tc>
      </w:tr>
      <w:tr w:rsidR="002762AF" w:rsidRPr="00660583" w:rsidTr="002762AF">
        <w:trPr>
          <w:trHeight w:val="28"/>
        </w:trPr>
        <w:tc>
          <w:tcPr>
            <w:tcW w:w="6725" w:type="dxa"/>
          </w:tcPr>
          <w:p w:rsidR="002762AF" w:rsidRPr="00F01287" w:rsidRDefault="002762AF" w:rsidP="002762AF">
            <w:pPr>
              <w:autoSpaceDE w:val="0"/>
              <w:autoSpaceDN w:val="0"/>
              <w:adjustRightInd w:val="0"/>
              <w:jc w:val="both"/>
              <w:rPr>
                <w:rFonts w:ascii="PT Astra Serif" w:hAnsi="PT Astra Serif"/>
                <w:sz w:val="24"/>
                <w:szCs w:val="24"/>
              </w:rPr>
            </w:pPr>
            <w:r>
              <w:rPr>
                <w:rFonts w:ascii="PT Astra Serif" w:hAnsi="PT Astra Serif"/>
                <w:sz w:val="24"/>
                <w:szCs w:val="24"/>
              </w:rPr>
              <w:t>федеральный бюджет</w:t>
            </w:r>
          </w:p>
        </w:tc>
        <w:tc>
          <w:tcPr>
            <w:tcW w:w="1417" w:type="dxa"/>
          </w:tcPr>
          <w:p w:rsidR="002762AF" w:rsidRPr="00660583" w:rsidRDefault="002762AF" w:rsidP="00660583">
            <w:pPr>
              <w:spacing w:after="1" w:line="280" w:lineRule="auto"/>
              <w:rPr>
                <w:sz w:val="24"/>
                <w:szCs w:val="24"/>
              </w:rPr>
            </w:pPr>
          </w:p>
        </w:tc>
        <w:tc>
          <w:tcPr>
            <w:tcW w:w="1276" w:type="dxa"/>
          </w:tcPr>
          <w:p w:rsidR="002762AF" w:rsidRPr="00660583" w:rsidRDefault="002762AF" w:rsidP="00660583">
            <w:pPr>
              <w:spacing w:after="1" w:line="280" w:lineRule="auto"/>
              <w:rPr>
                <w:sz w:val="24"/>
                <w:szCs w:val="24"/>
              </w:rPr>
            </w:pPr>
          </w:p>
        </w:tc>
        <w:tc>
          <w:tcPr>
            <w:tcW w:w="709" w:type="dxa"/>
          </w:tcPr>
          <w:p w:rsidR="002762AF" w:rsidRPr="00660583" w:rsidRDefault="002762AF" w:rsidP="00660583">
            <w:pPr>
              <w:spacing w:after="1" w:line="280" w:lineRule="auto"/>
              <w:rPr>
                <w:sz w:val="24"/>
                <w:szCs w:val="24"/>
              </w:rPr>
            </w:pPr>
          </w:p>
        </w:tc>
        <w:tc>
          <w:tcPr>
            <w:tcW w:w="1275" w:type="dxa"/>
          </w:tcPr>
          <w:p w:rsidR="002762AF" w:rsidRPr="00660583" w:rsidRDefault="002762AF" w:rsidP="00660583">
            <w:pPr>
              <w:spacing w:after="1" w:line="280" w:lineRule="auto"/>
              <w:rPr>
                <w:sz w:val="24"/>
                <w:szCs w:val="24"/>
              </w:rPr>
            </w:pPr>
          </w:p>
        </w:tc>
        <w:tc>
          <w:tcPr>
            <w:tcW w:w="3119" w:type="dxa"/>
          </w:tcPr>
          <w:p w:rsidR="002762AF" w:rsidRPr="00660583" w:rsidRDefault="002762AF" w:rsidP="00660583">
            <w:pPr>
              <w:spacing w:after="1" w:line="280" w:lineRule="auto"/>
              <w:rPr>
                <w:sz w:val="24"/>
                <w:szCs w:val="24"/>
              </w:rPr>
            </w:pPr>
          </w:p>
        </w:tc>
      </w:tr>
      <w:tr w:rsidR="002762AF" w:rsidRPr="00660583" w:rsidTr="002762AF">
        <w:trPr>
          <w:trHeight w:val="410"/>
        </w:trPr>
        <w:tc>
          <w:tcPr>
            <w:tcW w:w="6725" w:type="dxa"/>
          </w:tcPr>
          <w:p w:rsidR="002762AF" w:rsidRPr="00F01287" w:rsidRDefault="002762AF" w:rsidP="002762AF">
            <w:pPr>
              <w:autoSpaceDE w:val="0"/>
              <w:autoSpaceDN w:val="0"/>
              <w:adjustRightInd w:val="0"/>
              <w:jc w:val="both"/>
              <w:rPr>
                <w:rFonts w:ascii="PT Astra Serif" w:hAnsi="PT Astra Serif"/>
                <w:sz w:val="24"/>
                <w:szCs w:val="24"/>
              </w:rPr>
            </w:pPr>
            <w:r w:rsidRPr="00F01287">
              <w:rPr>
                <w:rFonts w:ascii="PT Astra Serif" w:hAnsi="PT Astra Serif"/>
                <w:sz w:val="24"/>
                <w:szCs w:val="24"/>
              </w:rPr>
              <w:t>бюджеты государственных внебюджетных фондов</w:t>
            </w:r>
          </w:p>
        </w:tc>
        <w:tc>
          <w:tcPr>
            <w:tcW w:w="1417" w:type="dxa"/>
          </w:tcPr>
          <w:p w:rsidR="002762AF" w:rsidRPr="00660583" w:rsidRDefault="002762AF" w:rsidP="00660583">
            <w:pPr>
              <w:spacing w:after="1" w:line="280" w:lineRule="auto"/>
              <w:rPr>
                <w:sz w:val="24"/>
                <w:szCs w:val="24"/>
              </w:rPr>
            </w:pPr>
          </w:p>
        </w:tc>
        <w:tc>
          <w:tcPr>
            <w:tcW w:w="1276" w:type="dxa"/>
          </w:tcPr>
          <w:p w:rsidR="002762AF" w:rsidRPr="00660583" w:rsidRDefault="002762AF" w:rsidP="00660583">
            <w:pPr>
              <w:spacing w:after="1" w:line="280" w:lineRule="auto"/>
              <w:rPr>
                <w:sz w:val="24"/>
                <w:szCs w:val="24"/>
              </w:rPr>
            </w:pPr>
          </w:p>
        </w:tc>
        <w:tc>
          <w:tcPr>
            <w:tcW w:w="709" w:type="dxa"/>
          </w:tcPr>
          <w:p w:rsidR="002762AF" w:rsidRPr="00660583" w:rsidRDefault="002762AF" w:rsidP="00660583">
            <w:pPr>
              <w:spacing w:after="1" w:line="280" w:lineRule="auto"/>
              <w:rPr>
                <w:sz w:val="24"/>
                <w:szCs w:val="24"/>
              </w:rPr>
            </w:pPr>
          </w:p>
        </w:tc>
        <w:tc>
          <w:tcPr>
            <w:tcW w:w="1275" w:type="dxa"/>
          </w:tcPr>
          <w:p w:rsidR="002762AF" w:rsidRPr="00660583" w:rsidRDefault="002762AF" w:rsidP="00660583">
            <w:pPr>
              <w:spacing w:after="1" w:line="280" w:lineRule="auto"/>
              <w:rPr>
                <w:sz w:val="24"/>
                <w:szCs w:val="24"/>
              </w:rPr>
            </w:pPr>
          </w:p>
        </w:tc>
        <w:tc>
          <w:tcPr>
            <w:tcW w:w="3119" w:type="dxa"/>
          </w:tcPr>
          <w:p w:rsidR="002762AF" w:rsidRPr="00660583" w:rsidRDefault="002762AF" w:rsidP="00660583">
            <w:pPr>
              <w:spacing w:after="1" w:line="280" w:lineRule="auto"/>
              <w:rPr>
                <w:sz w:val="24"/>
                <w:szCs w:val="24"/>
              </w:rPr>
            </w:pPr>
          </w:p>
        </w:tc>
      </w:tr>
    </w:tbl>
    <w:p w:rsidR="00C768BC" w:rsidRDefault="00C768BC" w:rsidP="00C768BC">
      <w:pPr>
        <w:spacing w:after="1" w:line="280" w:lineRule="auto"/>
        <w:jc w:val="both"/>
        <w:rPr>
          <w:lang w:val="en-US"/>
        </w:rPr>
      </w:pPr>
    </w:p>
    <w:p w:rsidR="002762AF" w:rsidRPr="00E05423" w:rsidRDefault="002762AF" w:rsidP="002762AF">
      <w:pPr>
        <w:autoSpaceDE w:val="0"/>
        <w:autoSpaceDN w:val="0"/>
        <w:adjustRightInd w:val="0"/>
        <w:ind w:left="8505"/>
        <w:jc w:val="both"/>
        <w:rPr>
          <w:rFonts w:ascii="PT Astra Serif" w:hAnsi="PT Astra Serif"/>
          <w:sz w:val="24"/>
          <w:szCs w:val="24"/>
        </w:rPr>
      </w:pPr>
      <w:r w:rsidRPr="00E05423">
        <w:rPr>
          <w:rFonts w:ascii="PT Astra Serif" w:hAnsi="PT Astra Serif" w:cs="Times New Roman CYR"/>
          <w:b/>
          <w:bCs/>
          <w:sz w:val="24"/>
          <w:szCs w:val="24"/>
        </w:rPr>
        <w:lastRenderedPageBreak/>
        <w:t>Приложение № 2 к Положению</w:t>
      </w:r>
      <w:r w:rsidRPr="00E05423">
        <w:rPr>
          <w:rFonts w:ascii="PT Astra Serif" w:hAnsi="PT Astra Serif"/>
          <w:b/>
          <w:sz w:val="24"/>
          <w:szCs w:val="24"/>
        </w:rPr>
        <w:t xml:space="preserve"> о разработке, формировании, реализации и проведении оценки эффективности реализации муниципальных программ</w:t>
      </w:r>
    </w:p>
    <w:p w:rsidR="00660583" w:rsidRPr="009A77F6" w:rsidRDefault="00660583" w:rsidP="00660583">
      <w:pPr>
        <w:autoSpaceDE w:val="0"/>
        <w:autoSpaceDN w:val="0"/>
        <w:adjustRightInd w:val="0"/>
        <w:jc w:val="center"/>
        <w:rPr>
          <w:rFonts w:ascii="PT Astra Serif" w:hAnsi="PT Astra Serif"/>
          <w:sz w:val="24"/>
          <w:szCs w:val="24"/>
        </w:rPr>
      </w:pPr>
      <w:r w:rsidRPr="009A77F6">
        <w:rPr>
          <w:rFonts w:ascii="PT Astra Serif" w:hAnsi="PT Astra Serif"/>
          <w:sz w:val="24"/>
          <w:szCs w:val="24"/>
        </w:rPr>
        <w:t>Паспорт</w:t>
      </w:r>
    </w:p>
    <w:p w:rsidR="00660583" w:rsidRPr="009A77F6" w:rsidRDefault="00660583" w:rsidP="00660583">
      <w:pPr>
        <w:autoSpaceDE w:val="0"/>
        <w:autoSpaceDN w:val="0"/>
        <w:adjustRightInd w:val="0"/>
        <w:jc w:val="center"/>
        <w:rPr>
          <w:rFonts w:ascii="PT Astra Serif" w:hAnsi="PT Astra Serif"/>
          <w:sz w:val="24"/>
          <w:szCs w:val="24"/>
        </w:rPr>
      </w:pPr>
      <w:r w:rsidRPr="009A77F6">
        <w:rPr>
          <w:rFonts w:ascii="PT Astra Serif" w:hAnsi="PT Astra Serif"/>
          <w:sz w:val="24"/>
          <w:szCs w:val="24"/>
        </w:rPr>
        <w:t>комплекса процессных мероприятий</w:t>
      </w:r>
    </w:p>
    <w:p w:rsidR="00660583" w:rsidRPr="009A77F6" w:rsidRDefault="009A77F6" w:rsidP="00660583">
      <w:pPr>
        <w:autoSpaceDE w:val="0"/>
        <w:autoSpaceDN w:val="0"/>
        <w:adjustRightInd w:val="0"/>
        <w:jc w:val="center"/>
        <w:rPr>
          <w:rFonts w:ascii="PT Astra Serif" w:hAnsi="PT Astra Serif"/>
          <w:sz w:val="24"/>
          <w:szCs w:val="24"/>
        </w:rPr>
      </w:pPr>
      <w:r w:rsidRPr="009A77F6">
        <w:rPr>
          <w:rFonts w:ascii="PT Astra Serif" w:hAnsi="PT Astra Serif"/>
          <w:sz w:val="24"/>
          <w:szCs w:val="24"/>
        </w:rPr>
        <w:t>«Наименование»</w:t>
      </w:r>
    </w:p>
    <w:p w:rsidR="00660583" w:rsidRPr="009A77F6" w:rsidRDefault="00660583" w:rsidP="00660583">
      <w:pPr>
        <w:autoSpaceDE w:val="0"/>
        <w:autoSpaceDN w:val="0"/>
        <w:adjustRightInd w:val="0"/>
        <w:jc w:val="both"/>
        <w:rPr>
          <w:rFonts w:ascii="PT Astra Serif" w:hAnsi="PT Astra Serif"/>
          <w:sz w:val="24"/>
          <w:szCs w:val="24"/>
        </w:rPr>
      </w:pPr>
    </w:p>
    <w:p w:rsidR="00660583" w:rsidRPr="009A77F6" w:rsidRDefault="00660583"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I. Основные положения</w:t>
      </w:r>
    </w:p>
    <w:p w:rsidR="00660583" w:rsidRPr="009A77F6" w:rsidRDefault="00660583" w:rsidP="00660583">
      <w:pPr>
        <w:autoSpaceDE w:val="0"/>
        <w:autoSpaceDN w:val="0"/>
        <w:adjustRightInd w:val="0"/>
        <w:jc w:val="both"/>
        <w:rPr>
          <w:rFonts w:ascii="PT Astra Serif" w:hAnsi="PT Astra Serif"/>
          <w:sz w:val="24"/>
          <w:szCs w:val="24"/>
        </w:rPr>
      </w:pPr>
    </w:p>
    <w:tbl>
      <w:tblPr>
        <w:tblW w:w="14521" w:type="dxa"/>
        <w:tblLayout w:type="fixed"/>
        <w:tblCellMar>
          <w:top w:w="102" w:type="dxa"/>
          <w:left w:w="62" w:type="dxa"/>
          <w:bottom w:w="102" w:type="dxa"/>
          <w:right w:w="62" w:type="dxa"/>
        </w:tblCellMar>
        <w:tblLook w:val="0000"/>
      </w:tblPr>
      <w:tblGrid>
        <w:gridCol w:w="8426"/>
        <w:gridCol w:w="6095"/>
      </w:tblGrid>
      <w:tr w:rsidR="00660583" w:rsidRPr="009A77F6" w:rsidTr="002762AF">
        <w:tc>
          <w:tcPr>
            <w:tcW w:w="8426" w:type="dxa"/>
            <w:tcBorders>
              <w:top w:val="single" w:sz="4" w:space="0" w:color="auto"/>
              <w:left w:val="single" w:sz="4" w:space="0" w:color="auto"/>
              <w:bottom w:val="single" w:sz="4" w:space="0" w:color="auto"/>
              <w:right w:val="single" w:sz="4" w:space="0" w:color="auto"/>
            </w:tcBorders>
          </w:tcPr>
          <w:p w:rsidR="00660583" w:rsidRPr="009A77F6" w:rsidRDefault="009A77F6" w:rsidP="009A77F6">
            <w:pPr>
              <w:autoSpaceDE w:val="0"/>
              <w:autoSpaceDN w:val="0"/>
              <w:adjustRightInd w:val="0"/>
              <w:jc w:val="both"/>
              <w:rPr>
                <w:rFonts w:ascii="PT Astra Serif" w:hAnsi="PT Astra Serif"/>
                <w:sz w:val="24"/>
                <w:szCs w:val="24"/>
              </w:rPr>
            </w:pPr>
            <w:r w:rsidRPr="009A77F6">
              <w:rPr>
                <w:rFonts w:ascii="PT Astra Serif" w:hAnsi="PT Astra Serif" w:cs="PT Astra Serif"/>
                <w:sz w:val="24"/>
                <w:szCs w:val="24"/>
              </w:rPr>
              <w:t xml:space="preserve">Ответственное структурное подразделение администрации </w:t>
            </w:r>
            <w:r w:rsidR="005E2DED">
              <w:rPr>
                <w:rFonts w:ascii="PT Astra Serif" w:hAnsi="PT Astra Serif" w:cs="PT Astra Serif"/>
                <w:sz w:val="24"/>
                <w:szCs w:val="24"/>
              </w:rPr>
              <w:t>Базарно-Карабулакского</w:t>
            </w:r>
            <w:r w:rsidRPr="009A77F6">
              <w:rPr>
                <w:rFonts w:ascii="PT Astra Serif" w:hAnsi="PT Astra Serif" w:cs="PT Astra Serif"/>
                <w:sz w:val="24"/>
                <w:szCs w:val="24"/>
              </w:rPr>
              <w:t xml:space="preserve"> муниципального района Саратовской области</w:t>
            </w:r>
          </w:p>
        </w:tc>
        <w:tc>
          <w:tcPr>
            <w:tcW w:w="6095" w:type="dxa"/>
            <w:tcBorders>
              <w:top w:val="single" w:sz="4" w:space="0" w:color="auto"/>
              <w:left w:val="single" w:sz="4" w:space="0" w:color="auto"/>
              <w:bottom w:val="single" w:sz="4" w:space="0" w:color="auto"/>
              <w:right w:val="single" w:sz="4" w:space="0" w:color="auto"/>
            </w:tcBorders>
          </w:tcPr>
          <w:p w:rsidR="00660583" w:rsidRPr="009A77F6" w:rsidRDefault="009A77F6" w:rsidP="00660583">
            <w:pPr>
              <w:autoSpaceDE w:val="0"/>
              <w:autoSpaceDN w:val="0"/>
              <w:adjustRightInd w:val="0"/>
              <w:jc w:val="both"/>
              <w:rPr>
                <w:rFonts w:ascii="PT Astra Serif" w:hAnsi="PT Astra Serif"/>
                <w:sz w:val="20"/>
              </w:rPr>
            </w:pPr>
            <w:r w:rsidRPr="009A77F6">
              <w:rPr>
                <w:rFonts w:ascii="PT Astra Serif" w:hAnsi="PT Astra Serif"/>
                <w:i/>
                <w:sz w:val="20"/>
              </w:rPr>
              <w:t xml:space="preserve">Наименование структурного подразделения или подведомственного учреждения администрации </w:t>
            </w:r>
            <w:r w:rsidR="005E2DED">
              <w:rPr>
                <w:rFonts w:ascii="PT Astra Serif" w:hAnsi="PT Astra Serif"/>
                <w:i/>
                <w:sz w:val="20"/>
              </w:rPr>
              <w:t>Базарно-Карабулакского</w:t>
            </w:r>
            <w:r w:rsidRPr="009A77F6">
              <w:rPr>
                <w:rFonts w:ascii="PT Astra Serif" w:hAnsi="PT Astra Serif"/>
                <w:i/>
                <w:sz w:val="20"/>
              </w:rPr>
              <w:t xml:space="preserve"> муниципального района Саратовской области (Ф.И.О. руководителя (заместителя руководителя), должность)</w:t>
            </w:r>
          </w:p>
        </w:tc>
      </w:tr>
      <w:tr w:rsidR="00660583" w:rsidRPr="009A77F6" w:rsidTr="002762AF">
        <w:tc>
          <w:tcPr>
            <w:tcW w:w="8426" w:type="dxa"/>
            <w:tcBorders>
              <w:top w:val="single" w:sz="4" w:space="0" w:color="auto"/>
              <w:left w:val="single" w:sz="4" w:space="0" w:color="auto"/>
              <w:bottom w:val="single" w:sz="4" w:space="0" w:color="auto"/>
              <w:right w:val="single" w:sz="4" w:space="0" w:color="auto"/>
            </w:tcBorders>
          </w:tcPr>
          <w:p w:rsidR="00660583" w:rsidRPr="009A77F6" w:rsidRDefault="00660583" w:rsidP="00C36189">
            <w:pPr>
              <w:autoSpaceDE w:val="0"/>
              <w:autoSpaceDN w:val="0"/>
              <w:adjustRightInd w:val="0"/>
              <w:jc w:val="both"/>
              <w:rPr>
                <w:rFonts w:ascii="PT Astra Serif" w:hAnsi="PT Astra Serif"/>
                <w:sz w:val="24"/>
                <w:szCs w:val="24"/>
              </w:rPr>
            </w:pPr>
            <w:r w:rsidRPr="009A77F6">
              <w:rPr>
                <w:rFonts w:ascii="PT Astra Serif" w:hAnsi="PT Astra Serif"/>
                <w:sz w:val="24"/>
                <w:szCs w:val="24"/>
              </w:rPr>
              <w:t xml:space="preserve">Связь с </w:t>
            </w:r>
            <w:r w:rsidR="009A77F6" w:rsidRPr="009A77F6">
              <w:rPr>
                <w:rFonts w:ascii="PT Astra Serif" w:hAnsi="PT Astra Serif"/>
                <w:sz w:val="24"/>
                <w:szCs w:val="24"/>
              </w:rPr>
              <w:t>муниципальной программой</w:t>
            </w:r>
            <w:r w:rsidRPr="009A77F6">
              <w:rPr>
                <w:rFonts w:ascii="PT Astra Serif" w:hAnsi="PT Astra Serif"/>
                <w:sz w:val="24"/>
                <w:szCs w:val="24"/>
              </w:rPr>
              <w:t xml:space="preserve"> </w:t>
            </w:r>
          </w:p>
        </w:tc>
        <w:tc>
          <w:tcPr>
            <w:tcW w:w="6095" w:type="dxa"/>
            <w:tcBorders>
              <w:top w:val="single" w:sz="4" w:space="0" w:color="auto"/>
              <w:left w:val="single" w:sz="4" w:space="0" w:color="auto"/>
              <w:bottom w:val="single" w:sz="4" w:space="0" w:color="auto"/>
              <w:right w:val="single" w:sz="4" w:space="0" w:color="auto"/>
            </w:tcBorders>
          </w:tcPr>
          <w:p w:rsidR="00660583" w:rsidRPr="009A77F6" w:rsidRDefault="009A77F6" w:rsidP="00660583">
            <w:pPr>
              <w:autoSpaceDE w:val="0"/>
              <w:autoSpaceDN w:val="0"/>
              <w:adjustRightInd w:val="0"/>
              <w:jc w:val="both"/>
              <w:rPr>
                <w:rFonts w:ascii="PT Astra Serif" w:hAnsi="PT Astra Serif"/>
                <w:i/>
                <w:sz w:val="20"/>
              </w:rPr>
            </w:pPr>
            <w:r w:rsidRPr="009A77F6">
              <w:rPr>
                <w:rFonts w:ascii="PT Astra Serif" w:hAnsi="PT Astra Serif"/>
                <w:i/>
                <w:sz w:val="20"/>
              </w:rPr>
              <w:t>Муниципальная программа «Наименование»</w:t>
            </w:r>
          </w:p>
        </w:tc>
      </w:tr>
    </w:tbl>
    <w:p w:rsidR="00660583" w:rsidRPr="009A77F6" w:rsidRDefault="00660583" w:rsidP="00660583">
      <w:pPr>
        <w:autoSpaceDE w:val="0"/>
        <w:autoSpaceDN w:val="0"/>
        <w:adjustRightInd w:val="0"/>
        <w:jc w:val="both"/>
        <w:rPr>
          <w:rFonts w:ascii="PT Astra Serif" w:hAnsi="PT Astra Serif"/>
          <w:sz w:val="24"/>
          <w:szCs w:val="24"/>
        </w:rPr>
      </w:pPr>
    </w:p>
    <w:p w:rsidR="00660583" w:rsidRPr="009A77F6" w:rsidRDefault="00660583"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II. Показатели комплекса процессных мероприятий</w:t>
      </w:r>
    </w:p>
    <w:p w:rsidR="00660583" w:rsidRPr="009A77F6" w:rsidRDefault="00660583" w:rsidP="00660583">
      <w:pPr>
        <w:autoSpaceDE w:val="0"/>
        <w:autoSpaceDN w:val="0"/>
        <w:adjustRightInd w:val="0"/>
        <w:jc w:val="both"/>
        <w:rPr>
          <w:rFonts w:ascii="PT Astra Serif" w:hAnsi="PT Astra Serif"/>
          <w:sz w:val="24"/>
          <w:szCs w:val="24"/>
        </w:rPr>
      </w:pPr>
    </w:p>
    <w:tbl>
      <w:tblPr>
        <w:tblW w:w="14521" w:type="dxa"/>
        <w:tblLayout w:type="fixed"/>
        <w:tblCellMar>
          <w:top w:w="102" w:type="dxa"/>
          <w:left w:w="62" w:type="dxa"/>
          <w:bottom w:w="102" w:type="dxa"/>
          <w:right w:w="62" w:type="dxa"/>
        </w:tblCellMar>
        <w:tblLook w:val="0000"/>
      </w:tblPr>
      <w:tblGrid>
        <w:gridCol w:w="781"/>
        <w:gridCol w:w="2041"/>
        <w:gridCol w:w="2343"/>
        <w:gridCol w:w="2694"/>
        <w:gridCol w:w="1134"/>
        <w:gridCol w:w="1417"/>
        <w:gridCol w:w="1418"/>
        <w:gridCol w:w="1134"/>
        <w:gridCol w:w="1559"/>
      </w:tblGrid>
      <w:tr w:rsidR="009A77F6" w:rsidRPr="009A77F6" w:rsidTr="002762AF">
        <w:tc>
          <w:tcPr>
            <w:tcW w:w="781" w:type="dxa"/>
            <w:vMerge w:val="restart"/>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r>
              <w:rPr>
                <w:rFonts w:ascii="PT Astra Serif" w:hAnsi="PT Astra Serif"/>
                <w:sz w:val="24"/>
                <w:szCs w:val="24"/>
              </w:rPr>
              <w:t>№</w:t>
            </w:r>
            <w:r w:rsidRPr="009A77F6">
              <w:rPr>
                <w:rFonts w:ascii="PT Astra Serif" w:hAnsi="PT Astra Serif"/>
                <w:sz w:val="24"/>
                <w:szCs w:val="24"/>
              </w:rPr>
              <w:t xml:space="preserve"> </w:t>
            </w:r>
            <w:proofErr w:type="spellStart"/>
            <w:proofErr w:type="gramStart"/>
            <w:r w:rsidRPr="009A77F6">
              <w:rPr>
                <w:rFonts w:ascii="PT Astra Serif" w:hAnsi="PT Astra Serif"/>
                <w:sz w:val="24"/>
                <w:szCs w:val="24"/>
              </w:rPr>
              <w:t>п</w:t>
            </w:r>
            <w:proofErr w:type="spellEnd"/>
            <w:proofErr w:type="gramEnd"/>
            <w:r w:rsidRPr="009A77F6">
              <w:rPr>
                <w:rFonts w:ascii="PT Astra Serif" w:hAnsi="PT Astra Serif"/>
                <w:sz w:val="24"/>
                <w:szCs w:val="24"/>
              </w:rPr>
              <w:t>/</w:t>
            </w:r>
            <w:proofErr w:type="spellStart"/>
            <w:r w:rsidRPr="009A77F6">
              <w:rPr>
                <w:rFonts w:ascii="PT Astra Serif" w:hAnsi="PT Astra Serif"/>
                <w:sz w:val="24"/>
                <w:szCs w:val="24"/>
              </w:rPr>
              <w:t>п</w:t>
            </w:r>
            <w:proofErr w:type="spellEnd"/>
          </w:p>
        </w:tc>
        <w:tc>
          <w:tcPr>
            <w:tcW w:w="2041" w:type="dxa"/>
            <w:vMerge w:val="restart"/>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Наименование показателя</w:t>
            </w:r>
          </w:p>
        </w:tc>
        <w:tc>
          <w:tcPr>
            <w:tcW w:w="2343" w:type="dxa"/>
            <w:vMerge w:val="restart"/>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Единица измерения</w:t>
            </w:r>
            <w:r>
              <w:rPr>
                <w:rFonts w:ascii="PT Astra Serif" w:hAnsi="PT Astra Serif"/>
                <w:sz w:val="24"/>
                <w:szCs w:val="24"/>
              </w:rPr>
              <w:t xml:space="preserve"> (по ОКЕИ)</w:t>
            </w:r>
          </w:p>
        </w:tc>
        <w:tc>
          <w:tcPr>
            <w:tcW w:w="7797" w:type="dxa"/>
            <w:gridSpan w:val="5"/>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Значение показателей</w:t>
            </w:r>
          </w:p>
        </w:tc>
        <w:tc>
          <w:tcPr>
            <w:tcW w:w="1559" w:type="dxa"/>
            <w:vMerge w:val="restart"/>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roofErr w:type="gramStart"/>
            <w:r w:rsidRPr="009A77F6">
              <w:rPr>
                <w:rFonts w:ascii="PT Astra Serif" w:hAnsi="PT Astra Serif"/>
                <w:sz w:val="24"/>
                <w:szCs w:val="24"/>
              </w:rPr>
              <w:t>Ответственный</w:t>
            </w:r>
            <w:proofErr w:type="gramEnd"/>
            <w:r w:rsidRPr="009A77F6">
              <w:rPr>
                <w:rFonts w:ascii="PT Astra Serif" w:hAnsi="PT Astra Serif"/>
                <w:sz w:val="24"/>
                <w:szCs w:val="24"/>
              </w:rPr>
              <w:t xml:space="preserve"> за достижение показателя</w:t>
            </w:r>
          </w:p>
        </w:tc>
      </w:tr>
      <w:tr w:rsidR="009A77F6" w:rsidRPr="009A77F6" w:rsidTr="002762AF">
        <w:tc>
          <w:tcPr>
            <w:tcW w:w="781" w:type="dxa"/>
            <w:vMerge/>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2041" w:type="dxa"/>
            <w:vMerge/>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2343" w:type="dxa"/>
            <w:vMerge/>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2694"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базовое значение</w:t>
            </w:r>
          </w:p>
        </w:tc>
        <w:tc>
          <w:tcPr>
            <w:tcW w:w="1134"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Pr>
                <w:rFonts w:ascii="PT Astra Serif" w:hAnsi="PT Astra Serif"/>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9A77F6" w:rsidRPr="009A77F6" w:rsidRDefault="002762AF" w:rsidP="009A77F6">
            <w:pPr>
              <w:autoSpaceDE w:val="0"/>
              <w:autoSpaceDN w:val="0"/>
              <w:adjustRightInd w:val="0"/>
              <w:jc w:val="center"/>
              <w:rPr>
                <w:rFonts w:ascii="PT Astra Serif" w:hAnsi="PT Astra Serif"/>
                <w:sz w:val="24"/>
                <w:szCs w:val="24"/>
              </w:rPr>
            </w:pPr>
            <w:r>
              <w:rPr>
                <w:rFonts w:ascii="PT Astra Serif" w:hAnsi="PT Astra Serif"/>
                <w:sz w:val="24"/>
                <w:szCs w:val="24"/>
              </w:rPr>
              <w:t>№</w:t>
            </w:r>
            <w:r w:rsidR="009A77F6" w:rsidRPr="009A77F6">
              <w:rPr>
                <w:rFonts w:ascii="PT Astra Serif" w:hAnsi="PT Astra Serif"/>
                <w:sz w:val="24"/>
                <w:szCs w:val="24"/>
              </w:rPr>
              <w:t xml:space="preserve"> + 1</w:t>
            </w:r>
          </w:p>
        </w:tc>
        <w:tc>
          <w:tcPr>
            <w:tcW w:w="1418"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9A77F6" w:rsidRPr="009A77F6" w:rsidRDefault="002762AF" w:rsidP="009A77F6">
            <w:pPr>
              <w:autoSpaceDE w:val="0"/>
              <w:autoSpaceDN w:val="0"/>
              <w:adjustRightInd w:val="0"/>
              <w:jc w:val="center"/>
              <w:rPr>
                <w:rFonts w:ascii="PT Astra Serif" w:hAnsi="PT Astra Serif"/>
                <w:sz w:val="24"/>
                <w:szCs w:val="24"/>
              </w:rPr>
            </w:pPr>
            <w:r>
              <w:rPr>
                <w:rFonts w:ascii="PT Astra Serif" w:hAnsi="PT Astra Serif"/>
                <w:sz w:val="24"/>
                <w:szCs w:val="24"/>
              </w:rPr>
              <w:t>№</w:t>
            </w:r>
            <w:r w:rsidR="009A77F6" w:rsidRPr="009A77F6">
              <w:rPr>
                <w:rFonts w:ascii="PT Astra Serif" w:hAnsi="PT Astra Serif"/>
                <w:sz w:val="24"/>
                <w:szCs w:val="24"/>
              </w:rPr>
              <w:t xml:space="preserve"> + </w:t>
            </w:r>
            <w:proofErr w:type="spellStart"/>
            <w:r w:rsidR="009A77F6" w:rsidRPr="009A77F6">
              <w:rPr>
                <w:rFonts w:ascii="PT Astra Serif" w:hAnsi="PT Astra Serif"/>
                <w:sz w:val="24"/>
                <w:szCs w:val="24"/>
              </w:rPr>
              <w:t>n</w:t>
            </w:r>
            <w:proofErr w:type="spellEnd"/>
          </w:p>
        </w:tc>
        <w:tc>
          <w:tcPr>
            <w:tcW w:w="1559" w:type="dxa"/>
            <w:vMerge/>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r>
      <w:tr w:rsidR="009A77F6" w:rsidRPr="009A77F6" w:rsidTr="002762AF">
        <w:tc>
          <w:tcPr>
            <w:tcW w:w="781"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1</w:t>
            </w:r>
          </w:p>
        </w:tc>
        <w:tc>
          <w:tcPr>
            <w:tcW w:w="2041"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2</w:t>
            </w:r>
          </w:p>
        </w:tc>
        <w:tc>
          <w:tcPr>
            <w:tcW w:w="2343"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3</w:t>
            </w:r>
          </w:p>
        </w:tc>
        <w:tc>
          <w:tcPr>
            <w:tcW w:w="2694"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5</w:t>
            </w:r>
          </w:p>
        </w:tc>
        <w:tc>
          <w:tcPr>
            <w:tcW w:w="1417"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6</w:t>
            </w:r>
          </w:p>
        </w:tc>
        <w:tc>
          <w:tcPr>
            <w:tcW w:w="1418"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8</w:t>
            </w:r>
          </w:p>
        </w:tc>
        <w:tc>
          <w:tcPr>
            <w:tcW w:w="1559"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Pr>
                <w:rFonts w:ascii="PT Astra Serif" w:hAnsi="PT Astra Serif"/>
                <w:sz w:val="24"/>
                <w:szCs w:val="24"/>
              </w:rPr>
              <w:t>9</w:t>
            </w:r>
          </w:p>
        </w:tc>
      </w:tr>
      <w:tr w:rsidR="009A77F6" w:rsidRPr="009A77F6" w:rsidTr="002762AF">
        <w:tc>
          <w:tcPr>
            <w:tcW w:w="781"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both"/>
              <w:rPr>
                <w:rFonts w:ascii="PT Astra Serif" w:hAnsi="PT Astra Serif"/>
                <w:sz w:val="24"/>
                <w:szCs w:val="24"/>
              </w:rPr>
            </w:pPr>
            <w:r w:rsidRPr="009A77F6">
              <w:rPr>
                <w:rFonts w:ascii="PT Astra Serif" w:hAnsi="PT Astra Serif"/>
                <w:sz w:val="24"/>
                <w:szCs w:val="24"/>
              </w:rPr>
              <w:t xml:space="preserve">1.1. </w:t>
            </w:r>
          </w:p>
        </w:tc>
        <w:tc>
          <w:tcPr>
            <w:tcW w:w="2041"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2343"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2694"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418"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559"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r>
      <w:tr w:rsidR="009A77F6" w:rsidRPr="009A77F6" w:rsidTr="002762AF">
        <w:tc>
          <w:tcPr>
            <w:tcW w:w="781"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1.2.</w:t>
            </w:r>
          </w:p>
        </w:tc>
        <w:tc>
          <w:tcPr>
            <w:tcW w:w="2041"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2343"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2694"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418"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559"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r>
    </w:tbl>
    <w:p w:rsidR="00660583" w:rsidRPr="009A77F6" w:rsidRDefault="00660583" w:rsidP="00660583">
      <w:pPr>
        <w:autoSpaceDE w:val="0"/>
        <w:autoSpaceDN w:val="0"/>
        <w:adjustRightInd w:val="0"/>
        <w:jc w:val="both"/>
        <w:rPr>
          <w:rFonts w:ascii="PT Astra Serif" w:hAnsi="PT Astra Serif"/>
          <w:sz w:val="24"/>
          <w:szCs w:val="24"/>
        </w:rPr>
      </w:pPr>
    </w:p>
    <w:p w:rsidR="00660583" w:rsidRDefault="00660583" w:rsidP="00660583">
      <w:pPr>
        <w:autoSpaceDE w:val="0"/>
        <w:autoSpaceDN w:val="0"/>
        <w:adjustRightInd w:val="0"/>
        <w:jc w:val="both"/>
        <w:rPr>
          <w:rFonts w:ascii="PT Astra Serif" w:hAnsi="PT Astra Serif"/>
          <w:sz w:val="28"/>
          <w:szCs w:val="28"/>
        </w:rPr>
      </w:pPr>
    </w:p>
    <w:p w:rsidR="00DB7C54" w:rsidRDefault="00DB7C54" w:rsidP="00660583">
      <w:pPr>
        <w:autoSpaceDE w:val="0"/>
        <w:autoSpaceDN w:val="0"/>
        <w:adjustRightInd w:val="0"/>
        <w:jc w:val="both"/>
        <w:rPr>
          <w:rFonts w:ascii="PT Astra Serif" w:hAnsi="PT Astra Serif"/>
          <w:sz w:val="28"/>
          <w:szCs w:val="28"/>
        </w:rPr>
      </w:pPr>
    </w:p>
    <w:p w:rsidR="009A77F6" w:rsidRDefault="009A77F6" w:rsidP="00660583">
      <w:pPr>
        <w:autoSpaceDE w:val="0"/>
        <w:autoSpaceDN w:val="0"/>
        <w:adjustRightInd w:val="0"/>
        <w:jc w:val="both"/>
        <w:rPr>
          <w:rFonts w:ascii="PT Astra Serif" w:hAnsi="PT Astra Serif"/>
          <w:sz w:val="28"/>
          <w:szCs w:val="28"/>
        </w:rPr>
      </w:pPr>
    </w:p>
    <w:p w:rsidR="009A77F6" w:rsidRPr="00660583" w:rsidRDefault="009A77F6" w:rsidP="00660583">
      <w:pPr>
        <w:autoSpaceDE w:val="0"/>
        <w:autoSpaceDN w:val="0"/>
        <w:adjustRightInd w:val="0"/>
        <w:jc w:val="both"/>
        <w:rPr>
          <w:rFonts w:ascii="PT Astra Serif" w:hAnsi="PT Astra Serif"/>
          <w:sz w:val="28"/>
          <w:szCs w:val="28"/>
        </w:rPr>
      </w:pPr>
    </w:p>
    <w:p w:rsidR="00660583" w:rsidRPr="009A77F6" w:rsidRDefault="00660583"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lastRenderedPageBreak/>
        <w:t>III. Перечень мероприятий (результатов) комплекса</w:t>
      </w:r>
    </w:p>
    <w:p w:rsidR="00660583" w:rsidRPr="009A77F6" w:rsidRDefault="00660583"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процессных мероприятий</w:t>
      </w:r>
    </w:p>
    <w:p w:rsidR="00660583" w:rsidRPr="009A77F6" w:rsidRDefault="00660583" w:rsidP="00660583">
      <w:pPr>
        <w:autoSpaceDE w:val="0"/>
        <w:autoSpaceDN w:val="0"/>
        <w:adjustRightInd w:val="0"/>
        <w:jc w:val="both"/>
        <w:rPr>
          <w:rFonts w:ascii="PT Astra Serif" w:hAnsi="PT Astra Serif"/>
          <w:sz w:val="24"/>
          <w:szCs w:val="24"/>
        </w:rPr>
      </w:pPr>
    </w:p>
    <w:tbl>
      <w:tblPr>
        <w:tblW w:w="14521" w:type="dxa"/>
        <w:tblLayout w:type="fixed"/>
        <w:tblCellMar>
          <w:top w:w="102" w:type="dxa"/>
          <w:left w:w="62" w:type="dxa"/>
          <w:bottom w:w="102" w:type="dxa"/>
          <w:right w:w="62" w:type="dxa"/>
        </w:tblCellMar>
        <w:tblLook w:val="0000"/>
      </w:tblPr>
      <w:tblGrid>
        <w:gridCol w:w="1077"/>
        <w:gridCol w:w="2324"/>
        <w:gridCol w:w="1871"/>
        <w:gridCol w:w="2041"/>
        <w:gridCol w:w="1531"/>
        <w:gridCol w:w="1276"/>
        <w:gridCol w:w="867"/>
        <w:gridCol w:w="867"/>
        <w:gridCol w:w="824"/>
        <w:gridCol w:w="1843"/>
      </w:tblGrid>
      <w:tr w:rsidR="00660583" w:rsidRPr="009A77F6" w:rsidTr="002762AF">
        <w:tc>
          <w:tcPr>
            <w:tcW w:w="1077" w:type="dxa"/>
            <w:vMerge w:val="restart"/>
            <w:tcBorders>
              <w:top w:val="single" w:sz="4" w:space="0" w:color="auto"/>
              <w:left w:val="single" w:sz="4" w:space="0" w:color="auto"/>
              <w:bottom w:val="single" w:sz="4" w:space="0" w:color="auto"/>
              <w:right w:val="single" w:sz="4" w:space="0" w:color="auto"/>
            </w:tcBorders>
          </w:tcPr>
          <w:p w:rsidR="00660583" w:rsidRPr="009A77F6" w:rsidRDefault="009A77F6"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w:t>
            </w:r>
            <w:r w:rsidR="00660583" w:rsidRPr="009A77F6">
              <w:rPr>
                <w:rFonts w:ascii="PT Astra Serif" w:hAnsi="PT Astra Serif"/>
                <w:sz w:val="24"/>
                <w:szCs w:val="24"/>
              </w:rPr>
              <w:t xml:space="preserve"> </w:t>
            </w:r>
            <w:proofErr w:type="spellStart"/>
            <w:proofErr w:type="gramStart"/>
            <w:r w:rsidR="00660583" w:rsidRPr="009A77F6">
              <w:rPr>
                <w:rFonts w:ascii="PT Astra Serif" w:hAnsi="PT Astra Serif"/>
                <w:sz w:val="24"/>
                <w:szCs w:val="24"/>
              </w:rPr>
              <w:t>п</w:t>
            </w:r>
            <w:proofErr w:type="spellEnd"/>
            <w:proofErr w:type="gramEnd"/>
            <w:r w:rsidR="00660583" w:rsidRPr="009A77F6">
              <w:rPr>
                <w:rFonts w:ascii="PT Astra Serif" w:hAnsi="PT Astra Serif"/>
                <w:sz w:val="24"/>
                <w:szCs w:val="24"/>
              </w:rPr>
              <w:t>/</w:t>
            </w:r>
            <w:proofErr w:type="spellStart"/>
            <w:r w:rsidR="00660583" w:rsidRPr="009A77F6">
              <w:rPr>
                <w:rFonts w:ascii="PT Astra Serif" w:hAnsi="PT Astra Serif"/>
                <w:sz w:val="24"/>
                <w:szCs w:val="24"/>
              </w:rPr>
              <w:t>п</w:t>
            </w:r>
            <w:proofErr w:type="spellEnd"/>
          </w:p>
        </w:tc>
        <w:tc>
          <w:tcPr>
            <w:tcW w:w="2324" w:type="dxa"/>
            <w:vMerge w:val="restart"/>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Наименование мероприятия (результата)</w:t>
            </w:r>
          </w:p>
        </w:tc>
        <w:tc>
          <w:tcPr>
            <w:tcW w:w="1871" w:type="dxa"/>
            <w:vMerge w:val="restart"/>
            <w:tcBorders>
              <w:top w:val="single" w:sz="4" w:space="0" w:color="auto"/>
              <w:left w:val="single" w:sz="4" w:space="0" w:color="auto"/>
              <w:bottom w:val="single" w:sz="4" w:space="0" w:color="auto"/>
              <w:right w:val="single" w:sz="4" w:space="0" w:color="auto"/>
            </w:tcBorders>
          </w:tcPr>
          <w:p w:rsidR="00660583" w:rsidRPr="009A77F6" w:rsidRDefault="00660583" w:rsidP="00E10477">
            <w:pPr>
              <w:autoSpaceDE w:val="0"/>
              <w:autoSpaceDN w:val="0"/>
              <w:adjustRightInd w:val="0"/>
              <w:jc w:val="both"/>
              <w:rPr>
                <w:rFonts w:ascii="PT Astra Serif" w:hAnsi="PT Astra Serif"/>
                <w:sz w:val="24"/>
                <w:szCs w:val="24"/>
              </w:rPr>
            </w:pPr>
            <w:r w:rsidRPr="009A77F6">
              <w:rPr>
                <w:rFonts w:ascii="PT Astra Serif" w:hAnsi="PT Astra Serif"/>
                <w:sz w:val="24"/>
                <w:szCs w:val="24"/>
              </w:rPr>
              <w:t>Тип мероприятия (результата)</w:t>
            </w:r>
            <w:r w:rsidR="00E10477">
              <w:rPr>
                <w:rStyle w:val="afa"/>
                <w:rFonts w:ascii="PT Astra Serif" w:hAnsi="PT Astra Serif"/>
                <w:sz w:val="24"/>
                <w:szCs w:val="24"/>
              </w:rPr>
              <w:footnoteReference w:id="11"/>
            </w:r>
          </w:p>
        </w:tc>
        <w:tc>
          <w:tcPr>
            <w:tcW w:w="2041" w:type="dxa"/>
            <w:vMerge w:val="restart"/>
            <w:tcBorders>
              <w:top w:val="single" w:sz="4" w:space="0" w:color="auto"/>
              <w:left w:val="single" w:sz="4" w:space="0" w:color="auto"/>
              <w:bottom w:val="single" w:sz="4" w:space="0" w:color="auto"/>
              <w:right w:val="single" w:sz="4" w:space="0" w:color="auto"/>
            </w:tcBorders>
          </w:tcPr>
          <w:p w:rsidR="00660583" w:rsidRPr="009A77F6" w:rsidRDefault="00660583" w:rsidP="009A77F6">
            <w:pPr>
              <w:autoSpaceDE w:val="0"/>
              <w:autoSpaceDN w:val="0"/>
              <w:adjustRightInd w:val="0"/>
              <w:jc w:val="both"/>
              <w:rPr>
                <w:rFonts w:ascii="PT Astra Serif" w:hAnsi="PT Astra Serif"/>
                <w:sz w:val="24"/>
                <w:szCs w:val="24"/>
              </w:rPr>
            </w:pPr>
            <w:r w:rsidRPr="009A77F6">
              <w:rPr>
                <w:rFonts w:ascii="PT Astra Serif" w:hAnsi="PT Astra Serif"/>
                <w:sz w:val="24"/>
                <w:szCs w:val="24"/>
              </w:rPr>
              <w:t>Характеристика</w:t>
            </w:r>
            <w:r w:rsidR="00E10477">
              <w:rPr>
                <w:rStyle w:val="afa"/>
                <w:rFonts w:ascii="PT Astra Serif" w:hAnsi="PT Astra Serif"/>
                <w:sz w:val="24"/>
                <w:szCs w:val="24"/>
              </w:rPr>
              <w:footnoteReference w:id="12"/>
            </w:r>
            <w:r w:rsidRPr="009A77F6">
              <w:rPr>
                <w:rFonts w:ascii="PT Astra Serif" w:hAnsi="PT Astra Serif"/>
                <w:sz w:val="24"/>
                <w:szCs w:val="24"/>
              </w:rPr>
              <w:t xml:space="preserve"> </w:t>
            </w:r>
          </w:p>
        </w:tc>
        <w:tc>
          <w:tcPr>
            <w:tcW w:w="1531" w:type="dxa"/>
            <w:vMerge w:val="restart"/>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Единица измерения</w:t>
            </w:r>
            <w:r w:rsidR="009A77F6" w:rsidRPr="009A77F6">
              <w:rPr>
                <w:rFonts w:ascii="PT Astra Serif" w:hAnsi="PT Astra Serif"/>
                <w:sz w:val="24"/>
                <w:szCs w:val="24"/>
              </w:rPr>
              <w:t xml:space="preserve"> (по ОКЕИ)</w:t>
            </w:r>
          </w:p>
        </w:tc>
        <w:tc>
          <w:tcPr>
            <w:tcW w:w="1276" w:type="dxa"/>
            <w:vMerge w:val="restart"/>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Базовое значение</w:t>
            </w:r>
          </w:p>
        </w:tc>
        <w:tc>
          <w:tcPr>
            <w:tcW w:w="4401" w:type="dxa"/>
            <w:gridSpan w:val="4"/>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Значения мероприятия (результата) по годам</w:t>
            </w:r>
          </w:p>
        </w:tc>
      </w:tr>
      <w:tr w:rsidR="00660583" w:rsidRPr="009A77F6" w:rsidTr="002762AF">
        <w:tc>
          <w:tcPr>
            <w:tcW w:w="1077" w:type="dxa"/>
            <w:vMerge/>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2324" w:type="dxa"/>
            <w:vMerge/>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871" w:type="dxa"/>
            <w:vMerge/>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2041" w:type="dxa"/>
            <w:vMerge/>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531" w:type="dxa"/>
            <w:vMerge/>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867" w:type="dxa"/>
            <w:tcBorders>
              <w:top w:val="single" w:sz="4" w:space="0" w:color="auto"/>
              <w:left w:val="single" w:sz="4" w:space="0" w:color="auto"/>
              <w:bottom w:val="single" w:sz="4" w:space="0" w:color="auto"/>
              <w:right w:val="single" w:sz="4" w:space="0" w:color="auto"/>
            </w:tcBorders>
          </w:tcPr>
          <w:p w:rsidR="00660583" w:rsidRPr="009A77F6" w:rsidRDefault="009A77F6"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w:t>
            </w:r>
          </w:p>
        </w:tc>
        <w:tc>
          <w:tcPr>
            <w:tcW w:w="867" w:type="dxa"/>
            <w:tcBorders>
              <w:top w:val="single" w:sz="4" w:space="0" w:color="auto"/>
              <w:left w:val="single" w:sz="4" w:space="0" w:color="auto"/>
              <w:bottom w:val="single" w:sz="4" w:space="0" w:color="auto"/>
              <w:right w:val="single" w:sz="4" w:space="0" w:color="auto"/>
            </w:tcBorders>
          </w:tcPr>
          <w:p w:rsidR="00660583" w:rsidRPr="009A77F6" w:rsidRDefault="009A77F6"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w:t>
            </w:r>
            <w:r w:rsidR="00660583" w:rsidRPr="009A77F6">
              <w:rPr>
                <w:rFonts w:ascii="PT Astra Serif" w:hAnsi="PT Astra Serif"/>
                <w:sz w:val="24"/>
                <w:szCs w:val="24"/>
              </w:rPr>
              <w:t xml:space="preserve"> + 1</w:t>
            </w:r>
          </w:p>
        </w:tc>
        <w:tc>
          <w:tcPr>
            <w:tcW w:w="824"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w:t>
            </w:r>
          </w:p>
        </w:tc>
        <w:tc>
          <w:tcPr>
            <w:tcW w:w="1843" w:type="dxa"/>
            <w:tcBorders>
              <w:top w:val="single" w:sz="4" w:space="0" w:color="auto"/>
              <w:left w:val="single" w:sz="4" w:space="0" w:color="auto"/>
              <w:bottom w:val="single" w:sz="4" w:space="0" w:color="auto"/>
              <w:right w:val="single" w:sz="4" w:space="0" w:color="auto"/>
            </w:tcBorders>
          </w:tcPr>
          <w:p w:rsidR="00660583" w:rsidRPr="009A77F6" w:rsidRDefault="009A77F6"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w:t>
            </w:r>
            <w:r w:rsidR="00660583" w:rsidRPr="009A77F6">
              <w:rPr>
                <w:rFonts w:ascii="PT Astra Serif" w:hAnsi="PT Astra Serif"/>
                <w:sz w:val="24"/>
                <w:szCs w:val="24"/>
              </w:rPr>
              <w:t xml:space="preserve"> + </w:t>
            </w:r>
            <w:proofErr w:type="spellStart"/>
            <w:r w:rsidR="00660583" w:rsidRPr="009A77F6">
              <w:rPr>
                <w:rFonts w:ascii="PT Astra Serif" w:hAnsi="PT Astra Serif"/>
                <w:sz w:val="24"/>
                <w:szCs w:val="24"/>
              </w:rPr>
              <w:t>n</w:t>
            </w:r>
            <w:proofErr w:type="spellEnd"/>
          </w:p>
        </w:tc>
      </w:tr>
      <w:tr w:rsidR="00660583" w:rsidRPr="009A77F6" w:rsidTr="002762AF">
        <w:tc>
          <w:tcPr>
            <w:tcW w:w="14521" w:type="dxa"/>
            <w:gridSpan w:val="10"/>
            <w:tcBorders>
              <w:top w:val="single" w:sz="4" w:space="0" w:color="auto"/>
              <w:left w:val="single" w:sz="4" w:space="0" w:color="auto"/>
              <w:bottom w:val="single" w:sz="4" w:space="0" w:color="auto"/>
              <w:right w:val="single" w:sz="4" w:space="0" w:color="auto"/>
            </w:tcBorders>
          </w:tcPr>
          <w:p w:rsidR="00660583" w:rsidRPr="009A77F6" w:rsidRDefault="00660583" w:rsidP="009A77F6">
            <w:pPr>
              <w:autoSpaceDE w:val="0"/>
              <w:autoSpaceDN w:val="0"/>
              <w:adjustRightInd w:val="0"/>
              <w:jc w:val="center"/>
              <w:rPr>
                <w:rFonts w:ascii="PT Astra Serif" w:hAnsi="PT Astra Serif"/>
                <w:i/>
                <w:sz w:val="24"/>
                <w:szCs w:val="24"/>
              </w:rPr>
            </w:pPr>
            <w:r w:rsidRPr="009A77F6">
              <w:rPr>
                <w:rFonts w:ascii="PT Astra Serif" w:hAnsi="PT Astra Serif"/>
                <w:i/>
                <w:sz w:val="24"/>
                <w:szCs w:val="24"/>
              </w:rPr>
              <w:t>Наименование задачи комплекса процессных мероприятий</w:t>
            </w:r>
          </w:p>
        </w:tc>
      </w:tr>
      <w:tr w:rsidR="00660583" w:rsidRPr="009A77F6" w:rsidTr="002762AF">
        <w:tc>
          <w:tcPr>
            <w:tcW w:w="1077" w:type="dxa"/>
            <w:tcBorders>
              <w:top w:val="single" w:sz="4" w:space="0" w:color="auto"/>
              <w:left w:val="single" w:sz="4" w:space="0" w:color="auto"/>
              <w:bottom w:val="single" w:sz="4" w:space="0" w:color="auto"/>
              <w:right w:val="single" w:sz="4" w:space="0" w:color="auto"/>
            </w:tcBorders>
          </w:tcPr>
          <w:p w:rsidR="00660583" w:rsidRPr="009A77F6" w:rsidRDefault="00660583" w:rsidP="009A77F6">
            <w:pPr>
              <w:autoSpaceDE w:val="0"/>
              <w:autoSpaceDN w:val="0"/>
              <w:adjustRightInd w:val="0"/>
              <w:jc w:val="both"/>
              <w:rPr>
                <w:rFonts w:ascii="PT Astra Serif" w:hAnsi="PT Astra Serif"/>
                <w:sz w:val="24"/>
                <w:szCs w:val="24"/>
              </w:rPr>
            </w:pPr>
            <w:r w:rsidRPr="009A77F6">
              <w:rPr>
                <w:rFonts w:ascii="PT Astra Serif" w:hAnsi="PT Astra Serif"/>
                <w:sz w:val="24"/>
                <w:szCs w:val="24"/>
              </w:rPr>
              <w:t xml:space="preserve">1.1. </w:t>
            </w:r>
          </w:p>
        </w:tc>
        <w:tc>
          <w:tcPr>
            <w:tcW w:w="2324" w:type="dxa"/>
            <w:tcBorders>
              <w:top w:val="single" w:sz="4" w:space="0" w:color="auto"/>
              <w:left w:val="single" w:sz="4" w:space="0" w:color="auto"/>
              <w:bottom w:val="single" w:sz="4" w:space="0" w:color="auto"/>
              <w:right w:val="single" w:sz="4" w:space="0" w:color="auto"/>
            </w:tcBorders>
          </w:tcPr>
          <w:p w:rsidR="00660583" w:rsidRPr="009A77F6" w:rsidRDefault="00660583" w:rsidP="00E10477">
            <w:pPr>
              <w:autoSpaceDE w:val="0"/>
              <w:autoSpaceDN w:val="0"/>
              <w:adjustRightInd w:val="0"/>
              <w:jc w:val="both"/>
              <w:rPr>
                <w:rFonts w:ascii="PT Astra Serif" w:hAnsi="PT Astra Serif"/>
                <w:sz w:val="24"/>
                <w:szCs w:val="24"/>
              </w:rPr>
            </w:pPr>
            <w:r w:rsidRPr="009A77F6">
              <w:rPr>
                <w:rFonts w:ascii="PT Astra Serif" w:hAnsi="PT Astra Serif"/>
                <w:sz w:val="24"/>
                <w:szCs w:val="24"/>
              </w:rPr>
              <w:t>Мероприятие (результат)</w:t>
            </w:r>
            <w:r w:rsidR="00F01287">
              <w:rPr>
                <w:rStyle w:val="afa"/>
                <w:rFonts w:ascii="PT Astra Serif" w:hAnsi="PT Astra Serif"/>
                <w:sz w:val="24"/>
                <w:szCs w:val="24"/>
              </w:rPr>
              <w:footnoteReference w:id="13"/>
            </w:r>
            <w:r w:rsidRPr="009A77F6">
              <w:rPr>
                <w:rFonts w:ascii="PT Astra Serif" w:hAnsi="PT Astra Serif"/>
                <w:sz w:val="24"/>
                <w:szCs w:val="24"/>
              </w:rPr>
              <w:t xml:space="preserve"> </w:t>
            </w:r>
          </w:p>
        </w:tc>
        <w:tc>
          <w:tcPr>
            <w:tcW w:w="1871"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2041"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531"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276"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867"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867"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824"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843"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r>
      <w:tr w:rsidR="00660583" w:rsidRPr="009A77F6" w:rsidTr="002762AF">
        <w:tc>
          <w:tcPr>
            <w:tcW w:w="1077" w:type="dxa"/>
            <w:tcBorders>
              <w:top w:val="single" w:sz="4" w:space="0" w:color="auto"/>
              <w:left w:val="single" w:sz="4" w:space="0" w:color="auto"/>
              <w:bottom w:val="single" w:sz="4" w:space="0" w:color="auto"/>
              <w:right w:val="single" w:sz="4" w:space="0" w:color="auto"/>
            </w:tcBorders>
          </w:tcPr>
          <w:p w:rsidR="00660583" w:rsidRPr="009A77F6" w:rsidRDefault="00660583" w:rsidP="00E10477">
            <w:pPr>
              <w:autoSpaceDE w:val="0"/>
              <w:autoSpaceDN w:val="0"/>
              <w:adjustRightInd w:val="0"/>
              <w:jc w:val="both"/>
              <w:rPr>
                <w:rFonts w:ascii="PT Astra Serif" w:hAnsi="PT Astra Serif"/>
                <w:sz w:val="24"/>
                <w:szCs w:val="24"/>
              </w:rPr>
            </w:pPr>
          </w:p>
        </w:tc>
        <w:tc>
          <w:tcPr>
            <w:tcW w:w="2324"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871"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2041"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531"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276"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867"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867"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824"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843"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r>
    </w:tbl>
    <w:p w:rsidR="00660583" w:rsidRPr="00660583" w:rsidRDefault="00660583" w:rsidP="00660583">
      <w:pPr>
        <w:autoSpaceDE w:val="0"/>
        <w:autoSpaceDN w:val="0"/>
        <w:adjustRightInd w:val="0"/>
        <w:jc w:val="both"/>
        <w:rPr>
          <w:rFonts w:ascii="PT Astra Serif" w:hAnsi="PT Astra Serif"/>
          <w:sz w:val="28"/>
          <w:szCs w:val="28"/>
        </w:rPr>
      </w:pPr>
    </w:p>
    <w:p w:rsidR="00660583" w:rsidRDefault="00660583"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2E2459" w:rsidRDefault="002E2459" w:rsidP="00660583">
      <w:pPr>
        <w:autoSpaceDE w:val="0"/>
        <w:autoSpaceDN w:val="0"/>
        <w:adjustRightInd w:val="0"/>
        <w:jc w:val="both"/>
        <w:rPr>
          <w:rFonts w:ascii="PT Astra Serif" w:hAnsi="PT Astra Serif"/>
          <w:sz w:val="28"/>
          <w:szCs w:val="28"/>
        </w:rPr>
      </w:pPr>
    </w:p>
    <w:p w:rsidR="002E2459" w:rsidRDefault="002E2459"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660583" w:rsidRPr="00660583" w:rsidRDefault="00660583" w:rsidP="00F01287">
      <w:pPr>
        <w:autoSpaceDE w:val="0"/>
        <w:autoSpaceDN w:val="0"/>
        <w:adjustRightInd w:val="0"/>
        <w:jc w:val="center"/>
        <w:rPr>
          <w:rFonts w:ascii="PT Astra Serif" w:hAnsi="PT Astra Serif"/>
          <w:sz w:val="28"/>
          <w:szCs w:val="28"/>
        </w:rPr>
      </w:pPr>
      <w:r w:rsidRPr="00660583">
        <w:rPr>
          <w:rFonts w:ascii="PT Astra Serif" w:hAnsi="PT Astra Serif"/>
          <w:sz w:val="28"/>
          <w:szCs w:val="28"/>
        </w:rPr>
        <w:t>IV. Финансовое обеспечение комплекса процессных мероприятий</w:t>
      </w:r>
    </w:p>
    <w:p w:rsidR="00660583" w:rsidRPr="00660583" w:rsidRDefault="00660583" w:rsidP="00660583">
      <w:pPr>
        <w:autoSpaceDE w:val="0"/>
        <w:autoSpaceDN w:val="0"/>
        <w:adjustRightInd w:val="0"/>
        <w:jc w:val="both"/>
        <w:rPr>
          <w:rFonts w:ascii="PT Astra Serif" w:hAnsi="PT Astra Serif"/>
          <w:sz w:val="28"/>
          <w:szCs w:val="28"/>
        </w:rPr>
      </w:pPr>
    </w:p>
    <w:tbl>
      <w:tblPr>
        <w:tblW w:w="14663" w:type="dxa"/>
        <w:tblLayout w:type="fixed"/>
        <w:tblCellMar>
          <w:top w:w="102" w:type="dxa"/>
          <w:left w:w="62" w:type="dxa"/>
          <w:bottom w:w="102" w:type="dxa"/>
          <w:right w:w="62" w:type="dxa"/>
        </w:tblCellMar>
        <w:tblLook w:val="0000"/>
      </w:tblPr>
      <w:tblGrid>
        <w:gridCol w:w="8000"/>
        <w:gridCol w:w="1134"/>
        <w:gridCol w:w="993"/>
        <w:gridCol w:w="1134"/>
        <w:gridCol w:w="1417"/>
        <w:gridCol w:w="1985"/>
      </w:tblGrid>
      <w:tr w:rsidR="00660583" w:rsidRPr="00660583" w:rsidTr="002762AF">
        <w:tc>
          <w:tcPr>
            <w:tcW w:w="8000" w:type="dxa"/>
            <w:vMerge w:val="restart"/>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 xml:space="preserve">Наименование мероприятия (результата)/источник финансового обеспечения </w:t>
            </w:r>
          </w:p>
        </w:tc>
        <w:tc>
          <w:tcPr>
            <w:tcW w:w="6663" w:type="dxa"/>
            <w:gridSpan w:val="5"/>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r w:rsidRPr="00F01287">
              <w:rPr>
                <w:rFonts w:ascii="PT Astra Serif" w:hAnsi="PT Astra Serif"/>
                <w:sz w:val="24"/>
                <w:szCs w:val="24"/>
              </w:rPr>
              <w:t>Объем финансового обеспечения по годам реализации, тыс. рублей</w:t>
            </w:r>
          </w:p>
        </w:tc>
      </w:tr>
      <w:tr w:rsidR="00660583" w:rsidRPr="00660583" w:rsidTr="002762AF">
        <w:tc>
          <w:tcPr>
            <w:tcW w:w="8000" w:type="dxa"/>
            <w:vMerge/>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F01287" w:rsidP="00F01287">
            <w:pPr>
              <w:autoSpaceDE w:val="0"/>
              <w:autoSpaceDN w:val="0"/>
              <w:adjustRightInd w:val="0"/>
              <w:jc w:val="center"/>
              <w:rPr>
                <w:rFonts w:ascii="PT Astra Serif" w:hAnsi="PT Astra Serif"/>
                <w:sz w:val="24"/>
                <w:szCs w:val="24"/>
              </w:rPr>
            </w:pPr>
            <w:r>
              <w:rPr>
                <w:rFonts w:ascii="PT Astra Serif" w:hAnsi="PT Astra Serif"/>
                <w:sz w:val="24"/>
                <w:szCs w:val="24"/>
              </w:rPr>
              <w:t>№</w:t>
            </w: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F01287" w:rsidP="00F01287">
            <w:pPr>
              <w:autoSpaceDE w:val="0"/>
              <w:autoSpaceDN w:val="0"/>
              <w:adjustRightInd w:val="0"/>
              <w:jc w:val="center"/>
              <w:rPr>
                <w:rFonts w:ascii="PT Astra Serif" w:hAnsi="PT Astra Serif"/>
                <w:sz w:val="24"/>
                <w:szCs w:val="24"/>
              </w:rPr>
            </w:pPr>
            <w:r>
              <w:rPr>
                <w:rFonts w:ascii="PT Astra Serif" w:hAnsi="PT Astra Serif"/>
                <w:sz w:val="24"/>
                <w:szCs w:val="24"/>
              </w:rPr>
              <w:t>№</w:t>
            </w:r>
            <w:r w:rsidR="00660583" w:rsidRPr="00F01287">
              <w:rPr>
                <w:rFonts w:ascii="PT Astra Serif" w:hAnsi="PT Astra Serif"/>
                <w:sz w:val="24"/>
                <w:szCs w:val="24"/>
              </w:rPr>
              <w:t xml:space="preserve"> + 1</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F01287" w:rsidP="00F01287">
            <w:pPr>
              <w:autoSpaceDE w:val="0"/>
              <w:autoSpaceDN w:val="0"/>
              <w:adjustRightInd w:val="0"/>
              <w:jc w:val="center"/>
              <w:rPr>
                <w:rFonts w:ascii="PT Astra Serif" w:hAnsi="PT Astra Serif"/>
                <w:sz w:val="24"/>
                <w:szCs w:val="24"/>
              </w:rPr>
            </w:pPr>
            <w:r>
              <w:rPr>
                <w:rFonts w:ascii="PT Astra Serif" w:hAnsi="PT Astra Serif"/>
                <w:sz w:val="24"/>
                <w:szCs w:val="24"/>
              </w:rPr>
              <w:t>№</w:t>
            </w:r>
            <w:r w:rsidR="00660583" w:rsidRPr="00F01287">
              <w:rPr>
                <w:rFonts w:ascii="PT Astra Serif" w:hAnsi="PT Astra Serif"/>
                <w:sz w:val="24"/>
                <w:szCs w:val="24"/>
              </w:rPr>
              <w:t xml:space="preserve"> + </w:t>
            </w:r>
            <w:proofErr w:type="spellStart"/>
            <w:r w:rsidR="00660583" w:rsidRPr="00F01287">
              <w:rPr>
                <w:rFonts w:ascii="PT Astra Serif" w:hAnsi="PT Astra Serif"/>
                <w:sz w:val="24"/>
                <w:szCs w:val="24"/>
              </w:rPr>
              <w:t>n</w:t>
            </w:r>
            <w:proofErr w:type="spellEnd"/>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Всего</w:t>
            </w:r>
          </w:p>
        </w:tc>
      </w:tr>
      <w:tr w:rsidR="00660583" w:rsidRPr="00660583" w:rsidTr="002762AF">
        <w:tc>
          <w:tcPr>
            <w:tcW w:w="8000"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2</w:t>
            </w: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4</w:t>
            </w: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5</w:t>
            </w: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6</w:t>
            </w:r>
          </w:p>
        </w:tc>
      </w:tr>
      <w:tr w:rsidR="00660583" w:rsidRPr="00660583" w:rsidTr="002762AF">
        <w:tc>
          <w:tcPr>
            <w:tcW w:w="8000"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 xml:space="preserve">Комплекс процессных мероприятий </w:t>
            </w:r>
            <w:r w:rsidR="00F01287">
              <w:rPr>
                <w:rFonts w:ascii="PT Astra Serif" w:hAnsi="PT Astra Serif"/>
                <w:sz w:val="24"/>
                <w:szCs w:val="24"/>
              </w:rPr>
              <w:t>«</w:t>
            </w:r>
            <w:r w:rsidRPr="00F01287">
              <w:rPr>
                <w:rFonts w:ascii="PT Astra Serif" w:hAnsi="PT Astra Serif"/>
                <w:sz w:val="24"/>
                <w:szCs w:val="24"/>
              </w:rPr>
              <w:t>Наименование</w:t>
            </w:r>
            <w:r w:rsidR="00F01287">
              <w:rPr>
                <w:rFonts w:ascii="PT Astra Serif" w:hAnsi="PT Astra Serif"/>
                <w:sz w:val="24"/>
                <w:szCs w:val="24"/>
              </w:rPr>
              <w:t>»</w:t>
            </w:r>
            <w:r w:rsidRPr="00F01287">
              <w:rPr>
                <w:rFonts w:ascii="PT Astra Serif" w:hAnsi="PT Astra Serif"/>
                <w:sz w:val="24"/>
                <w:szCs w:val="24"/>
              </w:rPr>
              <w:t xml:space="preserve"> (всего), в том числе:</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r>
      <w:tr w:rsidR="00660583" w:rsidRPr="00660583" w:rsidTr="002762AF">
        <w:tc>
          <w:tcPr>
            <w:tcW w:w="8000" w:type="dxa"/>
            <w:tcBorders>
              <w:top w:val="single" w:sz="4" w:space="0" w:color="auto"/>
              <w:left w:val="single" w:sz="4" w:space="0" w:color="auto"/>
              <w:bottom w:val="single" w:sz="4" w:space="0" w:color="auto"/>
              <w:right w:val="single" w:sz="4" w:space="0" w:color="auto"/>
            </w:tcBorders>
          </w:tcPr>
          <w:p w:rsidR="00660583" w:rsidRPr="00F01287" w:rsidRDefault="002762AF" w:rsidP="00660583">
            <w:pPr>
              <w:autoSpaceDE w:val="0"/>
              <w:autoSpaceDN w:val="0"/>
              <w:adjustRightInd w:val="0"/>
              <w:jc w:val="both"/>
              <w:rPr>
                <w:rFonts w:ascii="PT Astra Serif" w:hAnsi="PT Astra Serif"/>
                <w:sz w:val="24"/>
                <w:szCs w:val="24"/>
              </w:rPr>
            </w:pPr>
            <w:r>
              <w:rPr>
                <w:rFonts w:ascii="PT Astra Serif" w:hAnsi="PT Astra Serif"/>
                <w:sz w:val="24"/>
                <w:szCs w:val="24"/>
              </w:rPr>
              <w:t>местный</w:t>
            </w:r>
            <w:r w:rsidR="00660583" w:rsidRPr="00F01287">
              <w:rPr>
                <w:rFonts w:ascii="PT Astra Serif" w:hAnsi="PT Astra Serif"/>
                <w:sz w:val="24"/>
                <w:szCs w:val="24"/>
              </w:rPr>
              <w:t xml:space="preserve"> бюджет</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r>
      <w:tr w:rsidR="00660583" w:rsidRPr="00660583" w:rsidTr="002762AF">
        <w:tc>
          <w:tcPr>
            <w:tcW w:w="8000" w:type="dxa"/>
            <w:tcBorders>
              <w:top w:val="single" w:sz="4" w:space="0" w:color="auto"/>
              <w:left w:val="single" w:sz="4" w:space="0" w:color="auto"/>
              <w:bottom w:val="single" w:sz="4" w:space="0" w:color="auto"/>
              <w:right w:val="single" w:sz="4" w:space="0" w:color="auto"/>
            </w:tcBorders>
          </w:tcPr>
          <w:p w:rsidR="00660583" w:rsidRPr="00F01287" w:rsidRDefault="002762AF"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областной бюджет</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r>
      <w:tr w:rsidR="00660583" w:rsidRPr="00660583" w:rsidTr="002762AF">
        <w:tc>
          <w:tcPr>
            <w:tcW w:w="8000" w:type="dxa"/>
            <w:tcBorders>
              <w:top w:val="single" w:sz="4" w:space="0" w:color="auto"/>
              <w:left w:val="single" w:sz="4" w:space="0" w:color="auto"/>
              <w:bottom w:val="single" w:sz="4" w:space="0" w:color="auto"/>
              <w:right w:val="single" w:sz="4" w:space="0" w:color="auto"/>
            </w:tcBorders>
          </w:tcPr>
          <w:p w:rsidR="00660583" w:rsidRPr="00F01287" w:rsidRDefault="002762AF" w:rsidP="00F01287">
            <w:pPr>
              <w:autoSpaceDE w:val="0"/>
              <w:autoSpaceDN w:val="0"/>
              <w:adjustRightInd w:val="0"/>
              <w:jc w:val="both"/>
              <w:rPr>
                <w:rFonts w:ascii="PT Astra Serif" w:hAnsi="PT Astra Serif"/>
                <w:sz w:val="24"/>
                <w:szCs w:val="24"/>
              </w:rPr>
            </w:pPr>
            <w:r>
              <w:rPr>
                <w:rFonts w:ascii="PT Astra Serif" w:hAnsi="PT Astra Serif"/>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r>
      <w:tr w:rsidR="00660583" w:rsidRPr="00660583" w:rsidTr="002762AF">
        <w:tc>
          <w:tcPr>
            <w:tcW w:w="8000" w:type="dxa"/>
            <w:tcBorders>
              <w:top w:val="single" w:sz="4" w:space="0" w:color="auto"/>
              <w:left w:val="single" w:sz="4" w:space="0" w:color="auto"/>
              <w:bottom w:val="single" w:sz="4" w:space="0" w:color="auto"/>
              <w:right w:val="single" w:sz="4" w:space="0" w:color="auto"/>
            </w:tcBorders>
          </w:tcPr>
          <w:p w:rsidR="00660583" w:rsidRPr="00F01287" w:rsidRDefault="002762AF" w:rsidP="00660583">
            <w:pPr>
              <w:autoSpaceDE w:val="0"/>
              <w:autoSpaceDN w:val="0"/>
              <w:adjustRightInd w:val="0"/>
              <w:jc w:val="both"/>
              <w:rPr>
                <w:rFonts w:ascii="PT Astra Serif" w:hAnsi="PT Astra Serif"/>
                <w:sz w:val="24"/>
                <w:szCs w:val="24"/>
              </w:rPr>
            </w:pPr>
            <w:r w:rsidRPr="00F01287">
              <w:rPr>
                <w:rFonts w:ascii="PT Astra Serif" w:hAnsi="PT Astra Serif"/>
                <w:sz w:val="24"/>
                <w:szCs w:val="24"/>
              </w:rPr>
              <w:t>бюджеты государственных внебюджетных фондов</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r>
      <w:tr w:rsidR="00660583" w:rsidRPr="00660583" w:rsidTr="002762AF">
        <w:tc>
          <w:tcPr>
            <w:tcW w:w="8000" w:type="dxa"/>
            <w:tcBorders>
              <w:top w:val="single" w:sz="4" w:space="0" w:color="auto"/>
              <w:left w:val="single" w:sz="4" w:space="0" w:color="auto"/>
              <w:bottom w:val="single" w:sz="4" w:space="0" w:color="auto"/>
              <w:right w:val="single" w:sz="4" w:space="0" w:color="auto"/>
            </w:tcBorders>
          </w:tcPr>
          <w:p w:rsidR="00660583" w:rsidRPr="00F01287" w:rsidRDefault="002762AF"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иные безвозмездные поступления целевой направленности</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r>
      <w:tr w:rsidR="00660583" w:rsidRPr="00660583" w:rsidTr="002762AF">
        <w:tc>
          <w:tcPr>
            <w:tcW w:w="8000"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r>
      <w:tr w:rsidR="00660583" w:rsidRPr="00660583" w:rsidTr="002762AF">
        <w:tc>
          <w:tcPr>
            <w:tcW w:w="8000"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 xml:space="preserve">Мероприятие (результат) </w:t>
            </w:r>
            <w:r w:rsidR="00F01287">
              <w:rPr>
                <w:rFonts w:ascii="PT Astra Serif" w:hAnsi="PT Astra Serif"/>
                <w:sz w:val="24"/>
                <w:szCs w:val="24"/>
              </w:rPr>
              <w:t>«</w:t>
            </w:r>
            <w:r w:rsidRPr="00F01287">
              <w:rPr>
                <w:rFonts w:ascii="PT Astra Serif" w:hAnsi="PT Astra Serif"/>
                <w:sz w:val="24"/>
                <w:szCs w:val="24"/>
              </w:rPr>
              <w:t>Наим</w:t>
            </w:r>
            <w:r w:rsidR="00F01287">
              <w:rPr>
                <w:rFonts w:ascii="PT Astra Serif" w:hAnsi="PT Astra Serif"/>
                <w:sz w:val="24"/>
                <w:szCs w:val="24"/>
              </w:rPr>
              <w:t>енование»</w:t>
            </w:r>
            <w:r w:rsidRPr="00F01287">
              <w:rPr>
                <w:rFonts w:ascii="PT Astra Serif" w:hAnsi="PT Astra Serif"/>
                <w:sz w:val="24"/>
                <w:szCs w:val="24"/>
              </w:rPr>
              <w:t xml:space="preserve"> </w:t>
            </w:r>
            <w:r w:rsidR="00F01287">
              <w:rPr>
                <w:rFonts w:ascii="PT Astra Serif" w:hAnsi="PT Astra Serif"/>
                <w:sz w:val="24"/>
                <w:szCs w:val="24"/>
              </w:rPr>
              <w:t>№</w:t>
            </w:r>
            <w:r w:rsidRPr="00F01287">
              <w:rPr>
                <w:rFonts w:ascii="PT Astra Serif" w:hAnsi="PT Astra Serif"/>
                <w:sz w:val="24"/>
                <w:szCs w:val="24"/>
              </w:rPr>
              <w:t xml:space="preserve"> (всего), в том числе:</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r>
      <w:tr w:rsidR="002762AF" w:rsidRPr="00660583" w:rsidTr="002762AF">
        <w:tc>
          <w:tcPr>
            <w:tcW w:w="8000" w:type="dxa"/>
            <w:tcBorders>
              <w:top w:val="single" w:sz="4" w:space="0" w:color="auto"/>
              <w:left w:val="single" w:sz="4" w:space="0" w:color="auto"/>
              <w:bottom w:val="single" w:sz="4" w:space="0" w:color="auto"/>
              <w:right w:val="single" w:sz="4" w:space="0" w:color="auto"/>
            </w:tcBorders>
          </w:tcPr>
          <w:p w:rsidR="002762AF" w:rsidRPr="00F01287" w:rsidRDefault="002762AF" w:rsidP="002762AF">
            <w:pPr>
              <w:autoSpaceDE w:val="0"/>
              <w:autoSpaceDN w:val="0"/>
              <w:adjustRightInd w:val="0"/>
              <w:jc w:val="both"/>
              <w:rPr>
                <w:rFonts w:ascii="PT Astra Serif" w:hAnsi="PT Astra Serif"/>
                <w:sz w:val="24"/>
                <w:szCs w:val="24"/>
              </w:rPr>
            </w:pPr>
            <w:r>
              <w:rPr>
                <w:rFonts w:ascii="PT Astra Serif" w:hAnsi="PT Astra Serif"/>
                <w:sz w:val="24"/>
                <w:szCs w:val="24"/>
              </w:rPr>
              <w:t>местный</w:t>
            </w:r>
            <w:r w:rsidRPr="00F01287">
              <w:rPr>
                <w:rFonts w:ascii="PT Astra Serif" w:hAnsi="PT Astra Serif"/>
                <w:sz w:val="24"/>
                <w:szCs w:val="24"/>
              </w:rPr>
              <w:t xml:space="preserve"> бюджет</w:t>
            </w: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r>
      <w:tr w:rsidR="002762AF" w:rsidRPr="00660583" w:rsidTr="002762AF">
        <w:tc>
          <w:tcPr>
            <w:tcW w:w="8000" w:type="dxa"/>
            <w:tcBorders>
              <w:top w:val="single" w:sz="4" w:space="0" w:color="auto"/>
              <w:left w:val="single" w:sz="4" w:space="0" w:color="auto"/>
              <w:bottom w:val="single" w:sz="4" w:space="0" w:color="auto"/>
              <w:right w:val="single" w:sz="4" w:space="0" w:color="auto"/>
            </w:tcBorders>
          </w:tcPr>
          <w:p w:rsidR="002762AF" w:rsidRPr="00F01287" w:rsidRDefault="002762AF" w:rsidP="002762AF">
            <w:pPr>
              <w:autoSpaceDE w:val="0"/>
              <w:autoSpaceDN w:val="0"/>
              <w:adjustRightInd w:val="0"/>
              <w:jc w:val="both"/>
              <w:rPr>
                <w:rFonts w:ascii="PT Astra Serif" w:hAnsi="PT Astra Serif"/>
                <w:sz w:val="24"/>
                <w:szCs w:val="24"/>
              </w:rPr>
            </w:pPr>
            <w:r w:rsidRPr="00F01287">
              <w:rPr>
                <w:rFonts w:ascii="PT Astra Serif" w:hAnsi="PT Astra Serif"/>
                <w:sz w:val="24"/>
                <w:szCs w:val="24"/>
              </w:rPr>
              <w:t>областной бюджет</w:t>
            </w: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r>
      <w:tr w:rsidR="002762AF" w:rsidRPr="00660583" w:rsidTr="002762AF">
        <w:tc>
          <w:tcPr>
            <w:tcW w:w="8000" w:type="dxa"/>
            <w:tcBorders>
              <w:top w:val="single" w:sz="4" w:space="0" w:color="auto"/>
              <w:left w:val="single" w:sz="4" w:space="0" w:color="auto"/>
              <w:bottom w:val="single" w:sz="4" w:space="0" w:color="auto"/>
              <w:right w:val="single" w:sz="4" w:space="0" w:color="auto"/>
            </w:tcBorders>
          </w:tcPr>
          <w:p w:rsidR="002762AF" w:rsidRPr="00F01287" w:rsidRDefault="002762AF" w:rsidP="002762AF">
            <w:pPr>
              <w:autoSpaceDE w:val="0"/>
              <w:autoSpaceDN w:val="0"/>
              <w:adjustRightInd w:val="0"/>
              <w:jc w:val="both"/>
              <w:rPr>
                <w:rFonts w:ascii="PT Astra Serif" w:hAnsi="PT Astra Serif"/>
                <w:sz w:val="24"/>
                <w:szCs w:val="24"/>
              </w:rPr>
            </w:pPr>
            <w:r>
              <w:rPr>
                <w:rFonts w:ascii="PT Astra Serif" w:hAnsi="PT Astra Serif"/>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r>
      <w:tr w:rsidR="002762AF" w:rsidRPr="00660583" w:rsidTr="002762AF">
        <w:tc>
          <w:tcPr>
            <w:tcW w:w="8000" w:type="dxa"/>
            <w:tcBorders>
              <w:top w:val="single" w:sz="4" w:space="0" w:color="auto"/>
              <w:left w:val="single" w:sz="4" w:space="0" w:color="auto"/>
              <w:bottom w:val="single" w:sz="4" w:space="0" w:color="auto"/>
              <w:right w:val="single" w:sz="4" w:space="0" w:color="auto"/>
            </w:tcBorders>
          </w:tcPr>
          <w:p w:rsidR="002762AF" w:rsidRPr="00F01287" w:rsidRDefault="002762AF" w:rsidP="002762AF">
            <w:pPr>
              <w:autoSpaceDE w:val="0"/>
              <w:autoSpaceDN w:val="0"/>
              <w:adjustRightInd w:val="0"/>
              <w:jc w:val="both"/>
              <w:rPr>
                <w:rFonts w:ascii="PT Astra Serif" w:hAnsi="PT Astra Serif"/>
                <w:sz w:val="24"/>
                <w:szCs w:val="24"/>
              </w:rPr>
            </w:pPr>
            <w:r w:rsidRPr="00F01287">
              <w:rPr>
                <w:rFonts w:ascii="PT Astra Serif" w:hAnsi="PT Astra Serif"/>
                <w:sz w:val="24"/>
                <w:szCs w:val="24"/>
              </w:rPr>
              <w:t>бюджеты государственных внебюджетных фондов</w:t>
            </w: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r>
      <w:tr w:rsidR="002762AF" w:rsidRPr="00660583" w:rsidTr="002762AF">
        <w:tc>
          <w:tcPr>
            <w:tcW w:w="8000" w:type="dxa"/>
            <w:tcBorders>
              <w:top w:val="single" w:sz="4" w:space="0" w:color="auto"/>
              <w:left w:val="single" w:sz="4" w:space="0" w:color="auto"/>
              <w:bottom w:val="single" w:sz="4" w:space="0" w:color="auto"/>
              <w:right w:val="single" w:sz="4" w:space="0" w:color="auto"/>
            </w:tcBorders>
          </w:tcPr>
          <w:p w:rsidR="002762AF" w:rsidRPr="00F01287" w:rsidRDefault="002762AF" w:rsidP="002762AF">
            <w:pPr>
              <w:autoSpaceDE w:val="0"/>
              <w:autoSpaceDN w:val="0"/>
              <w:adjustRightInd w:val="0"/>
              <w:jc w:val="both"/>
              <w:rPr>
                <w:rFonts w:ascii="PT Astra Serif" w:hAnsi="PT Astra Serif"/>
                <w:sz w:val="24"/>
                <w:szCs w:val="24"/>
              </w:rPr>
            </w:pPr>
            <w:r w:rsidRPr="00F01287">
              <w:rPr>
                <w:rFonts w:ascii="PT Astra Serif" w:hAnsi="PT Astra Serif"/>
                <w:sz w:val="24"/>
                <w:szCs w:val="24"/>
              </w:rPr>
              <w:t>иные безвозмездные поступления целевой направленности</w:t>
            </w: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r>
      <w:tr w:rsidR="002762AF" w:rsidRPr="00660583" w:rsidTr="002762AF">
        <w:tc>
          <w:tcPr>
            <w:tcW w:w="8000" w:type="dxa"/>
            <w:tcBorders>
              <w:top w:val="single" w:sz="4" w:space="0" w:color="auto"/>
              <w:left w:val="single" w:sz="4" w:space="0" w:color="auto"/>
              <w:bottom w:val="single" w:sz="4" w:space="0" w:color="auto"/>
              <w:right w:val="single" w:sz="4" w:space="0" w:color="auto"/>
            </w:tcBorders>
          </w:tcPr>
          <w:p w:rsidR="002762AF" w:rsidRPr="00F01287" w:rsidRDefault="002762AF" w:rsidP="002762AF">
            <w:pPr>
              <w:autoSpaceDE w:val="0"/>
              <w:autoSpaceDN w:val="0"/>
              <w:adjustRightInd w:val="0"/>
              <w:jc w:val="both"/>
              <w:rPr>
                <w:rFonts w:ascii="PT Astra Serif" w:hAnsi="PT Astra Serif"/>
                <w:sz w:val="24"/>
                <w:szCs w:val="24"/>
              </w:rPr>
            </w:pPr>
            <w:r w:rsidRPr="00F01287">
              <w:rPr>
                <w:rFonts w:ascii="PT Astra Serif" w:hAnsi="PT Astra Serif"/>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r>
    </w:tbl>
    <w:p w:rsidR="00660583" w:rsidRPr="00660583" w:rsidRDefault="00660583" w:rsidP="00660583">
      <w:pPr>
        <w:autoSpaceDE w:val="0"/>
        <w:autoSpaceDN w:val="0"/>
        <w:adjustRightInd w:val="0"/>
        <w:jc w:val="both"/>
        <w:rPr>
          <w:rFonts w:ascii="PT Astra Serif" w:hAnsi="PT Astra Serif"/>
          <w:sz w:val="28"/>
          <w:szCs w:val="28"/>
        </w:rPr>
      </w:pPr>
    </w:p>
    <w:p w:rsidR="00660583" w:rsidRPr="00660583" w:rsidRDefault="00660583" w:rsidP="00F01287">
      <w:pPr>
        <w:autoSpaceDE w:val="0"/>
        <w:autoSpaceDN w:val="0"/>
        <w:adjustRightInd w:val="0"/>
        <w:jc w:val="center"/>
        <w:rPr>
          <w:rFonts w:ascii="PT Astra Serif" w:hAnsi="PT Astra Serif"/>
          <w:sz w:val="28"/>
          <w:szCs w:val="28"/>
        </w:rPr>
      </w:pPr>
      <w:r w:rsidRPr="00660583">
        <w:rPr>
          <w:rFonts w:ascii="PT Astra Serif" w:hAnsi="PT Astra Serif"/>
          <w:sz w:val="28"/>
          <w:szCs w:val="28"/>
        </w:rPr>
        <w:t>V. План реализации комплекса процессных мероприятий</w:t>
      </w:r>
    </w:p>
    <w:p w:rsidR="00660583" w:rsidRPr="00660583" w:rsidRDefault="00660583" w:rsidP="00660583">
      <w:pPr>
        <w:autoSpaceDE w:val="0"/>
        <w:autoSpaceDN w:val="0"/>
        <w:adjustRightInd w:val="0"/>
        <w:jc w:val="both"/>
        <w:rPr>
          <w:rFonts w:ascii="PT Astra Serif" w:hAnsi="PT Astra Serif"/>
          <w:sz w:val="28"/>
          <w:szCs w:val="28"/>
        </w:rPr>
      </w:pPr>
    </w:p>
    <w:tbl>
      <w:tblPr>
        <w:tblW w:w="14663" w:type="dxa"/>
        <w:tblLayout w:type="fixed"/>
        <w:tblCellMar>
          <w:top w:w="102" w:type="dxa"/>
          <w:left w:w="62" w:type="dxa"/>
          <w:bottom w:w="102" w:type="dxa"/>
          <w:right w:w="62" w:type="dxa"/>
        </w:tblCellMar>
        <w:tblLook w:val="0000"/>
      </w:tblPr>
      <w:tblGrid>
        <w:gridCol w:w="567"/>
        <w:gridCol w:w="4031"/>
        <w:gridCol w:w="2694"/>
        <w:gridCol w:w="3685"/>
        <w:gridCol w:w="3686"/>
      </w:tblGrid>
      <w:tr w:rsidR="00F01287" w:rsidRPr="00660583" w:rsidTr="002762AF">
        <w:tc>
          <w:tcPr>
            <w:tcW w:w="567"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 xml:space="preserve">№ </w:t>
            </w:r>
            <w:proofErr w:type="spellStart"/>
            <w:proofErr w:type="gramStart"/>
            <w:r w:rsidRPr="00F01287">
              <w:rPr>
                <w:rFonts w:ascii="PT Astra Serif" w:hAnsi="PT Astra Serif"/>
                <w:sz w:val="24"/>
                <w:szCs w:val="24"/>
              </w:rPr>
              <w:t>п</w:t>
            </w:r>
            <w:proofErr w:type="spellEnd"/>
            <w:proofErr w:type="gramEnd"/>
            <w:r w:rsidRPr="00F01287">
              <w:rPr>
                <w:rFonts w:ascii="PT Astra Serif" w:hAnsi="PT Astra Serif"/>
                <w:sz w:val="24"/>
                <w:szCs w:val="24"/>
              </w:rPr>
              <w:t>/</w:t>
            </w:r>
            <w:proofErr w:type="spellStart"/>
            <w:r w:rsidRPr="00F01287">
              <w:rPr>
                <w:rFonts w:ascii="PT Astra Serif" w:hAnsi="PT Astra Serif"/>
                <w:sz w:val="24"/>
                <w:szCs w:val="24"/>
              </w:rPr>
              <w:t>п</w:t>
            </w:r>
            <w:proofErr w:type="spellEnd"/>
          </w:p>
        </w:tc>
        <w:tc>
          <w:tcPr>
            <w:tcW w:w="4031"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Задача, мероприятие (результат)/контрольная точка</w:t>
            </w:r>
          </w:p>
        </w:tc>
        <w:tc>
          <w:tcPr>
            <w:tcW w:w="2694"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Дата наступления контрольной точки</w:t>
            </w:r>
          </w:p>
        </w:tc>
        <w:tc>
          <w:tcPr>
            <w:tcW w:w="3685" w:type="dxa"/>
            <w:tcBorders>
              <w:top w:val="single" w:sz="4" w:space="0" w:color="auto"/>
              <w:left w:val="single" w:sz="4" w:space="0" w:color="auto"/>
              <w:bottom w:val="single" w:sz="4" w:space="0" w:color="auto"/>
              <w:right w:val="single" w:sz="4" w:space="0" w:color="auto"/>
            </w:tcBorders>
          </w:tcPr>
          <w:p w:rsidR="00F01287" w:rsidRPr="00F01287" w:rsidRDefault="00F01287" w:rsidP="002762AF">
            <w:pPr>
              <w:autoSpaceDE w:val="0"/>
              <w:autoSpaceDN w:val="0"/>
              <w:adjustRightInd w:val="0"/>
              <w:jc w:val="center"/>
              <w:rPr>
                <w:rFonts w:ascii="PT Astra Serif" w:hAnsi="PT Astra Serif"/>
                <w:sz w:val="24"/>
                <w:szCs w:val="24"/>
              </w:rPr>
            </w:pPr>
            <w:r w:rsidRPr="00F01287">
              <w:rPr>
                <w:rFonts w:ascii="PT Astra Serif" w:hAnsi="PT Astra Serif"/>
                <w:sz w:val="24"/>
                <w:szCs w:val="24"/>
              </w:rPr>
              <w:t xml:space="preserve">Ответственный исполнитель (Ф.И.О., должность, наименование </w:t>
            </w:r>
            <w:r w:rsidR="002762AF">
              <w:rPr>
                <w:rFonts w:ascii="PT Astra Serif" w:hAnsi="PT Astra Serif"/>
                <w:sz w:val="24"/>
                <w:szCs w:val="24"/>
              </w:rPr>
              <w:t>структурного подразделения</w:t>
            </w:r>
            <w:r w:rsidRPr="00F01287">
              <w:rPr>
                <w:rFonts w:ascii="PT Astra Serif" w:hAnsi="PT Astra Serif"/>
                <w:sz w:val="24"/>
                <w:szCs w:val="24"/>
              </w:rPr>
              <w:t>)</w:t>
            </w:r>
          </w:p>
        </w:tc>
        <w:tc>
          <w:tcPr>
            <w:tcW w:w="3686"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Вид подтверждающего документа</w:t>
            </w:r>
            <w:r w:rsidRPr="00F01287">
              <w:rPr>
                <w:rStyle w:val="afa"/>
                <w:rFonts w:ascii="PT Astra Serif" w:hAnsi="PT Astra Serif"/>
                <w:sz w:val="24"/>
                <w:szCs w:val="24"/>
              </w:rPr>
              <w:footnoteReference w:id="14"/>
            </w:r>
          </w:p>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Характеристика результата</w:t>
            </w:r>
          </w:p>
        </w:tc>
      </w:tr>
      <w:tr w:rsidR="00F01287" w:rsidRPr="00660583" w:rsidTr="002762AF">
        <w:tc>
          <w:tcPr>
            <w:tcW w:w="567"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1</w:t>
            </w:r>
          </w:p>
        </w:tc>
        <w:tc>
          <w:tcPr>
            <w:tcW w:w="4031"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2</w:t>
            </w:r>
          </w:p>
        </w:tc>
        <w:tc>
          <w:tcPr>
            <w:tcW w:w="2694"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3</w:t>
            </w:r>
          </w:p>
        </w:tc>
        <w:tc>
          <w:tcPr>
            <w:tcW w:w="3685"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4</w:t>
            </w:r>
          </w:p>
        </w:tc>
        <w:tc>
          <w:tcPr>
            <w:tcW w:w="3686"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5</w:t>
            </w:r>
          </w:p>
        </w:tc>
      </w:tr>
      <w:tr w:rsidR="00660583" w:rsidRPr="00660583" w:rsidTr="002762AF">
        <w:tc>
          <w:tcPr>
            <w:tcW w:w="567"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4096" w:type="dxa"/>
            <w:gridSpan w:val="4"/>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Наименование задачи комплекса процессных мероприятий</w:t>
            </w:r>
          </w:p>
        </w:tc>
      </w:tr>
      <w:tr w:rsidR="00F01287" w:rsidRPr="00660583" w:rsidTr="002762AF">
        <w:tc>
          <w:tcPr>
            <w:tcW w:w="567"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r w:rsidRPr="00F01287">
              <w:rPr>
                <w:rFonts w:ascii="PT Astra Serif" w:hAnsi="PT Astra Serif"/>
                <w:sz w:val="24"/>
                <w:szCs w:val="24"/>
              </w:rPr>
              <w:t>1.</w:t>
            </w:r>
          </w:p>
        </w:tc>
        <w:tc>
          <w:tcPr>
            <w:tcW w:w="4031"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 xml:space="preserve">Мероприятие (результат) </w:t>
            </w:r>
            <w:r>
              <w:rPr>
                <w:rFonts w:ascii="PT Astra Serif" w:hAnsi="PT Astra Serif"/>
                <w:sz w:val="24"/>
                <w:szCs w:val="24"/>
              </w:rPr>
              <w:t>«</w:t>
            </w:r>
            <w:r w:rsidRPr="00F01287">
              <w:rPr>
                <w:rFonts w:ascii="PT Astra Serif" w:hAnsi="PT Astra Serif"/>
                <w:sz w:val="24"/>
                <w:szCs w:val="24"/>
              </w:rPr>
              <w:t>Наименование</w:t>
            </w:r>
            <w:r>
              <w:rPr>
                <w:rFonts w:ascii="PT Astra Serif" w:hAnsi="PT Astra Serif"/>
                <w:sz w:val="24"/>
                <w:szCs w:val="24"/>
              </w:rPr>
              <w:t>»</w:t>
            </w:r>
          </w:p>
        </w:tc>
        <w:tc>
          <w:tcPr>
            <w:tcW w:w="2694"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5"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6"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r>
      <w:tr w:rsidR="00F01287" w:rsidRPr="00660583" w:rsidTr="002762AF">
        <w:tc>
          <w:tcPr>
            <w:tcW w:w="567"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4031"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Контрольная точка</w:t>
            </w:r>
            <w:r>
              <w:rPr>
                <w:rStyle w:val="afa"/>
                <w:rFonts w:ascii="PT Astra Serif" w:hAnsi="PT Astra Serif"/>
                <w:sz w:val="24"/>
                <w:szCs w:val="24"/>
              </w:rPr>
              <w:footnoteReference w:id="15"/>
            </w:r>
            <w:r w:rsidRPr="00F01287">
              <w:rPr>
                <w:rFonts w:ascii="PT Astra Serif" w:hAnsi="PT Astra Serif"/>
                <w:sz w:val="24"/>
                <w:szCs w:val="24"/>
              </w:rPr>
              <w:t xml:space="preserve"> </w:t>
            </w:r>
          </w:p>
        </w:tc>
        <w:tc>
          <w:tcPr>
            <w:tcW w:w="2694"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5"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6"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r>
      <w:tr w:rsidR="00F01287" w:rsidRPr="00660583" w:rsidTr="002762AF">
        <w:tc>
          <w:tcPr>
            <w:tcW w:w="567"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4031"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 xml:space="preserve">Контрольная точка </w:t>
            </w:r>
          </w:p>
        </w:tc>
        <w:tc>
          <w:tcPr>
            <w:tcW w:w="2694"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5"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6"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r>
      <w:tr w:rsidR="00F01287" w:rsidRPr="00660583" w:rsidTr="002762AF">
        <w:tc>
          <w:tcPr>
            <w:tcW w:w="567"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4031"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 xml:space="preserve">Мероприятие (результат) </w:t>
            </w:r>
            <w:r>
              <w:rPr>
                <w:rFonts w:ascii="PT Astra Serif" w:hAnsi="PT Astra Serif"/>
                <w:sz w:val="24"/>
                <w:szCs w:val="24"/>
              </w:rPr>
              <w:t>«</w:t>
            </w:r>
            <w:r w:rsidRPr="00F01287">
              <w:rPr>
                <w:rFonts w:ascii="PT Astra Serif" w:hAnsi="PT Astra Serif"/>
                <w:sz w:val="24"/>
                <w:szCs w:val="24"/>
              </w:rPr>
              <w:t>Наименование</w:t>
            </w:r>
            <w:r>
              <w:rPr>
                <w:rFonts w:ascii="PT Astra Serif" w:hAnsi="PT Astra Serif"/>
                <w:sz w:val="24"/>
                <w:szCs w:val="24"/>
              </w:rPr>
              <w:t>»</w:t>
            </w:r>
          </w:p>
        </w:tc>
        <w:tc>
          <w:tcPr>
            <w:tcW w:w="2694"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5"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6"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r>
      <w:tr w:rsidR="00F01287" w:rsidRPr="00660583" w:rsidTr="002762AF">
        <w:tc>
          <w:tcPr>
            <w:tcW w:w="567"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4031"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 xml:space="preserve">Контрольная точка </w:t>
            </w:r>
          </w:p>
        </w:tc>
        <w:tc>
          <w:tcPr>
            <w:tcW w:w="2694"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5"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6"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r>
      <w:tr w:rsidR="00F01287" w:rsidRPr="00660583" w:rsidTr="002762AF">
        <w:tc>
          <w:tcPr>
            <w:tcW w:w="567"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r>
              <w:rPr>
                <w:rFonts w:ascii="PT Astra Serif" w:hAnsi="PT Astra Serif"/>
                <w:sz w:val="24"/>
                <w:szCs w:val="24"/>
              </w:rPr>
              <w:t>№</w:t>
            </w:r>
          </w:p>
        </w:tc>
        <w:tc>
          <w:tcPr>
            <w:tcW w:w="4031"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 xml:space="preserve">Контрольная точка </w:t>
            </w:r>
          </w:p>
        </w:tc>
        <w:tc>
          <w:tcPr>
            <w:tcW w:w="2694"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5"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6"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r>
    </w:tbl>
    <w:p w:rsidR="00660583" w:rsidRPr="00660583" w:rsidRDefault="00660583" w:rsidP="00660583">
      <w:pPr>
        <w:autoSpaceDE w:val="0"/>
        <w:autoSpaceDN w:val="0"/>
        <w:adjustRightInd w:val="0"/>
        <w:jc w:val="both"/>
        <w:rPr>
          <w:rFonts w:ascii="PT Astra Serif" w:hAnsi="PT Astra Serif"/>
          <w:sz w:val="28"/>
          <w:szCs w:val="28"/>
        </w:rPr>
      </w:pPr>
    </w:p>
    <w:p w:rsidR="00660583" w:rsidRPr="00660583" w:rsidRDefault="00660583" w:rsidP="00660583">
      <w:pPr>
        <w:autoSpaceDE w:val="0"/>
        <w:autoSpaceDN w:val="0"/>
        <w:adjustRightInd w:val="0"/>
        <w:jc w:val="both"/>
        <w:rPr>
          <w:rFonts w:ascii="PT Astra Serif" w:hAnsi="PT Astra Serif"/>
          <w:sz w:val="28"/>
          <w:szCs w:val="28"/>
        </w:rPr>
      </w:pPr>
    </w:p>
    <w:p w:rsidR="00660583" w:rsidRDefault="00660583"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6B0E00" w:rsidRDefault="006B0E00" w:rsidP="00660583">
      <w:pPr>
        <w:autoSpaceDE w:val="0"/>
        <w:autoSpaceDN w:val="0"/>
        <w:adjustRightInd w:val="0"/>
        <w:jc w:val="both"/>
        <w:rPr>
          <w:rFonts w:ascii="PT Astra Serif" w:hAnsi="PT Astra Serif"/>
          <w:sz w:val="28"/>
          <w:szCs w:val="28"/>
        </w:rPr>
        <w:sectPr w:rsidR="006B0E00" w:rsidSect="00647550">
          <w:type w:val="continuous"/>
          <w:pgSz w:w="16838" w:h="11906" w:orient="landscape"/>
          <w:pgMar w:top="1134" w:right="850" w:bottom="1134" w:left="1701" w:header="709" w:footer="709" w:gutter="0"/>
          <w:cols w:space="708"/>
          <w:docGrid w:linePitch="435"/>
        </w:sectPr>
      </w:pPr>
    </w:p>
    <w:p w:rsidR="00DB7C54" w:rsidRDefault="006B0E00" w:rsidP="002762AF">
      <w:pPr>
        <w:autoSpaceDE w:val="0"/>
        <w:autoSpaceDN w:val="0"/>
        <w:adjustRightInd w:val="0"/>
        <w:ind w:left="5670"/>
        <w:jc w:val="both"/>
        <w:rPr>
          <w:rFonts w:ascii="PT Astra Serif" w:hAnsi="PT Astra Serif"/>
          <w:sz w:val="24"/>
          <w:szCs w:val="24"/>
        </w:rPr>
      </w:pPr>
      <w:r w:rsidRPr="006B0E00">
        <w:rPr>
          <w:rFonts w:ascii="PT Astra Serif" w:hAnsi="PT Astra Serif"/>
          <w:sz w:val="24"/>
          <w:szCs w:val="24"/>
        </w:rPr>
        <w:lastRenderedPageBreak/>
        <w:t>П</w:t>
      </w:r>
      <w:r w:rsidR="00660583" w:rsidRPr="006B0E00">
        <w:rPr>
          <w:rFonts w:ascii="PT Astra Serif" w:hAnsi="PT Astra Serif"/>
          <w:sz w:val="24"/>
          <w:szCs w:val="24"/>
        </w:rPr>
        <w:t>риложение</w:t>
      </w:r>
      <w:r w:rsidR="00DB7C54">
        <w:rPr>
          <w:rFonts w:ascii="PT Astra Serif" w:hAnsi="PT Astra Serif"/>
          <w:sz w:val="24"/>
          <w:szCs w:val="24"/>
        </w:rPr>
        <w:t xml:space="preserve"> </w:t>
      </w:r>
      <w:r w:rsidR="00660583" w:rsidRPr="006B0E00">
        <w:rPr>
          <w:rFonts w:ascii="PT Astra Serif" w:hAnsi="PT Astra Serif"/>
          <w:sz w:val="24"/>
          <w:szCs w:val="24"/>
        </w:rPr>
        <w:t>к паспорту</w:t>
      </w:r>
    </w:p>
    <w:p w:rsidR="00660583" w:rsidRPr="006B0E00" w:rsidRDefault="00660583" w:rsidP="002762AF">
      <w:pPr>
        <w:autoSpaceDE w:val="0"/>
        <w:autoSpaceDN w:val="0"/>
        <w:adjustRightInd w:val="0"/>
        <w:ind w:left="5670"/>
        <w:jc w:val="both"/>
        <w:rPr>
          <w:rFonts w:ascii="PT Astra Serif" w:hAnsi="PT Astra Serif"/>
          <w:sz w:val="24"/>
          <w:szCs w:val="24"/>
        </w:rPr>
      </w:pPr>
      <w:r w:rsidRPr="006B0E00">
        <w:rPr>
          <w:rFonts w:ascii="PT Astra Serif" w:hAnsi="PT Astra Serif"/>
          <w:sz w:val="24"/>
          <w:szCs w:val="24"/>
        </w:rPr>
        <w:t>комплекса процессных мероприятий</w:t>
      </w:r>
    </w:p>
    <w:p w:rsidR="00660583" w:rsidRPr="00E05423" w:rsidRDefault="006B0E00" w:rsidP="00F01287">
      <w:pPr>
        <w:autoSpaceDE w:val="0"/>
        <w:autoSpaceDN w:val="0"/>
        <w:adjustRightInd w:val="0"/>
        <w:jc w:val="center"/>
        <w:rPr>
          <w:rFonts w:ascii="PT Astra Serif" w:hAnsi="PT Astra Serif"/>
          <w:b/>
          <w:bCs/>
          <w:sz w:val="24"/>
          <w:szCs w:val="24"/>
        </w:rPr>
      </w:pPr>
      <w:bookmarkStart w:id="68" w:name="Par327"/>
      <w:bookmarkEnd w:id="68"/>
      <w:r w:rsidRPr="00E05423">
        <w:rPr>
          <w:rFonts w:ascii="PT Astra Serif" w:hAnsi="PT Astra Serif"/>
          <w:b/>
          <w:bCs/>
          <w:sz w:val="24"/>
          <w:szCs w:val="24"/>
        </w:rPr>
        <w:t>Перечень</w:t>
      </w:r>
    </w:p>
    <w:p w:rsidR="00660583" w:rsidRPr="00E05423" w:rsidRDefault="006B0E00" w:rsidP="00F01287">
      <w:pPr>
        <w:autoSpaceDE w:val="0"/>
        <w:autoSpaceDN w:val="0"/>
        <w:adjustRightInd w:val="0"/>
        <w:jc w:val="center"/>
        <w:rPr>
          <w:rFonts w:ascii="PT Astra Serif" w:hAnsi="PT Astra Serif"/>
          <w:b/>
          <w:bCs/>
          <w:sz w:val="24"/>
          <w:szCs w:val="24"/>
        </w:rPr>
      </w:pPr>
      <w:r w:rsidRPr="00E05423">
        <w:rPr>
          <w:rFonts w:ascii="PT Astra Serif" w:hAnsi="PT Astra Serif"/>
          <w:b/>
          <w:bCs/>
          <w:sz w:val="24"/>
          <w:szCs w:val="24"/>
        </w:rPr>
        <w:t>типов мероприятий (результатов) и их контрольных точек</w:t>
      </w:r>
    </w:p>
    <w:p w:rsidR="00660583" w:rsidRPr="00E05423" w:rsidRDefault="006B0E00" w:rsidP="00F01287">
      <w:pPr>
        <w:autoSpaceDE w:val="0"/>
        <w:autoSpaceDN w:val="0"/>
        <w:adjustRightInd w:val="0"/>
        <w:jc w:val="center"/>
        <w:rPr>
          <w:rFonts w:ascii="PT Astra Serif" w:hAnsi="PT Astra Serif"/>
          <w:b/>
          <w:bCs/>
          <w:sz w:val="24"/>
          <w:szCs w:val="24"/>
        </w:rPr>
      </w:pPr>
      <w:r w:rsidRPr="00E05423">
        <w:rPr>
          <w:rFonts w:ascii="PT Astra Serif" w:hAnsi="PT Astra Serif"/>
          <w:b/>
          <w:bCs/>
          <w:sz w:val="24"/>
          <w:szCs w:val="24"/>
        </w:rPr>
        <w:t>комплексов процессных мероприятий</w:t>
      </w:r>
    </w:p>
    <w:p w:rsidR="00660583" w:rsidRPr="00E05423" w:rsidRDefault="00660583" w:rsidP="00660583">
      <w:pPr>
        <w:autoSpaceDE w:val="0"/>
        <w:autoSpaceDN w:val="0"/>
        <w:adjustRightInd w:val="0"/>
        <w:jc w:val="both"/>
        <w:rPr>
          <w:rFonts w:ascii="PT Astra Serif" w:hAnsi="PT Astra Serif"/>
          <w:sz w:val="24"/>
          <w:szCs w:val="24"/>
        </w:rPr>
      </w:pPr>
    </w:p>
    <w:tbl>
      <w:tblPr>
        <w:tblW w:w="10916" w:type="dxa"/>
        <w:tblInd w:w="-789" w:type="dxa"/>
        <w:tblLayout w:type="fixed"/>
        <w:tblCellMar>
          <w:top w:w="102" w:type="dxa"/>
          <w:left w:w="62" w:type="dxa"/>
          <w:bottom w:w="102" w:type="dxa"/>
          <w:right w:w="62" w:type="dxa"/>
        </w:tblCellMar>
        <w:tblLook w:val="0000"/>
      </w:tblPr>
      <w:tblGrid>
        <w:gridCol w:w="851"/>
        <w:gridCol w:w="1418"/>
        <w:gridCol w:w="2268"/>
        <w:gridCol w:w="4394"/>
        <w:gridCol w:w="1985"/>
      </w:tblGrid>
      <w:tr w:rsidR="00660583" w:rsidRPr="006B0E00" w:rsidTr="002762AF">
        <w:tc>
          <w:tcPr>
            <w:tcW w:w="851" w:type="dxa"/>
            <w:tcBorders>
              <w:top w:val="single" w:sz="4" w:space="0" w:color="auto"/>
              <w:left w:val="single" w:sz="4" w:space="0" w:color="auto"/>
              <w:bottom w:val="single" w:sz="4" w:space="0" w:color="auto"/>
              <w:right w:val="single" w:sz="4" w:space="0" w:color="auto"/>
            </w:tcBorders>
          </w:tcPr>
          <w:p w:rsidR="00F01287" w:rsidRPr="006B0E00" w:rsidRDefault="00F01287" w:rsidP="00F01287">
            <w:pPr>
              <w:autoSpaceDE w:val="0"/>
              <w:autoSpaceDN w:val="0"/>
              <w:adjustRightInd w:val="0"/>
              <w:jc w:val="center"/>
              <w:rPr>
                <w:rFonts w:ascii="PT Astra Serif" w:hAnsi="PT Astra Serif"/>
                <w:sz w:val="20"/>
              </w:rPr>
            </w:pPr>
            <w:r w:rsidRPr="006B0E00">
              <w:rPr>
                <w:rFonts w:ascii="PT Astra Serif" w:hAnsi="PT Astra Serif"/>
                <w:sz w:val="20"/>
              </w:rPr>
              <w:t>№</w:t>
            </w:r>
          </w:p>
          <w:p w:rsidR="00660583" w:rsidRPr="006B0E00" w:rsidRDefault="00660583" w:rsidP="00F01287">
            <w:pPr>
              <w:autoSpaceDE w:val="0"/>
              <w:autoSpaceDN w:val="0"/>
              <w:adjustRightInd w:val="0"/>
              <w:jc w:val="center"/>
              <w:rPr>
                <w:rFonts w:ascii="PT Astra Serif" w:hAnsi="PT Astra Serif"/>
                <w:sz w:val="20"/>
              </w:rPr>
            </w:pPr>
            <w:proofErr w:type="spellStart"/>
            <w:proofErr w:type="gramStart"/>
            <w:r w:rsidRPr="006B0E00">
              <w:rPr>
                <w:rFonts w:ascii="PT Astra Serif" w:hAnsi="PT Astra Serif"/>
                <w:sz w:val="20"/>
              </w:rPr>
              <w:t>п</w:t>
            </w:r>
            <w:proofErr w:type="spellEnd"/>
            <w:proofErr w:type="gramEnd"/>
            <w:r w:rsidRPr="006B0E00">
              <w:rPr>
                <w:rFonts w:ascii="PT Astra Serif" w:hAnsi="PT Astra Serif"/>
                <w:sz w:val="20"/>
              </w:rPr>
              <w:t>/</w:t>
            </w:r>
            <w:proofErr w:type="spellStart"/>
            <w:r w:rsidRPr="006B0E00">
              <w:rPr>
                <w:rFonts w:ascii="PT Astra Serif" w:hAnsi="PT Astra Serif"/>
                <w:sz w:val="20"/>
              </w:rPr>
              <w:t>п</w:t>
            </w:r>
            <w:proofErr w:type="spellEnd"/>
          </w:p>
        </w:tc>
        <w:tc>
          <w:tcPr>
            <w:tcW w:w="1418" w:type="dxa"/>
            <w:tcBorders>
              <w:top w:val="single" w:sz="4" w:space="0" w:color="auto"/>
              <w:left w:val="single" w:sz="4" w:space="0" w:color="auto"/>
              <w:bottom w:val="single" w:sz="4" w:space="0" w:color="auto"/>
              <w:right w:val="single" w:sz="4" w:space="0" w:color="auto"/>
            </w:tcBorders>
          </w:tcPr>
          <w:p w:rsidR="00660583" w:rsidRPr="006B0E00" w:rsidRDefault="00660583" w:rsidP="00F01287">
            <w:pPr>
              <w:autoSpaceDE w:val="0"/>
              <w:autoSpaceDN w:val="0"/>
              <w:adjustRightInd w:val="0"/>
              <w:jc w:val="center"/>
              <w:rPr>
                <w:rFonts w:ascii="PT Astra Serif" w:hAnsi="PT Astra Serif"/>
                <w:sz w:val="20"/>
              </w:rPr>
            </w:pPr>
            <w:r w:rsidRPr="006B0E00">
              <w:rPr>
                <w:rFonts w:ascii="PT Astra Serif" w:hAnsi="PT Astra Serif"/>
                <w:sz w:val="20"/>
              </w:rPr>
              <w:t>Тип мероприятия (результата)</w:t>
            </w:r>
          </w:p>
        </w:tc>
        <w:tc>
          <w:tcPr>
            <w:tcW w:w="2268" w:type="dxa"/>
            <w:tcBorders>
              <w:top w:val="single" w:sz="4" w:space="0" w:color="auto"/>
              <w:left w:val="single" w:sz="4" w:space="0" w:color="auto"/>
              <w:bottom w:val="single" w:sz="4" w:space="0" w:color="auto"/>
              <w:right w:val="single" w:sz="4" w:space="0" w:color="auto"/>
            </w:tcBorders>
          </w:tcPr>
          <w:p w:rsidR="00660583" w:rsidRPr="006B0E00" w:rsidRDefault="00660583" w:rsidP="00F01287">
            <w:pPr>
              <w:autoSpaceDE w:val="0"/>
              <w:autoSpaceDN w:val="0"/>
              <w:adjustRightInd w:val="0"/>
              <w:jc w:val="center"/>
              <w:rPr>
                <w:rFonts w:ascii="PT Astra Serif" w:hAnsi="PT Astra Serif"/>
                <w:sz w:val="20"/>
              </w:rPr>
            </w:pPr>
            <w:r w:rsidRPr="006B0E00">
              <w:rPr>
                <w:rFonts w:ascii="PT Astra Serif" w:hAnsi="PT Astra Serif"/>
                <w:sz w:val="20"/>
              </w:rPr>
              <w:t>Характеристика типа</w:t>
            </w:r>
          </w:p>
        </w:tc>
        <w:tc>
          <w:tcPr>
            <w:tcW w:w="4394" w:type="dxa"/>
            <w:tcBorders>
              <w:top w:val="single" w:sz="4" w:space="0" w:color="auto"/>
              <w:left w:val="single" w:sz="4" w:space="0" w:color="auto"/>
              <w:bottom w:val="single" w:sz="4" w:space="0" w:color="auto"/>
              <w:right w:val="single" w:sz="4" w:space="0" w:color="auto"/>
            </w:tcBorders>
          </w:tcPr>
          <w:p w:rsidR="00660583" w:rsidRPr="006B0E00" w:rsidRDefault="00660583" w:rsidP="00F01287">
            <w:pPr>
              <w:autoSpaceDE w:val="0"/>
              <w:autoSpaceDN w:val="0"/>
              <w:adjustRightInd w:val="0"/>
              <w:jc w:val="center"/>
              <w:rPr>
                <w:rFonts w:ascii="PT Astra Serif" w:hAnsi="PT Astra Serif"/>
                <w:sz w:val="20"/>
              </w:rPr>
            </w:pPr>
            <w:r w:rsidRPr="006B0E00">
              <w:rPr>
                <w:rFonts w:ascii="PT Astra Serif" w:hAnsi="PT Astra Serif"/>
                <w:sz w:val="20"/>
              </w:rPr>
              <w:t>Контрольные точки</w:t>
            </w:r>
          </w:p>
        </w:tc>
        <w:tc>
          <w:tcPr>
            <w:tcW w:w="1985" w:type="dxa"/>
            <w:tcBorders>
              <w:top w:val="single" w:sz="4" w:space="0" w:color="auto"/>
              <w:left w:val="single" w:sz="4" w:space="0" w:color="auto"/>
              <w:bottom w:val="single" w:sz="4" w:space="0" w:color="auto"/>
              <w:right w:val="single" w:sz="4" w:space="0" w:color="auto"/>
            </w:tcBorders>
          </w:tcPr>
          <w:p w:rsidR="00660583" w:rsidRPr="006B0E00" w:rsidRDefault="00660583" w:rsidP="00F01287">
            <w:pPr>
              <w:autoSpaceDE w:val="0"/>
              <w:autoSpaceDN w:val="0"/>
              <w:adjustRightInd w:val="0"/>
              <w:jc w:val="center"/>
              <w:rPr>
                <w:rFonts w:ascii="PT Astra Serif" w:hAnsi="PT Astra Serif"/>
                <w:sz w:val="20"/>
              </w:rPr>
            </w:pPr>
            <w:r w:rsidRPr="006B0E00">
              <w:rPr>
                <w:rFonts w:ascii="PT Astra Serif" w:hAnsi="PT Astra Serif"/>
                <w:sz w:val="20"/>
              </w:rPr>
              <w:t>Единица измерения</w:t>
            </w:r>
          </w:p>
        </w:tc>
      </w:tr>
      <w:tr w:rsidR="00660583" w:rsidRPr="006B0E00" w:rsidTr="002762AF">
        <w:tc>
          <w:tcPr>
            <w:tcW w:w="851"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1.</w:t>
            </w:r>
          </w:p>
        </w:tc>
        <w:tc>
          <w:tcPr>
            <w:tcW w:w="141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Оказание услуг (выполнение работ)</w:t>
            </w:r>
          </w:p>
        </w:tc>
        <w:tc>
          <w:tcPr>
            <w:tcW w:w="226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 xml:space="preserve">используется для результатов, в рамках которых предоставляются субсидии на финансовое обеспечение выполнения </w:t>
            </w:r>
            <w:r w:rsidR="00F01287" w:rsidRPr="002762AF">
              <w:rPr>
                <w:rFonts w:ascii="PT Astra Serif" w:hAnsi="PT Astra Serif"/>
                <w:sz w:val="18"/>
                <w:szCs w:val="18"/>
              </w:rPr>
              <w:t>муниципального</w:t>
            </w:r>
            <w:r w:rsidRPr="002762AF">
              <w:rPr>
                <w:rFonts w:ascii="PT Astra Serif" w:hAnsi="PT Astra Serif"/>
                <w:sz w:val="18"/>
                <w:szCs w:val="18"/>
              </w:rPr>
              <w:t xml:space="preserve"> задания на оказание </w:t>
            </w:r>
            <w:r w:rsidR="00F01287" w:rsidRPr="002762AF">
              <w:rPr>
                <w:rFonts w:ascii="PT Astra Serif" w:hAnsi="PT Astra Serif"/>
                <w:sz w:val="18"/>
                <w:szCs w:val="18"/>
              </w:rPr>
              <w:t>муниципальных</w:t>
            </w:r>
            <w:r w:rsidRPr="002762AF">
              <w:rPr>
                <w:rFonts w:ascii="PT Astra Serif" w:hAnsi="PT Astra Serif"/>
                <w:sz w:val="18"/>
                <w:szCs w:val="18"/>
              </w:rPr>
              <w:t xml:space="preserve"> услуг (выполнение работ)</w:t>
            </w:r>
          </w:p>
        </w:tc>
        <w:tc>
          <w:tcPr>
            <w:tcW w:w="4394"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 xml:space="preserve">1. </w:t>
            </w:r>
            <w:r w:rsidR="00F01287" w:rsidRPr="002762AF">
              <w:rPr>
                <w:rFonts w:ascii="PT Astra Serif" w:hAnsi="PT Astra Serif"/>
                <w:sz w:val="18"/>
                <w:szCs w:val="18"/>
              </w:rPr>
              <w:t>Муниципальное</w:t>
            </w:r>
            <w:r w:rsidRPr="002762AF">
              <w:rPr>
                <w:rFonts w:ascii="PT Astra Serif" w:hAnsi="PT Astra Serif"/>
                <w:sz w:val="18"/>
                <w:szCs w:val="18"/>
              </w:rPr>
              <w:t xml:space="preserve"> задание на оказание </w:t>
            </w:r>
            <w:r w:rsidR="00F01287" w:rsidRPr="002762AF">
              <w:rPr>
                <w:rFonts w:ascii="PT Astra Serif" w:hAnsi="PT Astra Serif"/>
                <w:sz w:val="18"/>
                <w:szCs w:val="18"/>
              </w:rPr>
              <w:t>муниципальных</w:t>
            </w:r>
            <w:r w:rsidRPr="002762AF">
              <w:rPr>
                <w:rFonts w:ascii="PT Astra Serif" w:hAnsi="PT Astra Serif"/>
                <w:sz w:val="18"/>
                <w:szCs w:val="18"/>
              </w:rPr>
              <w:t xml:space="preserve"> услуг (выполнение работ</w:t>
            </w:r>
            <w:r w:rsidR="006B0E00" w:rsidRPr="002762AF">
              <w:rPr>
                <w:rFonts w:ascii="PT Astra Serif" w:hAnsi="PT Astra Serif"/>
                <w:sz w:val="18"/>
                <w:szCs w:val="18"/>
              </w:rPr>
              <w:t>) утверждено</w:t>
            </w:r>
            <w:r w:rsidRPr="002762AF">
              <w:rPr>
                <w:rFonts w:ascii="PT Astra Serif" w:hAnsi="PT Astra Serif"/>
                <w:sz w:val="18"/>
                <w:szCs w:val="18"/>
              </w:rPr>
              <w:t>.</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 xml:space="preserve">2. Соглашение о порядке и условиях предоставления субсидии на выполнение </w:t>
            </w:r>
            <w:r w:rsidR="006B0E00" w:rsidRPr="002762AF">
              <w:rPr>
                <w:rFonts w:ascii="PT Astra Serif" w:hAnsi="PT Astra Serif"/>
                <w:sz w:val="18"/>
                <w:szCs w:val="18"/>
              </w:rPr>
              <w:t>муниципального</w:t>
            </w:r>
            <w:r w:rsidRPr="002762AF">
              <w:rPr>
                <w:rFonts w:ascii="PT Astra Serif" w:hAnsi="PT Astra Serif"/>
                <w:sz w:val="18"/>
                <w:szCs w:val="18"/>
              </w:rPr>
              <w:t xml:space="preserve"> задания на оказание </w:t>
            </w:r>
            <w:r w:rsidR="006B0E00" w:rsidRPr="002762AF">
              <w:rPr>
                <w:rFonts w:ascii="PT Astra Serif" w:hAnsi="PT Astra Serif"/>
                <w:sz w:val="18"/>
                <w:szCs w:val="18"/>
              </w:rPr>
              <w:t>муниципальных</w:t>
            </w:r>
            <w:r w:rsidRPr="002762AF">
              <w:rPr>
                <w:rFonts w:ascii="PT Astra Serif" w:hAnsi="PT Astra Serif"/>
                <w:sz w:val="18"/>
                <w:szCs w:val="18"/>
              </w:rPr>
              <w:t xml:space="preserve"> услуг (выполнение работ) заключен</w:t>
            </w:r>
            <w:r w:rsidR="006B0E00" w:rsidRPr="002762AF">
              <w:rPr>
                <w:rFonts w:ascii="PT Astra Serif" w:hAnsi="PT Astra Serif"/>
                <w:sz w:val="18"/>
                <w:szCs w:val="18"/>
              </w:rPr>
              <w:t>о</w:t>
            </w:r>
            <w:r w:rsidRPr="002762AF">
              <w:rPr>
                <w:rFonts w:ascii="PT Astra Serif" w:hAnsi="PT Astra Serif"/>
                <w:sz w:val="18"/>
                <w:szCs w:val="18"/>
              </w:rPr>
              <w:t>.</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3. Для оказания услуги (выполнения работы) подготовлено материально-техническое (кадровое) обеспечение (при необходимости).</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4. Услуга оказана (работы выполнены).</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 xml:space="preserve">5. Предоставлен отчет о выполнении соглашения о порядке и условиях предоставления субсидии на выполнение </w:t>
            </w:r>
            <w:r w:rsidR="006B0E00" w:rsidRPr="002762AF">
              <w:rPr>
                <w:rFonts w:ascii="PT Astra Serif" w:hAnsi="PT Astra Serif"/>
                <w:sz w:val="18"/>
                <w:szCs w:val="18"/>
              </w:rPr>
              <w:t>муниципального</w:t>
            </w:r>
            <w:r w:rsidRPr="002762AF">
              <w:rPr>
                <w:rFonts w:ascii="PT Astra Serif" w:hAnsi="PT Astra Serif"/>
                <w:sz w:val="18"/>
                <w:szCs w:val="18"/>
              </w:rPr>
              <w:t xml:space="preserve"> задания на оказание </w:t>
            </w:r>
            <w:r w:rsidR="006B0E00" w:rsidRPr="002762AF">
              <w:rPr>
                <w:rFonts w:ascii="PT Astra Serif" w:hAnsi="PT Astra Serif"/>
                <w:sz w:val="18"/>
                <w:szCs w:val="18"/>
              </w:rPr>
              <w:t>муниципальных</w:t>
            </w:r>
            <w:r w:rsidRPr="002762AF">
              <w:rPr>
                <w:rFonts w:ascii="PT Astra Serif" w:hAnsi="PT Astra Serif"/>
                <w:sz w:val="18"/>
                <w:szCs w:val="18"/>
              </w:rPr>
              <w:t xml:space="preserve"> услуг (выполнение работ)</w:t>
            </w:r>
          </w:p>
        </w:tc>
        <w:tc>
          <w:tcPr>
            <w:tcW w:w="1985" w:type="dxa"/>
            <w:tcBorders>
              <w:top w:val="single" w:sz="4" w:space="0" w:color="auto"/>
              <w:left w:val="single" w:sz="4" w:space="0" w:color="auto"/>
              <w:bottom w:val="single" w:sz="4" w:space="0" w:color="auto"/>
              <w:right w:val="single" w:sz="4" w:space="0" w:color="auto"/>
            </w:tcBorders>
          </w:tcPr>
          <w:p w:rsidR="00660583" w:rsidRPr="006B0E00" w:rsidRDefault="00660583" w:rsidP="006B0E00">
            <w:pPr>
              <w:autoSpaceDE w:val="0"/>
              <w:autoSpaceDN w:val="0"/>
              <w:adjustRightInd w:val="0"/>
              <w:jc w:val="center"/>
              <w:rPr>
                <w:rFonts w:ascii="PT Astra Serif" w:hAnsi="PT Astra Serif"/>
                <w:sz w:val="20"/>
              </w:rPr>
            </w:pPr>
            <w:r w:rsidRPr="006B0E00">
              <w:rPr>
                <w:rFonts w:ascii="PT Astra Serif" w:hAnsi="PT Astra Serif"/>
                <w:sz w:val="20"/>
              </w:rPr>
              <w:t xml:space="preserve">показатели, установленные в </w:t>
            </w:r>
            <w:r w:rsidR="006B0E00" w:rsidRPr="006B0E00">
              <w:rPr>
                <w:rFonts w:ascii="PT Astra Serif" w:hAnsi="PT Astra Serif"/>
                <w:sz w:val="20"/>
              </w:rPr>
              <w:t>муниципальном</w:t>
            </w:r>
            <w:r w:rsidRPr="006B0E00">
              <w:rPr>
                <w:rFonts w:ascii="PT Astra Serif" w:hAnsi="PT Astra Serif"/>
                <w:sz w:val="20"/>
              </w:rPr>
              <w:t xml:space="preserve"> задании на оказание </w:t>
            </w:r>
            <w:r w:rsidR="006B0E00" w:rsidRPr="006B0E00">
              <w:rPr>
                <w:rFonts w:ascii="PT Astra Serif" w:hAnsi="PT Astra Serif"/>
                <w:sz w:val="20"/>
              </w:rPr>
              <w:t>муниципальных</w:t>
            </w:r>
            <w:r w:rsidRPr="006B0E00">
              <w:rPr>
                <w:rFonts w:ascii="PT Astra Serif" w:hAnsi="PT Astra Serif"/>
                <w:sz w:val="20"/>
              </w:rPr>
              <w:t xml:space="preserve"> услуг (выполнение работ), характеризующие качество и (или) объем оказываемых услуг (выполняемых работ)</w:t>
            </w:r>
          </w:p>
        </w:tc>
      </w:tr>
      <w:tr w:rsidR="00660583" w:rsidRPr="006B0E00" w:rsidTr="002762AF">
        <w:tc>
          <w:tcPr>
            <w:tcW w:w="851"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2.</w:t>
            </w:r>
          </w:p>
        </w:tc>
        <w:tc>
          <w:tcPr>
            <w:tcW w:w="141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Осуществление текущей деятельности</w:t>
            </w:r>
          </w:p>
        </w:tc>
        <w:tc>
          <w:tcPr>
            <w:tcW w:w="226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используется для результатов, в рамках которых предусматривается содержание исполнительных органов, а также подведомственных учреждений</w:t>
            </w:r>
          </w:p>
        </w:tc>
        <w:tc>
          <w:tcPr>
            <w:tcW w:w="4394"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не устанавливаются (за исключением мероприятий по осуществлению закупок товаров, работ, услуг)</w:t>
            </w:r>
          </w:p>
        </w:tc>
        <w:tc>
          <w:tcPr>
            <w:tcW w:w="1985" w:type="dxa"/>
            <w:tcBorders>
              <w:top w:val="single" w:sz="4" w:space="0" w:color="auto"/>
              <w:left w:val="single" w:sz="4" w:space="0" w:color="auto"/>
              <w:bottom w:val="single" w:sz="4" w:space="0" w:color="auto"/>
              <w:right w:val="single" w:sz="4" w:space="0" w:color="auto"/>
            </w:tcBorders>
          </w:tcPr>
          <w:p w:rsidR="00660583" w:rsidRPr="006B0E00" w:rsidRDefault="00660583" w:rsidP="006B0E00">
            <w:pPr>
              <w:autoSpaceDE w:val="0"/>
              <w:autoSpaceDN w:val="0"/>
              <w:adjustRightInd w:val="0"/>
              <w:jc w:val="center"/>
              <w:rPr>
                <w:rFonts w:ascii="PT Astra Serif" w:hAnsi="PT Astra Serif"/>
                <w:sz w:val="20"/>
              </w:rPr>
            </w:pPr>
            <w:r w:rsidRPr="006B0E00">
              <w:rPr>
                <w:rFonts w:ascii="PT Astra Serif" w:hAnsi="PT Astra Serif"/>
                <w:sz w:val="20"/>
              </w:rPr>
              <w:t>не устанавливается (за исключением мероприятий по осуществлению закупок товаров, работ, услуг)</w:t>
            </w:r>
          </w:p>
        </w:tc>
      </w:tr>
      <w:tr w:rsidR="00660583" w:rsidRPr="006B0E00" w:rsidTr="002762AF">
        <w:tc>
          <w:tcPr>
            <w:tcW w:w="851"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3.</w:t>
            </w:r>
          </w:p>
        </w:tc>
        <w:tc>
          <w:tcPr>
            <w:tcW w:w="141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Повышение квалификации кадров</w:t>
            </w:r>
          </w:p>
        </w:tc>
        <w:tc>
          <w:tcPr>
            <w:tcW w:w="226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используется для мероприятий (результатов), предусматривающих профессиональную подготовку и (или) повышение квалификации кадров</w:t>
            </w:r>
          </w:p>
        </w:tc>
        <w:tc>
          <w:tcPr>
            <w:tcW w:w="4394"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1. Утверждены документы, необходимые для оказания услуги.</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2. Для оказания услуги (выполнения работы) подготовлено материально-техническое и кадровое обеспечение.</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3. Услуга оказана</w:t>
            </w:r>
          </w:p>
        </w:tc>
        <w:tc>
          <w:tcPr>
            <w:tcW w:w="1985" w:type="dxa"/>
            <w:tcBorders>
              <w:top w:val="single" w:sz="4" w:space="0" w:color="auto"/>
              <w:left w:val="single" w:sz="4" w:space="0" w:color="auto"/>
              <w:bottom w:val="single" w:sz="4" w:space="0" w:color="auto"/>
              <w:right w:val="single" w:sz="4" w:space="0" w:color="auto"/>
            </w:tcBorders>
          </w:tcPr>
          <w:p w:rsidR="00660583" w:rsidRPr="006B0E00" w:rsidRDefault="00660583" w:rsidP="006B0E00">
            <w:pPr>
              <w:autoSpaceDE w:val="0"/>
              <w:autoSpaceDN w:val="0"/>
              <w:adjustRightInd w:val="0"/>
              <w:jc w:val="center"/>
              <w:rPr>
                <w:rFonts w:ascii="PT Astra Serif" w:hAnsi="PT Astra Serif"/>
                <w:sz w:val="20"/>
              </w:rPr>
            </w:pPr>
            <w:r w:rsidRPr="006B0E00">
              <w:rPr>
                <w:rFonts w:ascii="PT Astra Serif" w:hAnsi="PT Astra Serif"/>
                <w:sz w:val="20"/>
              </w:rPr>
              <w:t>(тыс./млн.) человек</w:t>
            </w:r>
          </w:p>
        </w:tc>
      </w:tr>
      <w:tr w:rsidR="00660583" w:rsidRPr="006B0E00" w:rsidTr="002762AF">
        <w:tc>
          <w:tcPr>
            <w:tcW w:w="851"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4.</w:t>
            </w:r>
          </w:p>
        </w:tc>
        <w:tc>
          <w:tcPr>
            <w:tcW w:w="141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Выплаты физическим лицам</w:t>
            </w:r>
          </w:p>
        </w:tc>
        <w:tc>
          <w:tcPr>
            <w:tcW w:w="226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используется для мероприятий (результатов), предусматривающих осуществление выплат пособий, компенсаций и иных социальных выплат различным категориям граждан</w:t>
            </w:r>
          </w:p>
        </w:tc>
        <w:tc>
          <w:tcPr>
            <w:tcW w:w="4394"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1. Документ, устанавливающий условия осуществления выплат</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(в том числе размер и получателей), утвержден/принят.</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2. Выплаты осуществлены</w:t>
            </w:r>
          </w:p>
        </w:tc>
        <w:tc>
          <w:tcPr>
            <w:tcW w:w="1985" w:type="dxa"/>
            <w:tcBorders>
              <w:top w:val="single" w:sz="4" w:space="0" w:color="auto"/>
              <w:left w:val="single" w:sz="4" w:space="0" w:color="auto"/>
              <w:bottom w:val="single" w:sz="4" w:space="0" w:color="auto"/>
              <w:right w:val="single" w:sz="4" w:space="0" w:color="auto"/>
            </w:tcBorders>
          </w:tcPr>
          <w:p w:rsidR="00660583" w:rsidRPr="006B0E00" w:rsidRDefault="00660583" w:rsidP="006B0E00">
            <w:pPr>
              <w:autoSpaceDE w:val="0"/>
              <w:autoSpaceDN w:val="0"/>
              <w:adjustRightInd w:val="0"/>
              <w:jc w:val="center"/>
              <w:rPr>
                <w:rFonts w:ascii="PT Astra Serif" w:hAnsi="PT Astra Serif"/>
                <w:sz w:val="20"/>
              </w:rPr>
            </w:pPr>
            <w:r w:rsidRPr="006B0E00">
              <w:rPr>
                <w:rFonts w:ascii="PT Astra Serif" w:hAnsi="PT Astra Serif"/>
                <w:sz w:val="20"/>
              </w:rPr>
              <w:t>(тыс./млн.) человек</w:t>
            </w:r>
          </w:p>
        </w:tc>
      </w:tr>
      <w:tr w:rsidR="00660583" w:rsidRPr="006B0E00" w:rsidTr="002762AF">
        <w:tc>
          <w:tcPr>
            <w:tcW w:w="851"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5.</w:t>
            </w:r>
          </w:p>
        </w:tc>
        <w:tc>
          <w:tcPr>
            <w:tcW w:w="141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Приобретение товаров, работ, услуг</w:t>
            </w:r>
          </w:p>
        </w:tc>
        <w:tc>
          <w:tcPr>
            <w:tcW w:w="226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используется для мероприятий (результатов), в рамках которых осуществляются закупки товаров, работ и услуг</w:t>
            </w:r>
          </w:p>
        </w:tc>
        <w:tc>
          <w:tcPr>
            <w:tcW w:w="4394"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1. Закупка включена в план закупок.</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 xml:space="preserve">2. Сведения о </w:t>
            </w:r>
            <w:r w:rsidR="006B0E00" w:rsidRPr="002762AF">
              <w:rPr>
                <w:rFonts w:ascii="PT Astra Serif" w:hAnsi="PT Astra Serif"/>
                <w:sz w:val="18"/>
                <w:szCs w:val="18"/>
              </w:rPr>
              <w:t>муниципальном</w:t>
            </w:r>
            <w:r w:rsidRPr="002762AF">
              <w:rPr>
                <w:rFonts w:ascii="PT Astra Serif" w:hAnsi="PT Astra Serif"/>
                <w:sz w:val="18"/>
                <w:szCs w:val="18"/>
              </w:rPr>
              <w:t xml:space="preserve"> контракте внесены в реестр контрактов, заключенных заказчиками по результатам закупок.</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3. Произведена приемка поставленных товаров, выполненных работ, оказанных услуг.</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4. Произведена оплата товаров, выполненных работ, оказанных услуг по муниципальному контракту</w:t>
            </w:r>
          </w:p>
        </w:tc>
        <w:tc>
          <w:tcPr>
            <w:tcW w:w="1985" w:type="dxa"/>
            <w:tcBorders>
              <w:top w:val="single" w:sz="4" w:space="0" w:color="auto"/>
              <w:left w:val="single" w:sz="4" w:space="0" w:color="auto"/>
              <w:bottom w:val="single" w:sz="4" w:space="0" w:color="auto"/>
              <w:right w:val="single" w:sz="4" w:space="0" w:color="auto"/>
            </w:tcBorders>
          </w:tcPr>
          <w:p w:rsidR="00660583" w:rsidRPr="006B0E00" w:rsidRDefault="00660583" w:rsidP="006B0E00">
            <w:pPr>
              <w:autoSpaceDE w:val="0"/>
              <w:autoSpaceDN w:val="0"/>
              <w:adjustRightInd w:val="0"/>
              <w:jc w:val="center"/>
              <w:rPr>
                <w:rFonts w:ascii="PT Astra Serif" w:hAnsi="PT Astra Serif"/>
                <w:sz w:val="20"/>
              </w:rPr>
            </w:pPr>
            <w:r w:rsidRPr="006B0E00">
              <w:rPr>
                <w:rFonts w:ascii="PT Astra Serif" w:hAnsi="PT Astra Serif"/>
                <w:sz w:val="20"/>
              </w:rPr>
              <w:t xml:space="preserve">единица (по </w:t>
            </w:r>
            <w:hyperlink r:id="rId10" w:history="1">
              <w:r w:rsidRPr="006B0E00">
                <w:rPr>
                  <w:rStyle w:val="af5"/>
                  <w:rFonts w:ascii="PT Astra Serif" w:hAnsi="PT Astra Serif"/>
                  <w:sz w:val="20"/>
                </w:rPr>
                <w:t>ОКЕИ</w:t>
              </w:r>
            </w:hyperlink>
            <w:r w:rsidRPr="006B0E00">
              <w:rPr>
                <w:rFonts w:ascii="PT Astra Serif" w:hAnsi="PT Astra Serif"/>
                <w:sz w:val="20"/>
              </w:rPr>
              <w:t>)</w:t>
            </w:r>
          </w:p>
        </w:tc>
      </w:tr>
    </w:tbl>
    <w:p w:rsidR="0069598A" w:rsidRDefault="0069598A">
      <w:pPr>
        <w:spacing w:after="1" w:line="280" w:lineRule="auto"/>
        <w:jc w:val="both"/>
        <w:outlineLvl w:val="0"/>
        <w:rPr>
          <w:sz w:val="20"/>
        </w:rPr>
        <w:sectPr w:rsidR="0069598A" w:rsidSect="00647550">
          <w:type w:val="continuous"/>
          <w:pgSz w:w="11906" w:h="16838"/>
          <w:pgMar w:top="1134" w:right="850" w:bottom="1134" w:left="1701" w:header="709" w:footer="709" w:gutter="0"/>
          <w:cols w:space="708"/>
          <w:docGrid w:linePitch="435"/>
        </w:sectPr>
      </w:pPr>
    </w:p>
    <w:p w:rsidR="000F3662" w:rsidRPr="00E05423" w:rsidRDefault="000F3662" w:rsidP="000F3662">
      <w:pPr>
        <w:autoSpaceDE w:val="0"/>
        <w:autoSpaceDN w:val="0"/>
        <w:adjustRightInd w:val="0"/>
        <w:ind w:left="8505"/>
        <w:jc w:val="both"/>
        <w:rPr>
          <w:rFonts w:ascii="PT Astra Serif" w:hAnsi="PT Astra Serif"/>
          <w:sz w:val="24"/>
          <w:szCs w:val="24"/>
        </w:rPr>
      </w:pPr>
      <w:r w:rsidRPr="00E05423">
        <w:rPr>
          <w:rFonts w:ascii="PT Astra Serif" w:hAnsi="PT Astra Serif" w:cs="Times New Roman CYR"/>
          <w:b/>
          <w:bCs/>
          <w:sz w:val="24"/>
          <w:szCs w:val="24"/>
        </w:rPr>
        <w:lastRenderedPageBreak/>
        <w:t>Приложение № 3 к Положению</w:t>
      </w:r>
      <w:r w:rsidRPr="00E05423">
        <w:rPr>
          <w:rFonts w:ascii="PT Astra Serif" w:hAnsi="PT Astra Serif"/>
          <w:b/>
          <w:sz w:val="24"/>
          <w:szCs w:val="24"/>
        </w:rPr>
        <w:t xml:space="preserve"> о разработке, формировании, реализации и проведении оценки эффективности реализации муниципальных программ</w:t>
      </w:r>
    </w:p>
    <w:p w:rsidR="0069598A" w:rsidRPr="0069598A" w:rsidRDefault="0069598A" w:rsidP="0069598A">
      <w:pPr>
        <w:spacing w:after="1" w:line="280" w:lineRule="auto"/>
        <w:jc w:val="both"/>
        <w:outlineLvl w:val="0"/>
        <w:rPr>
          <w:sz w:val="20"/>
        </w:rPr>
      </w:pPr>
    </w:p>
    <w:p w:rsidR="0069598A" w:rsidRPr="0069598A" w:rsidRDefault="0069598A" w:rsidP="0069598A">
      <w:pPr>
        <w:spacing w:after="1" w:line="280" w:lineRule="auto"/>
        <w:jc w:val="center"/>
        <w:outlineLvl w:val="0"/>
        <w:rPr>
          <w:sz w:val="20"/>
        </w:rPr>
      </w:pPr>
      <w:r w:rsidRPr="0069598A">
        <w:rPr>
          <w:sz w:val="20"/>
        </w:rPr>
        <w:t>Сведения</w:t>
      </w:r>
    </w:p>
    <w:p w:rsidR="0069598A" w:rsidRPr="0069598A" w:rsidRDefault="0069598A" w:rsidP="0069598A">
      <w:pPr>
        <w:spacing w:after="1" w:line="280" w:lineRule="auto"/>
        <w:jc w:val="center"/>
        <w:outlineLvl w:val="0"/>
        <w:rPr>
          <w:sz w:val="20"/>
        </w:rPr>
      </w:pPr>
      <w:r w:rsidRPr="0069598A">
        <w:rPr>
          <w:sz w:val="20"/>
        </w:rPr>
        <w:t xml:space="preserve">о расходах на реализацию </w:t>
      </w:r>
      <w:r>
        <w:rPr>
          <w:sz w:val="20"/>
        </w:rPr>
        <w:t>муниципальной</w:t>
      </w:r>
      <w:r w:rsidRPr="0069598A">
        <w:rPr>
          <w:sz w:val="20"/>
        </w:rPr>
        <w:t xml:space="preserve"> программы</w:t>
      </w:r>
    </w:p>
    <w:p w:rsidR="0069598A" w:rsidRPr="0069598A" w:rsidRDefault="0069598A" w:rsidP="0069598A">
      <w:pPr>
        <w:spacing w:after="1" w:line="280" w:lineRule="auto"/>
        <w:jc w:val="center"/>
        <w:outlineLvl w:val="0"/>
        <w:rPr>
          <w:sz w:val="20"/>
        </w:rPr>
      </w:pPr>
      <w:r>
        <w:rPr>
          <w:sz w:val="20"/>
        </w:rPr>
        <w:t>«</w:t>
      </w:r>
      <w:r w:rsidRPr="0069598A">
        <w:rPr>
          <w:sz w:val="20"/>
        </w:rPr>
        <w:t>________________________</w:t>
      </w:r>
      <w:r>
        <w:rPr>
          <w:sz w:val="20"/>
        </w:rPr>
        <w:t>_______________________________»</w:t>
      </w:r>
      <w:r w:rsidRPr="0069598A">
        <w:rPr>
          <w:sz w:val="20"/>
        </w:rPr>
        <w:t>,</w:t>
      </w:r>
    </w:p>
    <w:p w:rsidR="0069598A" w:rsidRPr="0069598A" w:rsidRDefault="0069598A" w:rsidP="0069598A">
      <w:pPr>
        <w:spacing w:after="1" w:line="280" w:lineRule="auto"/>
        <w:jc w:val="center"/>
        <w:outlineLvl w:val="0"/>
        <w:rPr>
          <w:sz w:val="20"/>
        </w:rPr>
      </w:pPr>
      <w:r w:rsidRPr="0069598A">
        <w:rPr>
          <w:sz w:val="20"/>
        </w:rPr>
        <w:t xml:space="preserve">(наименование </w:t>
      </w:r>
      <w:r>
        <w:rPr>
          <w:sz w:val="20"/>
        </w:rPr>
        <w:t>муниципальной</w:t>
      </w:r>
      <w:r w:rsidRPr="0069598A">
        <w:rPr>
          <w:sz w:val="20"/>
        </w:rPr>
        <w:t xml:space="preserve"> программы</w:t>
      </w:r>
      <w:r>
        <w:rPr>
          <w:sz w:val="20"/>
        </w:rPr>
        <w:t>)</w:t>
      </w:r>
    </w:p>
    <w:p w:rsidR="0069598A" w:rsidRPr="0069598A" w:rsidRDefault="0069598A" w:rsidP="0069598A">
      <w:pPr>
        <w:spacing w:after="1" w:line="280" w:lineRule="auto"/>
        <w:jc w:val="center"/>
        <w:outlineLvl w:val="0"/>
        <w:rPr>
          <w:sz w:val="20"/>
        </w:rPr>
      </w:pPr>
      <w:proofErr w:type="gramStart"/>
      <w:r>
        <w:rPr>
          <w:sz w:val="20"/>
        </w:rPr>
        <w:t>произведенных</w:t>
      </w:r>
      <w:proofErr w:type="gramEnd"/>
      <w:r>
        <w:rPr>
          <w:sz w:val="20"/>
        </w:rPr>
        <w:t xml:space="preserve"> за ___ квартал ___202</w:t>
      </w:r>
      <w:r w:rsidR="00C36189">
        <w:rPr>
          <w:sz w:val="20"/>
        </w:rPr>
        <w:t>5</w:t>
      </w:r>
      <w:r>
        <w:rPr>
          <w:sz w:val="20"/>
        </w:rPr>
        <w:t xml:space="preserve"> года</w:t>
      </w:r>
    </w:p>
    <w:p w:rsidR="0069598A" w:rsidRPr="0069598A" w:rsidRDefault="0069598A" w:rsidP="0069598A">
      <w:pPr>
        <w:spacing w:after="1" w:line="280" w:lineRule="auto"/>
        <w:jc w:val="right"/>
        <w:outlineLvl w:val="0"/>
        <w:rPr>
          <w:sz w:val="20"/>
        </w:rPr>
      </w:pPr>
      <w:r w:rsidRPr="0069598A">
        <w:rPr>
          <w:sz w:val="20"/>
        </w:rPr>
        <w:t>(тыс. рублей)</w:t>
      </w: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1928"/>
        <w:gridCol w:w="1020"/>
        <w:gridCol w:w="1792"/>
        <w:gridCol w:w="1134"/>
        <w:gridCol w:w="1418"/>
        <w:gridCol w:w="1275"/>
        <w:gridCol w:w="993"/>
        <w:gridCol w:w="992"/>
        <w:gridCol w:w="1134"/>
        <w:gridCol w:w="1134"/>
        <w:gridCol w:w="1276"/>
      </w:tblGrid>
      <w:tr w:rsidR="0069598A" w:rsidRPr="0069598A" w:rsidTr="00F25912">
        <w:tc>
          <w:tcPr>
            <w:tcW w:w="567" w:type="dxa"/>
            <w:vMerge w:val="restart"/>
          </w:tcPr>
          <w:p w:rsidR="0069598A" w:rsidRPr="0069598A" w:rsidRDefault="00DF4C27" w:rsidP="0069598A">
            <w:pPr>
              <w:spacing w:after="1" w:line="280" w:lineRule="auto"/>
              <w:jc w:val="center"/>
              <w:outlineLvl w:val="0"/>
              <w:rPr>
                <w:sz w:val="20"/>
              </w:rPr>
            </w:pPr>
            <w:r>
              <w:rPr>
                <w:sz w:val="20"/>
              </w:rPr>
              <w:t>№</w:t>
            </w:r>
            <w:r w:rsidR="0069598A" w:rsidRPr="0069598A">
              <w:rPr>
                <w:sz w:val="20"/>
              </w:rPr>
              <w:t xml:space="preserve"> </w:t>
            </w:r>
            <w:proofErr w:type="spellStart"/>
            <w:proofErr w:type="gramStart"/>
            <w:r w:rsidR="0069598A" w:rsidRPr="0069598A">
              <w:rPr>
                <w:sz w:val="20"/>
              </w:rPr>
              <w:t>п</w:t>
            </w:r>
            <w:proofErr w:type="spellEnd"/>
            <w:proofErr w:type="gramEnd"/>
            <w:r w:rsidR="0069598A" w:rsidRPr="0069598A">
              <w:rPr>
                <w:sz w:val="20"/>
              </w:rPr>
              <w:t>/</w:t>
            </w:r>
            <w:proofErr w:type="spellStart"/>
            <w:r w:rsidR="0069598A" w:rsidRPr="0069598A">
              <w:rPr>
                <w:sz w:val="20"/>
              </w:rPr>
              <w:t>п</w:t>
            </w:r>
            <w:proofErr w:type="spellEnd"/>
          </w:p>
        </w:tc>
        <w:tc>
          <w:tcPr>
            <w:tcW w:w="1928" w:type="dxa"/>
            <w:vMerge w:val="restart"/>
          </w:tcPr>
          <w:p w:rsidR="0069598A" w:rsidRPr="0069598A" w:rsidRDefault="0069598A" w:rsidP="00DF4C27">
            <w:pPr>
              <w:spacing w:after="1" w:line="280" w:lineRule="auto"/>
              <w:jc w:val="center"/>
              <w:outlineLvl w:val="0"/>
              <w:rPr>
                <w:sz w:val="20"/>
              </w:rPr>
            </w:pPr>
            <w:r w:rsidRPr="0069598A">
              <w:rPr>
                <w:sz w:val="20"/>
              </w:rPr>
              <w:t xml:space="preserve">Наименование </w:t>
            </w:r>
            <w:r w:rsidR="00DF4C27">
              <w:rPr>
                <w:sz w:val="20"/>
              </w:rPr>
              <w:t>муниципальной</w:t>
            </w:r>
            <w:r w:rsidRPr="0069598A">
              <w:rPr>
                <w:sz w:val="20"/>
              </w:rPr>
              <w:t xml:space="preserve"> п</w:t>
            </w:r>
            <w:r w:rsidR="000F3662">
              <w:rPr>
                <w:sz w:val="20"/>
              </w:rPr>
              <w:t>рограммы</w:t>
            </w:r>
            <w:r w:rsidRPr="0069598A">
              <w:rPr>
                <w:sz w:val="20"/>
              </w:rPr>
              <w:t>, подпрограммы, структурных элементов</w:t>
            </w:r>
          </w:p>
        </w:tc>
        <w:tc>
          <w:tcPr>
            <w:tcW w:w="1020" w:type="dxa"/>
            <w:vMerge w:val="restart"/>
          </w:tcPr>
          <w:p w:rsidR="0069598A" w:rsidRPr="0069598A" w:rsidRDefault="0069598A" w:rsidP="0069598A">
            <w:pPr>
              <w:spacing w:after="1" w:line="280" w:lineRule="auto"/>
              <w:jc w:val="center"/>
              <w:outlineLvl w:val="0"/>
              <w:rPr>
                <w:sz w:val="20"/>
              </w:rPr>
            </w:pPr>
            <w:r w:rsidRPr="0069598A">
              <w:rPr>
                <w:sz w:val="20"/>
              </w:rPr>
              <w:t>Ответственный исполнитель</w:t>
            </w:r>
          </w:p>
        </w:tc>
        <w:tc>
          <w:tcPr>
            <w:tcW w:w="1792" w:type="dxa"/>
            <w:vMerge w:val="restart"/>
          </w:tcPr>
          <w:p w:rsidR="0069598A" w:rsidRPr="0069598A" w:rsidRDefault="0069598A" w:rsidP="0069598A">
            <w:pPr>
              <w:spacing w:after="1" w:line="280" w:lineRule="auto"/>
              <w:jc w:val="center"/>
              <w:outlineLvl w:val="0"/>
              <w:rPr>
                <w:sz w:val="20"/>
              </w:rPr>
            </w:pPr>
            <w:r w:rsidRPr="0069598A">
              <w:rPr>
                <w:sz w:val="20"/>
              </w:rPr>
              <w:t>Источники финансового обеспечения</w:t>
            </w:r>
          </w:p>
        </w:tc>
        <w:tc>
          <w:tcPr>
            <w:tcW w:w="1134" w:type="dxa"/>
            <w:vMerge w:val="restart"/>
          </w:tcPr>
          <w:p w:rsidR="0069598A" w:rsidRPr="0069598A" w:rsidRDefault="0069598A" w:rsidP="00DF4C27">
            <w:pPr>
              <w:spacing w:after="1" w:line="280" w:lineRule="auto"/>
              <w:jc w:val="center"/>
              <w:outlineLvl w:val="0"/>
              <w:rPr>
                <w:sz w:val="20"/>
              </w:rPr>
            </w:pPr>
            <w:r w:rsidRPr="0069598A">
              <w:rPr>
                <w:sz w:val="20"/>
              </w:rPr>
              <w:t xml:space="preserve">Предусмотрено в </w:t>
            </w:r>
            <w:r w:rsidR="00DF4C27">
              <w:rPr>
                <w:sz w:val="20"/>
              </w:rPr>
              <w:t xml:space="preserve">муниципальной </w:t>
            </w:r>
            <w:r w:rsidRPr="0069598A">
              <w:rPr>
                <w:sz w:val="20"/>
              </w:rPr>
              <w:t xml:space="preserve">программе </w:t>
            </w:r>
          </w:p>
        </w:tc>
        <w:tc>
          <w:tcPr>
            <w:tcW w:w="1418" w:type="dxa"/>
            <w:vMerge w:val="restart"/>
          </w:tcPr>
          <w:p w:rsidR="0069598A" w:rsidRPr="0069598A" w:rsidRDefault="0069598A" w:rsidP="00DF4C27">
            <w:pPr>
              <w:spacing w:after="1" w:line="280" w:lineRule="auto"/>
              <w:jc w:val="center"/>
              <w:outlineLvl w:val="0"/>
              <w:rPr>
                <w:sz w:val="20"/>
              </w:rPr>
            </w:pPr>
            <w:r w:rsidRPr="0069598A">
              <w:rPr>
                <w:sz w:val="20"/>
              </w:rPr>
              <w:t xml:space="preserve">Утверждено в </w:t>
            </w:r>
            <w:r w:rsidR="00DF4C27">
              <w:rPr>
                <w:sz w:val="20"/>
              </w:rPr>
              <w:t>решении</w:t>
            </w:r>
            <w:r w:rsidRPr="0069598A">
              <w:rPr>
                <w:sz w:val="20"/>
              </w:rPr>
              <w:t xml:space="preserve"> </w:t>
            </w:r>
            <w:proofErr w:type="gramStart"/>
            <w:r w:rsidRPr="0069598A">
              <w:rPr>
                <w:sz w:val="20"/>
              </w:rPr>
              <w:t>об</w:t>
            </w:r>
            <w:proofErr w:type="gramEnd"/>
            <w:r w:rsidRPr="0069598A">
              <w:rPr>
                <w:sz w:val="20"/>
              </w:rPr>
              <w:t xml:space="preserve"> </w:t>
            </w:r>
            <w:r w:rsidR="00DF4C27">
              <w:rPr>
                <w:sz w:val="20"/>
              </w:rPr>
              <w:t>местном</w:t>
            </w:r>
            <w:r w:rsidRPr="0069598A">
              <w:rPr>
                <w:sz w:val="20"/>
              </w:rPr>
              <w:t xml:space="preserve"> бюджете на соответствующий год</w:t>
            </w:r>
            <w:r w:rsidR="00DF4C27">
              <w:rPr>
                <w:rStyle w:val="afa"/>
                <w:sz w:val="20"/>
              </w:rPr>
              <w:footnoteReference w:id="16"/>
            </w:r>
          </w:p>
        </w:tc>
        <w:tc>
          <w:tcPr>
            <w:tcW w:w="1275" w:type="dxa"/>
            <w:vMerge w:val="restart"/>
          </w:tcPr>
          <w:p w:rsidR="0069598A" w:rsidRPr="0069598A" w:rsidRDefault="0069598A" w:rsidP="00DF4C27">
            <w:pPr>
              <w:spacing w:after="1" w:line="280" w:lineRule="auto"/>
              <w:jc w:val="center"/>
              <w:outlineLvl w:val="0"/>
              <w:rPr>
                <w:sz w:val="20"/>
              </w:rPr>
            </w:pPr>
            <w:r w:rsidRPr="0069598A">
              <w:rPr>
                <w:sz w:val="20"/>
              </w:rPr>
              <w:t>Выделены лимиты бюджетных обязательств за счет средств бюджет</w:t>
            </w:r>
            <w:r w:rsidR="00DF4C27">
              <w:rPr>
                <w:sz w:val="20"/>
              </w:rPr>
              <w:t>ов</w:t>
            </w:r>
          </w:p>
        </w:tc>
        <w:tc>
          <w:tcPr>
            <w:tcW w:w="1985" w:type="dxa"/>
            <w:gridSpan w:val="2"/>
          </w:tcPr>
          <w:p w:rsidR="0069598A" w:rsidRPr="0069598A" w:rsidRDefault="0069598A" w:rsidP="0069598A">
            <w:pPr>
              <w:spacing w:after="1" w:line="280" w:lineRule="auto"/>
              <w:jc w:val="center"/>
              <w:outlineLvl w:val="0"/>
              <w:rPr>
                <w:sz w:val="20"/>
              </w:rPr>
            </w:pPr>
            <w:r w:rsidRPr="0069598A">
              <w:rPr>
                <w:sz w:val="20"/>
              </w:rPr>
              <w:t>Исполнено</w:t>
            </w:r>
          </w:p>
        </w:tc>
        <w:tc>
          <w:tcPr>
            <w:tcW w:w="2268" w:type="dxa"/>
            <w:gridSpan w:val="2"/>
          </w:tcPr>
          <w:p w:rsidR="0069598A" w:rsidRPr="0069598A" w:rsidRDefault="0069598A" w:rsidP="0069598A">
            <w:pPr>
              <w:spacing w:after="1" w:line="280" w:lineRule="auto"/>
              <w:jc w:val="center"/>
              <w:outlineLvl w:val="0"/>
              <w:rPr>
                <w:sz w:val="20"/>
              </w:rPr>
            </w:pPr>
            <w:r w:rsidRPr="0069598A">
              <w:rPr>
                <w:sz w:val="20"/>
              </w:rPr>
              <w:t>Процент исполнения</w:t>
            </w:r>
          </w:p>
        </w:tc>
        <w:tc>
          <w:tcPr>
            <w:tcW w:w="1276" w:type="dxa"/>
            <w:vMerge w:val="restart"/>
          </w:tcPr>
          <w:p w:rsidR="0069598A" w:rsidRPr="0069598A" w:rsidRDefault="0069598A" w:rsidP="0069598A">
            <w:pPr>
              <w:spacing w:after="1" w:line="280" w:lineRule="auto"/>
              <w:jc w:val="both"/>
              <w:outlineLvl w:val="0"/>
              <w:rPr>
                <w:sz w:val="20"/>
              </w:rPr>
            </w:pPr>
            <w:r w:rsidRPr="0069598A">
              <w:rPr>
                <w:sz w:val="20"/>
              </w:rPr>
              <w:t>Комментарий</w:t>
            </w: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928" w:type="dxa"/>
            <w:vMerge/>
          </w:tcPr>
          <w:p w:rsidR="0069598A" w:rsidRPr="0069598A" w:rsidRDefault="0069598A" w:rsidP="0069598A">
            <w:pPr>
              <w:spacing w:after="1" w:line="280" w:lineRule="auto"/>
              <w:jc w:val="both"/>
              <w:outlineLvl w:val="0"/>
              <w:rPr>
                <w:sz w:val="20"/>
              </w:rPr>
            </w:pPr>
          </w:p>
        </w:tc>
        <w:tc>
          <w:tcPr>
            <w:tcW w:w="1020" w:type="dxa"/>
            <w:vMerge/>
          </w:tcPr>
          <w:p w:rsidR="0069598A" w:rsidRPr="0069598A" w:rsidRDefault="0069598A" w:rsidP="0069598A">
            <w:pPr>
              <w:spacing w:after="1" w:line="280" w:lineRule="auto"/>
              <w:jc w:val="both"/>
              <w:outlineLvl w:val="0"/>
              <w:rPr>
                <w:sz w:val="20"/>
              </w:rPr>
            </w:pPr>
          </w:p>
        </w:tc>
        <w:tc>
          <w:tcPr>
            <w:tcW w:w="1792" w:type="dxa"/>
            <w:vMerge/>
          </w:tcPr>
          <w:p w:rsidR="0069598A" w:rsidRPr="0069598A" w:rsidRDefault="0069598A" w:rsidP="0069598A">
            <w:pPr>
              <w:spacing w:after="1" w:line="280" w:lineRule="auto"/>
              <w:jc w:val="both"/>
              <w:outlineLvl w:val="0"/>
              <w:rPr>
                <w:sz w:val="20"/>
              </w:rPr>
            </w:pPr>
          </w:p>
        </w:tc>
        <w:tc>
          <w:tcPr>
            <w:tcW w:w="1134" w:type="dxa"/>
            <w:vMerge/>
          </w:tcPr>
          <w:p w:rsidR="0069598A" w:rsidRPr="0069598A" w:rsidRDefault="0069598A" w:rsidP="0069598A">
            <w:pPr>
              <w:spacing w:after="1" w:line="280" w:lineRule="auto"/>
              <w:jc w:val="both"/>
              <w:outlineLvl w:val="0"/>
              <w:rPr>
                <w:sz w:val="20"/>
              </w:rPr>
            </w:pPr>
          </w:p>
        </w:tc>
        <w:tc>
          <w:tcPr>
            <w:tcW w:w="1418" w:type="dxa"/>
            <w:vMerge/>
          </w:tcPr>
          <w:p w:rsidR="0069598A" w:rsidRPr="0069598A" w:rsidRDefault="0069598A" w:rsidP="0069598A">
            <w:pPr>
              <w:spacing w:after="1" w:line="280" w:lineRule="auto"/>
              <w:jc w:val="both"/>
              <w:outlineLvl w:val="0"/>
              <w:rPr>
                <w:sz w:val="20"/>
              </w:rPr>
            </w:pPr>
          </w:p>
        </w:tc>
        <w:tc>
          <w:tcPr>
            <w:tcW w:w="1275" w:type="dxa"/>
            <w:vMerge/>
          </w:tcPr>
          <w:p w:rsidR="0069598A" w:rsidRPr="0069598A" w:rsidRDefault="0069598A" w:rsidP="0069598A">
            <w:pPr>
              <w:spacing w:after="1" w:line="280" w:lineRule="auto"/>
              <w:jc w:val="both"/>
              <w:outlineLvl w:val="0"/>
              <w:rPr>
                <w:sz w:val="20"/>
              </w:rPr>
            </w:pPr>
          </w:p>
        </w:tc>
        <w:tc>
          <w:tcPr>
            <w:tcW w:w="993" w:type="dxa"/>
          </w:tcPr>
          <w:p w:rsidR="0069598A" w:rsidRPr="0069598A" w:rsidRDefault="0069598A" w:rsidP="0069598A">
            <w:pPr>
              <w:spacing w:after="1" w:line="280" w:lineRule="auto"/>
              <w:jc w:val="both"/>
              <w:outlineLvl w:val="0"/>
              <w:rPr>
                <w:sz w:val="20"/>
              </w:rPr>
            </w:pPr>
            <w:r w:rsidRPr="0069598A">
              <w:rPr>
                <w:sz w:val="20"/>
              </w:rPr>
              <w:t>кассовое исполнение</w:t>
            </w:r>
          </w:p>
        </w:tc>
        <w:tc>
          <w:tcPr>
            <w:tcW w:w="992" w:type="dxa"/>
          </w:tcPr>
          <w:p w:rsidR="0069598A" w:rsidRPr="0069598A" w:rsidRDefault="0069598A" w:rsidP="00DF4C27">
            <w:pPr>
              <w:spacing w:after="1" w:line="280" w:lineRule="auto"/>
              <w:jc w:val="both"/>
              <w:outlineLvl w:val="0"/>
              <w:rPr>
                <w:sz w:val="20"/>
              </w:rPr>
            </w:pPr>
            <w:r w:rsidRPr="0069598A">
              <w:rPr>
                <w:sz w:val="20"/>
              </w:rPr>
              <w:t>фактическое исполнение</w:t>
            </w:r>
            <w:r w:rsidR="00DF4C27">
              <w:rPr>
                <w:rStyle w:val="afa"/>
                <w:sz w:val="20"/>
              </w:rPr>
              <w:footnoteReference w:id="17"/>
            </w:r>
          </w:p>
        </w:tc>
        <w:tc>
          <w:tcPr>
            <w:tcW w:w="1134" w:type="dxa"/>
          </w:tcPr>
          <w:p w:rsidR="0069598A" w:rsidRPr="0069598A" w:rsidRDefault="0069598A" w:rsidP="0069598A">
            <w:pPr>
              <w:spacing w:after="1" w:line="280" w:lineRule="auto"/>
              <w:jc w:val="both"/>
              <w:outlineLvl w:val="0"/>
              <w:rPr>
                <w:sz w:val="20"/>
              </w:rPr>
            </w:pPr>
            <w:r w:rsidRPr="0069598A">
              <w:rPr>
                <w:sz w:val="20"/>
              </w:rPr>
              <w:t>фактическое исполнение (</w:t>
            </w:r>
            <w:hyperlink w:anchor="P2969">
              <w:r w:rsidRPr="0069598A">
                <w:rPr>
                  <w:rStyle w:val="af5"/>
                  <w:sz w:val="20"/>
                </w:rPr>
                <w:t>гр. 9</w:t>
              </w:r>
            </w:hyperlink>
            <w:r w:rsidRPr="0069598A">
              <w:rPr>
                <w:sz w:val="20"/>
              </w:rPr>
              <w:t xml:space="preserve"> / </w:t>
            </w:r>
            <w:hyperlink w:anchor="P2962">
              <w:r w:rsidRPr="0069598A">
                <w:rPr>
                  <w:rStyle w:val="af5"/>
                  <w:sz w:val="20"/>
                </w:rPr>
                <w:t>гр. 5</w:t>
              </w:r>
            </w:hyperlink>
            <w:r w:rsidRPr="0069598A">
              <w:rPr>
                <w:sz w:val="20"/>
              </w:rPr>
              <w:t>)</w:t>
            </w:r>
          </w:p>
        </w:tc>
        <w:tc>
          <w:tcPr>
            <w:tcW w:w="1134" w:type="dxa"/>
          </w:tcPr>
          <w:p w:rsidR="0069598A" w:rsidRPr="0069598A" w:rsidRDefault="0069598A" w:rsidP="0069598A">
            <w:pPr>
              <w:spacing w:after="1" w:line="280" w:lineRule="auto"/>
              <w:jc w:val="both"/>
              <w:outlineLvl w:val="0"/>
              <w:rPr>
                <w:sz w:val="20"/>
              </w:rPr>
            </w:pPr>
            <w:r w:rsidRPr="0069598A">
              <w:rPr>
                <w:sz w:val="20"/>
              </w:rPr>
              <w:t>кассовое исполнение (</w:t>
            </w:r>
            <w:hyperlink w:anchor="P2968">
              <w:r w:rsidRPr="0069598A">
                <w:rPr>
                  <w:rStyle w:val="af5"/>
                  <w:sz w:val="20"/>
                </w:rPr>
                <w:t>гр. 8</w:t>
              </w:r>
            </w:hyperlink>
            <w:r w:rsidRPr="0069598A">
              <w:rPr>
                <w:sz w:val="20"/>
              </w:rPr>
              <w:t xml:space="preserve"> / </w:t>
            </w:r>
            <w:hyperlink w:anchor="P2963">
              <w:r w:rsidRPr="0069598A">
                <w:rPr>
                  <w:rStyle w:val="af5"/>
                  <w:sz w:val="20"/>
                </w:rPr>
                <w:t>гр. 6</w:t>
              </w:r>
            </w:hyperlink>
            <w:r w:rsidRPr="0069598A">
              <w:rPr>
                <w:sz w:val="20"/>
              </w:rPr>
              <w:t>)</w:t>
            </w:r>
          </w:p>
        </w:tc>
        <w:tc>
          <w:tcPr>
            <w:tcW w:w="1276" w:type="dxa"/>
            <w:vMerge/>
          </w:tcPr>
          <w:p w:rsidR="0069598A" w:rsidRPr="0069598A" w:rsidRDefault="0069598A" w:rsidP="0069598A">
            <w:pPr>
              <w:spacing w:after="1" w:line="280" w:lineRule="auto"/>
              <w:jc w:val="both"/>
              <w:outlineLvl w:val="0"/>
              <w:rPr>
                <w:sz w:val="20"/>
              </w:rPr>
            </w:pPr>
          </w:p>
        </w:tc>
      </w:tr>
      <w:tr w:rsidR="0069598A" w:rsidRPr="0069598A" w:rsidTr="00F25912">
        <w:tc>
          <w:tcPr>
            <w:tcW w:w="567" w:type="dxa"/>
          </w:tcPr>
          <w:p w:rsidR="0069598A" w:rsidRPr="0069598A" w:rsidRDefault="0069598A" w:rsidP="00DF4C27">
            <w:pPr>
              <w:spacing w:after="1" w:line="280" w:lineRule="auto"/>
              <w:jc w:val="center"/>
              <w:outlineLvl w:val="0"/>
              <w:rPr>
                <w:sz w:val="20"/>
              </w:rPr>
            </w:pPr>
            <w:r w:rsidRPr="0069598A">
              <w:rPr>
                <w:sz w:val="20"/>
              </w:rPr>
              <w:t>1</w:t>
            </w:r>
          </w:p>
        </w:tc>
        <w:tc>
          <w:tcPr>
            <w:tcW w:w="1928" w:type="dxa"/>
          </w:tcPr>
          <w:p w:rsidR="0069598A" w:rsidRPr="0069598A" w:rsidRDefault="0069598A" w:rsidP="00DF4C27">
            <w:pPr>
              <w:spacing w:after="1" w:line="280" w:lineRule="auto"/>
              <w:jc w:val="center"/>
              <w:outlineLvl w:val="0"/>
              <w:rPr>
                <w:sz w:val="20"/>
              </w:rPr>
            </w:pPr>
            <w:r w:rsidRPr="0069598A">
              <w:rPr>
                <w:sz w:val="20"/>
              </w:rPr>
              <w:t>2</w:t>
            </w:r>
          </w:p>
        </w:tc>
        <w:tc>
          <w:tcPr>
            <w:tcW w:w="1020" w:type="dxa"/>
          </w:tcPr>
          <w:p w:rsidR="0069598A" w:rsidRPr="0069598A" w:rsidRDefault="0069598A" w:rsidP="00DF4C27">
            <w:pPr>
              <w:spacing w:after="1" w:line="280" w:lineRule="auto"/>
              <w:jc w:val="center"/>
              <w:outlineLvl w:val="0"/>
              <w:rPr>
                <w:sz w:val="20"/>
              </w:rPr>
            </w:pPr>
            <w:r w:rsidRPr="0069598A">
              <w:rPr>
                <w:sz w:val="20"/>
              </w:rPr>
              <w:t>3</w:t>
            </w:r>
          </w:p>
        </w:tc>
        <w:tc>
          <w:tcPr>
            <w:tcW w:w="1792" w:type="dxa"/>
          </w:tcPr>
          <w:p w:rsidR="0069598A" w:rsidRPr="0069598A" w:rsidRDefault="0069598A" w:rsidP="00DF4C27">
            <w:pPr>
              <w:spacing w:after="1" w:line="280" w:lineRule="auto"/>
              <w:jc w:val="center"/>
              <w:outlineLvl w:val="0"/>
              <w:rPr>
                <w:sz w:val="20"/>
              </w:rPr>
            </w:pPr>
            <w:r w:rsidRPr="0069598A">
              <w:rPr>
                <w:sz w:val="20"/>
              </w:rPr>
              <w:t>4</w:t>
            </w:r>
          </w:p>
        </w:tc>
        <w:tc>
          <w:tcPr>
            <w:tcW w:w="1134" w:type="dxa"/>
          </w:tcPr>
          <w:p w:rsidR="0069598A" w:rsidRPr="0069598A" w:rsidRDefault="0069598A" w:rsidP="00DF4C27">
            <w:pPr>
              <w:spacing w:after="1" w:line="280" w:lineRule="auto"/>
              <w:jc w:val="center"/>
              <w:outlineLvl w:val="0"/>
              <w:rPr>
                <w:sz w:val="20"/>
              </w:rPr>
            </w:pPr>
            <w:r w:rsidRPr="0069598A">
              <w:rPr>
                <w:sz w:val="20"/>
              </w:rPr>
              <w:t>5</w:t>
            </w:r>
          </w:p>
        </w:tc>
        <w:tc>
          <w:tcPr>
            <w:tcW w:w="1418" w:type="dxa"/>
          </w:tcPr>
          <w:p w:rsidR="0069598A" w:rsidRPr="0069598A" w:rsidRDefault="0069598A" w:rsidP="00DF4C27">
            <w:pPr>
              <w:spacing w:after="1" w:line="280" w:lineRule="auto"/>
              <w:jc w:val="center"/>
              <w:outlineLvl w:val="0"/>
              <w:rPr>
                <w:sz w:val="20"/>
              </w:rPr>
            </w:pPr>
            <w:r w:rsidRPr="0069598A">
              <w:rPr>
                <w:sz w:val="20"/>
              </w:rPr>
              <w:t>6</w:t>
            </w:r>
          </w:p>
        </w:tc>
        <w:tc>
          <w:tcPr>
            <w:tcW w:w="1275" w:type="dxa"/>
          </w:tcPr>
          <w:p w:rsidR="0069598A" w:rsidRPr="0069598A" w:rsidRDefault="0069598A" w:rsidP="00DF4C27">
            <w:pPr>
              <w:spacing w:after="1" w:line="280" w:lineRule="auto"/>
              <w:jc w:val="center"/>
              <w:outlineLvl w:val="0"/>
              <w:rPr>
                <w:sz w:val="20"/>
              </w:rPr>
            </w:pPr>
            <w:r w:rsidRPr="0069598A">
              <w:rPr>
                <w:sz w:val="20"/>
              </w:rPr>
              <w:t>7</w:t>
            </w:r>
          </w:p>
        </w:tc>
        <w:tc>
          <w:tcPr>
            <w:tcW w:w="993" w:type="dxa"/>
          </w:tcPr>
          <w:p w:rsidR="0069598A" w:rsidRPr="0069598A" w:rsidRDefault="0069598A" w:rsidP="00DF4C27">
            <w:pPr>
              <w:spacing w:after="1" w:line="280" w:lineRule="auto"/>
              <w:jc w:val="center"/>
              <w:outlineLvl w:val="0"/>
              <w:rPr>
                <w:sz w:val="20"/>
              </w:rPr>
            </w:pPr>
            <w:r w:rsidRPr="0069598A">
              <w:rPr>
                <w:sz w:val="20"/>
              </w:rPr>
              <w:t>8</w:t>
            </w:r>
          </w:p>
        </w:tc>
        <w:tc>
          <w:tcPr>
            <w:tcW w:w="992" w:type="dxa"/>
          </w:tcPr>
          <w:p w:rsidR="0069598A" w:rsidRPr="0069598A" w:rsidRDefault="0069598A" w:rsidP="00DF4C27">
            <w:pPr>
              <w:spacing w:after="1" w:line="280" w:lineRule="auto"/>
              <w:jc w:val="center"/>
              <w:outlineLvl w:val="0"/>
              <w:rPr>
                <w:sz w:val="20"/>
              </w:rPr>
            </w:pPr>
            <w:r w:rsidRPr="0069598A">
              <w:rPr>
                <w:sz w:val="20"/>
              </w:rPr>
              <w:t>9</w:t>
            </w:r>
          </w:p>
        </w:tc>
        <w:tc>
          <w:tcPr>
            <w:tcW w:w="1134" w:type="dxa"/>
          </w:tcPr>
          <w:p w:rsidR="0069598A" w:rsidRPr="0069598A" w:rsidRDefault="0069598A" w:rsidP="00DF4C27">
            <w:pPr>
              <w:spacing w:after="1" w:line="280" w:lineRule="auto"/>
              <w:jc w:val="center"/>
              <w:outlineLvl w:val="0"/>
              <w:rPr>
                <w:sz w:val="20"/>
              </w:rPr>
            </w:pPr>
            <w:r w:rsidRPr="0069598A">
              <w:rPr>
                <w:sz w:val="20"/>
              </w:rPr>
              <w:t>10</w:t>
            </w:r>
          </w:p>
        </w:tc>
        <w:tc>
          <w:tcPr>
            <w:tcW w:w="1134" w:type="dxa"/>
          </w:tcPr>
          <w:p w:rsidR="0069598A" w:rsidRPr="0069598A" w:rsidRDefault="0069598A" w:rsidP="00DF4C27">
            <w:pPr>
              <w:spacing w:after="1" w:line="280" w:lineRule="auto"/>
              <w:jc w:val="center"/>
              <w:outlineLvl w:val="0"/>
              <w:rPr>
                <w:sz w:val="20"/>
              </w:rPr>
            </w:pPr>
            <w:r w:rsidRPr="0069598A">
              <w:rPr>
                <w:sz w:val="20"/>
              </w:rPr>
              <w:t>11</w:t>
            </w:r>
          </w:p>
        </w:tc>
        <w:tc>
          <w:tcPr>
            <w:tcW w:w="1276" w:type="dxa"/>
          </w:tcPr>
          <w:p w:rsidR="0069598A" w:rsidRPr="0069598A" w:rsidRDefault="0069598A" w:rsidP="00DF4C27">
            <w:pPr>
              <w:spacing w:after="1" w:line="280" w:lineRule="auto"/>
              <w:jc w:val="center"/>
              <w:outlineLvl w:val="0"/>
              <w:rPr>
                <w:sz w:val="20"/>
              </w:rPr>
            </w:pPr>
            <w:r w:rsidRPr="0069598A">
              <w:rPr>
                <w:sz w:val="20"/>
              </w:rPr>
              <w:t>12</w:t>
            </w:r>
          </w:p>
        </w:tc>
      </w:tr>
      <w:tr w:rsidR="0069598A" w:rsidRPr="0069598A" w:rsidTr="00F25912">
        <w:tc>
          <w:tcPr>
            <w:tcW w:w="567" w:type="dxa"/>
            <w:vMerge w:val="restart"/>
          </w:tcPr>
          <w:p w:rsidR="0069598A" w:rsidRPr="0069598A" w:rsidRDefault="0069598A" w:rsidP="0069598A">
            <w:pPr>
              <w:spacing w:after="1" w:line="280" w:lineRule="auto"/>
              <w:jc w:val="both"/>
              <w:outlineLvl w:val="0"/>
              <w:rPr>
                <w:sz w:val="20"/>
              </w:rPr>
            </w:pPr>
            <w:r w:rsidRPr="0069598A">
              <w:rPr>
                <w:sz w:val="20"/>
              </w:rPr>
              <w:t>1.</w:t>
            </w:r>
          </w:p>
        </w:tc>
        <w:tc>
          <w:tcPr>
            <w:tcW w:w="1928" w:type="dxa"/>
            <w:vMerge w:val="restart"/>
          </w:tcPr>
          <w:p w:rsidR="0069598A" w:rsidRPr="0069598A" w:rsidRDefault="0069598A" w:rsidP="0069598A">
            <w:pPr>
              <w:spacing w:after="1" w:line="280" w:lineRule="auto"/>
              <w:jc w:val="both"/>
              <w:outlineLvl w:val="0"/>
              <w:rPr>
                <w:sz w:val="20"/>
              </w:rPr>
            </w:pPr>
            <w:r>
              <w:rPr>
                <w:sz w:val="20"/>
              </w:rPr>
              <w:t xml:space="preserve">Муниципальная </w:t>
            </w:r>
            <w:r w:rsidRPr="0069598A">
              <w:rPr>
                <w:sz w:val="20"/>
              </w:rPr>
              <w:t xml:space="preserve">программа </w:t>
            </w:r>
          </w:p>
        </w:tc>
        <w:tc>
          <w:tcPr>
            <w:tcW w:w="1020" w:type="dxa"/>
            <w:vMerge w:val="restart"/>
          </w:tcPr>
          <w:p w:rsidR="0069598A" w:rsidRPr="0069598A" w:rsidRDefault="0069598A" w:rsidP="0069598A">
            <w:pPr>
              <w:spacing w:after="1" w:line="280" w:lineRule="auto"/>
              <w:jc w:val="both"/>
              <w:outlineLvl w:val="0"/>
              <w:rPr>
                <w:sz w:val="20"/>
              </w:rPr>
            </w:pPr>
          </w:p>
        </w:tc>
        <w:tc>
          <w:tcPr>
            <w:tcW w:w="1792" w:type="dxa"/>
          </w:tcPr>
          <w:p w:rsidR="0069598A" w:rsidRPr="0069598A" w:rsidRDefault="0069598A" w:rsidP="0069598A">
            <w:pPr>
              <w:spacing w:after="1" w:line="280" w:lineRule="auto"/>
              <w:jc w:val="both"/>
              <w:outlineLvl w:val="0"/>
              <w:rPr>
                <w:sz w:val="20"/>
              </w:rPr>
            </w:pPr>
            <w:r w:rsidRPr="0069598A">
              <w:rPr>
                <w:sz w:val="20"/>
              </w:rPr>
              <w:t>всего</w:t>
            </w:r>
          </w:p>
        </w:tc>
        <w:tc>
          <w:tcPr>
            <w:tcW w:w="1134" w:type="dxa"/>
          </w:tcPr>
          <w:p w:rsidR="0069598A" w:rsidRPr="0069598A" w:rsidRDefault="0069598A" w:rsidP="0069598A">
            <w:pPr>
              <w:spacing w:after="1" w:line="280" w:lineRule="auto"/>
              <w:jc w:val="both"/>
              <w:outlineLvl w:val="0"/>
              <w:rPr>
                <w:sz w:val="20"/>
              </w:rPr>
            </w:pPr>
          </w:p>
        </w:tc>
        <w:tc>
          <w:tcPr>
            <w:tcW w:w="1418" w:type="dxa"/>
          </w:tcPr>
          <w:p w:rsidR="0069598A" w:rsidRPr="0069598A" w:rsidRDefault="0069598A" w:rsidP="00DF4C27">
            <w:pPr>
              <w:spacing w:after="1" w:line="280" w:lineRule="auto"/>
              <w:jc w:val="center"/>
              <w:outlineLvl w:val="0"/>
              <w:rPr>
                <w:sz w:val="20"/>
              </w:rPr>
            </w:pPr>
            <w:proofErr w:type="spellStart"/>
            <w:r w:rsidRPr="0069598A">
              <w:rPr>
                <w:sz w:val="20"/>
              </w:rPr>
              <w:t>x</w:t>
            </w:r>
            <w:proofErr w:type="spellEnd"/>
          </w:p>
        </w:tc>
        <w:tc>
          <w:tcPr>
            <w:tcW w:w="1275" w:type="dxa"/>
          </w:tcPr>
          <w:p w:rsidR="0069598A" w:rsidRPr="0069598A" w:rsidRDefault="0069598A" w:rsidP="00DF4C27">
            <w:pPr>
              <w:spacing w:after="1" w:line="280" w:lineRule="auto"/>
              <w:jc w:val="center"/>
              <w:outlineLvl w:val="0"/>
              <w:rPr>
                <w:sz w:val="20"/>
              </w:rPr>
            </w:pPr>
            <w:proofErr w:type="spellStart"/>
            <w:r w:rsidRPr="0069598A">
              <w:rPr>
                <w:sz w:val="20"/>
              </w:rPr>
              <w:t>x</w:t>
            </w:r>
            <w:proofErr w:type="spellEnd"/>
          </w:p>
        </w:tc>
        <w:tc>
          <w:tcPr>
            <w:tcW w:w="993" w:type="dxa"/>
          </w:tcPr>
          <w:p w:rsidR="0069598A" w:rsidRPr="0069598A" w:rsidRDefault="0069598A" w:rsidP="00DF4C27">
            <w:pPr>
              <w:spacing w:after="1" w:line="280" w:lineRule="auto"/>
              <w:jc w:val="center"/>
              <w:outlineLvl w:val="0"/>
              <w:rPr>
                <w:sz w:val="20"/>
              </w:rPr>
            </w:pPr>
            <w:proofErr w:type="spellStart"/>
            <w:r w:rsidRPr="0069598A">
              <w:rPr>
                <w:sz w:val="20"/>
              </w:rPr>
              <w:t>x</w:t>
            </w:r>
            <w:proofErr w:type="spellEnd"/>
          </w:p>
        </w:tc>
        <w:tc>
          <w:tcPr>
            <w:tcW w:w="992"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roofErr w:type="spellStart"/>
            <w:r w:rsidRPr="0069598A">
              <w:rPr>
                <w:sz w:val="20"/>
              </w:rPr>
              <w:t>x</w:t>
            </w:r>
            <w:proofErr w:type="spellEnd"/>
          </w:p>
        </w:tc>
        <w:tc>
          <w:tcPr>
            <w:tcW w:w="1276"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928" w:type="dxa"/>
            <w:vMerge/>
          </w:tcPr>
          <w:p w:rsidR="0069598A" w:rsidRPr="0069598A" w:rsidRDefault="0069598A" w:rsidP="0069598A">
            <w:pPr>
              <w:spacing w:after="1" w:line="280" w:lineRule="auto"/>
              <w:jc w:val="both"/>
              <w:outlineLvl w:val="0"/>
              <w:rPr>
                <w:sz w:val="20"/>
              </w:rPr>
            </w:pPr>
          </w:p>
        </w:tc>
        <w:tc>
          <w:tcPr>
            <w:tcW w:w="1020" w:type="dxa"/>
            <w:vMerge/>
          </w:tcPr>
          <w:p w:rsidR="0069598A" w:rsidRPr="0069598A" w:rsidRDefault="0069598A" w:rsidP="0069598A">
            <w:pPr>
              <w:spacing w:after="1" w:line="280" w:lineRule="auto"/>
              <w:jc w:val="both"/>
              <w:outlineLvl w:val="0"/>
              <w:rPr>
                <w:sz w:val="20"/>
              </w:rPr>
            </w:pPr>
          </w:p>
        </w:tc>
        <w:tc>
          <w:tcPr>
            <w:tcW w:w="1792" w:type="dxa"/>
          </w:tcPr>
          <w:p w:rsidR="0069598A" w:rsidRPr="0069598A" w:rsidRDefault="0079238E" w:rsidP="0069598A">
            <w:pPr>
              <w:spacing w:after="1" w:line="280" w:lineRule="auto"/>
              <w:jc w:val="both"/>
              <w:outlineLvl w:val="0"/>
              <w:rPr>
                <w:sz w:val="20"/>
              </w:rPr>
            </w:pPr>
            <w:r>
              <w:rPr>
                <w:sz w:val="20"/>
              </w:rPr>
              <w:t xml:space="preserve">местный </w:t>
            </w:r>
            <w:r w:rsidR="0069598A" w:rsidRPr="0069598A">
              <w:rPr>
                <w:sz w:val="20"/>
              </w:rPr>
              <w:t>бюджет</w:t>
            </w:r>
          </w:p>
        </w:tc>
        <w:tc>
          <w:tcPr>
            <w:tcW w:w="1134" w:type="dxa"/>
          </w:tcPr>
          <w:p w:rsidR="0069598A" w:rsidRPr="0069598A" w:rsidRDefault="0069598A" w:rsidP="0069598A">
            <w:pPr>
              <w:spacing w:after="1" w:line="280" w:lineRule="auto"/>
              <w:jc w:val="both"/>
              <w:outlineLvl w:val="0"/>
              <w:rPr>
                <w:sz w:val="20"/>
              </w:rPr>
            </w:pPr>
          </w:p>
        </w:tc>
        <w:tc>
          <w:tcPr>
            <w:tcW w:w="1418" w:type="dxa"/>
          </w:tcPr>
          <w:p w:rsidR="0069598A" w:rsidRPr="0069598A" w:rsidRDefault="0069598A" w:rsidP="00DF4C27">
            <w:pPr>
              <w:spacing w:after="1" w:line="280" w:lineRule="auto"/>
              <w:jc w:val="center"/>
              <w:outlineLvl w:val="0"/>
              <w:rPr>
                <w:sz w:val="20"/>
              </w:rPr>
            </w:pPr>
          </w:p>
        </w:tc>
        <w:tc>
          <w:tcPr>
            <w:tcW w:w="1275" w:type="dxa"/>
          </w:tcPr>
          <w:p w:rsidR="0069598A" w:rsidRPr="0069598A" w:rsidRDefault="0069598A" w:rsidP="00DF4C27">
            <w:pPr>
              <w:spacing w:after="1" w:line="280" w:lineRule="auto"/>
              <w:jc w:val="center"/>
              <w:outlineLvl w:val="0"/>
              <w:rPr>
                <w:sz w:val="20"/>
              </w:rPr>
            </w:pPr>
          </w:p>
        </w:tc>
        <w:tc>
          <w:tcPr>
            <w:tcW w:w="993" w:type="dxa"/>
          </w:tcPr>
          <w:p w:rsidR="0069598A" w:rsidRPr="0069598A" w:rsidRDefault="0069598A" w:rsidP="00DF4C27">
            <w:pPr>
              <w:spacing w:after="1" w:line="280" w:lineRule="auto"/>
              <w:jc w:val="center"/>
              <w:outlineLvl w:val="0"/>
              <w:rPr>
                <w:sz w:val="20"/>
              </w:rPr>
            </w:pPr>
          </w:p>
        </w:tc>
        <w:tc>
          <w:tcPr>
            <w:tcW w:w="992"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276"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928" w:type="dxa"/>
            <w:vMerge/>
          </w:tcPr>
          <w:p w:rsidR="0069598A" w:rsidRPr="0069598A" w:rsidRDefault="0069598A" w:rsidP="0069598A">
            <w:pPr>
              <w:spacing w:after="1" w:line="280" w:lineRule="auto"/>
              <w:jc w:val="both"/>
              <w:outlineLvl w:val="0"/>
              <w:rPr>
                <w:sz w:val="20"/>
              </w:rPr>
            </w:pPr>
          </w:p>
        </w:tc>
        <w:tc>
          <w:tcPr>
            <w:tcW w:w="1020" w:type="dxa"/>
            <w:vMerge/>
          </w:tcPr>
          <w:p w:rsidR="0069598A" w:rsidRPr="0069598A" w:rsidRDefault="0069598A" w:rsidP="0069598A">
            <w:pPr>
              <w:spacing w:after="1" w:line="280" w:lineRule="auto"/>
              <w:jc w:val="both"/>
              <w:outlineLvl w:val="0"/>
              <w:rPr>
                <w:sz w:val="20"/>
              </w:rPr>
            </w:pPr>
          </w:p>
        </w:tc>
        <w:tc>
          <w:tcPr>
            <w:tcW w:w="1792" w:type="dxa"/>
          </w:tcPr>
          <w:p w:rsidR="0069598A" w:rsidRPr="0069598A" w:rsidRDefault="0079238E" w:rsidP="0069598A">
            <w:pPr>
              <w:spacing w:after="1" w:line="280" w:lineRule="auto"/>
              <w:jc w:val="both"/>
              <w:outlineLvl w:val="0"/>
              <w:rPr>
                <w:sz w:val="20"/>
              </w:rPr>
            </w:pPr>
            <w:r w:rsidRPr="0069598A">
              <w:rPr>
                <w:sz w:val="20"/>
              </w:rPr>
              <w:t>областной бюджет</w:t>
            </w:r>
          </w:p>
        </w:tc>
        <w:tc>
          <w:tcPr>
            <w:tcW w:w="1134" w:type="dxa"/>
          </w:tcPr>
          <w:p w:rsidR="0069598A" w:rsidRPr="0069598A" w:rsidRDefault="0069598A" w:rsidP="0069598A">
            <w:pPr>
              <w:spacing w:after="1" w:line="280" w:lineRule="auto"/>
              <w:jc w:val="both"/>
              <w:outlineLvl w:val="0"/>
              <w:rPr>
                <w:sz w:val="20"/>
              </w:rPr>
            </w:pPr>
          </w:p>
        </w:tc>
        <w:tc>
          <w:tcPr>
            <w:tcW w:w="1418" w:type="dxa"/>
          </w:tcPr>
          <w:p w:rsidR="0069598A" w:rsidRPr="0069598A" w:rsidRDefault="0069598A" w:rsidP="00DF4C27">
            <w:pPr>
              <w:spacing w:after="1" w:line="280" w:lineRule="auto"/>
              <w:jc w:val="center"/>
              <w:outlineLvl w:val="0"/>
              <w:rPr>
                <w:sz w:val="20"/>
              </w:rPr>
            </w:pPr>
          </w:p>
        </w:tc>
        <w:tc>
          <w:tcPr>
            <w:tcW w:w="1275" w:type="dxa"/>
          </w:tcPr>
          <w:p w:rsidR="0069598A" w:rsidRPr="0069598A" w:rsidRDefault="0069598A" w:rsidP="00DF4C27">
            <w:pPr>
              <w:spacing w:after="1" w:line="280" w:lineRule="auto"/>
              <w:jc w:val="center"/>
              <w:outlineLvl w:val="0"/>
              <w:rPr>
                <w:sz w:val="20"/>
              </w:rPr>
            </w:pPr>
          </w:p>
        </w:tc>
        <w:tc>
          <w:tcPr>
            <w:tcW w:w="993" w:type="dxa"/>
          </w:tcPr>
          <w:p w:rsidR="0069598A" w:rsidRPr="0069598A" w:rsidRDefault="0069598A" w:rsidP="00DF4C27">
            <w:pPr>
              <w:spacing w:after="1" w:line="280" w:lineRule="auto"/>
              <w:jc w:val="center"/>
              <w:outlineLvl w:val="0"/>
              <w:rPr>
                <w:sz w:val="20"/>
              </w:rPr>
            </w:pPr>
          </w:p>
        </w:tc>
        <w:tc>
          <w:tcPr>
            <w:tcW w:w="992"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276"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928" w:type="dxa"/>
            <w:vMerge/>
          </w:tcPr>
          <w:p w:rsidR="0069598A" w:rsidRPr="0069598A" w:rsidRDefault="0069598A" w:rsidP="0069598A">
            <w:pPr>
              <w:spacing w:after="1" w:line="280" w:lineRule="auto"/>
              <w:jc w:val="both"/>
              <w:outlineLvl w:val="0"/>
              <w:rPr>
                <w:sz w:val="20"/>
              </w:rPr>
            </w:pPr>
          </w:p>
        </w:tc>
        <w:tc>
          <w:tcPr>
            <w:tcW w:w="1020" w:type="dxa"/>
            <w:vMerge/>
          </w:tcPr>
          <w:p w:rsidR="0069598A" w:rsidRPr="0069598A" w:rsidRDefault="0069598A" w:rsidP="0069598A">
            <w:pPr>
              <w:spacing w:after="1" w:line="280" w:lineRule="auto"/>
              <w:jc w:val="both"/>
              <w:outlineLvl w:val="0"/>
              <w:rPr>
                <w:sz w:val="20"/>
              </w:rPr>
            </w:pPr>
          </w:p>
        </w:tc>
        <w:tc>
          <w:tcPr>
            <w:tcW w:w="1792" w:type="dxa"/>
          </w:tcPr>
          <w:p w:rsidR="0069598A" w:rsidRPr="0069598A" w:rsidRDefault="0079238E" w:rsidP="0069598A">
            <w:pPr>
              <w:spacing w:after="1" w:line="280" w:lineRule="auto"/>
              <w:jc w:val="both"/>
              <w:outlineLvl w:val="0"/>
              <w:rPr>
                <w:sz w:val="20"/>
              </w:rPr>
            </w:pPr>
            <w:r>
              <w:rPr>
                <w:sz w:val="20"/>
              </w:rPr>
              <w:t>федеральный бюджет</w:t>
            </w:r>
          </w:p>
        </w:tc>
        <w:tc>
          <w:tcPr>
            <w:tcW w:w="1134" w:type="dxa"/>
          </w:tcPr>
          <w:p w:rsidR="0069598A" w:rsidRPr="0069598A" w:rsidRDefault="0069598A" w:rsidP="0069598A">
            <w:pPr>
              <w:spacing w:after="1" w:line="280" w:lineRule="auto"/>
              <w:jc w:val="both"/>
              <w:outlineLvl w:val="0"/>
              <w:rPr>
                <w:sz w:val="20"/>
              </w:rPr>
            </w:pPr>
          </w:p>
        </w:tc>
        <w:tc>
          <w:tcPr>
            <w:tcW w:w="1418" w:type="dxa"/>
          </w:tcPr>
          <w:p w:rsidR="0069598A" w:rsidRPr="0069598A" w:rsidRDefault="0069598A" w:rsidP="00DF4C27">
            <w:pPr>
              <w:spacing w:after="1" w:line="280" w:lineRule="auto"/>
              <w:jc w:val="center"/>
              <w:outlineLvl w:val="0"/>
              <w:rPr>
                <w:sz w:val="20"/>
              </w:rPr>
            </w:pPr>
          </w:p>
        </w:tc>
        <w:tc>
          <w:tcPr>
            <w:tcW w:w="1275" w:type="dxa"/>
          </w:tcPr>
          <w:p w:rsidR="0069598A" w:rsidRPr="0069598A" w:rsidRDefault="0069598A" w:rsidP="00DF4C27">
            <w:pPr>
              <w:spacing w:after="1" w:line="280" w:lineRule="auto"/>
              <w:jc w:val="center"/>
              <w:outlineLvl w:val="0"/>
              <w:rPr>
                <w:sz w:val="20"/>
              </w:rPr>
            </w:pPr>
          </w:p>
        </w:tc>
        <w:tc>
          <w:tcPr>
            <w:tcW w:w="993" w:type="dxa"/>
          </w:tcPr>
          <w:p w:rsidR="0069598A" w:rsidRPr="0069598A" w:rsidRDefault="0069598A" w:rsidP="00DF4C27">
            <w:pPr>
              <w:spacing w:after="1" w:line="280" w:lineRule="auto"/>
              <w:jc w:val="center"/>
              <w:outlineLvl w:val="0"/>
              <w:rPr>
                <w:sz w:val="20"/>
              </w:rPr>
            </w:pPr>
          </w:p>
        </w:tc>
        <w:tc>
          <w:tcPr>
            <w:tcW w:w="992"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276"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928" w:type="dxa"/>
            <w:vMerge/>
          </w:tcPr>
          <w:p w:rsidR="0069598A" w:rsidRPr="0069598A" w:rsidRDefault="0069598A" w:rsidP="0069598A">
            <w:pPr>
              <w:spacing w:after="1" w:line="280" w:lineRule="auto"/>
              <w:jc w:val="both"/>
              <w:outlineLvl w:val="0"/>
              <w:rPr>
                <w:sz w:val="20"/>
              </w:rPr>
            </w:pPr>
          </w:p>
        </w:tc>
        <w:tc>
          <w:tcPr>
            <w:tcW w:w="1020" w:type="dxa"/>
            <w:vMerge/>
          </w:tcPr>
          <w:p w:rsidR="0069598A" w:rsidRPr="0069598A" w:rsidRDefault="0069598A" w:rsidP="0069598A">
            <w:pPr>
              <w:spacing w:after="1" w:line="280" w:lineRule="auto"/>
              <w:jc w:val="both"/>
              <w:outlineLvl w:val="0"/>
              <w:rPr>
                <w:sz w:val="20"/>
              </w:rPr>
            </w:pPr>
          </w:p>
        </w:tc>
        <w:tc>
          <w:tcPr>
            <w:tcW w:w="1792" w:type="dxa"/>
          </w:tcPr>
          <w:p w:rsidR="0069598A" w:rsidRPr="0069598A" w:rsidRDefault="0079238E" w:rsidP="0069598A">
            <w:pPr>
              <w:spacing w:after="1" w:line="280" w:lineRule="auto"/>
              <w:jc w:val="both"/>
              <w:outlineLvl w:val="0"/>
              <w:rPr>
                <w:sz w:val="20"/>
              </w:rPr>
            </w:pPr>
            <w:r w:rsidRPr="0069598A">
              <w:rPr>
                <w:sz w:val="20"/>
              </w:rPr>
              <w:t xml:space="preserve">бюджеты государственных внебюджетных </w:t>
            </w:r>
            <w:r w:rsidRPr="0069598A">
              <w:rPr>
                <w:sz w:val="20"/>
              </w:rPr>
              <w:lastRenderedPageBreak/>
              <w:t>фондов</w:t>
            </w:r>
          </w:p>
        </w:tc>
        <w:tc>
          <w:tcPr>
            <w:tcW w:w="1134" w:type="dxa"/>
          </w:tcPr>
          <w:p w:rsidR="0069598A" w:rsidRPr="0069598A" w:rsidRDefault="0069598A" w:rsidP="0069598A">
            <w:pPr>
              <w:spacing w:after="1" w:line="280" w:lineRule="auto"/>
              <w:jc w:val="both"/>
              <w:outlineLvl w:val="0"/>
              <w:rPr>
                <w:sz w:val="20"/>
              </w:rPr>
            </w:pPr>
          </w:p>
        </w:tc>
        <w:tc>
          <w:tcPr>
            <w:tcW w:w="1418" w:type="dxa"/>
          </w:tcPr>
          <w:p w:rsidR="0069598A" w:rsidRPr="0069598A" w:rsidRDefault="0069598A" w:rsidP="00DF4C27">
            <w:pPr>
              <w:spacing w:after="1" w:line="280" w:lineRule="auto"/>
              <w:jc w:val="center"/>
              <w:outlineLvl w:val="0"/>
              <w:rPr>
                <w:sz w:val="20"/>
              </w:rPr>
            </w:pPr>
          </w:p>
        </w:tc>
        <w:tc>
          <w:tcPr>
            <w:tcW w:w="1275" w:type="dxa"/>
          </w:tcPr>
          <w:p w:rsidR="0069598A" w:rsidRPr="0069598A" w:rsidRDefault="0069598A" w:rsidP="00DF4C27">
            <w:pPr>
              <w:spacing w:after="1" w:line="280" w:lineRule="auto"/>
              <w:jc w:val="center"/>
              <w:outlineLvl w:val="0"/>
              <w:rPr>
                <w:sz w:val="20"/>
              </w:rPr>
            </w:pPr>
          </w:p>
        </w:tc>
        <w:tc>
          <w:tcPr>
            <w:tcW w:w="993" w:type="dxa"/>
          </w:tcPr>
          <w:p w:rsidR="0069598A" w:rsidRPr="0069598A" w:rsidRDefault="0069598A" w:rsidP="00DF4C27">
            <w:pPr>
              <w:spacing w:after="1" w:line="280" w:lineRule="auto"/>
              <w:jc w:val="center"/>
              <w:outlineLvl w:val="0"/>
              <w:rPr>
                <w:sz w:val="20"/>
              </w:rPr>
            </w:pPr>
          </w:p>
        </w:tc>
        <w:tc>
          <w:tcPr>
            <w:tcW w:w="992"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276"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928" w:type="dxa"/>
            <w:vMerge/>
          </w:tcPr>
          <w:p w:rsidR="0069598A" w:rsidRPr="0069598A" w:rsidRDefault="0069598A" w:rsidP="0069598A">
            <w:pPr>
              <w:spacing w:after="1" w:line="280" w:lineRule="auto"/>
              <w:jc w:val="both"/>
              <w:outlineLvl w:val="0"/>
              <w:rPr>
                <w:sz w:val="20"/>
              </w:rPr>
            </w:pPr>
          </w:p>
        </w:tc>
        <w:tc>
          <w:tcPr>
            <w:tcW w:w="1020" w:type="dxa"/>
            <w:vMerge/>
          </w:tcPr>
          <w:p w:rsidR="0069598A" w:rsidRPr="0069598A" w:rsidRDefault="0069598A" w:rsidP="0069598A">
            <w:pPr>
              <w:spacing w:after="1" w:line="280" w:lineRule="auto"/>
              <w:jc w:val="both"/>
              <w:outlineLvl w:val="0"/>
              <w:rPr>
                <w:sz w:val="20"/>
              </w:rPr>
            </w:pPr>
          </w:p>
        </w:tc>
        <w:tc>
          <w:tcPr>
            <w:tcW w:w="1792" w:type="dxa"/>
          </w:tcPr>
          <w:p w:rsidR="0069598A" w:rsidRPr="0069598A" w:rsidRDefault="0079238E" w:rsidP="0069598A">
            <w:pPr>
              <w:spacing w:after="1" w:line="280" w:lineRule="auto"/>
              <w:jc w:val="both"/>
              <w:outlineLvl w:val="0"/>
              <w:rPr>
                <w:sz w:val="20"/>
              </w:rPr>
            </w:pPr>
            <w:r w:rsidRPr="0079238E">
              <w:rPr>
                <w:sz w:val="20"/>
              </w:rPr>
              <w:t>иные безвозмездные поступления целевой направленности</w:t>
            </w:r>
          </w:p>
        </w:tc>
        <w:tc>
          <w:tcPr>
            <w:tcW w:w="1134" w:type="dxa"/>
          </w:tcPr>
          <w:p w:rsidR="0069598A" w:rsidRPr="0069598A" w:rsidRDefault="0069598A" w:rsidP="0069598A">
            <w:pPr>
              <w:spacing w:after="1" w:line="280" w:lineRule="auto"/>
              <w:jc w:val="both"/>
              <w:outlineLvl w:val="0"/>
              <w:rPr>
                <w:sz w:val="20"/>
              </w:rPr>
            </w:pPr>
          </w:p>
        </w:tc>
        <w:tc>
          <w:tcPr>
            <w:tcW w:w="1418" w:type="dxa"/>
          </w:tcPr>
          <w:p w:rsidR="0069598A" w:rsidRPr="0069598A" w:rsidRDefault="0069598A" w:rsidP="00DF4C27">
            <w:pPr>
              <w:spacing w:after="1" w:line="280" w:lineRule="auto"/>
              <w:jc w:val="center"/>
              <w:outlineLvl w:val="0"/>
              <w:rPr>
                <w:sz w:val="20"/>
              </w:rPr>
            </w:pPr>
            <w:proofErr w:type="spellStart"/>
            <w:r w:rsidRPr="0069598A">
              <w:rPr>
                <w:sz w:val="20"/>
              </w:rPr>
              <w:t>x</w:t>
            </w:r>
            <w:proofErr w:type="spellEnd"/>
          </w:p>
        </w:tc>
        <w:tc>
          <w:tcPr>
            <w:tcW w:w="1275" w:type="dxa"/>
          </w:tcPr>
          <w:p w:rsidR="0069598A" w:rsidRPr="0069598A" w:rsidRDefault="0069598A" w:rsidP="00DF4C27">
            <w:pPr>
              <w:spacing w:after="1" w:line="280" w:lineRule="auto"/>
              <w:jc w:val="center"/>
              <w:outlineLvl w:val="0"/>
              <w:rPr>
                <w:sz w:val="20"/>
              </w:rPr>
            </w:pPr>
            <w:proofErr w:type="spellStart"/>
            <w:r w:rsidRPr="0069598A">
              <w:rPr>
                <w:sz w:val="20"/>
              </w:rPr>
              <w:t>x</w:t>
            </w:r>
            <w:proofErr w:type="spellEnd"/>
          </w:p>
        </w:tc>
        <w:tc>
          <w:tcPr>
            <w:tcW w:w="993" w:type="dxa"/>
          </w:tcPr>
          <w:p w:rsidR="0069598A" w:rsidRPr="0069598A" w:rsidRDefault="0069598A" w:rsidP="00DF4C27">
            <w:pPr>
              <w:spacing w:after="1" w:line="280" w:lineRule="auto"/>
              <w:jc w:val="center"/>
              <w:outlineLvl w:val="0"/>
              <w:rPr>
                <w:sz w:val="20"/>
              </w:rPr>
            </w:pPr>
            <w:proofErr w:type="spellStart"/>
            <w:r w:rsidRPr="0069598A">
              <w:rPr>
                <w:sz w:val="20"/>
              </w:rPr>
              <w:t>x</w:t>
            </w:r>
            <w:proofErr w:type="spellEnd"/>
          </w:p>
        </w:tc>
        <w:tc>
          <w:tcPr>
            <w:tcW w:w="992"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roofErr w:type="spellStart"/>
            <w:r w:rsidRPr="0069598A">
              <w:rPr>
                <w:sz w:val="20"/>
              </w:rPr>
              <w:t>x</w:t>
            </w:r>
            <w:proofErr w:type="spellEnd"/>
          </w:p>
        </w:tc>
        <w:tc>
          <w:tcPr>
            <w:tcW w:w="1276"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928" w:type="dxa"/>
            <w:vMerge/>
          </w:tcPr>
          <w:p w:rsidR="0069598A" w:rsidRPr="0069598A" w:rsidRDefault="0069598A" w:rsidP="0069598A">
            <w:pPr>
              <w:spacing w:after="1" w:line="280" w:lineRule="auto"/>
              <w:jc w:val="both"/>
              <w:outlineLvl w:val="0"/>
              <w:rPr>
                <w:sz w:val="20"/>
              </w:rPr>
            </w:pPr>
          </w:p>
        </w:tc>
        <w:tc>
          <w:tcPr>
            <w:tcW w:w="1020" w:type="dxa"/>
            <w:vMerge/>
          </w:tcPr>
          <w:p w:rsidR="0069598A" w:rsidRPr="0069598A" w:rsidRDefault="0069598A" w:rsidP="0069598A">
            <w:pPr>
              <w:spacing w:after="1" w:line="280" w:lineRule="auto"/>
              <w:jc w:val="both"/>
              <w:outlineLvl w:val="0"/>
              <w:rPr>
                <w:sz w:val="20"/>
              </w:rPr>
            </w:pPr>
          </w:p>
        </w:tc>
        <w:tc>
          <w:tcPr>
            <w:tcW w:w="1792" w:type="dxa"/>
          </w:tcPr>
          <w:p w:rsidR="0069598A" w:rsidRPr="0069598A" w:rsidRDefault="0069598A" w:rsidP="0069598A">
            <w:pPr>
              <w:spacing w:after="1" w:line="280" w:lineRule="auto"/>
              <w:jc w:val="both"/>
              <w:outlineLvl w:val="0"/>
              <w:rPr>
                <w:sz w:val="20"/>
              </w:rPr>
            </w:pPr>
            <w:r w:rsidRPr="0069598A">
              <w:rPr>
                <w:sz w:val="20"/>
              </w:rPr>
              <w:t>внебюджетные источники</w:t>
            </w:r>
          </w:p>
        </w:tc>
        <w:tc>
          <w:tcPr>
            <w:tcW w:w="1134" w:type="dxa"/>
          </w:tcPr>
          <w:p w:rsidR="0069598A" w:rsidRPr="0069598A" w:rsidRDefault="0069598A" w:rsidP="0069598A">
            <w:pPr>
              <w:spacing w:after="1" w:line="280" w:lineRule="auto"/>
              <w:jc w:val="both"/>
              <w:outlineLvl w:val="0"/>
              <w:rPr>
                <w:sz w:val="20"/>
              </w:rPr>
            </w:pPr>
          </w:p>
        </w:tc>
        <w:tc>
          <w:tcPr>
            <w:tcW w:w="1418" w:type="dxa"/>
          </w:tcPr>
          <w:p w:rsidR="0069598A" w:rsidRPr="0069598A" w:rsidRDefault="0069598A" w:rsidP="00DF4C27">
            <w:pPr>
              <w:spacing w:after="1" w:line="280" w:lineRule="auto"/>
              <w:jc w:val="center"/>
              <w:outlineLvl w:val="0"/>
              <w:rPr>
                <w:sz w:val="20"/>
              </w:rPr>
            </w:pPr>
            <w:proofErr w:type="spellStart"/>
            <w:r w:rsidRPr="0069598A">
              <w:rPr>
                <w:sz w:val="20"/>
              </w:rPr>
              <w:t>x</w:t>
            </w:r>
            <w:proofErr w:type="spellEnd"/>
          </w:p>
        </w:tc>
        <w:tc>
          <w:tcPr>
            <w:tcW w:w="1275" w:type="dxa"/>
          </w:tcPr>
          <w:p w:rsidR="0069598A" w:rsidRPr="0069598A" w:rsidRDefault="0069598A" w:rsidP="00DF4C27">
            <w:pPr>
              <w:spacing w:after="1" w:line="280" w:lineRule="auto"/>
              <w:jc w:val="center"/>
              <w:outlineLvl w:val="0"/>
              <w:rPr>
                <w:sz w:val="20"/>
              </w:rPr>
            </w:pPr>
            <w:proofErr w:type="spellStart"/>
            <w:r w:rsidRPr="0069598A">
              <w:rPr>
                <w:sz w:val="20"/>
              </w:rPr>
              <w:t>x</w:t>
            </w:r>
            <w:proofErr w:type="spellEnd"/>
          </w:p>
        </w:tc>
        <w:tc>
          <w:tcPr>
            <w:tcW w:w="993" w:type="dxa"/>
          </w:tcPr>
          <w:p w:rsidR="0069598A" w:rsidRPr="0069598A" w:rsidRDefault="0069598A" w:rsidP="00DF4C27">
            <w:pPr>
              <w:spacing w:after="1" w:line="280" w:lineRule="auto"/>
              <w:jc w:val="center"/>
              <w:outlineLvl w:val="0"/>
              <w:rPr>
                <w:sz w:val="20"/>
              </w:rPr>
            </w:pPr>
            <w:proofErr w:type="spellStart"/>
            <w:r w:rsidRPr="0069598A">
              <w:rPr>
                <w:sz w:val="20"/>
              </w:rPr>
              <w:t>x</w:t>
            </w:r>
            <w:proofErr w:type="spellEnd"/>
          </w:p>
        </w:tc>
        <w:tc>
          <w:tcPr>
            <w:tcW w:w="992"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roofErr w:type="spellStart"/>
            <w:r w:rsidRPr="0069598A">
              <w:rPr>
                <w:sz w:val="20"/>
              </w:rPr>
              <w:t>x</w:t>
            </w:r>
            <w:proofErr w:type="spellEnd"/>
          </w:p>
        </w:tc>
        <w:tc>
          <w:tcPr>
            <w:tcW w:w="1276" w:type="dxa"/>
          </w:tcPr>
          <w:p w:rsidR="0069598A" w:rsidRPr="0069598A" w:rsidRDefault="0069598A" w:rsidP="0069598A">
            <w:pPr>
              <w:spacing w:after="1" w:line="280" w:lineRule="auto"/>
              <w:jc w:val="both"/>
              <w:outlineLvl w:val="0"/>
              <w:rPr>
                <w:sz w:val="20"/>
              </w:rPr>
            </w:pPr>
          </w:p>
        </w:tc>
      </w:tr>
      <w:tr w:rsidR="0079238E" w:rsidRPr="0069598A" w:rsidTr="00F25912">
        <w:tc>
          <w:tcPr>
            <w:tcW w:w="567" w:type="dxa"/>
            <w:vMerge w:val="restart"/>
          </w:tcPr>
          <w:p w:rsidR="0079238E" w:rsidRPr="0069598A" w:rsidRDefault="0079238E" w:rsidP="0069598A">
            <w:pPr>
              <w:spacing w:after="1" w:line="280" w:lineRule="auto"/>
              <w:jc w:val="both"/>
              <w:outlineLvl w:val="0"/>
              <w:rPr>
                <w:sz w:val="20"/>
              </w:rPr>
            </w:pPr>
            <w:r w:rsidRPr="0069598A">
              <w:rPr>
                <w:sz w:val="20"/>
              </w:rPr>
              <w:t>2.</w:t>
            </w:r>
          </w:p>
        </w:tc>
        <w:tc>
          <w:tcPr>
            <w:tcW w:w="1928" w:type="dxa"/>
            <w:vMerge w:val="restart"/>
          </w:tcPr>
          <w:p w:rsidR="0079238E" w:rsidRPr="0069598A" w:rsidRDefault="0079238E" w:rsidP="00DF4C27">
            <w:pPr>
              <w:spacing w:after="1" w:line="280" w:lineRule="auto"/>
              <w:jc w:val="both"/>
              <w:outlineLvl w:val="0"/>
              <w:rPr>
                <w:sz w:val="20"/>
              </w:rPr>
            </w:pPr>
            <w:r w:rsidRPr="0069598A">
              <w:rPr>
                <w:sz w:val="20"/>
              </w:rPr>
              <w:t xml:space="preserve">Подпрограмма </w:t>
            </w:r>
            <w:r>
              <w:rPr>
                <w:sz w:val="20"/>
              </w:rPr>
              <w:t>«</w:t>
            </w:r>
            <w:r w:rsidRPr="0069598A">
              <w:rPr>
                <w:sz w:val="20"/>
              </w:rPr>
              <w:t>_____________</w:t>
            </w:r>
            <w:r>
              <w:rPr>
                <w:sz w:val="20"/>
              </w:rPr>
              <w:t>»</w:t>
            </w:r>
          </w:p>
        </w:tc>
        <w:tc>
          <w:tcPr>
            <w:tcW w:w="1020" w:type="dxa"/>
            <w:vMerge w:val="restart"/>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всего</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1275"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993"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992"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Pr>
                <w:sz w:val="20"/>
              </w:rPr>
              <w:t xml:space="preserve">местный </w:t>
            </w:r>
            <w:r w:rsidRPr="0069598A">
              <w:rPr>
                <w:sz w:val="20"/>
              </w:rPr>
              <w:t>бюджет</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областной бюджет</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Pr>
                <w:sz w:val="20"/>
              </w:rPr>
              <w:t>федеральный бюджет</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бюджеты государственных внебюджетных фондов</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79238E">
              <w:rPr>
                <w:sz w:val="20"/>
              </w:rPr>
              <w:t>иные безвозмездные поступления целевой направленности</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внебюджетные источники</w:t>
            </w:r>
          </w:p>
        </w:tc>
        <w:tc>
          <w:tcPr>
            <w:tcW w:w="1134" w:type="dxa"/>
          </w:tcPr>
          <w:p w:rsidR="0079238E" w:rsidRPr="0069598A" w:rsidRDefault="0079238E" w:rsidP="00DF4C27">
            <w:pPr>
              <w:spacing w:after="1" w:line="280" w:lineRule="auto"/>
              <w:jc w:val="center"/>
              <w:outlineLvl w:val="0"/>
              <w:rPr>
                <w:sz w:val="20"/>
              </w:rPr>
            </w:pPr>
          </w:p>
        </w:tc>
        <w:tc>
          <w:tcPr>
            <w:tcW w:w="1418"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1275"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993"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992"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1276" w:type="dxa"/>
          </w:tcPr>
          <w:p w:rsidR="0079238E" w:rsidRPr="0069598A" w:rsidRDefault="0079238E" w:rsidP="00DF4C27">
            <w:pPr>
              <w:spacing w:after="1" w:line="280" w:lineRule="auto"/>
              <w:jc w:val="center"/>
              <w:outlineLvl w:val="0"/>
              <w:rPr>
                <w:sz w:val="20"/>
              </w:rPr>
            </w:pPr>
          </w:p>
        </w:tc>
      </w:tr>
      <w:tr w:rsidR="0079238E" w:rsidRPr="0069598A" w:rsidTr="00F25912">
        <w:tc>
          <w:tcPr>
            <w:tcW w:w="567" w:type="dxa"/>
            <w:vMerge w:val="restart"/>
          </w:tcPr>
          <w:p w:rsidR="0079238E" w:rsidRPr="0069598A" w:rsidRDefault="0079238E" w:rsidP="0069598A">
            <w:pPr>
              <w:spacing w:after="1" w:line="280" w:lineRule="auto"/>
              <w:jc w:val="both"/>
              <w:outlineLvl w:val="0"/>
              <w:rPr>
                <w:sz w:val="20"/>
              </w:rPr>
            </w:pPr>
            <w:r w:rsidRPr="0069598A">
              <w:rPr>
                <w:sz w:val="20"/>
              </w:rPr>
              <w:t>3.</w:t>
            </w:r>
          </w:p>
        </w:tc>
        <w:tc>
          <w:tcPr>
            <w:tcW w:w="1928" w:type="dxa"/>
            <w:vMerge w:val="restart"/>
          </w:tcPr>
          <w:p w:rsidR="0079238E" w:rsidRPr="0069598A" w:rsidRDefault="0079238E" w:rsidP="00DF4C27">
            <w:pPr>
              <w:spacing w:after="1" w:line="280" w:lineRule="auto"/>
              <w:jc w:val="both"/>
              <w:outlineLvl w:val="0"/>
              <w:rPr>
                <w:sz w:val="20"/>
              </w:rPr>
            </w:pPr>
            <w:r>
              <w:rPr>
                <w:sz w:val="20"/>
              </w:rPr>
              <w:t>Муниципальный</w:t>
            </w:r>
            <w:r w:rsidRPr="0069598A">
              <w:rPr>
                <w:sz w:val="20"/>
              </w:rPr>
              <w:t xml:space="preserve"> проект </w:t>
            </w:r>
            <w:r>
              <w:rPr>
                <w:sz w:val="20"/>
              </w:rPr>
              <w:t>«</w:t>
            </w:r>
            <w:r w:rsidRPr="0069598A">
              <w:rPr>
                <w:sz w:val="20"/>
              </w:rPr>
              <w:t>________</w:t>
            </w:r>
            <w:r>
              <w:rPr>
                <w:sz w:val="20"/>
              </w:rPr>
              <w:t>»</w:t>
            </w:r>
          </w:p>
        </w:tc>
        <w:tc>
          <w:tcPr>
            <w:tcW w:w="1020" w:type="dxa"/>
            <w:vMerge w:val="restart"/>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всего</w:t>
            </w:r>
          </w:p>
        </w:tc>
        <w:tc>
          <w:tcPr>
            <w:tcW w:w="1134" w:type="dxa"/>
          </w:tcPr>
          <w:p w:rsidR="0079238E" w:rsidRPr="0069598A" w:rsidRDefault="0079238E" w:rsidP="00DF4C27">
            <w:pPr>
              <w:spacing w:after="1" w:line="280" w:lineRule="auto"/>
              <w:jc w:val="center"/>
              <w:outlineLvl w:val="0"/>
              <w:rPr>
                <w:sz w:val="20"/>
              </w:rPr>
            </w:pPr>
          </w:p>
        </w:tc>
        <w:tc>
          <w:tcPr>
            <w:tcW w:w="1418"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1275"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993"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992"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1276" w:type="dxa"/>
          </w:tcPr>
          <w:p w:rsidR="0079238E" w:rsidRPr="0069598A" w:rsidRDefault="0079238E" w:rsidP="00DF4C27">
            <w:pPr>
              <w:spacing w:after="1" w:line="280" w:lineRule="auto"/>
              <w:jc w:val="center"/>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Pr>
                <w:sz w:val="20"/>
              </w:rPr>
              <w:t xml:space="preserve">местный </w:t>
            </w:r>
            <w:r w:rsidRPr="0069598A">
              <w:rPr>
                <w:sz w:val="20"/>
              </w:rPr>
              <w:t>бюджет</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областной бюджет</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Pr>
                <w:sz w:val="20"/>
              </w:rPr>
              <w:t>федеральный бюджет</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бюджеты государственных внебюджетных фондов</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79238E">
              <w:rPr>
                <w:sz w:val="20"/>
              </w:rPr>
              <w:t>иные безвозмездные поступления целевой направленности</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внебюджетные источники</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1275"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993"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992"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1276" w:type="dxa"/>
          </w:tcPr>
          <w:p w:rsidR="0079238E" w:rsidRPr="0069598A" w:rsidRDefault="0079238E" w:rsidP="00DF4C27">
            <w:pPr>
              <w:spacing w:after="1" w:line="280" w:lineRule="auto"/>
              <w:jc w:val="center"/>
              <w:outlineLvl w:val="0"/>
              <w:rPr>
                <w:sz w:val="20"/>
              </w:rPr>
            </w:pPr>
          </w:p>
        </w:tc>
      </w:tr>
      <w:tr w:rsidR="0079238E" w:rsidRPr="0069598A" w:rsidTr="00F25912">
        <w:tc>
          <w:tcPr>
            <w:tcW w:w="567" w:type="dxa"/>
            <w:vMerge w:val="restart"/>
          </w:tcPr>
          <w:p w:rsidR="0079238E" w:rsidRPr="0069598A" w:rsidRDefault="0079238E" w:rsidP="0069598A">
            <w:pPr>
              <w:spacing w:after="1" w:line="280" w:lineRule="auto"/>
              <w:jc w:val="both"/>
              <w:outlineLvl w:val="0"/>
              <w:rPr>
                <w:sz w:val="20"/>
              </w:rPr>
            </w:pPr>
            <w:r w:rsidRPr="0069598A">
              <w:rPr>
                <w:sz w:val="20"/>
              </w:rPr>
              <w:t>4.</w:t>
            </w:r>
          </w:p>
        </w:tc>
        <w:tc>
          <w:tcPr>
            <w:tcW w:w="1928" w:type="dxa"/>
            <w:vMerge w:val="restart"/>
          </w:tcPr>
          <w:p w:rsidR="0079238E" w:rsidRPr="0069598A" w:rsidRDefault="0079238E" w:rsidP="00DF4C27">
            <w:pPr>
              <w:spacing w:after="1" w:line="280" w:lineRule="auto"/>
              <w:jc w:val="both"/>
              <w:outlineLvl w:val="0"/>
              <w:rPr>
                <w:sz w:val="20"/>
              </w:rPr>
            </w:pPr>
            <w:r w:rsidRPr="0069598A">
              <w:rPr>
                <w:sz w:val="20"/>
              </w:rPr>
              <w:t xml:space="preserve">Комплекс процессных мероприятий </w:t>
            </w:r>
            <w:r>
              <w:rPr>
                <w:sz w:val="20"/>
              </w:rPr>
              <w:t>«</w:t>
            </w:r>
            <w:r w:rsidRPr="0069598A">
              <w:rPr>
                <w:sz w:val="20"/>
              </w:rPr>
              <w:t>___</w:t>
            </w:r>
            <w:r>
              <w:rPr>
                <w:sz w:val="20"/>
              </w:rPr>
              <w:t>»</w:t>
            </w:r>
          </w:p>
        </w:tc>
        <w:tc>
          <w:tcPr>
            <w:tcW w:w="1020" w:type="dxa"/>
            <w:vMerge w:val="restart"/>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всего</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1275"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993"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992"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proofErr w:type="spellStart"/>
            <w:r w:rsidRPr="0069598A">
              <w:rPr>
                <w:sz w:val="20"/>
              </w:rPr>
              <w:t>x</w:t>
            </w:r>
            <w:proofErr w:type="spellEnd"/>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Pr>
                <w:sz w:val="20"/>
              </w:rPr>
              <w:t xml:space="preserve">местный </w:t>
            </w:r>
            <w:r w:rsidRPr="0069598A">
              <w:rPr>
                <w:sz w:val="20"/>
              </w:rPr>
              <w:t>бюджет</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областной бюджет</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Pr>
                <w:sz w:val="20"/>
              </w:rPr>
              <w:t>федеральный бюджет</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бюджеты государственных внебюджетных фондов</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79238E">
              <w:rPr>
                <w:sz w:val="20"/>
              </w:rPr>
              <w:t>иные безвозмездные поступления целевой направленности</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roofErr w:type="spellStart"/>
            <w:r w:rsidRPr="0069598A">
              <w:rPr>
                <w:sz w:val="20"/>
              </w:rPr>
              <w:t>x</w:t>
            </w:r>
            <w:proofErr w:type="spellEnd"/>
          </w:p>
        </w:tc>
        <w:tc>
          <w:tcPr>
            <w:tcW w:w="1275" w:type="dxa"/>
          </w:tcPr>
          <w:p w:rsidR="0079238E" w:rsidRPr="0069598A" w:rsidRDefault="0079238E" w:rsidP="0069598A">
            <w:pPr>
              <w:spacing w:after="1" w:line="280" w:lineRule="auto"/>
              <w:jc w:val="both"/>
              <w:outlineLvl w:val="0"/>
              <w:rPr>
                <w:sz w:val="20"/>
              </w:rPr>
            </w:pPr>
            <w:proofErr w:type="spellStart"/>
            <w:r w:rsidRPr="0069598A">
              <w:rPr>
                <w:sz w:val="20"/>
              </w:rPr>
              <w:t>x</w:t>
            </w:r>
            <w:proofErr w:type="spellEnd"/>
          </w:p>
        </w:tc>
        <w:tc>
          <w:tcPr>
            <w:tcW w:w="993" w:type="dxa"/>
          </w:tcPr>
          <w:p w:rsidR="0079238E" w:rsidRPr="0069598A" w:rsidRDefault="0079238E" w:rsidP="0069598A">
            <w:pPr>
              <w:spacing w:after="1" w:line="280" w:lineRule="auto"/>
              <w:jc w:val="both"/>
              <w:outlineLvl w:val="0"/>
              <w:rPr>
                <w:sz w:val="20"/>
              </w:rPr>
            </w:pPr>
            <w:proofErr w:type="spellStart"/>
            <w:r w:rsidRPr="0069598A">
              <w:rPr>
                <w:sz w:val="20"/>
              </w:rPr>
              <w:t>x</w:t>
            </w:r>
            <w:proofErr w:type="spellEnd"/>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roofErr w:type="spellStart"/>
            <w:r w:rsidRPr="0069598A">
              <w:rPr>
                <w:sz w:val="20"/>
              </w:rPr>
              <w:t>x</w:t>
            </w:r>
            <w:proofErr w:type="spellEnd"/>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внебюджетные источники</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roofErr w:type="spellStart"/>
            <w:r w:rsidRPr="0069598A">
              <w:rPr>
                <w:sz w:val="20"/>
              </w:rPr>
              <w:t>x</w:t>
            </w:r>
            <w:proofErr w:type="spellEnd"/>
          </w:p>
        </w:tc>
        <w:tc>
          <w:tcPr>
            <w:tcW w:w="1275" w:type="dxa"/>
          </w:tcPr>
          <w:p w:rsidR="0079238E" w:rsidRPr="0069598A" w:rsidRDefault="0079238E" w:rsidP="0069598A">
            <w:pPr>
              <w:spacing w:after="1" w:line="280" w:lineRule="auto"/>
              <w:jc w:val="both"/>
              <w:outlineLvl w:val="0"/>
              <w:rPr>
                <w:sz w:val="20"/>
              </w:rPr>
            </w:pPr>
            <w:proofErr w:type="spellStart"/>
            <w:r w:rsidRPr="0069598A">
              <w:rPr>
                <w:sz w:val="20"/>
              </w:rPr>
              <w:t>x</w:t>
            </w:r>
            <w:proofErr w:type="spellEnd"/>
          </w:p>
        </w:tc>
        <w:tc>
          <w:tcPr>
            <w:tcW w:w="993" w:type="dxa"/>
          </w:tcPr>
          <w:p w:rsidR="0079238E" w:rsidRPr="0069598A" w:rsidRDefault="0079238E" w:rsidP="0069598A">
            <w:pPr>
              <w:spacing w:after="1" w:line="280" w:lineRule="auto"/>
              <w:jc w:val="both"/>
              <w:outlineLvl w:val="0"/>
              <w:rPr>
                <w:sz w:val="20"/>
              </w:rPr>
            </w:pPr>
            <w:proofErr w:type="spellStart"/>
            <w:r w:rsidRPr="0069598A">
              <w:rPr>
                <w:sz w:val="20"/>
              </w:rPr>
              <w:t>x</w:t>
            </w:r>
            <w:proofErr w:type="spellEnd"/>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roofErr w:type="spellStart"/>
            <w:r w:rsidRPr="0069598A">
              <w:rPr>
                <w:sz w:val="20"/>
              </w:rPr>
              <w:t>x</w:t>
            </w:r>
            <w:proofErr w:type="spellEnd"/>
          </w:p>
        </w:tc>
        <w:tc>
          <w:tcPr>
            <w:tcW w:w="1276" w:type="dxa"/>
          </w:tcPr>
          <w:p w:rsidR="0079238E" w:rsidRPr="0069598A" w:rsidRDefault="0079238E" w:rsidP="0069598A">
            <w:pPr>
              <w:spacing w:after="1" w:line="280" w:lineRule="auto"/>
              <w:jc w:val="both"/>
              <w:outlineLvl w:val="0"/>
              <w:rPr>
                <w:sz w:val="20"/>
              </w:rPr>
            </w:pPr>
          </w:p>
        </w:tc>
      </w:tr>
    </w:tbl>
    <w:p w:rsidR="00F25912" w:rsidRPr="00E05423" w:rsidRDefault="00F25912" w:rsidP="00F25912">
      <w:pPr>
        <w:autoSpaceDE w:val="0"/>
        <w:autoSpaceDN w:val="0"/>
        <w:adjustRightInd w:val="0"/>
        <w:ind w:left="8505"/>
        <w:jc w:val="both"/>
        <w:rPr>
          <w:rFonts w:ascii="PT Astra Serif" w:hAnsi="PT Astra Serif"/>
          <w:sz w:val="24"/>
          <w:szCs w:val="24"/>
        </w:rPr>
      </w:pPr>
      <w:r w:rsidRPr="00E05423">
        <w:rPr>
          <w:rFonts w:ascii="PT Astra Serif" w:hAnsi="PT Astra Serif" w:cs="Times New Roman CYR"/>
          <w:b/>
          <w:bCs/>
          <w:sz w:val="24"/>
          <w:szCs w:val="24"/>
        </w:rPr>
        <w:lastRenderedPageBreak/>
        <w:t>Приложение № 4 к Положению</w:t>
      </w:r>
      <w:r w:rsidRPr="00E05423">
        <w:rPr>
          <w:rFonts w:ascii="PT Astra Serif" w:hAnsi="PT Astra Serif"/>
          <w:b/>
          <w:sz w:val="24"/>
          <w:szCs w:val="24"/>
        </w:rPr>
        <w:t xml:space="preserve"> о разработке, формировании, реализации и проведении оценки эффективности реализации муниципальных программ</w:t>
      </w:r>
    </w:p>
    <w:p w:rsidR="0069598A" w:rsidRPr="0069598A" w:rsidRDefault="0069598A" w:rsidP="00DF4C27">
      <w:pPr>
        <w:spacing w:after="1" w:line="280" w:lineRule="auto"/>
        <w:jc w:val="center"/>
        <w:outlineLvl w:val="0"/>
        <w:rPr>
          <w:sz w:val="20"/>
        </w:rPr>
      </w:pPr>
      <w:r w:rsidRPr="0069598A">
        <w:rPr>
          <w:sz w:val="20"/>
        </w:rPr>
        <w:t>Сведения</w:t>
      </w:r>
    </w:p>
    <w:p w:rsidR="0069598A" w:rsidRPr="0069598A" w:rsidRDefault="0069598A" w:rsidP="00DF4C27">
      <w:pPr>
        <w:spacing w:after="1" w:line="280" w:lineRule="auto"/>
        <w:jc w:val="center"/>
        <w:outlineLvl w:val="0"/>
        <w:rPr>
          <w:sz w:val="20"/>
        </w:rPr>
      </w:pPr>
      <w:r w:rsidRPr="0069598A">
        <w:rPr>
          <w:sz w:val="20"/>
        </w:rPr>
        <w:t>о расходах на реализацию комплекса процессных мероприятий</w:t>
      </w:r>
    </w:p>
    <w:p w:rsidR="0069598A" w:rsidRPr="0069598A" w:rsidRDefault="00DF4C27" w:rsidP="00DF4C27">
      <w:pPr>
        <w:spacing w:after="1" w:line="280" w:lineRule="auto"/>
        <w:jc w:val="center"/>
        <w:outlineLvl w:val="0"/>
        <w:rPr>
          <w:sz w:val="20"/>
        </w:rPr>
      </w:pPr>
      <w:r>
        <w:rPr>
          <w:sz w:val="20"/>
        </w:rPr>
        <w:t>«</w:t>
      </w:r>
      <w:r w:rsidR="0069598A" w:rsidRPr="0069598A">
        <w:rPr>
          <w:sz w:val="20"/>
        </w:rPr>
        <w:t>_________________________________________________________</w:t>
      </w:r>
      <w:r>
        <w:rPr>
          <w:sz w:val="20"/>
        </w:rPr>
        <w:t>»</w:t>
      </w:r>
    </w:p>
    <w:p w:rsidR="0069598A" w:rsidRPr="0069598A" w:rsidRDefault="0069598A" w:rsidP="00DF4C27">
      <w:pPr>
        <w:spacing w:after="1" w:line="280" w:lineRule="auto"/>
        <w:jc w:val="center"/>
        <w:outlineLvl w:val="0"/>
        <w:rPr>
          <w:sz w:val="20"/>
        </w:rPr>
      </w:pPr>
      <w:r w:rsidRPr="0069598A">
        <w:rPr>
          <w:sz w:val="20"/>
        </w:rPr>
        <w:t>(наименование комплекса процессных мероприятий)</w:t>
      </w:r>
    </w:p>
    <w:p w:rsidR="0069598A" w:rsidRPr="0069598A" w:rsidRDefault="0069598A" w:rsidP="00DF4C27">
      <w:pPr>
        <w:spacing w:after="1" w:line="280" w:lineRule="auto"/>
        <w:jc w:val="center"/>
        <w:outlineLvl w:val="0"/>
        <w:rPr>
          <w:sz w:val="20"/>
        </w:rPr>
      </w:pPr>
      <w:r w:rsidRPr="0069598A">
        <w:rPr>
          <w:sz w:val="20"/>
        </w:rPr>
        <w:t>___________________________________________________________,</w:t>
      </w:r>
    </w:p>
    <w:p w:rsidR="0069598A" w:rsidRPr="0069598A" w:rsidRDefault="0069598A" w:rsidP="00DF4C27">
      <w:pPr>
        <w:spacing w:after="1" w:line="280" w:lineRule="auto"/>
        <w:jc w:val="center"/>
        <w:outlineLvl w:val="0"/>
        <w:rPr>
          <w:sz w:val="20"/>
        </w:rPr>
      </w:pPr>
      <w:r w:rsidRPr="0069598A">
        <w:rPr>
          <w:sz w:val="20"/>
        </w:rPr>
        <w:t>(наименование</w:t>
      </w:r>
      <w:r w:rsidR="00DF4C27">
        <w:rPr>
          <w:sz w:val="20"/>
        </w:rPr>
        <w:t xml:space="preserve"> муниципальной </w:t>
      </w:r>
      <w:r w:rsidRPr="0069598A">
        <w:rPr>
          <w:sz w:val="20"/>
        </w:rPr>
        <w:t>программы</w:t>
      </w:r>
      <w:r w:rsidR="00DF4C27">
        <w:rPr>
          <w:sz w:val="20"/>
        </w:rPr>
        <w:t>)</w:t>
      </w:r>
    </w:p>
    <w:p w:rsidR="0069598A" w:rsidRPr="0069598A" w:rsidRDefault="0069598A" w:rsidP="00DF4C27">
      <w:pPr>
        <w:spacing w:after="1" w:line="280" w:lineRule="auto"/>
        <w:jc w:val="center"/>
        <w:outlineLvl w:val="0"/>
        <w:rPr>
          <w:sz w:val="20"/>
        </w:rPr>
      </w:pPr>
      <w:proofErr w:type="gramStart"/>
      <w:r w:rsidRPr="0069598A">
        <w:rPr>
          <w:sz w:val="20"/>
        </w:rPr>
        <w:t>произведенных</w:t>
      </w:r>
      <w:proofErr w:type="gramEnd"/>
      <w:r w:rsidRPr="0069598A">
        <w:rPr>
          <w:sz w:val="20"/>
        </w:rPr>
        <w:t xml:space="preserve"> за _______ </w:t>
      </w:r>
      <w:r w:rsidR="0079238E">
        <w:rPr>
          <w:sz w:val="20"/>
        </w:rPr>
        <w:t>квартал______ года</w:t>
      </w:r>
      <w:r w:rsidRPr="0069598A">
        <w:rPr>
          <w:sz w:val="20"/>
        </w:rPr>
        <w:t xml:space="preserve"> за счет</w:t>
      </w:r>
    </w:p>
    <w:p w:rsidR="0069598A" w:rsidRPr="0069598A" w:rsidRDefault="0069598A" w:rsidP="00DF4C27">
      <w:pPr>
        <w:spacing w:after="1" w:line="280" w:lineRule="auto"/>
        <w:jc w:val="center"/>
        <w:outlineLvl w:val="0"/>
        <w:rPr>
          <w:sz w:val="20"/>
        </w:rPr>
      </w:pPr>
      <w:r w:rsidRPr="0069598A">
        <w:rPr>
          <w:sz w:val="20"/>
        </w:rPr>
        <w:t>соответствующих источников финансового обеспечения</w:t>
      </w:r>
    </w:p>
    <w:p w:rsidR="0069598A" w:rsidRPr="0069598A" w:rsidRDefault="0069598A" w:rsidP="0079238E">
      <w:pPr>
        <w:spacing w:after="1" w:line="280" w:lineRule="auto"/>
        <w:jc w:val="right"/>
        <w:outlineLvl w:val="0"/>
        <w:rPr>
          <w:sz w:val="20"/>
        </w:rPr>
      </w:pPr>
      <w:r w:rsidRPr="0069598A">
        <w:rPr>
          <w:sz w:val="20"/>
        </w:rPr>
        <w:t>(тыс. рублей)</w:t>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1480"/>
        <w:gridCol w:w="277"/>
        <w:gridCol w:w="857"/>
        <w:gridCol w:w="1701"/>
        <w:gridCol w:w="1559"/>
        <w:gridCol w:w="1213"/>
        <w:gridCol w:w="63"/>
        <w:gridCol w:w="1128"/>
        <w:gridCol w:w="148"/>
        <w:gridCol w:w="1134"/>
        <w:gridCol w:w="1275"/>
        <w:gridCol w:w="1276"/>
        <w:gridCol w:w="1559"/>
        <w:gridCol w:w="567"/>
      </w:tblGrid>
      <w:tr w:rsidR="0069598A" w:rsidRPr="0069598A" w:rsidTr="00F25912">
        <w:tc>
          <w:tcPr>
            <w:tcW w:w="567" w:type="dxa"/>
            <w:vMerge w:val="restart"/>
          </w:tcPr>
          <w:p w:rsidR="0069598A" w:rsidRPr="0069598A" w:rsidRDefault="0079238E" w:rsidP="0079238E">
            <w:pPr>
              <w:spacing w:after="1" w:line="280" w:lineRule="auto"/>
              <w:jc w:val="center"/>
              <w:outlineLvl w:val="0"/>
              <w:rPr>
                <w:sz w:val="20"/>
              </w:rPr>
            </w:pPr>
            <w:r>
              <w:rPr>
                <w:sz w:val="20"/>
              </w:rPr>
              <w:t>№</w:t>
            </w:r>
            <w:r w:rsidR="0069598A" w:rsidRPr="0069598A">
              <w:rPr>
                <w:sz w:val="20"/>
              </w:rPr>
              <w:t xml:space="preserve"> </w:t>
            </w:r>
            <w:proofErr w:type="spellStart"/>
            <w:proofErr w:type="gramStart"/>
            <w:r w:rsidR="0069598A" w:rsidRPr="0069598A">
              <w:rPr>
                <w:sz w:val="20"/>
              </w:rPr>
              <w:t>п</w:t>
            </w:r>
            <w:proofErr w:type="spellEnd"/>
            <w:proofErr w:type="gramEnd"/>
            <w:r w:rsidR="0069598A" w:rsidRPr="0069598A">
              <w:rPr>
                <w:sz w:val="20"/>
              </w:rPr>
              <w:t>/</w:t>
            </w:r>
            <w:proofErr w:type="spellStart"/>
            <w:r w:rsidR="0069598A" w:rsidRPr="0069598A">
              <w:rPr>
                <w:sz w:val="20"/>
              </w:rPr>
              <w:t>п</w:t>
            </w:r>
            <w:proofErr w:type="spellEnd"/>
          </w:p>
        </w:tc>
        <w:tc>
          <w:tcPr>
            <w:tcW w:w="1480" w:type="dxa"/>
            <w:vMerge w:val="restart"/>
          </w:tcPr>
          <w:p w:rsidR="0069598A" w:rsidRPr="0069598A" w:rsidRDefault="0069598A" w:rsidP="0079238E">
            <w:pPr>
              <w:spacing w:after="1" w:line="280" w:lineRule="auto"/>
              <w:jc w:val="center"/>
              <w:outlineLvl w:val="0"/>
              <w:rPr>
                <w:sz w:val="20"/>
              </w:rPr>
            </w:pPr>
            <w:r w:rsidRPr="0069598A">
              <w:rPr>
                <w:sz w:val="20"/>
              </w:rPr>
              <w:t>Наименование комплекса процессных мероприятий</w:t>
            </w:r>
          </w:p>
        </w:tc>
        <w:tc>
          <w:tcPr>
            <w:tcW w:w="1134" w:type="dxa"/>
            <w:gridSpan w:val="2"/>
            <w:vMerge w:val="restart"/>
          </w:tcPr>
          <w:p w:rsidR="0069598A" w:rsidRPr="0069598A" w:rsidRDefault="0069598A" w:rsidP="0079238E">
            <w:pPr>
              <w:spacing w:after="1" w:line="280" w:lineRule="auto"/>
              <w:jc w:val="center"/>
              <w:outlineLvl w:val="0"/>
              <w:rPr>
                <w:sz w:val="20"/>
              </w:rPr>
            </w:pPr>
            <w:r w:rsidRPr="0069598A">
              <w:rPr>
                <w:sz w:val="20"/>
              </w:rPr>
              <w:t>Ответственный исполнитель</w:t>
            </w:r>
          </w:p>
        </w:tc>
        <w:tc>
          <w:tcPr>
            <w:tcW w:w="1701" w:type="dxa"/>
            <w:vMerge w:val="restart"/>
          </w:tcPr>
          <w:p w:rsidR="0069598A" w:rsidRPr="0069598A" w:rsidRDefault="0069598A" w:rsidP="0079238E">
            <w:pPr>
              <w:spacing w:after="1" w:line="280" w:lineRule="auto"/>
              <w:jc w:val="center"/>
              <w:outlineLvl w:val="0"/>
              <w:rPr>
                <w:sz w:val="20"/>
              </w:rPr>
            </w:pPr>
            <w:r w:rsidRPr="0069598A">
              <w:rPr>
                <w:sz w:val="20"/>
              </w:rPr>
              <w:t>Источники финансового обеспечения</w:t>
            </w:r>
          </w:p>
        </w:tc>
        <w:tc>
          <w:tcPr>
            <w:tcW w:w="1559" w:type="dxa"/>
            <w:vMerge w:val="restart"/>
          </w:tcPr>
          <w:p w:rsidR="0069598A" w:rsidRPr="0069598A" w:rsidRDefault="0069598A" w:rsidP="00FA7B7E">
            <w:pPr>
              <w:spacing w:after="1" w:line="280" w:lineRule="auto"/>
              <w:jc w:val="center"/>
              <w:outlineLvl w:val="0"/>
              <w:rPr>
                <w:sz w:val="20"/>
              </w:rPr>
            </w:pPr>
            <w:r w:rsidRPr="0069598A">
              <w:rPr>
                <w:sz w:val="20"/>
              </w:rPr>
              <w:t xml:space="preserve">Предусмотрено в </w:t>
            </w:r>
            <w:r w:rsidR="00FA7B7E">
              <w:rPr>
                <w:sz w:val="20"/>
              </w:rPr>
              <w:t xml:space="preserve">муниципальной </w:t>
            </w:r>
            <w:r w:rsidRPr="0069598A">
              <w:rPr>
                <w:sz w:val="20"/>
              </w:rPr>
              <w:t xml:space="preserve"> программе </w:t>
            </w:r>
          </w:p>
        </w:tc>
        <w:tc>
          <w:tcPr>
            <w:tcW w:w="1276" w:type="dxa"/>
            <w:gridSpan w:val="2"/>
            <w:vMerge w:val="restart"/>
          </w:tcPr>
          <w:p w:rsidR="0069598A" w:rsidRPr="0069598A" w:rsidRDefault="0069598A" w:rsidP="0079238E">
            <w:pPr>
              <w:spacing w:after="1" w:line="280" w:lineRule="auto"/>
              <w:jc w:val="center"/>
              <w:outlineLvl w:val="0"/>
              <w:rPr>
                <w:sz w:val="20"/>
              </w:rPr>
            </w:pPr>
            <w:r w:rsidRPr="0069598A">
              <w:rPr>
                <w:sz w:val="20"/>
              </w:rPr>
              <w:t xml:space="preserve">Утверждено в </w:t>
            </w:r>
            <w:r w:rsidR="0079238E">
              <w:rPr>
                <w:sz w:val="20"/>
              </w:rPr>
              <w:t>решении</w:t>
            </w:r>
            <w:r w:rsidRPr="0069598A">
              <w:rPr>
                <w:sz w:val="20"/>
              </w:rPr>
              <w:t xml:space="preserve"> </w:t>
            </w:r>
            <w:proofErr w:type="gramStart"/>
            <w:r w:rsidRPr="0069598A">
              <w:rPr>
                <w:sz w:val="20"/>
              </w:rPr>
              <w:t>об</w:t>
            </w:r>
            <w:proofErr w:type="gramEnd"/>
            <w:r w:rsidRPr="0069598A">
              <w:rPr>
                <w:sz w:val="20"/>
              </w:rPr>
              <w:t xml:space="preserve"> </w:t>
            </w:r>
            <w:r w:rsidR="0079238E">
              <w:rPr>
                <w:sz w:val="20"/>
              </w:rPr>
              <w:t xml:space="preserve">местном </w:t>
            </w:r>
            <w:r w:rsidRPr="0069598A">
              <w:rPr>
                <w:sz w:val="20"/>
              </w:rPr>
              <w:t>бюджете на соответствующий год</w:t>
            </w:r>
            <w:r w:rsidR="0079238E">
              <w:rPr>
                <w:rStyle w:val="afa"/>
                <w:sz w:val="20"/>
              </w:rPr>
              <w:footnoteReference w:id="18"/>
            </w:r>
          </w:p>
        </w:tc>
        <w:tc>
          <w:tcPr>
            <w:tcW w:w="1276" w:type="dxa"/>
            <w:gridSpan w:val="2"/>
            <w:vMerge w:val="restart"/>
          </w:tcPr>
          <w:p w:rsidR="0069598A" w:rsidRPr="0069598A" w:rsidRDefault="0069598A" w:rsidP="0079238E">
            <w:pPr>
              <w:spacing w:after="1" w:line="280" w:lineRule="auto"/>
              <w:jc w:val="center"/>
              <w:outlineLvl w:val="0"/>
              <w:rPr>
                <w:sz w:val="20"/>
              </w:rPr>
            </w:pPr>
            <w:r w:rsidRPr="0069598A">
              <w:rPr>
                <w:sz w:val="20"/>
              </w:rPr>
              <w:t>Выделены лимиты бюджетных обязательств за счет средств областного бюджета</w:t>
            </w:r>
          </w:p>
        </w:tc>
        <w:tc>
          <w:tcPr>
            <w:tcW w:w="2409" w:type="dxa"/>
            <w:gridSpan w:val="2"/>
          </w:tcPr>
          <w:p w:rsidR="0069598A" w:rsidRPr="0069598A" w:rsidRDefault="0069598A" w:rsidP="0079238E">
            <w:pPr>
              <w:spacing w:after="1" w:line="280" w:lineRule="auto"/>
              <w:jc w:val="center"/>
              <w:outlineLvl w:val="0"/>
              <w:rPr>
                <w:sz w:val="20"/>
              </w:rPr>
            </w:pPr>
            <w:r w:rsidRPr="0069598A">
              <w:rPr>
                <w:sz w:val="20"/>
              </w:rPr>
              <w:t>Исполнено</w:t>
            </w:r>
          </w:p>
        </w:tc>
        <w:tc>
          <w:tcPr>
            <w:tcW w:w="2835" w:type="dxa"/>
            <w:gridSpan w:val="2"/>
          </w:tcPr>
          <w:p w:rsidR="0069598A" w:rsidRPr="0069598A" w:rsidRDefault="0069598A" w:rsidP="0079238E">
            <w:pPr>
              <w:spacing w:after="1" w:line="280" w:lineRule="auto"/>
              <w:jc w:val="center"/>
              <w:outlineLvl w:val="0"/>
              <w:rPr>
                <w:sz w:val="20"/>
              </w:rPr>
            </w:pPr>
            <w:r w:rsidRPr="0069598A">
              <w:rPr>
                <w:sz w:val="20"/>
              </w:rPr>
              <w:t>Процент исполнения</w:t>
            </w:r>
          </w:p>
        </w:tc>
        <w:tc>
          <w:tcPr>
            <w:tcW w:w="567" w:type="dxa"/>
            <w:vMerge w:val="restart"/>
          </w:tcPr>
          <w:p w:rsidR="0069598A" w:rsidRPr="0069598A" w:rsidRDefault="0069598A" w:rsidP="0069598A">
            <w:pPr>
              <w:spacing w:after="1" w:line="280" w:lineRule="auto"/>
              <w:jc w:val="both"/>
              <w:outlineLvl w:val="0"/>
              <w:rPr>
                <w:sz w:val="20"/>
              </w:rPr>
            </w:pPr>
            <w:r w:rsidRPr="0069598A">
              <w:rPr>
                <w:sz w:val="20"/>
              </w:rPr>
              <w:t>Комментарий</w:t>
            </w: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480" w:type="dxa"/>
            <w:vMerge/>
          </w:tcPr>
          <w:p w:rsidR="0069598A" w:rsidRPr="0069598A" w:rsidRDefault="0069598A" w:rsidP="0069598A">
            <w:pPr>
              <w:spacing w:after="1" w:line="280" w:lineRule="auto"/>
              <w:jc w:val="both"/>
              <w:outlineLvl w:val="0"/>
              <w:rPr>
                <w:sz w:val="20"/>
              </w:rPr>
            </w:pPr>
          </w:p>
        </w:tc>
        <w:tc>
          <w:tcPr>
            <w:tcW w:w="1134" w:type="dxa"/>
            <w:gridSpan w:val="2"/>
            <w:vMerge/>
          </w:tcPr>
          <w:p w:rsidR="0069598A" w:rsidRPr="0069598A" w:rsidRDefault="0069598A" w:rsidP="0069598A">
            <w:pPr>
              <w:spacing w:after="1" w:line="280" w:lineRule="auto"/>
              <w:jc w:val="both"/>
              <w:outlineLvl w:val="0"/>
              <w:rPr>
                <w:sz w:val="20"/>
              </w:rPr>
            </w:pPr>
          </w:p>
        </w:tc>
        <w:tc>
          <w:tcPr>
            <w:tcW w:w="1701" w:type="dxa"/>
            <w:vMerge/>
          </w:tcPr>
          <w:p w:rsidR="0069598A" w:rsidRPr="0069598A" w:rsidRDefault="0069598A" w:rsidP="0069598A">
            <w:pPr>
              <w:spacing w:after="1" w:line="280" w:lineRule="auto"/>
              <w:jc w:val="both"/>
              <w:outlineLvl w:val="0"/>
              <w:rPr>
                <w:sz w:val="20"/>
              </w:rPr>
            </w:pPr>
          </w:p>
        </w:tc>
        <w:tc>
          <w:tcPr>
            <w:tcW w:w="1559" w:type="dxa"/>
            <w:vMerge/>
          </w:tcPr>
          <w:p w:rsidR="0069598A" w:rsidRPr="0069598A" w:rsidRDefault="0069598A" w:rsidP="0069598A">
            <w:pPr>
              <w:spacing w:after="1" w:line="280" w:lineRule="auto"/>
              <w:jc w:val="both"/>
              <w:outlineLvl w:val="0"/>
              <w:rPr>
                <w:sz w:val="20"/>
              </w:rPr>
            </w:pPr>
          </w:p>
        </w:tc>
        <w:tc>
          <w:tcPr>
            <w:tcW w:w="1276" w:type="dxa"/>
            <w:gridSpan w:val="2"/>
            <w:vMerge/>
          </w:tcPr>
          <w:p w:rsidR="0069598A" w:rsidRPr="0069598A" w:rsidRDefault="0069598A" w:rsidP="0069598A">
            <w:pPr>
              <w:spacing w:after="1" w:line="280" w:lineRule="auto"/>
              <w:jc w:val="both"/>
              <w:outlineLvl w:val="0"/>
              <w:rPr>
                <w:sz w:val="20"/>
              </w:rPr>
            </w:pPr>
          </w:p>
        </w:tc>
        <w:tc>
          <w:tcPr>
            <w:tcW w:w="1276" w:type="dxa"/>
            <w:gridSpan w:val="2"/>
            <w:vMerge/>
          </w:tcPr>
          <w:p w:rsidR="0069598A" w:rsidRPr="0069598A" w:rsidRDefault="0069598A" w:rsidP="0069598A">
            <w:pPr>
              <w:spacing w:after="1" w:line="280" w:lineRule="auto"/>
              <w:jc w:val="both"/>
              <w:outlineLvl w:val="0"/>
              <w:rPr>
                <w:sz w:val="20"/>
              </w:rPr>
            </w:pPr>
          </w:p>
        </w:tc>
        <w:tc>
          <w:tcPr>
            <w:tcW w:w="1134" w:type="dxa"/>
          </w:tcPr>
          <w:p w:rsidR="0069598A" w:rsidRPr="0069598A" w:rsidRDefault="0069598A" w:rsidP="0069598A">
            <w:pPr>
              <w:spacing w:after="1" w:line="280" w:lineRule="auto"/>
              <w:jc w:val="both"/>
              <w:outlineLvl w:val="0"/>
              <w:rPr>
                <w:sz w:val="20"/>
              </w:rPr>
            </w:pPr>
            <w:r w:rsidRPr="0069598A">
              <w:rPr>
                <w:sz w:val="20"/>
              </w:rPr>
              <w:t>кассовое исполнение</w:t>
            </w:r>
          </w:p>
        </w:tc>
        <w:tc>
          <w:tcPr>
            <w:tcW w:w="1275" w:type="dxa"/>
          </w:tcPr>
          <w:p w:rsidR="0069598A" w:rsidRPr="0069598A" w:rsidRDefault="0069598A" w:rsidP="0079238E">
            <w:pPr>
              <w:spacing w:after="1" w:line="280" w:lineRule="auto"/>
              <w:jc w:val="both"/>
              <w:outlineLvl w:val="0"/>
              <w:rPr>
                <w:sz w:val="20"/>
              </w:rPr>
            </w:pPr>
            <w:r w:rsidRPr="0069598A">
              <w:rPr>
                <w:sz w:val="20"/>
              </w:rPr>
              <w:t>фактическое исполнение</w:t>
            </w:r>
            <w:r w:rsidR="0079238E">
              <w:rPr>
                <w:rStyle w:val="afa"/>
                <w:sz w:val="20"/>
              </w:rPr>
              <w:footnoteReference w:id="19"/>
            </w:r>
          </w:p>
        </w:tc>
        <w:tc>
          <w:tcPr>
            <w:tcW w:w="1276" w:type="dxa"/>
          </w:tcPr>
          <w:p w:rsidR="0069598A" w:rsidRPr="0069598A" w:rsidRDefault="0069598A" w:rsidP="0069598A">
            <w:pPr>
              <w:spacing w:after="1" w:line="280" w:lineRule="auto"/>
              <w:jc w:val="both"/>
              <w:outlineLvl w:val="0"/>
              <w:rPr>
                <w:sz w:val="20"/>
              </w:rPr>
            </w:pPr>
            <w:r w:rsidRPr="0069598A">
              <w:rPr>
                <w:sz w:val="20"/>
              </w:rPr>
              <w:t>фактическое исполнение (</w:t>
            </w:r>
            <w:hyperlink w:anchor="P3326">
              <w:r w:rsidRPr="0069598A">
                <w:rPr>
                  <w:rStyle w:val="af5"/>
                  <w:sz w:val="20"/>
                </w:rPr>
                <w:t>гр. 9</w:t>
              </w:r>
            </w:hyperlink>
            <w:r w:rsidRPr="0069598A">
              <w:rPr>
                <w:sz w:val="20"/>
              </w:rPr>
              <w:t xml:space="preserve"> / </w:t>
            </w:r>
            <w:hyperlink w:anchor="P3319">
              <w:r w:rsidRPr="0069598A">
                <w:rPr>
                  <w:rStyle w:val="af5"/>
                  <w:sz w:val="20"/>
                </w:rPr>
                <w:t>гр. 5</w:t>
              </w:r>
            </w:hyperlink>
            <w:r w:rsidRPr="0069598A">
              <w:rPr>
                <w:sz w:val="20"/>
              </w:rPr>
              <w:t>)</w:t>
            </w:r>
          </w:p>
        </w:tc>
        <w:tc>
          <w:tcPr>
            <w:tcW w:w="1559" w:type="dxa"/>
          </w:tcPr>
          <w:p w:rsidR="0069598A" w:rsidRPr="0069598A" w:rsidRDefault="0069598A" w:rsidP="0069598A">
            <w:pPr>
              <w:spacing w:after="1" w:line="280" w:lineRule="auto"/>
              <w:jc w:val="both"/>
              <w:outlineLvl w:val="0"/>
              <w:rPr>
                <w:sz w:val="20"/>
              </w:rPr>
            </w:pPr>
            <w:r w:rsidRPr="0069598A">
              <w:rPr>
                <w:sz w:val="20"/>
              </w:rPr>
              <w:t>кассовое исполнение (</w:t>
            </w:r>
            <w:hyperlink w:anchor="P3325">
              <w:r w:rsidRPr="0069598A">
                <w:rPr>
                  <w:rStyle w:val="af5"/>
                  <w:sz w:val="20"/>
                </w:rPr>
                <w:t>гр. 8</w:t>
              </w:r>
            </w:hyperlink>
            <w:r w:rsidRPr="0069598A">
              <w:rPr>
                <w:sz w:val="20"/>
              </w:rPr>
              <w:t xml:space="preserve"> / </w:t>
            </w:r>
            <w:hyperlink w:anchor="P3320">
              <w:r w:rsidRPr="0069598A">
                <w:rPr>
                  <w:rStyle w:val="af5"/>
                  <w:sz w:val="20"/>
                </w:rPr>
                <w:t>гр. 6</w:t>
              </w:r>
            </w:hyperlink>
            <w:r w:rsidRPr="0069598A">
              <w:rPr>
                <w:sz w:val="20"/>
              </w:rPr>
              <w:t>)</w:t>
            </w:r>
          </w:p>
        </w:tc>
        <w:tc>
          <w:tcPr>
            <w:tcW w:w="567" w:type="dxa"/>
            <w:vMerge/>
          </w:tcPr>
          <w:p w:rsidR="0069598A" w:rsidRPr="0069598A" w:rsidRDefault="0069598A" w:rsidP="0069598A">
            <w:pPr>
              <w:spacing w:after="1" w:line="280" w:lineRule="auto"/>
              <w:jc w:val="both"/>
              <w:outlineLvl w:val="0"/>
              <w:rPr>
                <w:sz w:val="20"/>
              </w:rPr>
            </w:pPr>
          </w:p>
        </w:tc>
      </w:tr>
      <w:tr w:rsidR="0069598A" w:rsidRPr="0069598A" w:rsidTr="00F25912">
        <w:trPr>
          <w:trHeight w:val="360"/>
        </w:trPr>
        <w:tc>
          <w:tcPr>
            <w:tcW w:w="567" w:type="dxa"/>
          </w:tcPr>
          <w:p w:rsidR="0069598A" w:rsidRPr="0069598A" w:rsidRDefault="0069598A" w:rsidP="0079238E">
            <w:pPr>
              <w:spacing w:after="1" w:line="280" w:lineRule="auto"/>
              <w:jc w:val="center"/>
              <w:outlineLvl w:val="0"/>
              <w:rPr>
                <w:sz w:val="20"/>
              </w:rPr>
            </w:pPr>
            <w:r w:rsidRPr="0069598A">
              <w:rPr>
                <w:sz w:val="20"/>
              </w:rPr>
              <w:t>1</w:t>
            </w:r>
          </w:p>
        </w:tc>
        <w:tc>
          <w:tcPr>
            <w:tcW w:w="1480" w:type="dxa"/>
          </w:tcPr>
          <w:p w:rsidR="0069598A" w:rsidRPr="0069598A" w:rsidRDefault="0069598A" w:rsidP="0079238E">
            <w:pPr>
              <w:spacing w:after="1" w:line="280" w:lineRule="auto"/>
              <w:jc w:val="center"/>
              <w:outlineLvl w:val="0"/>
              <w:rPr>
                <w:sz w:val="20"/>
              </w:rPr>
            </w:pPr>
            <w:r w:rsidRPr="0069598A">
              <w:rPr>
                <w:sz w:val="20"/>
              </w:rPr>
              <w:t>2</w:t>
            </w:r>
          </w:p>
        </w:tc>
        <w:tc>
          <w:tcPr>
            <w:tcW w:w="1134" w:type="dxa"/>
            <w:gridSpan w:val="2"/>
          </w:tcPr>
          <w:p w:rsidR="0069598A" w:rsidRPr="0069598A" w:rsidRDefault="0069598A" w:rsidP="0079238E">
            <w:pPr>
              <w:spacing w:after="1" w:line="280" w:lineRule="auto"/>
              <w:jc w:val="center"/>
              <w:outlineLvl w:val="0"/>
              <w:rPr>
                <w:sz w:val="20"/>
              </w:rPr>
            </w:pPr>
            <w:r w:rsidRPr="0069598A">
              <w:rPr>
                <w:sz w:val="20"/>
              </w:rPr>
              <w:t>3</w:t>
            </w:r>
          </w:p>
        </w:tc>
        <w:tc>
          <w:tcPr>
            <w:tcW w:w="1701" w:type="dxa"/>
          </w:tcPr>
          <w:p w:rsidR="0069598A" w:rsidRPr="0069598A" w:rsidRDefault="0069598A" w:rsidP="0079238E">
            <w:pPr>
              <w:spacing w:after="1" w:line="280" w:lineRule="auto"/>
              <w:jc w:val="center"/>
              <w:outlineLvl w:val="0"/>
              <w:rPr>
                <w:sz w:val="20"/>
              </w:rPr>
            </w:pPr>
            <w:r w:rsidRPr="0069598A">
              <w:rPr>
                <w:sz w:val="20"/>
              </w:rPr>
              <w:t>4</w:t>
            </w:r>
          </w:p>
        </w:tc>
        <w:tc>
          <w:tcPr>
            <w:tcW w:w="1559" w:type="dxa"/>
          </w:tcPr>
          <w:p w:rsidR="0069598A" w:rsidRPr="0069598A" w:rsidRDefault="0069598A" w:rsidP="0079238E">
            <w:pPr>
              <w:spacing w:after="1" w:line="280" w:lineRule="auto"/>
              <w:jc w:val="center"/>
              <w:outlineLvl w:val="0"/>
              <w:rPr>
                <w:sz w:val="20"/>
              </w:rPr>
            </w:pPr>
            <w:r w:rsidRPr="0069598A">
              <w:rPr>
                <w:sz w:val="20"/>
              </w:rPr>
              <w:t>5</w:t>
            </w:r>
          </w:p>
        </w:tc>
        <w:tc>
          <w:tcPr>
            <w:tcW w:w="1276" w:type="dxa"/>
            <w:gridSpan w:val="2"/>
          </w:tcPr>
          <w:p w:rsidR="0069598A" w:rsidRPr="0069598A" w:rsidRDefault="0069598A" w:rsidP="0079238E">
            <w:pPr>
              <w:spacing w:after="1" w:line="280" w:lineRule="auto"/>
              <w:jc w:val="center"/>
              <w:outlineLvl w:val="0"/>
              <w:rPr>
                <w:sz w:val="20"/>
              </w:rPr>
            </w:pPr>
            <w:r w:rsidRPr="0069598A">
              <w:rPr>
                <w:sz w:val="20"/>
              </w:rPr>
              <w:t>6</w:t>
            </w:r>
          </w:p>
        </w:tc>
        <w:tc>
          <w:tcPr>
            <w:tcW w:w="1276" w:type="dxa"/>
            <w:gridSpan w:val="2"/>
          </w:tcPr>
          <w:p w:rsidR="0069598A" w:rsidRPr="0069598A" w:rsidRDefault="0069598A" w:rsidP="0079238E">
            <w:pPr>
              <w:spacing w:after="1" w:line="280" w:lineRule="auto"/>
              <w:jc w:val="center"/>
              <w:outlineLvl w:val="0"/>
              <w:rPr>
                <w:sz w:val="20"/>
              </w:rPr>
            </w:pPr>
            <w:r w:rsidRPr="0069598A">
              <w:rPr>
                <w:sz w:val="20"/>
              </w:rPr>
              <w:t>7</w:t>
            </w:r>
          </w:p>
        </w:tc>
        <w:tc>
          <w:tcPr>
            <w:tcW w:w="1134" w:type="dxa"/>
          </w:tcPr>
          <w:p w:rsidR="0069598A" w:rsidRPr="0069598A" w:rsidRDefault="0069598A" w:rsidP="0079238E">
            <w:pPr>
              <w:spacing w:after="1" w:line="280" w:lineRule="auto"/>
              <w:jc w:val="center"/>
              <w:outlineLvl w:val="0"/>
              <w:rPr>
                <w:sz w:val="20"/>
              </w:rPr>
            </w:pPr>
            <w:r w:rsidRPr="0069598A">
              <w:rPr>
                <w:sz w:val="20"/>
              </w:rPr>
              <w:t>8</w:t>
            </w:r>
          </w:p>
        </w:tc>
        <w:tc>
          <w:tcPr>
            <w:tcW w:w="1275" w:type="dxa"/>
          </w:tcPr>
          <w:p w:rsidR="0069598A" w:rsidRPr="0069598A" w:rsidRDefault="0069598A" w:rsidP="0079238E">
            <w:pPr>
              <w:spacing w:after="1" w:line="280" w:lineRule="auto"/>
              <w:jc w:val="center"/>
              <w:outlineLvl w:val="0"/>
              <w:rPr>
                <w:sz w:val="20"/>
              </w:rPr>
            </w:pPr>
            <w:r w:rsidRPr="0069598A">
              <w:rPr>
                <w:sz w:val="20"/>
              </w:rPr>
              <w:t>9</w:t>
            </w:r>
          </w:p>
        </w:tc>
        <w:tc>
          <w:tcPr>
            <w:tcW w:w="1276" w:type="dxa"/>
          </w:tcPr>
          <w:p w:rsidR="0069598A" w:rsidRPr="0069598A" w:rsidRDefault="0069598A" w:rsidP="0079238E">
            <w:pPr>
              <w:spacing w:after="1" w:line="280" w:lineRule="auto"/>
              <w:jc w:val="center"/>
              <w:outlineLvl w:val="0"/>
              <w:rPr>
                <w:sz w:val="20"/>
              </w:rPr>
            </w:pPr>
            <w:r w:rsidRPr="0069598A">
              <w:rPr>
                <w:sz w:val="20"/>
              </w:rPr>
              <w:t>10</w:t>
            </w:r>
          </w:p>
        </w:tc>
        <w:tc>
          <w:tcPr>
            <w:tcW w:w="1559" w:type="dxa"/>
          </w:tcPr>
          <w:p w:rsidR="0069598A" w:rsidRPr="0069598A" w:rsidRDefault="0069598A" w:rsidP="0079238E">
            <w:pPr>
              <w:spacing w:after="1" w:line="280" w:lineRule="auto"/>
              <w:jc w:val="center"/>
              <w:outlineLvl w:val="0"/>
              <w:rPr>
                <w:sz w:val="20"/>
              </w:rPr>
            </w:pPr>
            <w:r w:rsidRPr="0069598A">
              <w:rPr>
                <w:sz w:val="20"/>
              </w:rPr>
              <w:t>11</w:t>
            </w:r>
          </w:p>
        </w:tc>
        <w:tc>
          <w:tcPr>
            <w:tcW w:w="567" w:type="dxa"/>
          </w:tcPr>
          <w:p w:rsidR="0069598A" w:rsidRPr="0069598A" w:rsidRDefault="0069598A" w:rsidP="0079238E">
            <w:pPr>
              <w:spacing w:after="1" w:line="280" w:lineRule="auto"/>
              <w:jc w:val="center"/>
              <w:outlineLvl w:val="0"/>
              <w:rPr>
                <w:sz w:val="20"/>
              </w:rPr>
            </w:pPr>
            <w:r w:rsidRPr="0069598A">
              <w:rPr>
                <w:sz w:val="20"/>
              </w:rPr>
              <w:t>12</w:t>
            </w:r>
          </w:p>
        </w:tc>
      </w:tr>
      <w:tr w:rsidR="0069598A" w:rsidRPr="0069598A" w:rsidTr="00F25912">
        <w:tc>
          <w:tcPr>
            <w:tcW w:w="14804" w:type="dxa"/>
            <w:gridSpan w:val="15"/>
          </w:tcPr>
          <w:p w:rsidR="0069598A" w:rsidRPr="0069598A" w:rsidRDefault="0069598A" w:rsidP="00F25912">
            <w:pPr>
              <w:spacing w:after="1" w:line="280" w:lineRule="auto"/>
              <w:jc w:val="center"/>
              <w:outlineLvl w:val="0"/>
              <w:rPr>
                <w:sz w:val="20"/>
              </w:rPr>
            </w:pPr>
            <w:r w:rsidRPr="0069598A">
              <w:rPr>
                <w:sz w:val="20"/>
              </w:rPr>
              <w:t>Наименование подпрограммы</w:t>
            </w:r>
          </w:p>
        </w:tc>
      </w:tr>
      <w:tr w:rsidR="0079238E" w:rsidRPr="0069598A" w:rsidTr="00F25912">
        <w:tc>
          <w:tcPr>
            <w:tcW w:w="567" w:type="dxa"/>
            <w:vMerge w:val="restart"/>
          </w:tcPr>
          <w:p w:rsidR="0079238E" w:rsidRPr="0069598A" w:rsidRDefault="0079238E" w:rsidP="0069598A">
            <w:pPr>
              <w:spacing w:after="1" w:line="280" w:lineRule="auto"/>
              <w:jc w:val="both"/>
              <w:outlineLvl w:val="0"/>
              <w:rPr>
                <w:sz w:val="20"/>
              </w:rPr>
            </w:pPr>
            <w:r w:rsidRPr="0069598A">
              <w:rPr>
                <w:sz w:val="20"/>
              </w:rPr>
              <w:t>1.</w:t>
            </w:r>
          </w:p>
        </w:tc>
        <w:tc>
          <w:tcPr>
            <w:tcW w:w="1480" w:type="dxa"/>
            <w:vMerge w:val="restart"/>
          </w:tcPr>
          <w:p w:rsidR="0079238E" w:rsidRPr="0069598A" w:rsidRDefault="0079238E" w:rsidP="0079238E">
            <w:pPr>
              <w:spacing w:after="1" w:line="280" w:lineRule="auto"/>
              <w:jc w:val="both"/>
              <w:outlineLvl w:val="0"/>
              <w:rPr>
                <w:sz w:val="20"/>
              </w:rPr>
            </w:pPr>
            <w:r w:rsidRPr="0069598A">
              <w:rPr>
                <w:sz w:val="20"/>
              </w:rPr>
              <w:t xml:space="preserve">Комплекс процессных мероприятий </w:t>
            </w:r>
            <w:r>
              <w:rPr>
                <w:sz w:val="20"/>
              </w:rPr>
              <w:t>«</w:t>
            </w:r>
            <w:r w:rsidRPr="0069598A">
              <w:rPr>
                <w:sz w:val="20"/>
              </w:rPr>
              <w:t>___________</w:t>
            </w:r>
            <w:r>
              <w:rPr>
                <w:sz w:val="20"/>
              </w:rPr>
              <w:t>»</w:t>
            </w:r>
          </w:p>
        </w:tc>
        <w:tc>
          <w:tcPr>
            <w:tcW w:w="1134" w:type="dxa"/>
            <w:gridSpan w:val="2"/>
            <w:vMerge w:val="restart"/>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69598A">
              <w:rPr>
                <w:sz w:val="20"/>
              </w:rPr>
              <w:t>всего</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roofErr w:type="spellStart"/>
            <w:r w:rsidRPr="0069598A">
              <w:rPr>
                <w:sz w:val="20"/>
              </w:rPr>
              <w:t>x</w:t>
            </w:r>
            <w:proofErr w:type="spellEnd"/>
          </w:p>
        </w:tc>
        <w:tc>
          <w:tcPr>
            <w:tcW w:w="1191" w:type="dxa"/>
            <w:gridSpan w:val="2"/>
          </w:tcPr>
          <w:p w:rsidR="0079238E" w:rsidRPr="0069598A" w:rsidRDefault="0079238E" w:rsidP="0079238E">
            <w:pPr>
              <w:spacing w:after="1" w:line="280" w:lineRule="auto"/>
              <w:jc w:val="center"/>
              <w:outlineLvl w:val="0"/>
              <w:rPr>
                <w:sz w:val="20"/>
              </w:rPr>
            </w:pPr>
            <w:proofErr w:type="spellStart"/>
            <w:r w:rsidRPr="0069598A">
              <w:rPr>
                <w:sz w:val="20"/>
              </w:rPr>
              <w:t>x</w:t>
            </w:r>
            <w:proofErr w:type="spellEnd"/>
          </w:p>
        </w:tc>
        <w:tc>
          <w:tcPr>
            <w:tcW w:w="1282" w:type="dxa"/>
            <w:gridSpan w:val="2"/>
          </w:tcPr>
          <w:p w:rsidR="0079238E" w:rsidRPr="0069598A" w:rsidRDefault="0079238E" w:rsidP="0079238E">
            <w:pPr>
              <w:spacing w:after="1" w:line="280" w:lineRule="auto"/>
              <w:jc w:val="center"/>
              <w:outlineLvl w:val="0"/>
              <w:rPr>
                <w:sz w:val="20"/>
              </w:rPr>
            </w:pPr>
            <w:proofErr w:type="spellStart"/>
            <w:r w:rsidRPr="0069598A">
              <w:rPr>
                <w:sz w:val="20"/>
              </w:rPr>
              <w:t>x</w:t>
            </w:r>
            <w:proofErr w:type="spellEnd"/>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roofErr w:type="spellStart"/>
            <w:r w:rsidRPr="0069598A">
              <w:rPr>
                <w:sz w:val="20"/>
              </w:rPr>
              <w:t>x</w:t>
            </w:r>
            <w:proofErr w:type="spellEnd"/>
          </w:p>
        </w:tc>
        <w:tc>
          <w:tcPr>
            <w:tcW w:w="567" w:type="dxa"/>
          </w:tcPr>
          <w:p w:rsidR="0079238E" w:rsidRPr="0069598A" w:rsidRDefault="0079238E" w:rsidP="0079238E">
            <w:pPr>
              <w:spacing w:after="1" w:line="280" w:lineRule="auto"/>
              <w:jc w:val="center"/>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Pr>
                <w:sz w:val="20"/>
              </w:rPr>
              <w:t xml:space="preserve">местный </w:t>
            </w:r>
            <w:r w:rsidRPr="0069598A">
              <w:rPr>
                <w:sz w:val="20"/>
              </w:rPr>
              <w:t>бюджет</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
        </w:tc>
        <w:tc>
          <w:tcPr>
            <w:tcW w:w="1191" w:type="dxa"/>
            <w:gridSpan w:val="2"/>
          </w:tcPr>
          <w:p w:rsidR="0079238E" w:rsidRPr="0069598A" w:rsidRDefault="0079238E" w:rsidP="0079238E">
            <w:pPr>
              <w:spacing w:after="1" w:line="280" w:lineRule="auto"/>
              <w:jc w:val="center"/>
              <w:outlineLvl w:val="0"/>
              <w:rPr>
                <w:sz w:val="20"/>
              </w:rPr>
            </w:pPr>
          </w:p>
        </w:tc>
        <w:tc>
          <w:tcPr>
            <w:tcW w:w="1282" w:type="dxa"/>
            <w:gridSpan w:val="2"/>
          </w:tcPr>
          <w:p w:rsidR="0079238E" w:rsidRPr="0069598A" w:rsidRDefault="0079238E" w:rsidP="0079238E">
            <w:pPr>
              <w:spacing w:after="1" w:line="280" w:lineRule="auto"/>
              <w:jc w:val="center"/>
              <w:outlineLvl w:val="0"/>
              <w:rPr>
                <w:sz w:val="20"/>
              </w:rPr>
            </w:pP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
        </w:tc>
        <w:tc>
          <w:tcPr>
            <w:tcW w:w="567" w:type="dxa"/>
          </w:tcPr>
          <w:p w:rsidR="0079238E" w:rsidRPr="0069598A" w:rsidRDefault="0079238E" w:rsidP="0079238E">
            <w:pPr>
              <w:spacing w:after="1" w:line="280" w:lineRule="auto"/>
              <w:jc w:val="center"/>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69598A">
              <w:rPr>
                <w:sz w:val="20"/>
              </w:rPr>
              <w:t>областной бюджет</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
        </w:tc>
        <w:tc>
          <w:tcPr>
            <w:tcW w:w="1191" w:type="dxa"/>
            <w:gridSpan w:val="2"/>
          </w:tcPr>
          <w:p w:rsidR="0079238E" w:rsidRPr="0069598A" w:rsidRDefault="0079238E" w:rsidP="0079238E">
            <w:pPr>
              <w:spacing w:after="1" w:line="280" w:lineRule="auto"/>
              <w:jc w:val="center"/>
              <w:outlineLvl w:val="0"/>
              <w:rPr>
                <w:sz w:val="20"/>
              </w:rPr>
            </w:pPr>
          </w:p>
        </w:tc>
        <w:tc>
          <w:tcPr>
            <w:tcW w:w="1282" w:type="dxa"/>
            <w:gridSpan w:val="2"/>
          </w:tcPr>
          <w:p w:rsidR="0079238E" w:rsidRPr="0069598A" w:rsidRDefault="0079238E" w:rsidP="0079238E">
            <w:pPr>
              <w:spacing w:after="1" w:line="280" w:lineRule="auto"/>
              <w:jc w:val="center"/>
              <w:outlineLvl w:val="0"/>
              <w:rPr>
                <w:sz w:val="20"/>
              </w:rPr>
            </w:pP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
        </w:tc>
        <w:tc>
          <w:tcPr>
            <w:tcW w:w="567" w:type="dxa"/>
          </w:tcPr>
          <w:p w:rsidR="0079238E" w:rsidRPr="0069598A" w:rsidRDefault="0079238E" w:rsidP="0079238E">
            <w:pPr>
              <w:spacing w:after="1" w:line="280" w:lineRule="auto"/>
              <w:jc w:val="center"/>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Pr>
                <w:sz w:val="20"/>
              </w:rPr>
              <w:t>федеральный бюджет</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
        </w:tc>
        <w:tc>
          <w:tcPr>
            <w:tcW w:w="1191" w:type="dxa"/>
            <w:gridSpan w:val="2"/>
          </w:tcPr>
          <w:p w:rsidR="0079238E" w:rsidRPr="0069598A" w:rsidRDefault="0079238E" w:rsidP="0079238E">
            <w:pPr>
              <w:spacing w:after="1" w:line="280" w:lineRule="auto"/>
              <w:jc w:val="center"/>
              <w:outlineLvl w:val="0"/>
              <w:rPr>
                <w:sz w:val="20"/>
              </w:rPr>
            </w:pPr>
          </w:p>
        </w:tc>
        <w:tc>
          <w:tcPr>
            <w:tcW w:w="1282" w:type="dxa"/>
            <w:gridSpan w:val="2"/>
          </w:tcPr>
          <w:p w:rsidR="0079238E" w:rsidRPr="0069598A" w:rsidRDefault="0079238E" w:rsidP="0079238E">
            <w:pPr>
              <w:spacing w:after="1" w:line="280" w:lineRule="auto"/>
              <w:jc w:val="center"/>
              <w:outlineLvl w:val="0"/>
              <w:rPr>
                <w:sz w:val="20"/>
              </w:rPr>
            </w:pP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
        </w:tc>
        <w:tc>
          <w:tcPr>
            <w:tcW w:w="567" w:type="dxa"/>
          </w:tcPr>
          <w:p w:rsidR="0079238E" w:rsidRPr="0069598A" w:rsidRDefault="0079238E" w:rsidP="0079238E">
            <w:pPr>
              <w:spacing w:after="1" w:line="280" w:lineRule="auto"/>
              <w:jc w:val="center"/>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69598A">
              <w:rPr>
                <w:sz w:val="20"/>
              </w:rPr>
              <w:t>бюджеты государственных внебюджетных фондов</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
        </w:tc>
        <w:tc>
          <w:tcPr>
            <w:tcW w:w="1191" w:type="dxa"/>
            <w:gridSpan w:val="2"/>
          </w:tcPr>
          <w:p w:rsidR="0079238E" w:rsidRPr="0069598A" w:rsidRDefault="0079238E" w:rsidP="0079238E">
            <w:pPr>
              <w:spacing w:after="1" w:line="280" w:lineRule="auto"/>
              <w:jc w:val="center"/>
              <w:outlineLvl w:val="0"/>
              <w:rPr>
                <w:sz w:val="20"/>
              </w:rPr>
            </w:pPr>
          </w:p>
        </w:tc>
        <w:tc>
          <w:tcPr>
            <w:tcW w:w="1282" w:type="dxa"/>
            <w:gridSpan w:val="2"/>
          </w:tcPr>
          <w:p w:rsidR="0079238E" w:rsidRPr="0069598A" w:rsidRDefault="0079238E" w:rsidP="0079238E">
            <w:pPr>
              <w:spacing w:after="1" w:line="280" w:lineRule="auto"/>
              <w:jc w:val="center"/>
              <w:outlineLvl w:val="0"/>
              <w:rPr>
                <w:sz w:val="20"/>
              </w:rPr>
            </w:pP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
        </w:tc>
        <w:tc>
          <w:tcPr>
            <w:tcW w:w="567" w:type="dxa"/>
          </w:tcPr>
          <w:p w:rsidR="0079238E" w:rsidRPr="0069598A" w:rsidRDefault="0079238E" w:rsidP="0079238E">
            <w:pPr>
              <w:spacing w:after="1" w:line="280" w:lineRule="auto"/>
              <w:jc w:val="center"/>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79238E">
              <w:rPr>
                <w:sz w:val="20"/>
              </w:rPr>
              <w:t>иные безвозмездные поступления целевой направленности</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
        </w:tc>
        <w:tc>
          <w:tcPr>
            <w:tcW w:w="1191" w:type="dxa"/>
            <w:gridSpan w:val="2"/>
          </w:tcPr>
          <w:p w:rsidR="0079238E" w:rsidRPr="0069598A" w:rsidRDefault="0079238E" w:rsidP="0079238E">
            <w:pPr>
              <w:spacing w:after="1" w:line="280" w:lineRule="auto"/>
              <w:jc w:val="center"/>
              <w:outlineLvl w:val="0"/>
              <w:rPr>
                <w:sz w:val="20"/>
              </w:rPr>
            </w:pPr>
          </w:p>
        </w:tc>
        <w:tc>
          <w:tcPr>
            <w:tcW w:w="1282" w:type="dxa"/>
            <w:gridSpan w:val="2"/>
          </w:tcPr>
          <w:p w:rsidR="0079238E" w:rsidRPr="0069598A" w:rsidRDefault="0079238E" w:rsidP="0079238E">
            <w:pPr>
              <w:spacing w:after="1" w:line="280" w:lineRule="auto"/>
              <w:jc w:val="center"/>
              <w:outlineLvl w:val="0"/>
              <w:rPr>
                <w:sz w:val="20"/>
              </w:rPr>
            </w:pP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
        </w:tc>
        <w:tc>
          <w:tcPr>
            <w:tcW w:w="567" w:type="dxa"/>
          </w:tcPr>
          <w:p w:rsidR="0079238E" w:rsidRPr="0069598A" w:rsidRDefault="0079238E" w:rsidP="0079238E">
            <w:pPr>
              <w:spacing w:after="1" w:line="280" w:lineRule="auto"/>
              <w:jc w:val="center"/>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69598A">
              <w:rPr>
                <w:sz w:val="20"/>
              </w:rPr>
              <w:t>внебюджетные источники</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roofErr w:type="spellStart"/>
            <w:r w:rsidRPr="0069598A">
              <w:rPr>
                <w:sz w:val="20"/>
              </w:rPr>
              <w:t>x</w:t>
            </w:r>
            <w:proofErr w:type="spellEnd"/>
          </w:p>
        </w:tc>
        <w:tc>
          <w:tcPr>
            <w:tcW w:w="1191" w:type="dxa"/>
            <w:gridSpan w:val="2"/>
          </w:tcPr>
          <w:p w:rsidR="0079238E" w:rsidRPr="0069598A" w:rsidRDefault="0079238E" w:rsidP="0079238E">
            <w:pPr>
              <w:spacing w:after="1" w:line="280" w:lineRule="auto"/>
              <w:jc w:val="center"/>
              <w:outlineLvl w:val="0"/>
              <w:rPr>
                <w:sz w:val="20"/>
              </w:rPr>
            </w:pPr>
            <w:proofErr w:type="spellStart"/>
            <w:r w:rsidRPr="0069598A">
              <w:rPr>
                <w:sz w:val="20"/>
              </w:rPr>
              <w:t>x</w:t>
            </w:r>
            <w:proofErr w:type="spellEnd"/>
          </w:p>
        </w:tc>
        <w:tc>
          <w:tcPr>
            <w:tcW w:w="1282" w:type="dxa"/>
            <w:gridSpan w:val="2"/>
          </w:tcPr>
          <w:p w:rsidR="0079238E" w:rsidRPr="0069598A" w:rsidRDefault="0079238E" w:rsidP="0079238E">
            <w:pPr>
              <w:spacing w:after="1" w:line="280" w:lineRule="auto"/>
              <w:jc w:val="center"/>
              <w:outlineLvl w:val="0"/>
              <w:rPr>
                <w:sz w:val="20"/>
              </w:rPr>
            </w:pPr>
            <w:proofErr w:type="spellStart"/>
            <w:r w:rsidRPr="0069598A">
              <w:rPr>
                <w:sz w:val="20"/>
              </w:rPr>
              <w:t>x</w:t>
            </w:r>
            <w:proofErr w:type="spellEnd"/>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roofErr w:type="spellStart"/>
            <w:r w:rsidRPr="0069598A">
              <w:rPr>
                <w:sz w:val="20"/>
              </w:rPr>
              <w:t>x</w:t>
            </w:r>
            <w:proofErr w:type="spellEnd"/>
          </w:p>
        </w:tc>
        <w:tc>
          <w:tcPr>
            <w:tcW w:w="567" w:type="dxa"/>
          </w:tcPr>
          <w:p w:rsidR="0079238E" w:rsidRPr="0069598A" w:rsidRDefault="0079238E" w:rsidP="0079238E">
            <w:pPr>
              <w:spacing w:after="1" w:line="280" w:lineRule="auto"/>
              <w:jc w:val="center"/>
              <w:outlineLvl w:val="0"/>
              <w:rPr>
                <w:sz w:val="20"/>
              </w:rPr>
            </w:pPr>
          </w:p>
        </w:tc>
      </w:tr>
      <w:tr w:rsidR="0079238E" w:rsidRPr="0069598A" w:rsidTr="00F25912">
        <w:tc>
          <w:tcPr>
            <w:tcW w:w="567" w:type="dxa"/>
            <w:vMerge w:val="restart"/>
          </w:tcPr>
          <w:p w:rsidR="0079238E" w:rsidRPr="0069598A" w:rsidRDefault="0079238E" w:rsidP="0069598A">
            <w:pPr>
              <w:spacing w:after="1" w:line="280" w:lineRule="auto"/>
              <w:jc w:val="both"/>
              <w:outlineLvl w:val="0"/>
              <w:rPr>
                <w:sz w:val="20"/>
              </w:rPr>
            </w:pPr>
            <w:r w:rsidRPr="0069598A">
              <w:rPr>
                <w:sz w:val="20"/>
              </w:rPr>
              <w:t>2.</w:t>
            </w:r>
          </w:p>
        </w:tc>
        <w:tc>
          <w:tcPr>
            <w:tcW w:w="1480" w:type="dxa"/>
            <w:vMerge w:val="restart"/>
          </w:tcPr>
          <w:p w:rsidR="0079238E" w:rsidRPr="0069598A" w:rsidRDefault="0079238E" w:rsidP="0079238E">
            <w:pPr>
              <w:spacing w:after="1" w:line="280" w:lineRule="auto"/>
              <w:jc w:val="both"/>
              <w:outlineLvl w:val="0"/>
              <w:rPr>
                <w:sz w:val="20"/>
              </w:rPr>
            </w:pPr>
            <w:r w:rsidRPr="0069598A">
              <w:rPr>
                <w:sz w:val="20"/>
              </w:rPr>
              <w:t xml:space="preserve">Мероприятие (результат) </w:t>
            </w:r>
            <w:r>
              <w:rPr>
                <w:sz w:val="20"/>
              </w:rPr>
              <w:t>«</w:t>
            </w:r>
            <w:r w:rsidRPr="0069598A">
              <w:rPr>
                <w:sz w:val="20"/>
              </w:rPr>
              <w:t>________</w:t>
            </w:r>
            <w:r>
              <w:rPr>
                <w:sz w:val="20"/>
              </w:rPr>
              <w:t>»</w:t>
            </w:r>
          </w:p>
        </w:tc>
        <w:tc>
          <w:tcPr>
            <w:tcW w:w="1134" w:type="dxa"/>
            <w:gridSpan w:val="2"/>
            <w:vMerge w:val="restart"/>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69598A">
              <w:rPr>
                <w:sz w:val="20"/>
              </w:rPr>
              <w:t>всего</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roofErr w:type="spellStart"/>
            <w:r w:rsidRPr="0069598A">
              <w:rPr>
                <w:sz w:val="20"/>
              </w:rPr>
              <w:t>x</w:t>
            </w:r>
            <w:proofErr w:type="spellEnd"/>
          </w:p>
        </w:tc>
        <w:tc>
          <w:tcPr>
            <w:tcW w:w="1191" w:type="dxa"/>
            <w:gridSpan w:val="2"/>
          </w:tcPr>
          <w:p w:rsidR="0079238E" w:rsidRPr="0069598A" w:rsidRDefault="0079238E" w:rsidP="0079238E">
            <w:pPr>
              <w:spacing w:after="1" w:line="280" w:lineRule="auto"/>
              <w:jc w:val="center"/>
              <w:outlineLvl w:val="0"/>
              <w:rPr>
                <w:sz w:val="20"/>
              </w:rPr>
            </w:pPr>
            <w:proofErr w:type="spellStart"/>
            <w:r w:rsidRPr="0069598A">
              <w:rPr>
                <w:sz w:val="20"/>
              </w:rPr>
              <w:t>x</w:t>
            </w:r>
            <w:proofErr w:type="spellEnd"/>
          </w:p>
        </w:tc>
        <w:tc>
          <w:tcPr>
            <w:tcW w:w="1282" w:type="dxa"/>
            <w:gridSpan w:val="2"/>
          </w:tcPr>
          <w:p w:rsidR="0079238E" w:rsidRPr="0069598A" w:rsidRDefault="0079238E" w:rsidP="0079238E">
            <w:pPr>
              <w:spacing w:after="1" w:line="280" w:lineRule="auto"/>
              <w:jc w:val="center"/>
              <w:outlineLvl w:val="0"/>
              <w:rPr>
                <w:sz w:val="20"/>
              </w:rPr>
            </w:pPr>
            <w:proofErr w:type="spellStart"/>
            <w:r w:rsidRPr="0069598A">
              <w:rPr>
                <w:sz w:val="20"/>
              </w:rPr>
              <w:t>x</w:t>
            </w:r>
            <w:proofErr w:type="spellEnd"/>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roofErr w:type="spellStart"/>
            <w:r w:rsidRPr="0069598A">
              <w:rPr>
                <w:sz w:val="20"/>
              </w:rPr>
              <w:t>x</w:t>
            </w:r>
            <w:proofErr w:type="spellEnd"/>
          </w:p>
        </w:tc>
        <w:tc>
          <w:tcPr>
            <w:tcW w:w="567"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Pr>
                <w:sz w:val="20"/>
              </w:rPr>
              <w:t xml:space="preserve">местный </w:t>
            </w:r>
            <w:r w:rsidRPr="0069598A">
              <w:rPr>
                <w:sz w:val="20"/>
              </w:rPr>
              <w:t>бюджет</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
        </w:tc>
        <w:tc>
          <w:tcPr>
            <w:tcW w:w="1191" w:type="dxa"/>
            <w:gridSpan w:val="2"/>
          </w:tcPr>
          <w:p w:rsidR="0079238E" w:rsidRPr="0069598A" w:rsidRDefault="0079238E" w:rsidP="0079238E">
            <w:pPr>
              <w:spacing w:after="1" w:line="280" w:lineRule="auto"/>
              <w:jc w:val="center"/>
              <w:outlineLvl w:val="0"/>
              <w:rPr>
                <w:sz w:val="20"/>
              </w:rPr>
            </w:pPr>
          </w:p>
        </w:tc>
        <w:tc>
          <w:tcPr>
            <w:tcW w:w="1282" w:type="dxa"/>
            <w:gridSpan w:val="2"/>
          </w:tcPr>
          <w:p w:rsidR="0079238E" w:rsidRPr="0069598A" w:rsidRDefault="0079238E" w:rsidP="0079238E">
            <w:pPr>
              <w:spacing w:after="1" w:line="280" w:lineRule="auto"/>
              <w:jc w:val="center"/>
              <w:outlineLvl w:val="0"/>
              <w:rPr>
                <w:sz w:val="20"/>
              </w:rPr>
            </w:pP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
        </w:tc>
        <w:tc>
          <w:tcPr>
            <w:tcW w:w="567"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69598A">
              <w:rPr>
                <w:sz w:val="20"/>
              </w:rPr>
              <w:t>областной бюджет</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
        </w:tc>
        <w:tc>
          <w:tcPr>
            <w:tcW w:w="1191" w:type="dxa"/>
            <w:gridSpan w:val="2"/>
          </w:tcPr>
          <w:p w:rsidR="0079238E" w:rsidRPr="0069598A" w:rsidRDefault="0079238E" w:rsidP="0079238E">
            <w:pPr>
              <w:spacing w:after="1" w:line="280" w:lineRule="auto"/>
              <w:jc w:val="center"/>
              <w:outlineLvl w:val="0"/>
              <w:rPr>
                <w:sz w:val="20"/>
              </w:rPr>
            </w:pPr>
          </w:p>
        </w:tc>
        <w:tc>
          <w:tcPr>
            <w:tcW w:w="1282" w:type="dxa"/>
            <w:gridSpan w:val="2"/>
          </w:tcPr>
          <w:p w:rsidR="0079238E" w:rsidRPr="0069598A" w:rsidRDefault="0079238E" w:rsidP="0079238E">
            <w:pPr>
              <w:spacing w:after="1" w:line="280" w:lineRule="auto"/>
              <w:jc w:val="center"/>
              <w:outlineLvl w:val="0"/>
              <w:rPr>
                <w:sz w:val="20"/>
              </w:rPr>
            </w:pP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
        </w:tc>
        <w:tc>
          <w:tcPr>
            <w:tcW w:w="567"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Pr>
                <w:sz w:val="20"/>
              </w:rPr>
              <w:t>федеральный бюджет</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
        </w:tc>
        <w:tc>
          <w:tcPr>
            <w:tcW w:w="1191" w:type="dxa"/>
            <w:gridSpan w:val="2"/>
          </w:tcPr>
          <w:p w:rsidR="0079238E" w:rsidRPr="0069598A" w:rsidRDefault="0079238E" w:rsidP="0079238E">
            <w:pPr>
              <w:spacing w:after="1" w:line="280" w:lineRule="auto"/>
              <w:jc w:val="center"/>
              <w:outlineLvl w:val="0"/>
              <w:rPr>
                <w:sz w:val="20"/>
              </w:rPr>
            </w:pPr>
          </w:p>
        </w:tc>
        <w:tc>
          <w:tcPr>
            <w:tcW w:w="1282" w:type="dxa"/>
            <w:gridSpan w:val="2"/>
          </w:tcPr>
          <w:p w:rsidR="0079238E" w:rsidRPr="0069598A" w:rsidRDefault="0079238E" w:rsidP="0079238E">
            <w:pPr>
              <w:spacing w:after="1" w:line="280" w:lineRule="auto"/>
              <w:jc w:val="center"/>
              <w:outlineLvl w:val="0"/>
              <w:rPr>
                <w:sz w:val="20"/>
              </w:rPr>
            </w:pP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
        </w:tc>
        <w:tc>
          <w:tcPr>
            <w:tcW w:w="567"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69598A">
              <w:rPr>
                <w:sz w:val="20"/>
              </w:rPr>
              <w:t>бюджеты государственных внебюджетных фондов</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
        </w:tc>
        <w:tc>
          <w:tcPr>
            <w:tcW w:w="1191" w:type="dxa"/>
            <w:gridSpan w:val="2"/>
          </w:tcPr>
          <w:p w:rsidR="0079238E" w:rsidRPr="0069598A" w:rsidRDefault="0079238E" w:rsidP="0079238E">
            <w:pPr>
              <w:spacing w:after="1" w:line="280" w:lineRule="auto"/>
              <w:jc w:val="center"/>
              <w:outlineLvl w:val="0"/>
              <w:rPr>
                <w:sz w:val="20"/>
              </w:rPr>
            </w:pPr>
          </w:p>
        </w:tc>
        <w:tc>
          <w:tcPr>
            <w:tcW w:w="1282" w:type="dxa"/>
            <w:gridSpan w:val="2"/>
          </w:tcPr>
          <w:p w:rsidR="0079238E" w:rsidRPr="0069598A" w:rsidRDefault="0079238E" w:rsidP="0079238E">
            <w:pPr>
              <w:spacing w:after="1" w:line="280" w:lineRule="auto"/>
              <w:jc w:val="center"/>
              <w:outlineLvl w:val="0"/>
              <w:rPr>
                <w:sz w:val="20"/>
              </w:rPr>
            </w:pP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
        </w:tc>
        <w:tc>
          <w:tcPr>
            <w:tcW w:w="567"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79238E">
              <w:rPr>
                <w:sz w:val="20"/>
              </w:rPr>
              <w:t>иные безвозмездные поступления целевой направленности</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roofErr w:type="spellStart"/>
            <w:r w:rsidRPr="0069598A">
              <w:rPr>
                <w:sz w:val="20"/>
              </w:rPr>
              <w:t>x</w:t>
            </w:r>
            <w:proofErr w:type="spellEnd"/>
          </w:p>
        </w:tc>
        <w:tc>
          <w:tcPr>
            <w:tcW w:w="1191" w:type="dxa"/>
            <w:gridSpan w:val="2"/>
          </w:tcPr>
          <w:p w:rsidR="0079238E" w:rsidRPr="0069598A" w:rsidRDefault="0079238E" w:rsidP="0079238E">
            <w:pPr>
              <w:spacing w:after="1" w:line="280" w:lineRule="auto"/>
              <w:jc w:val="center"/>
              <w:outlineLvl w:val="0"/>
              <w:rPr>
                <w:sz w:val="20"/>
              </w:rPr>
            </w:pPr>
            <w:proofErr w:type="spellStart"/>
            <w:r w:rsidRPr="0069598A">
              <w:rPr>
                <w:sz w:val="20"/>
              </w:rPr>
              <w:t>x</w:t>
            </w:r>
            <w:proofErr w:type="spellEnd"/>
          </w:p>
        </w:tc>
        <w:tc>
          <w:tcPr>
            <w:tcW w:w="1282" w:type="dxa"/>
            <w:gridSpan w:val="2"/>
          </w:tcPr>
          <w:p w:rsidR="0079238E" w:rsidRPr="0069598A" w:rsidRDefault="0079238E" w:rsidP="0079238E">
            <w:pPr>
              <w:spacing w:after="1" w:line="280" w:lineRule="auto"/>
              <w:jc w:val="center"/>
              <w:outlineLvl w:val="0"/>
              <w:rPr>
                <w:sz w:val="20"/>
              </w:rPr>
            </w:pPr>
            <w:proofErr w:type="spellStart"/>
            <w:r w:rsidRPr="0069598A">
              <w:rPr>
                <w:sz w:val="20"/>
              </w:rPr>
              <w:t>x</w:t>
            </w:r>
            <w:proofErr w:type="spellEnd"/>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roofErr w:type="spellStart"/>
            <w:r w:rsidRPr="0069598A">
              <w:rPr>
                <w:sz w:val="20"/>
              </w:rPr>
              <w:t>x</w:t>
            </w:r>
            <w:proofErr w:type="spellEnd"/>
          </w:p>
        </w:tc>
        <w:tc>
          <w:tcPr>
            <w:tcW w:w="567"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69598A">
              <w:rPr>
                <w:sz w:val="20"/>
              </w:rPr>
              <w:t xml:space="preserve">внебюджетные </w:t>
            </w:r>
            <w:r w:rsidRPr="0069598A">
              <w:rPr>
                <w:sz w:val="20"/>
              </w:rPr>
              <w:lastRenderedPageBreak/>
              <w:t>источники</w:t>
            </w:r>
          </w:p>
        </w:tc>
        <w:tc>
          <w:tcPr>
            <w:tcW w:w="1559" w:type="dxa"/>
          </w:tcPr>
          <w:p w:rsidR="0079238E" w:rsidRPr="0069598A" w:rsidRDefault="0079238E" w:rsidP="0069598A">
            <w:pPr>
              <w:spacing w:after="1" w:line="280" w:lineRule="auto"/>
              <w:jc w:val="both"/>
              <w:outlineLvl w:val="0"/>
              <w:rPr>
                <w:sz w:val="20"/>
              </w:rPr>
            </w:pPr>
          </w:p>
        </w:tc>
        <w:tc>
          <w:tcPr>
            <w:tcW w:w="1213" w:type="dxa"/>
          </w:tcPr>
          <w:p w:rsidR="0079238E" w:rsidRPr="0069598A" w:rsidRDefault="0079238E" w:rsidP="0069598A">
            <w:pPr>
              <w:spacing w:after="1" w:line="280" w:lineRule="auto"/>
              <w:jc w:val="both"/>
              <w:outlineLvl w:val="0"/>
              <w:rPr>
                <w:sz w:val="20"/>
              </w:rPr>
            </w:pPr>
            <w:proofErr w:type="spellStart"/>
            <w:r w:rsidRPr="0069598A">
              <w:rPr>
                <w:sz w:val="20"/>
              </w:rPr>
              <w:t>x</w:t>
            </w:r>
            <w:proofErr w:type="spellEnd"/>
          </w:p>
        </w:tc>
        <w:tc>
          <w:tcPr>
            <w:tcW w:w="1191" w:type="dxa"/>
            <w:gridSpan w:val="2"/>
          </w:tcPr>
          <w:p w:rsidR="0079238E" w:rsidRPr="0069598A" w:rsidRDefault="0079238E" w:rsidP="0069598A">
            <w:pPr>
              <w:spacing w:after="1" w:line="280" w:lineRule="auto"/>
              <w:jc w:val="both"/>
              <w:outlineLvl w:val="0"/>
              <w:rPr>
                <w:sz w:val="20"/>
              </w:rPr>
            </w:pPr>
            <w:proofErr w:type="spellStart"/>
            <w:r w:rsidRPr="0069598A">
              <w:rPr>
                <w:sz w:val="20"/>
              </w:rPr>
              <w:t>x</w:t>
            </w:r>
            <w:proofErr w:type="spellEnd"/>
          </w:p>
        </w:tc>
        <w:tc>
          <w:tcPr>
            <w:tcW w:w="1282" w:type="dxa"/>
            <w:gridSpan w:val="2"/>
          </w:tcPr>
          <w:p w:rsidR="0079238E" w:rsidRPr="0069598A" w:rsidRDefault="0079238E" w:rsidP="0069598A">
            <w:pPr>
              <w:spacing w:after="1" w:line="280" w:lineRule="auto"/>
              <w:jc w:val="both"/>
              <w:outlineLvl w:val="0"/>
              <w:rPr>
                <w:sz w:val="20"/>
              </w:rPr>
            </w:pPr>
            <w:proofErr w:type="spellStart"/>
            <w:r w:rsidRPr="0069598A">
              <w:rPr>
                <w:sz w:val="20"/>
              </w:rPr>
              <w:t>x</w:t>
            </w:r>
            <w:proofErr w:type="spellEnd"/>
          </w:p>
        </w:tc>
        <w:tc>
          <w:tcPr>
            <w:tcW w:w="1275"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c>
          <w:tcPr>
            <w:tcW w:w="1559" w:type="dxa"/>
          </w:tcPr>
          <w:p w:rsidR="0079238E" w:rsidRPr="0069598A" w:rsidRDefault="0079238E" w:rsidP="0069598A">
            <w:pPr>
              <w:spacing w:after="1" w:line="280" w:lineRule="auto"/>
              <w:jc w:val="both"/>
              <w:outlineLvl w:val="0"/>
              <w:rPr>
                <w:sz w:val="20"/>
              </w:rPr>
            </w:pPr>
            <w:proofErr w:type="spellStart"/>
            <w:r w:rsidRPr="0069598A">
              <w:rPr>
                <w:sz w:val="20"/>
              </w:rPr>
              <w:t>x</w:t>
            </w:r>
            <w:proofErr w:type="spellEnd"/>
          </w:p>
        </w:tc>
        <w:tc>
          <w:tcPr>
            <w:tcW w:w="567" w:type="dxa"/>
          </w:tcPr>
          <w:p w:rsidR="0079238E" w:rsidRPr="0069598A" w:rsidRDefault="0079238E" w:rsidP="0069598A">
            <w:pPr>
              <w:spacing w:after="1" w:line="280" w:lineRule="auto"/>
              <w:jc w:val="both"/>
              <w:outlineLvl w:val="0"/>
              <w:rPr>
                <w:sz w:val="20"/>
              </w:rPr>
            </w:pPr>
          </w:p>
        </w:tc>
      </w:tr>
      <w:tr w:rsidR="0069598A" w:rsidRPr="0069598A" w:rsidTr="00F25912">
        <w:tc>
          <w:tcPr>
            <w:tcW w:w="14804" w:type="dxa"/>
            <w:gridSpan w:val="15"/>
          </w:tcPr>
          <w:p w:rsidR="0069598A" w:rsidRPr="0069598A" w:rsidRDefault="0069598A" w:rsidP="0069598A">
            <w:pPr>
              <w:spacing w:after="1" w:line="280" w:lineRule="auto"/>
              <w:jc w:val="both"/>
              <w:outlineLvl w:val="0"/>
              <w:rPr>
                <w:sz w:val="20"/>
              </w:rPr>
            </w:pPr>
            <w:r w:rsidRPr="0069598A">
              <w:rPr>
                <w:sz w:val="20"/>
              </w:rPr>
              <w:lastRenderedPageBreak/>
              <w:t>в том числе по исполнителям:</w:t>
            </w:r>
          </w:p>
        </w:tc>
      </w:tr>
      <w:tr w:rsidR="0069598A" w:rsidRPr="0069598A" w:rsidTr="00F25912">
        <w:tc>
          <w:tcPr>
            <w:tcW w:w="567" w:type="dxa"/>
            <w:vMerge w:val="restart"/>
          </w:tcPr>
          <w:p w:rsidR="0069598A" w:rsidRPr="0069598A" w:rsidRDefault="0069598A" w:rsidP="0069598A">
            <w:pPr>
              <w:spacing w:after="1" w:line="280" w:lineRule="auto"/>
              <w:jc w:val="both"/>
              <w:outlineLvl w:val="0"/>
              <w:rPr>
                <w:sz w:val="20"/>
              </w:rPr>
            </w:pPr>
          </w:p>
        </w:tc>
        <w:tc>
          <w:tcPr>
            <w:tcW w:w="1757" w:type="dxa"/>
            <w:gridSpan w:val="2"/>
            <w:vMerge w:val="restart"/>
          </w:tcPr>
          <w:p w:rsidR="0069598A" w:rsidRPr="0069598A" w:rsidRDefault="0069598A" w:rsidP="0069598A">
            <w:pPr>
              <w:spacing w:after="1" w:line="280" w:lineRule="auto"/>
              <w:jc w:val="both"/>
              <w:outlineLvl w:val="0"/>
              <w:rPr>
                <w:sz w:val="20"/>
              </w:rPr>
            </w:pPr>
            <w:r w:rsidRPr="0069598A">
              <w:rPr>
                <w:sz w:val="20"/>
              </w:rPr>
              <w:t>Исполнитель 1</w:t>
            </w:r>
          </w:p>
        </w:tc>
        <w:tc>
          <w:tcPr>
            <w:tcW w:w="857" w:type="dxa"/>
            <w:vMerge w:val="restart"/>
          </w:tcPr>
          <w:p w:rsidR="0069598A" w:rsidRPr="0069598A" w:rsidRDefault="0069598A" w:rsidP="0069598A">
            <w:pPr>
              <w:spacing w:after="1" w:line="280" w:lineRule="auto"/>
              <w:jc w:val="both"/>
              <w:outlineLvl w:val="0"/>
              <w:rPr>
                <w:sz w:val="20"/>
              </w:rPr>
            </w:pPr>
          </w:p>
        </w:tc>
        <w:tc>
          <w:tcPr>
            <w:tcW w:w="1701" w:type="dxa"/>
          </w:tcPr>
          <w:p w:rsidR="0069598A" w:rsidRPr="0069598A" w:rsidRDefault="0069598A" w:rsidP="0069598A">
            <w:pPr>
              <w:spacing w:after="1" w:line="280" w:lineRule="auto"/>
              <w:jc w:val="both"/>
              <w:outlineLvl w:val="0"/>
              <w:rPr>
                <w:sz w:val="20"/>
              </w:rPr>
            </w:pPr>
            <w:r w:rsidRPr="0069598A">
              <w:rPr>
                <w:sz w:val="20"/>
              </w:rPr>
              <w:t>всего</w:t>
            </w:r>
          </w:p>
        </w:tc>
        <w:tc>
          <w:tcPr>
            <w:tcW w:w="1559" w:type="dxa"/>
          </w:tcPr>
          <w:p w:rsidR="0069598A" w:rsidRPr="0069598A" w:rsidRDefault="0069598A" w:rsidP="0069598A">
            <w:pPr>
              <w:spacing w:after="1" w:line="280" w:lineRule="auto"/>
              <w:jc w:val="both"/>
              <w:outlineLvl w:val="0"/>
              <w:rPr>
                <w:sz w:val="20"/>
              </w:rPr>
            </w:pPr>
          </w:p>
        </w:tc>
        <w:tc>
          <w:tcPr>
            <w:tcW w:w="1213" w:type="dxa"/>
          </w:tcPr>
          <w:p w:rsidR="0069598A" w:rsidRPr="0069598A" w:rsidRDefault="0069598A" w:rsidP="0069598A">
            <w:pPr>
              <w:spacing w:after="1" w:line="280" w:lineRule="auto"/>
              <w:jc w:val="both"/>
              <w:outlineLvl w:val="0"/>
              <w:rPr>
                <w:sz w:val="20"/>
              </w:rPr>
            </w:pPr>
            <w:proofErr w:type="spellStart"/>
            <w:r w:rsidRPr="0069598A">
              <w:rPr>
                <w:sz w:val="20"/>
              </w:rPr>
              <w:t>x</w:t>
            </w:r>
            <w:proofErr w:type="spellEnd"/>
          </w:p>
        </w:tc>
        <w:tc>
          <w:tcPr>
            <w:tcW w:w="1191" w:type="dxa"/>
            <w:gridSpan w:val="2"/>
          </w:tcPr>
          <w:p w:rsidR="0069598A" w:rsidRPr="0069598A" w:rsidRDefault="0069598A" w:rsidP="0069598A">
            <w:pPr>
              <w:spacing w:after="1" w:line="280" w:lineRule="auto"/>
              <w:jc w:val="both"/>
              <w:outlineLvl w:val="0"/>
              <w:rPr>
                <w:sz w:val="20"/>
              </w:rPr>
            </w:pPr>
            <w:proofErr w:type="spellStart"/>
            <w:r w:rsidRPr="0069598A">
              <w:rPr>
                <w:sz w:val="20"/>
              </w:rPr>
              <w:t>x</w:t>
            </w:r>
            <w:proofErr w:type="spellEnd"/>
          </w:p>
        </w:tc>
        <w:tc>
          <w:tcPr>
            <w:tcW w:w="1282" w:type="dxa"/>
            <w:gridSpan w:val="2"/>
          </w:tcPr>
          <w:p w:rsidR="0069598A" w:rsidRPr="0069598A" w:rsidRDefault="0069598A" w:rsidP="0069598A">
            <w:pPr>
              <w:spacing w:after="1" w:line="280" w:lineRule="auto"/>
              <w:jc w:val="both"/>
              <w:outlineLvl w:val="0"/>
              <w:rPr>
                <w:sz w:val="20"/>
              </w:rPr>
            </w:pPr>
            <w:proofErr w:type="spellStart"/>
            <w:r w:rsidRPr="0069598A">
              <w:rPr>
                <w:sz w:val="20"/>
              </w:rPr>
              <w:t>x</w:t>
            </w:r>
            <w:proofErr w:type="spellEnd"/>
          </w:p>
        </w:tc>
        <w:tc>
          <w:tcPr>
            <w:tcW w:w="1275" w:type="dxa"/>
          </w:tcPr>
          <w:p w:rsidR="0069598A" w:rsidRPr="0069598A" w:rsidRDefault="0069598A" w:rsidP="0069598A">
            <w:pPr>
              <w:spacing w:after="1" w:line="280" w:lineRule="auto"/>
              <w:jc w:val="both"/>
              <w:outlineLvl w:val="0"/>
              <w:rPr>
                <w:sz w:val="20"/>
              </w:rPr>
            </w:pPr>
          </w:p>
        </w:tc>
        <w:tc>
          <w:tcPr>
            <w:tcW w:w="1276" w:type="dxa"/>
          </w:tcPr>
          <w:p w:rsidR="0069598A" w:rsidRPr="0069598A" w:rsidRDefault="0069598A" w:rsidP="0069598A">
            <w:pPr>
              <w:spacing w:after="1" w:line="280" w:lineRule="auto"/>
              <w:jc w:val="both"/>
              <w:outlineLvl w:val="0"/>
              <w:rPr>
                <w:sz w:val="20"/>
              </w:rPr>
            </w:pPr>
          </w:p>
        </w:tc>
        <w:tc>
          <w:tcPr>
            <w:tcW w:w="1559" w:type="dxa"/>
          </w:tcPr>
          <w:p w:rsidR="0069598A" w:rsidRPr="0069598A" w:rsidRDefault="0069598A" w:rsidP="0069598A">
            <w:pPr>
              <w:spacing w:after="1" w:line="280" w:lineRule="auto"/>
              <w:jc w:val="both"/>
              <w:outlineLvl w:val="0"/>
              <w:rPr>
                <w:sz w:val="20"/>
              </w:rPr>
            </w:pPr>
            <w:proofErr w:type="spellStart"/>
            <w:r w:rsidRPr="0069598A">
              <w:rPr>
                <w:sz w:val="20"/>
              </w:rPr>
              <w:t>x</w:t>
            </w:r>
            <w:proofErr w:type="spellEnd"/>
          </w:p>
        </w:tc>
        <w:tc>
          <w:tcPr>
            <w:tcW w:w="567"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757" w:type="dxa"/>
            <w:gridSpan w:val="2"/>
            <w:vMerge/>
          </w:tcPr>
          <w:p w:rsidR="0069598A" w:rsidRPr="0069598A" w:rsidRDefault="0069598A" w:rsidP="0069598A">
            <w:pPr>
              <w:spacing w:after="1" w:line="280" w:lineRule="auto"/>
              <w:jc w:val="both"/>
              <w:outlineLvl w:val="0"/>
              <w:rPr>
                <w:sz w:val="20"/>
              </w:rPr>
            </w:pPr>
          </w:p>
        </w:tc>
        <w:tc>
          <w:tcPr>
            <w:tcW w:w="857" w:type="dxa"/>
            <w:vMerge/>
          </w:tcPr>
          <w:p w:rsidR="0069598A" w:rsidRPr="0069598A" w:rsidRDefault="0069598A" w:rsidP="0069598A">
            <w:pPr>
              <w:spacing w:after="1" w:line="280" w:lineRule="auto"/>
              <w:jc w:val="both"/>
              <w:outlineLvl w:val="0"/>
              <w:rPr>
                <w:sz w:val="20"/>
              </w:rPr>
            </w:pPr>
          </w:p>
        </w:tc>
        <w:tc>
          <w:tcPr>
            <w:tcW w:w="1701" w:type="dxa"/>
          </w:tcPr>
          <w:p w:rsidR="0069598A" w:rsidRPr="0069598A" w:rsidRDefault="0069598A" w:rsidP="0069598A">
            <w:pPr>
              <w:spacing w:after="1" w:line="280" w:lineRule="auto"/>
              <w:jc w:val="both"/>
              <w:outlineLvl w:val="0"/>
              <w:rPr>
                <w:sz w:val="20"/>
              </w:rPr>
            </w:pPr>
            <w:r w:rsidRPr="0069598A">
              <w:rPr>
                <w:sz w:val="20"/>
              </w:rPr>
              <w:t>федеральный бюджет</w:t>
            </w:r>
          </w:p>
        </w:tc>
        <w:tc>
          <w:tcPr>
            <w:tcW w:w="1559" w:type="dxa"/>
          </w:tcPr>
          <w:p w:rsidR="0069598A" w:rsidRPr="0069598A" w:rsidRDefault="0069598A" w:rsidP="0069598A">
            <w:pPr>
              <w:spacing w:after="1" w:line="280" w:lineRule="auto"/>
              <w:jc w:val="both"/>
              <w:outlineLvl w:val="0"/>
              <w:rPr>
                <w:sz w:val="20"/>
              </w:rPr>
            </w:pPr>
          </w:p>
        </w:tc>
        <w:tc>
          <w:tcPr>
            <w:tcW w:w="1213" w:type="dxa"/>
          </w:tcPr>
          <w:p w:rsidR="0069598A" w:rsidRPr="0069598A" w:rsidRDefault="0069598A" w:rsidP="0069598A">
            <w:pPr>
              <w:spacing w:after="1" w:line="280" w:lineRule="auto"/>
              <w:jc w:val="both"/>
              <w:outlineLvl w:val="0"/>
              <w:rPr>
                <w:sz w:val="20"/>
              </w:rPr>
            </w:pPr>
          </w:p>
        </w:tc>
        <w:tc>
          <w:tcPr>
            <w:tcW w:w="1191" w:type="dxa"/>
            <w:gridSpan w:val="2"/>
          </w:tcPr>
          <w:p w:rsidR="0069598A" w:rsidRPr="0069598A" w:rsidRDefault="0069598A" w:rsidP="0069598A">
            <w:pPr>
              <w:spacing w:after="1" w:line="280" w:lineRule="auto"/>
              <w:jc w:val="both"/>
              <w:outlineLvl w:val="0"/>
              <w:rPr>
                <w:sz w:val="20"/>
              </w:rPr>
            </w:pPr>
          </w:p>
        </w:tc>
        <w:tc>
          <w:tcPr>
            <w:tcW w:w="1282" w:type="dxa"/>
            <w:gridSpan w:val="2"/>
          </w:tcPr>
          <w:p w:rsidR="0069598A" w:rsidRPr="0069598A" w:rsidRDefault="0069598A" w:rsidP="0069598A">
            <w:pPr>
              <w:spacing w:after="1" w:line="280" w:lineRule="auto"/>
              <w:jc w:val="both"/>
              <w:outlineLvl w:val="0"/>
              <w:rPr>
                <w:sz w:val="20"/>
              </w:rPr>
            </w:pPr>
          </w:p>
        </w:tc>
        <w:tc>
          <w:tcPr>
            <w:tcW w:w="1275" w:type="dxa"/>
          </w:tcPr>
          <w:p w:rsidR="0069598A" w:rsidRPr="0069598A" w:rsidRDefault="0069598A" w:rsidP="0069598A">
            <w:pPr>
              <w:spacing w:after="1" w:line="280" w:lineRule="auto"/>
              <w:jc w:val="both"/>
              <w:outlineLvl w:val="0"/>
              <w:rPr>
                <w:sz w:val="20"/>
              </w:rPr>
            </w:pPr>
          </w:p>
        </w:tc>
        <w:tc>
          <w:tcPr>
            <w:tcW w:w="1276" w:type="dxa"/>
          </w:tcPr>
          <w:p w:rsidR="0069598A" w:rsidRPr="0069598A" w:rsidRDefault="0069598A" w:rsidP="0069598A">
            <w:pPr>
              <w:spacing w:after="1" w:line="280" w:lineRule="auto"/>
              <w:jc w:val="both"/>
              <w:outlineLvl w:val="0"/>
              <w:rPr>
                <w:sz w:val="20"/>
              </w:rPr>
            </w:pPr>
          </w:p>
        </w:tc>
        <w:tc>
          <w:tcPr>
            <w:tcW w:w="1559" w:type="dxa"/>
          </w:tcPr>
          <w:p w:rsidR="0069598A" w:rsidRPr="0069598A" w:rsidRDefault="0069598A" w:rsidP="0069598A">
            <w:pPr>
              <w:spacing w:after="1" w:line="280" w:lineRule="auto"/>
              <w:jc w:val="both"/>
              <w:outlineLvl w:val="0"/>
              <w:rPr>
                <w:sz w:val="20"/>
              </w:rPr>
            </w:pPr>
          </w:p>
        </w:tc>
        <w:tc>
          <w:tcPr>
            <w:tcW w:w="567"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757" w:type="dxa"/>
            <w:gridSpan w:val="2"/>
            <w:vMerge/>
          </w:tcPr>
          <w:p w:rsidR="0069598A" w:rsidRPr="0069598A" w:rsidRDefault="0069598A" w:rsidP="0069598A">
            <w:pPr>
              <w:spacing w:after="1" w:line="280" w:lineRule="auto"/>
              <w:jc w:val="both"/>
              <w:outlineLvl w:val="0"/>
              <w:rPr>
                <w:sz w:val="20"/>
              </w:rPr>
            </w:pPr>
          </w:p>
        </w:tc>
        <w:tc>
          <w:tcPr>
            <w:tcW w:w="857" w:type="dxa"/>
            <w:vMerge/>
          </w:tcPr>
          <w:p w:rsidR="0069598A" w:rsidRPr="0069598A" w:rsidRDefault="0069598A" w:rsidP="0069598A">
            <w:pPr>
              <w:spacing w:after="1" w:line="280" w:lineRule="auto"/>
              <w:jc w:val="both"/>
              <w:outlineLvl w:val="0"/>
              <w:rPr>
                <w:sz w:val="20"/>
              </w:rPr>
            </w:pPr>
          </w:p>
        </w:tc>
        <w:tc>
          <w:tcPr>
            <w:tcW w:w="1701" w:type="dxa"/>
          </w:tcPr>
          <w:p w:rsidR="0069598A" w:rsidRPr="0069598A" w:rsidRDefault="0069598A" w:rsidP="0069598A">
            <w:pPr>
              <w:spacing w:after="1" w:line="280" w:lineRule="auto"/>
              <w:jc w:val="both"/>
              <w:outlineLvl w:val="0"/>
              <w:rPr>
                <w:sz w:val="20"/>
              </w:rPr>
            </w:pPr>
            <w:r w:rsidRPr="0069598A">
              <w:rPr>
                <w:sz w:val="20"/>
              </w:rPr>
              <w:t>бюджеты государственных внебюджетных фондов</w:t>
            </w:r>
          </w:p>
        </w:tc>
        <w:tc>
          <w:tcPr>
            <w:tcW w:w="1559" w:type="dxa"/>
          </w:tcPr>
          <w:p w:rsidR="0069598A" w:rsidRPr="0069598A" w:rsidRDefault="0069598A" w:rsidP="0069598A">
            <w:pPr>
              <w:spacing w:after="1" w:line="280" w:lineRule="auto"/>
              <w:jc w:val="both"/>
              <w:outlineLvl w:val="0"/>
              <w:rPr>
                <w:sz w:val="20"/>
              </w:rPr>
            </w:pPr>
          </w:p>
        </w:tc>
        <w:tc>
          <w:tcPr>
            <w:tcW w:w="1213" w:type="dxa"/>
          </w:tcPr>
          <w:p w:rsidR="0069598A" w:rsidRPr="0069598A" w:rsidRDefault="0069598A" w:rsidP="0069598A">
            <w:pPr>
              <w:spacing w:after="1" w:line="280" w:lineRule="auto"/>
              <w:jc w:val="both"/>
              <w:outlineLvl w:val="0"/>
              <w:rPr>
                <w:sz w:val="20"/>
              </w:rPr>
            </w:pPr>
          </w:p>
        </w:tc>
        <w:tc>
          <w:tcPr>
            <w:tcW w:w="1191" w:type="dxa"/>
            <w:gridSpan w:val="2"/>
          </w:tcPr>
          <w:p w:rsidR="0069598A" w:rsidRPr="0069598A" w:rsidRDefault="0069598A" w:rsidP="0069598A">
            <w:pPr>
              <w:spacing w:after="1" w:line="280" w:lineRule="auto"/>
              <w:jc w:val="both"/>
              <w:outlineLvl w:val="0"/>
              <w:rPr>
                <w:sz w:val="20"/>
              </w:rPr>
            </w:pPr>
          </w:p>
        </w:tc>
        <w:tc>
          <w:tcPr>
            <w:tcW w:w="1282" w:type="dxa"/>
            <w:gridSpan w:val="2"/>
          </w:tcPr>
          <w:p w:rsidR="0069598A" w:rsidRPr="0069598A" w:rsidRDefault="0069598A" w:rsidP="0069598A">
            <w:pPr>
              <w:spacing w:after="1" w:line="280" w:lineRule="auto"/>
              <w:jc w:val="both"/>
              <w:outlineLvl w:val="0"/>
              <w:rPr>
                <w:sz w:val="20"/>
              </w:rPr>
            </w:pPr>
          </w:p>
        </w:tc>
        <w:tc>
          <w:tcPr>
            <w:tcW w:w="1275" w:type="dxa"/>
          </w:tcPr>
          <w:p w:rsidR="0069598A" w:rsidRPr="0069598A" w:rsidRDefault="0069598A" w:rsidP="0069598A">
            <w:pPr>
              <w:spacing w:after="1" w:line="280" w:lineRule="auto"/>
              <w:jc w:val="both"/>
              <w:outlineLvl w:val="0"/>
              <w:rPr>
                <w:sz w:val="20"/>
              </w:rPr>
            </w:pPr>
          </w:p>
        </w:tc>
        <w:tc>
          <w:tcPr>
            <w:tcW w:w="1276" w:type="dxa"/>
          </w:tcPr>
          <w:p w:rsidR="0069598A" w:rsidRPr="0069598A" w:rsidRDefault="0069598A" w:rsidP="0069598A">
            <w:pPr>
              <w:spacing w:after="1" w:line="280" w:lineRule="auto"/>
              <w:jc w:val="both"/>
              <w:outlineLvl w:val="0"/>
              <w:rPr>
                <w:sz w:val="20"/>
              </w:rPr>
            </w:pPr>
          </w:p>
        </w:tc>
        <w:tc>
          <w:tcPr>
            <w:tcW w:w="1559" w:type="dxa"/>
          </w:tcPr>
          <w:p w:rsidR="0069598A" w:rsidRPr="0069598A" w:rsidRDefault="0069598A" w:rsidP="0069598A">
            <w:pPr>
              <w:spacing w:after="1" w:line="280" w:lineRule="auto"/>
              <w:jc w:val="both"/>
              <w:outlineLvl w:val="0"/>
              <w:rPr>
                <w:sz w:val="20"/>
              </w:rPr>
            </w:pPr>
          </w:p>
        </w:tc>
        <w:tc>
          <w:tcPr>
            <w:tcW w:w="567"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757" w:type="dxa"/>
            <w:gridSpan w:val="2"/>
            <w:vMerge/>
          </w:tcPr>
          <w:p w:rsidR="0069598A" w:rsidRPr="0069598A" w:rsidRDefault="0069598A" w:rsidP="0069598A">
            <w:pPr>
              <w:spacing w:after="1" w:line="280" w:lineRule="auto"/>
              <w:jc w:val="both"/>
              <w:outlineLvl w:val="0"/>
              <w:rPr>
                <w:sz w:val="20"/>
              </w:rPr>
            </w:pPr>
          </w:p>
        </w:tc>
        <w:tc>
          <w:tcPr>
            <w:tcW w:w="857" w:type="dxa"/>
            <w:vMerge/>
          </w:tcPr>
          <w:p w:rsidR="0069598A" w:rsidRPr="0069598A" w:rsidRDefault="0069598A" w:rsidP="0069598A">
            <w:pPr>
              <w:spacing w:after="1" w:line="280" w:lineRule="auto"/>
              <w:jc w:val="both"/>
              <w:outlineLvl w:val="0"/>
              <w:rPr>
                <w:sz w:val="20"/>
              </w:rPr>
            </w:pPr>
          </w:p>
        </w:tc>
        <w:tc>
          <w:tcPr>
            <w:tcW w:w="1701" w:type="dxa"/>
          </w:tcPr>
          <w:p w:rsidR="0069598A" w:rsidRPr="0069598A" w:rsidRDefault="0069598A" w:rsidP="0069598A">
            <w:pPr>
              <w:spacing w:after="1" w:line="280" w:lineRule="auto"/>
              <w:jc w:val="both"/>
              <w:outlineLvl w:val="0"/>
              <w:rPr>
                <w:sz w:val="20"/>
              </w:rPr>
            </w:pPr>
            <w:r w:rsidRPr="0069598A">
              <w:rPr>
                <w:sz w:val="20"/>
              </w:rPr>
              <w:t>иные безвозмездные поступления целевой направленности</w:t>
            </w:r>
          </w:p>
        </w:tc>
        <w:tc>
          <w:tcPr>
            <w:tcW w:w="1559" w:type="dxa"/>
          </w:tcPr>
          <w:p w:rsidR="0069598A" w:rsidRPr="0069598A" w:rsidRDefault="0069598A" w:rsidP="0069598A">
            <w:pPr>
              <w:spacing w:after="1" w:line="280" w:lineRule="auto"/>
              <w:jc w:val="both"/>
              <w:outlineLvl w:val="0"/>
              <w:rPr>
                <w:sz w:val="20"/>
              </w:rPr>
            </w:pPr>
          </w:p>
        </w:tc>
        <w:tc>
          <w:tcPr>
            <w:tcW w:w="1213" w:type="dxa"/>
          </w:tcPr>
          <w:p w:rsidR="0069598A" w:rsidRPr="0069598A" w:rsidRDefault="0069598A" w:rsidP="0069598A">
            <w:pPr>
              <w:spacing w:after="1" w:line="280" w:lineRule="auto"/>
              <w:jc w:val="both"/>
              <w:outlineLvl w:val="0"/>
              <w:rPr>
                <w:sz w:val="20"/>
              </w:rPr>
            </w:pPr>
          </w:p>
        </w:tc>
        <w:tc>
          <w:tcPr>
            <w:tcW w:w="1191" w:type="dxa"/>
            <w:gridSpan w:val="2"/>
          </w:tcPr>
          <w:p w:rsidR="0069598A" w:rsidRPr="0069598A" w:rsidRDefault="0069598A" w:rsidP="0069598A">
            <w:pPr>
              <w:spacing w:after="1" w:line="280" w:lineRule="auto"/>
              <w:jc w:val="both"/>
              <w:outlineLvl w:val="0"/>
              <w:rPr>
                <w:sz w:val="20"/>
              </w:rPr>
            </w:pPr>
          </w:p>
        </w:tc>
        <w:tc>
          <w:tcPr>
            <w:tcW w:w="1282" w:type="dxa"/>
            <w:gridSpan w:val="2"/>
          </w:tcPr>
          <w:p w:rsidR="0069598A" w:rsidRPr="0069598A" w:rsidRDefault="0069598A" w:rsidP="0069598A">
            <w:pPr>
              <w:spacing w:after="1" w:line="280" w:lineRule="auto"/>
              <w:jc w:val="both"/>
              <w:outlineLvl w:val="0"/>
              <w:rPr>
                <w:sz w:val="20"/>
              </w:rPr>
            </w:pPr>
          </w:p>
        </w:tc>
        <w:tc>
          <w:tcPr>
            <w:tcW w:w="1275" w:type="dxa"/>
          </w:tcPr>
          <w:p w:rsidR="0069598A" w:rsidRPr="0069598A" w:rsidRDefault="0069598A" w:rsidP="0069598A">
            <w:pPr>
              <w:spacing w:after="1" w:line="280" w:lineRule="auto"/>
              <w:jc w:val="both"/>
              <w:outlineLvl w:val="0"/>
              <w:rPr>
                <w:sz w:val="20"/>
              </w:rPr>
            </w:pPr>
          </w:p>
        </w:tc>
        <w:tc>
          <w:tcPr>
            <w:tcW w:w="1276" w:type="dxa"/>
          </w:tcPr>
          <w:p w:rsidR="0069598A" w:rsidRPr="0069598A" w:rsidRDefault="0069598A" w:rsidP="0069598A">
            <w:pPr>
              <w:spacing w:after="1" w:line="280" w:lineRule="auto"/>
              <w:jc w:val="both"/>
              <w:outlineLvl w:val="0"/>
              <w:rPr>
                <w:sz w:val="20"/>
              </w:rPr>
            </w:pPr>
          </w:p>
        </w:tc>
        <w:tc>
          <w:tcPr>
            <w:tcW w:w="1559" w:type="dxa"/>
          </w:tcPr>
          <w:p w:rsidR="0069598A" w:rsidRPr="0069598A" w:rsidRDefault="0069598A" w:rsidP="0069598A">
            <w:pPr>
              <w:spacing w:after="1" w:line="280" w:lineRule="auto"/>
              <w:jc w:val="both"/>
              <w:outlineLvl w:val="0"/>
              <w:rPr>
                <w:sz w:val="20"/>
              </w:rPr>
            </w:pPr>
          </w:p>
        </w:tc>
        <w:tc>
          <w:tcPr>
            <w:tcW w:w="567"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757" w:type="dxa"/>
            <w:gridSpan w:val="2"/>
            <w:vMerge/>
          </w:tcPr>
          <w:p w:rsidR="0069598A" w:rsidRPr="0069598A" w:rsidRDefault="0069598A" w:rsidP="0069598A">
            <w:pPr>
              <w:spacing w:after="1" w:line="280" w:lineRule="auto"/>
              <w:jc w:val="both"/>
              <w:outlineLvl w:val="0"/>
              <w:rPr>
                <w:sz w:val="20"/>
              </w:rPr>
            </w:pPr>
          </w:p>
        </w:tc>
        <w:tc>
          <w:tcPr>
            <w:tcW w:w="857" w:type="dxa"/>
            <w:vMerge/>
          </w:tcPr>
          <w:p w:rsidR="0069598A" w:rsidRPr="0069598A" w:rsidRDefault="0069598A" w:rsidP="0069598A">
            <w:pPr>
              <w:spacing w:after="1" w:line="280" w:lineRule="auto"/>
              <w:jc w:val="both"/>
              <w:outlineLvl w:val="0"/>
              <w:rPr>
                <w:sz w:val="20"/>
              </w:rPr>
            </w:pPr>
          </w:p>
        </w:tc>
        <w:tc>
          <w:tcPr>
            <w:tcW w:w="1701" w:type="dxa"/>
          </w:tcPr>
          <w:p w:rsidR="0069598A" w:rsidRPr="0069598A" w:rsidRDefault="0069598A" w:rsidP="0069598A">
            <w:pPr>
              <w:spacing w:after="1" w:line="280" w:lineRule="auto"/>
              <w:jc w:val="both"/>
              <w:outlineLvl w:val="0"/>
              <w:rPr>
                <w:sz w:val="20"/>
              </w:rPr>
            </w:pPr>
            <w:r w:rsidRPr="0069598A">
              <w:rPr>
                <w:sz w:val="20"/>
              </w:rPr>
              <w:t>консолидированный бюджет области (всего), в том числе:</w:t>
            </w:r>
          </w:p>
        </w:tc>
        <w:tc>
          <w:tcPr>
            <w:tcW w:w="1559" w:type="dxa"/>
          </w:tcPr>
          <w:p w:rsidR="0069598A" w:rsidRPr="0069598A" w:rsidRDefault="0069598A" w:rsidP="0069598A">
            <w:pPr>
              <w:spacing w:after="1" w:line="280" w:lineRule="auto"/>
              <w:jc w:val="both"/>
              <w:outlineLvl w:val="0"/>
              <w:rPr>
                <w:sz w:val="20"/>
              </w:rPr>
            </w:pPr>
          </w:p>
        </w:tc>
        <w:tc>
          <w:tcPr>
            <w:tcW w:w="1213" w:type="dxa"/>
          </w:tcPr>
          <w:p w:rsidR="0069598A" w:rsidRPr="0069598A" w:rsidRDefault="0069598A" w:rsidP="0069598A">
            <w:pPr>
              <w:spacing w:after="1" w:line="280" w:lineRule="auto"/>
              <w:jc w:val="both"/>
              <w:outlineLvl w:val="0"/>
              <w:rPr>
                <w:sz w:val="20"/>
              </w:rPr>
            </w:pPr>
            <w:proofErr w:type="spellStart"/>
            <w:r w:rsidRPr="0069598A">
              <w:rPr>
                <w:sz w:val="20"/>
              </w:rPr>
              <w:t>x</w:t>
            </w:r>
            <w:proofErr w:type="spellEnd"/>
          </w:p>
        </w:tc>
        <w:tc>
          <w:tcPr>
            <w:tcW w:w="1191" w:type="dxa"/>
            <w:gridSpan w:val="2"/>
          </w:tcPr>
          <w:p w:rsidR="0069598A" w:rsidRPr="0069598A" w:rsidRDefault="0069598A" w:rsidP="0069598A">
            <w:pPr>
              <w:spacing w:after="1" w:line="280" w:lineRule="auto"/>
              <w:jc w:val="both"/>
              <w:outlineLvl w:val="0"/>
              <w:rPr>
                <w:sz w:val="20"/>
              </w:rPr>
            </w:pPr>
            <w:proofErr w:type="spellStart"/>
            <w:r w:rsidRPr="0069598A">
              <w:rPr>
                <w:sz w:val="20"/>
              </w:rPr>
              <w:t>x</w:t>
            </w:r>
            <w:proofErr w:type="spellEnd"/>
          </w:p>
        </w:tc>
        <w:tc>
          <w:tcPr>
            <w:tcW w:w="1282" w:type="dxa"/>
            <w:gridSpan w:val="2"/>
          </w:tcPr>
          <w:p w:rsidR="0069598A" w:rsidRPr="0069598A" w:rsidRDefault="0069598A" w:rsidP="0069598A">
            <w:pPr>
              <w:spacing w:after="1" w:line="280" w:lineRule="auto"/>
              <w:jc w:val="both"/>
              <w:outlineLvl w:val="0"/>
              <w:rPr>
                <w:sz w:val="20"/>
              </w:rPr>
            </w:pPr>
            <w:proofErr w:type="spellStart"/>
            <w:r w:rsidRPr="0069598A">
              <w:rPr>
                <w:sz w:val="20"/>
              </w:rPr>
              <w:t>x</w:t>
            </w:r>
            <w:proofErr w:type="spellEnd"/>
          </w:p>
        </w:tc>
        <w:tc>
          <w:tcPr>
            <w:tcW w:w="1275" w:type="dxa"/>
          </w:tcPr>
          <w:p w:rsidR="0069598A" w:rsidRPr="0069598A" w:rsidRDefault="0069598A" w:rsidP="0069598A">
            <w:pPr>
              <w:spacing w:after="1" w:line="280" w:lineRule="auto"/>
              <w:jc w:val="both"/>
              <w:outlineLvl w:val="0"/>
              <w:rPr>
                <w:sz w:val="20"/>
              </w:rPr>
            </w:pPr>
          </w:p>
        </w:tc>
        <w:tc>
          <w:tcPr>
            <w:tcW w:w="1276" w:type="dxa"/>
          </w:tcPr>
          <w:p w:rsidR="0069598A" w:rsidRPr="0069598A" w:rsidRDefault="0069598A" w:rsidP="0069598A">
            <w:pPr>
              <w:spacing w:after="1" w:line="280" w:lineRule="auto"/>
              <w:jc w:val="both"/>
              <w:outlineLvl w:val="0"/>
              <w:rPr>
                <w:sz w:val="20"/>
              </w:rPr>
            </w:pPr>
          </w:p>
        </w:tc>
        <w:tc>
          <w:tcPr>
            <w:tcW w:w="1559" w:type="dxa"/>
          </w:tcPr>
          <w:p w:rsidR="0069598A" w:rsidRPr="0069598A" w:rsidRDefault="0069598A" w:rsidP="0069598A">
            <w:pPr>
              <w:spacing w:after="1" w:line="280" w:lineRule="auto"/>
              <w:jc w:val="both"/>
              <w:outlineLvl w:val="0"/>
              <w:rPr>
                <w:sz w:val="20"/>
              </w:rPr>
            </w:pPr>
            <w:proofErr w:type="spellStart"/>
            <w:r w:rsidRPr="0069598A">
              <w:rPr>
                <w:sz w:val="20"/>
              </w:rPr>
              <w:t>x</w:t>
            </w:r>
            <w:proofErr w:type="spellEnd"/>
          </w:p>
        </w:tc>
        <w:tc>
          <w:tcPr>
            <w:tcW w:w="567"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757" w:type="dxa"/>
            <w:gridSpan w:val="2"/>
            <w:vMerge/>
          </w:tcPr>
          <w:p w:rsidR="0069598A" w:rsidRPr="0069598A" w:rsidRDefault="0069598A" w:rsidP="0069598A">
            <w:pPr>
              <w:spacing w:after="1" w:line="280" w:lineRule="auto"/>
              <w:jc w:val="both"/>
              <w:outlineLvl w:val="0"/>
              <w:rPr>
                <w:sz w:val="20"/>
              </w:rPr>
            </w:pPr>
          </w:p>
        </w:tc>
        <w:tc>
          <w:tcPr>
            <w:tcW w:w="857" w:type="dxa"/>
            <w:vMerge/>
          </w:tcPr>
          <w:p w:rsidR="0069598A" w:rsidRPr="0069598A" w:rsidRDefault="0069598A" w:rsidP="0069598A">
            <w:pPr>
              <w:spacing w:after="1" w:line="280" w:lineRule="auto"/>
              <w:jc w:val="both"/>
              <w:outlineLvl w:val="0"/>
              <w:rPr>
                <w:sz w:val="20"/>
              </w:rPr>
            </w:pPr>
          </w:p>
        </w:tc>
        <w:tc>
          <w:tcPr>
            <w:tcW w:w="1701" w:type="dxa"/>
          </w:tcPr>
          <w:p w:rsidR="0069598A" w:rsidRPr="0069598A" w:rsidRDefault="0069598A" w:rsidP="0069598A">
            <w:pPr>
              <w:spacing w:after="1" w:line="280" w:lineRule="auto"/>
              <w:jc w:val="both"/>
              <w:outlineLvl w:val="0"/>
              <w:rPr>
                <w:sz w:val="20"/>
              </w:rPr>
            </w:pPr>
            <w:r w:rsidRPr="0069598A">
              <w:rPr>
                <w:sz w:val="20"/>
              </w:rPr>
              <w:t>областной бюджет</w:t>
            </w:r>
          </w:p>
        </w:tc>
        <w:tc>
          <w:tcPr>
            <w:tcW w:w="1559" w:type="dxa"/>
          </w:tcPr>
          <w:p w:rsidR="0069598A" w:rsidRPr="0069598A" w:rsidRDefault="0069598A" w:rsidP="0069598A">
            <w:pPr>
              <w:spacing w:after="1" w:line="280" w:lineRule="auto"/>
              <w:jc w:val="both"/>
              <w:outlineLvl w:val="0"/>
              <w:rPr>
                <w:sz w:val="20"/>
              </w:rPr>
            </w:pPr>
          </w:p>
        </w:tc>
        <w:tc>
          <w:tcPr>
            <w:tcW w:w="1213" w:type="dxa"/>
          </w:tcPr>
          <w:p w:rsidR="0069598A" w:rsidRPr="0069598A" w:rsidRDefault="0069598A" w:rsidP="0069598A">
            <w:pPr>
              <w:spacing w:after="1" w:line="280" w:lineRule="auto"/>
              <w:jc w:val="both"/>
              <w:outlineLvl w:val="0"/>
              <w:rPr>
                <w:sz w:val="20"/>
              </w:rPr>
            </w:pPr>
          </w:p>
        </w:tc>
        <w:tc>
          <w:tcPr>
            <w:tcW w:w="1191" w:type="dxa"/>
            <w:gridSpan w:val="2"/>
          </w:tcPr>
          <w:p w:rsidR="0069598A" w:rsidRPr="0069598A" w:rsidRDefault="0069598A" w:rsidP="0069598A">
            <w:pPr>
              <w:spacing w:after="1" w:line="280" w:lineRule="auto"/>
              <w:jc w:val="both"/>
              <w:outlineLvl w:val="0"/>
              <w:rPr>
                <w:sz w:val="20"/>
              </w:rPr>
            </w:pPr>
          </w:p>
        </w:tc>
        <w:tc>
          <w:tcPr>
            <w:tcW w:w="1282" w:type="dxa"/>
            <w:gridSpan w:val="2"/>
          </w:tcPr>
          <w:p w:rsidR="0069598A" w:rsidRPr="0069598A" w:rsidRDefault="0069598A" w:rsidP="0069598A">
            <w:pPr>
              <w:spacing w:after="1" w:line="280" w:lineRule="auto"/>
              <w:jc w:val="both"/>
              <w:outlineLvl w:val="0"/>
              <w:rPr>
                <w:sz w:val="20"/>
              </w:rPr>
            </w:pPr>
          </w:p>
        </w:tc>
        <w:tc>
          <w:tcPr>
            <w:tcW w:w="1275" w:type="dxa"/>
          </w:tcPr>
          <w:p w:rsidR="0069598A" w:rsidRPr="0069598A" w:rsidRDefault="0069598A" w:rsidP="0069598A">
            <w:pPr>
              <w:spacing w:after="1" w:line="280" w:lineRule="auto"/>
              <w:jc w:val="both"/>
              <w:outlineLvl w:val="0"/>
              <w:rPr>
                <w:sz w:val="20"/>
              </w:rPr>
            </w:pPr>
          </w:p>
        </w:tc>
        <w:tc>
          <w:tcPr>
            <w:tcW w:w="1276" w:type="dxa"/>
          </w:tcPr>
          <w:p w:rsidR="0069598A" w:rsidRPr="0069598A" w:rsidRDefault="0069598A" w:rsidP="0069598A">
            <w:pPr>
              <w:spacing w:after="1" w:line="280" w:lineRule="auto"/>
              <w:jc w:val="both"/>
              <w:outlineLvl w:val="0"/>
              <w:rPr>
                <w:sz w:val="20"/>
              </w:rPr>
            </w:pPr>
          </w:p>
        </w:tc>
        <w:tc>
          <w:tcPr>
            <w:tcW w:w="1559" w:type="dxa"/>
          </w:tcPr>
          <w:p w:rsidR="0069598A" w:rsidRPr="0069598A" w:rsidRDefault="0069598A" w:rsidP="0069598A">
            <w:pPr>
              <w:spacing w:after="1" w:line="280" w:lineRule="auto"/>
              <w:jc w:val="both"/>
              <w:outlineLvl w:val="0"/>
              <w:rPr>
                <w:sz w:val="20"/>
              </w:rPr>
            </w:pPr>
          </w:p>
        </w:tc>
        <w:tc>
          <w:tcPr>
            <w:tcW w:w="567"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757" w:type="dxa"/>
            <w:gridSpan w:val="2"/>
            <w:vMerge/>
          </w:tcPr>
          <w:p w:rsidR="0069598A" w:rsidRPr="0069598A" w:rsidRDefault="0069598A" w:rsidP="0069598A">
            <w:pPr>
              <w:spacing w:after="1" w:line="280" w:lineRule="auto"/>
              <w:jc w:val="both"/>
              <w:outlineLvl w:val="0"/>
              <w:rPr>
                <w:sz w:val="20"/>
              </w:rPr>
            </w:pPr>
          </w:p>
        </w:tc>
        <w:tc>
          <w:tcPr>
            <w:tcW w:w="857" w:type="dxa"/>
            <w:vMerge/>
          </w:tcPr>
          <w:p w:rsidR="0069598A" w:rsidRPr="0069598A" w:rsidRDefault="0069598A" w:rsidP="0069598A">
            <w:pPr>
              <w:spacing w:after="1" w:line="280" w:lineRule="auto"/>
              <w:jc w:val="both"/>
              <w:outlineLvl w:val="0"/>
              <w:rPr>
                <w:sz w:val="20"/>
              </w:rPr>
            </w:pPr>
          </w:p>
        </w:tc>
        <w:tc>
          <w:tcPr>
            <w:tcW w:w="1701" w:type="dxa"/>
          </w:tcPr>
          <w:p w:rsidR="0069598A" w:rsidRPr="0069598A" w:rsidRDefault="0069598A" w:rsidP="0069598A">
            <w:pPr>
              <w:spacing w:after="1" w:line="280" w:lineRule="auto"/>
              <w:jc w:val="both"/>
              <w:outlineLvl w:val="0"/>
              <w:rPr>
                <w:sz w:val="20"/>
              </w:rPr>
            </w:pPr>
            <w:r w:rsidRPr="0069598A">
              <w:rPr>
                <w:sz w:val="20"/>
              </w:rPr>
              <w:t>местные бюджеты</w:t>
            </w:r>
          </w:p>
        </w:tc>
        <w:tc>
          <w:tcPr>
            <w:tcW w:w="1559" w:type="dxa"/>
          </w:tcPr>
          <w:p w:rsidR="0069598A" w:rsidRPr="0069598A" w:rsidRDefault="0069598A" w:rsidP="0069598A">
            <w:pPr>
              <w:spacing w:after="1" w:line="280" w:lineRule="auto"/>
              <w:jc w:val="both"/>
              <w:outlineLvl w:val="0"/>
              <w:rPr>
                <w:sz w:val="20"/>
              </w:rPr>
            </w:pPr>
          </w:p>
        </w:tc>
        <w:tc>
          <w:tcPr>
            <w:tcW w:w="1213" w:type="dxa"/>
          </w:tcPr>
          <w:p w:rsidR="0069598A" w:rsidRPr="0069598A" w:rsidRDefault="0069598A" w:rsidP="0069598A">
            <w:pPr>
              <w:spacing w:after="1" w:line="280" w:lineRule="auto"/>
              <w:jc w:val="both"/>
              <w:outlineLvl w:val="0"/>
              <w:rPr>
                <w:sz w:val="20"/>
              </w:rPr>
            </w:pPr>
            <w:proofErr w:type="spellStart"/>
            <w:r w:rsidRPr="0069598A">
              <w:rPr>
                <w:sz w:val="20"/>
              </w:rPr>
              <w:t>x</w:t>
            </w:r>
            <w:proofErr w:type="spellEnd"/>
          </w:p>
        </w:tc>
        <w:tc>
          <w:tcPr>
            <w:tcW w:w="1191" w:type="dxa"/>
            <w:gridSpan w:val="2"/>
          </w:tcPr>
          <w:p w:rsidR="0069598A" w:rsidRPr="0069598A" w:rsidRDefault="0069598A" w:rsidP="0069598A">
            <w:pPr>
              <w:spacing w:after="1" w:line="280" w:lineRule="auto"/>
              <w:jc w:val="both"/>
              <w:outlineLvl w:val="0"/>
              <w:rPr>
                <w:sz w:val="20"/>
              </w:rPr>
            </w:pPr>
            <w:proofErr w:type="spellStart"/>
            <w:r w:rsidRPr="0069598A">
              <w:rPr>
                <w:sz w:val="20"/>
              </w:rPr>
              <w:t>x</w:t>
            </w:r>
            <w:proofErr w:type="spellEnd"/>
          </w:p>
        </w:tc>
        <w:tc>
          <w:tcPr>
            <w:tcW w:w="1282" w:type="dxa"/>
            <w:gridSpan w:val="2"/>
          </w:tcPr>
          <w:p w:rsidR="0069598A" w:rsidRPr="0069598A" w:rsidRDefault="0069598A" w:rsidP="0069598A">
            <w:pPr>
              <w:spacing w:after="1" w:line="280" w:lineRule="auto"/>
              <w:jc w:val="both"/>
              <w:outlineLvl w:val="0"/>
              <w:rPr>
                <w:sz w:val="20"/>
              </w:rPr>
            </w:pPr>
            <w:proofErr w:type="spellStart"/>
            <w:r w:rsidRPr="0069598A">
              <w:rPr>
                <w:sz w:val="20"/>
              </w:rPr>
              <w:t>x</w:t>
            </w:r>
            <w:proofErr w:type="spellEnd"/>
          </w:p>
        </w:tc>
        <w:tc>
          <w:tcPr>
            <w:tcW w:w="1275" w:type="dxa"/>
          </w:tcPr>
          <w:p w:rsidR="0069598A" w:rsidRPr="0069598A" w:rsidRDefault="0069598A" w:rsidP="0069598A">
            <w:pPr>
              <w:spacing w:after="1" w:line="280" w:lineRule="auto"/>
              <w:jc w:val="both"/>
              <w:outlineLvl w:val="0"/>
              <w:rPr>
                <w:sz w:val="20"/>
              </w:rPr>
            </w:pPr>
          </w:p>
        </w:tc>
        <w:tc>
          <w:tcPr>
            <w:tcW w:w="1276" w:type="dxa"/>
          </w:tcPr>
          <w:p w:rsidR="0069598A" w:rsidRPr="0069598A" w:rsidRDefault="0069598A" w:rsidP="0069598A">
            <w:pPr>
              <w:spacing w:after="1" w:line="280" w:lineRule="auto"/>
              <w:jc w:val="both"/>
              <w:outlineLvl w:val="0"/>
              <w:rPr>
                <w:sz w:val="20"/>
              </w:rPr>
            </w:pPr>
          </w:p>
        </w:tc>
        <w:tc>
          <w:tcPr>
            <w:tcW w:w="1559" w:type="dxa"/>
          </w:tcPr>
          <w:p w:rsidR="0069598A" w:rsidRPr="0069598A" w:rsidRDefault="0069598A" w:rsidP="0069598A">
            <w:pPr>
              <w:spacing w:after="1" w:line="280" w:lineRule="auto"/>
              <w:jc w:val="both"/>
              <w:outlineLvl w:val="0"/>
              <w:rPr>
                <w:sz w:val="20"/>
              </w:rPr>
            </w:pPr>
            <w:proofErr w:type="spellStart"/>
            <w:r w:rsidRPr="0069598A">
              <w:rPr>
                <w:sz w:val="20"/>
              </w:rPr>
              <w:t>x</w:t>
            </w:r>
            <w:proofErr w:type="spellEnd"/>
          </w:p>
        </w:tc>
        <w:tc>
          <w:tcPr>
            <w:tcW w:w="567"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757" w:type="dxa"/>
            <w:gridSpan w:val="2"/>
            <w:vMerge/>
          </w:tcPr>
          <w:p w:rsidR="0069598A" w:rsidRPr="0069598A" w:rsidRDefault="0069598A" w:rsidP="0069598A">
            <w:pPr>
              <w:spacing w:after="1" w:line="280" w:lineRule="auto"/>
              <w:jc w:val="both"/>
              <w:outlineLvl w:val="0"/>
              <w:rPr>
                <w:sz w:val="20"/>
              </w:rPr>
            </w:pPr>
          </w:p>
        </w:tc>
        <w:tc>
          <w:tcPr>
            <w:tcW w:w="857" w:type="dxa"/>
            <w:vMerge/>
          </w:tcPr>
          <w:p w:rsidR="0069598A" w:rsidRPr="0069598A" w:rsidRDefault="0069598A" w:rsidP="0069598A">
            <w:pPr>
              <w:spacing w:after="1" w:line="280" w:lineRule="auto"/>
              <w:jc w:val="both"/>
              <w:outlineLvl w:val="0"/>
              <w:rPr>
                <w:sz w:val="20"/>
              </w:rPr>
            </w:pPr>
          </w:p>
        </w:tc>
        <w:tc>
          <w:tcPr>
            <w:tcW w:w="1701" w:type="dxa"/>
          </w:tcPr>
          <w:p w:rsidR="0069598A" w:rsidRPr="0069598A" w:rsidRDefault="0069598A" w:rsidP="0069598A">
            <w:pPr>
              <w:spacing w:after="1" w:line="280" w:lineRule="auto"/>
              <w:jc w:val="both"/>
              <w:outlineLvl w:val="0"/>
              <w:rPr>
                <w:sz w:val="20"/>
              </w:rPr>
            </w:pPr>
            <w:r w:rsidRPr="0069598A">
              <w:rPr>
                <w:sz w:val="20"/>
              </w:rPr>
              <w:t>внебюджетные источники</w:t>
            </w:r>
          </w:p>
        </w:tc>
        <w:tc>
          <w:tcPr>
            <w:tcW w:w="1559" w:type="dxa"/>
          </w:tcPr>
          <w:p w:rsidR="0069598A" w:rsidRPr="0069598A" w:rsidRDefault="0069598A" w:rsidP="0069598A">
            <w:pPr>
              <w:spacing w:after="1" w:line="280" w:lineRule="auto"/>
              <w:jc w:val="both"/>
              <w:outlineLvl w:val="0"/>
              <w:rPr>
                <w:sz w:val="20"/>
              </w:rPr>
            </w:pPr>
          </w:p>
        </w:tc>
        <w:tc>
          <w:tcPr>
            <w:tcW w:w="1213" w:type="dxa"/>
          </w:tcPr>
          <w:p w:rsidR="0069598A" w:rsidRPr="0069598A" w:rsidRDefault="0069598A" w:rsidP="0069598A">
            <w:pPr>
              <w:spacing w:after="1" w:line="280" w:lineRule="auto"/>
              <w:jc w:val="both"/>
              <w:outlineLvl w:val="0"/>
              <w:rPr>
                <w:sz w:val="20"/>
              </w:rPr>
            </w:pPr>
            <w:proofErr w:type="spellStart"/>
            <w:r w:rsidRPr="0069598A">
              <w:rPr>
                <w:sz w:val="20"/>
              </w:rPr>
              <w:t>x</w:t>
            </w:r>
            <w:proofErr w:type="spellEnd"/>
          </w:p>
        </w:tc>
        <w:tc>
          <w:tcPr>
            <w:tcW w:w="1191" w:type="dxa"/>
            <w:gridSpan w:val="2"/>
          </w:tcPr>
          <w:p w:rsidR="0069598A" w:rsidRPr="0069598A" w:rsidRDefault="0069598A" w:rsidP="0069598A">
            <w:pPr>
              <w:spacing w:after="1" w:line="280" w:lineRule="auto"/>
              <w:jc w:val="both"/>
              <w:outlineLvl w:val="0"/>
              <w:rPr>
                <w:sz w:val="20"/>
              </w:rPr>
            </w:pPr>
            <w:proofErr w:type="spellStart"/>
            <w:r w:rsidRPr="0069598A">
              <w:rPr>
                <w:sz w:val="20"/>
              </w:rPr>
              <w:t>x</w:t>
            </w:r>
            <w:proofErr w:type="spellEnd"/>
          </w:p>
        </w:tc>
        <w:tc>
          <w:tcPr>
            <w:tcW w:w="1282" w:type="dxa"/>
            <w:gridSpan w:val="2"/>
          </w:tcPr>
          <w:p w:rsidR="0069598A" w:rsidRPr="0069598A" w:rsidRDefault="0069598A" w:rsidP="0069598A">
            <w:pPr>
              <w:spacing w:after="1" w:line="280" w:lineRule="auto"/>
              <w:jc w:val="both"/>
              <w:outlineLvl w:val="0"/>
              <w:rPr>
                <w:sz w:val="20"/>
              </w:rPr>
            </w:pPr>
            <w:proofErr w:type="spellStart"/>
            <w:r w:rsidRPr="0069598A">
              <w:rPr>
                <w:sz w:val="20"/>
              </w:rPr>
              <w:t>x</w:t>
            </w:r>
            <w:proofErr w:type="spellEnd"/>
          </w:p>
        </w:tc>
        <w:tc>
          <w:tcPr>
            <w:tcW w:w="1275" w:type="dxa"/>
          </w:tcPr>
          <w:p w:rsidR="0069598A" w:rsidRPr="0069598A" w:rsidRDefault="0069598A" w:rsidP="0069598A">
            <w:pPr>
              <w:spacing w:after="1" w:line="280" w:lineRule="auto"/>
              <w:jc w:val="both"/>
              <w:outlineLvl w:val="0"/>
              <w:rPr>
                <w:sz w:val="20"/>
              </w:rPr>
            </w:pPr>
          </w:p>
        </w:tc>
        <w:tc>
          <w:tcPr>
            <w:tcW w:w="1276" w:type="dxa"/>
          </w:tcPr>
          <w:p w:rsidR="0069598A" w:rsidRPr="0069598A" w:rsidRDefault="0069598A" w:rsidP="0069598A">
            <w:pPr>
              <w:spacing w:after="1" w:line="280" w:lineRule="auto"/>
              <w:jc w:val="both"/>
              <w:outlineLvl w:val="0"/>
              <w:rPr>
                <w:sz w:val="20"/>
              </w:rPr>
            </w:pPr>
          </w:p>
        </w:tc>
        <w:tc>
          <w:tcPr>
            <w:tcW w:w="1559" w:type="dxa"/>
          </w:tcPr>
          <w:p w:rsidR="0069598A" w:rsidRPr="0069598A" w:rsidRDefault="0069598A" w:rsidP="0069598A">
            <w:pPr>
              <w:spacing w:after="1" w:line="280" w:lineRule="auto"/>
              <w:jc w:val="both"/>
              <w:outlineLvl w:val="0"/>
              <w:rPr>
                <w:sz w:val="20"/>
              </w:rPr>
            </w:pPr>
            <w:proofErr w:type="spellStart"/>
            <w:r w:rsidRPr="0069598A">
              <w:rPr>
                <w:sz w:val="20"/>
              </w:rPr>
              <w:t>x</w:t>
            </w:r>
            <w:proofErr w:type="spellEnd"/>
          </w:p>
        </w:tc>
        <w:tc>
          <w:tcPr>
            <w:tcW w:w="567" w:type="dxa"/>
          </w:tcPr>
          <w:p w:rsidR="0069598A" w:rsidRPr="0069598A" w:rsidRDefault="0069598A" w:rsidP="0069598A">
            <w:pPr>
              <w:spacing w:after="1" w:line="280" w:lineRule="auto"/>
              <w:jc w:val="both"/>
              <w:outlineLvl w:val="0"/>
              <w:rPr>
                <w:sz w:val="20"/>
              </w:rPr>
            </w:pPr>
          </w:p>
        </w:tc>
      </w:tr>
    </w:tbl>
    <w:p w:rsidR="00020E8E" w:rsidRDefault="00020E8E" w:rsidP="00F25912">
      <w:pPr>
        <w:autoSpaceDE w:val="0"/>
        <w:autoSpaceDN w:val="0"/>
        <w:adjustRightInd w:val="0"/>
        <w:ind w:left="8505"/>
        <w:jc w:val="both"/>
        <w:rPr>
          <w:rFonts w:ascii="PT Astra Serif" w:hAnsi="PT Astra Serif" w:cs="Times New Roman CYR"/>
          <w:b/>
          <w:bCs/>
          <w:sz w:val="24"/>
          <w:szCs w:val="24"/>
        </w:rPr>
      </w:pPr>
    </w:p>
    <w:p w:rsidR="00020E8E" w:rsidRDefault="00020E8E" w:rsidP="00F25912">
      <w:pPr>
        <w:autoSpaceDE w:val="0"/>
        <w:autoSpaceDN w:val="0"/>
        <w:adjustRightInd w:val="0"/>
        <w:ind w:left="8505"/>
        <w:jc w:val="both"/>
        <w:rPr>
          <w:rFonts w:ascii="PT Astra Serif" w:hAnsi="PT Astra Serif" w:cs="Times New Roman CYR"/>
          <w:b/>
          <w:bCs/>
          <w:sz w:val="24"/>
          <w:szCs w:val="24"/>
        </w:rPr>
      </w:pPr>
    </w:p>
    <w:p w:rsidR="00020E8E" w:rsidRDefault="00020E8E" w:rsidP="00F25912">
      <w:pPr>
        <w:autoSpaceDE w:val="0"/>
        <w:autoSpaceDN w:val="0"/>
        <w:adjustRightInd w:val="0"/>
        <w:ind w:left="8505"/>
        <w:jc w:val="both"/>
        <w:rPr>
          <w:rFonts w:ascii="PT Astra Serif" w:hAnsi="PT Astra Serif" w:cs="Times New Roman CYR"/>
          <w:b/>
          <w:bCs/>
          <w:sz w:val="24"/>
          <w:szCs w:val="24"/>
        </w:rPr>
      </w:pPr>
    </w:p>
    <w:p w:rsidR="00020E8E" w:rsidRDefault="00020E8E" w:rsidP="00F25912">
      <w:pPr>
        <w:autoSpaceDE w:val="0"/>
        <w:autoSpaceDN w:val="0"/>
        <w:adjustRightInd w:val="0"/>
        <w:ind w:left="8505"/>
        <w:jc w:val="both"/>
        <w:rPr>
          <w:rFonts w:ascii="PT Astra Serif" w:hAnsi="PT Astra Serif" w:cs="Times New Roman CYR"/>
          <w:b/>
          <w:bCs/>
          <w:sz w:val="24"/>
          <w:szCs w:val="24"/>
        </w:rPr>
      </w:pPr>
    </w:p>
    <w:p w:rsidR="00020E8E" w:rsidRDefault="00020E8E" w:rsidP="00F25912">
      <w:pPr>
        <w:autoSpaceDE w:val="0"/>
        <w:autoSpaceDN w:val="0"/>
        <w:adjustRightInd w:val="0"/>
        <w:ind w:left="8505"/>
        <w:jc w:val="both"/>
        <w:rPr>
          <w:rFonts w:ascii="PT Astra Serif" w:hAnsi="PT Astra Serif" w:cs="Times New Roman CYR"/>
          <w:b/>
          <w:bCs/>
          <w:sz w:val="24"/>
          <w:szCs w:val="24"/>
        </w:rPr>
      </w:pPr>
    </w:p>
    <w:p w:rsidR="00F25912" w:rsidRPr="00E05423" w:rsidRDefault="00F25912" w:rsidP="00F25912">
      <w:pPr>
        <w:autoSpaceDE w:val="0"/>
        <w:autoSpaceDN w:val="0"/>
        <w:adjustRightInd w:val="0"/>
        <w:ind w:left="8505"/>
        <w:jc w:val="both"/>
        <w:rPr>
          <w:rFonts w:ascii="PT Astra Serif" w:hAnsi="PT Astra Serif"/>
          <w:sz w:val="24"/>
          <w:szCs w:val="24"/>
        </w:rPr>
      </w:pPr>
      <w:r w:rsidRPr="00E05423">
        <w:rPr>
          <w:rFonts w:ascii="PT Astra Serif" w:hAnsi="PT Astra Serif" w:cs="Times New Roman CYR"/>
          <w:b/>
          <w:bCs/>
          <w:sz w:val="24"/>
          <w:szCs w:val="24"/>
        </w:rPr>
        <w:lastRenderedPageBreak/>
        <w:t>Приложение № 5 к Положению</w:t>
      </w:r>
      <w:r w:rsidRPr="00E05423">
        <w:rPr>
          <w:rFonts w:ascii="PT Astra Serif" w:hAnsi="PT Astra Serif"/>
          <w:b/>
          <w:sz w:val="24"/>
          <w:szCs w:val="24"/>
        </w:rPr>
        <w:t xml:space="preserve"> о разработке, формировании, реализации и проведении оценки эффективности реализации муниципальных программ</w:t>
      </w:r>
    </w:p>
    <w:p w:rsidR="0069598A" w:rsidRPr="00E05423" w:rsidRDefault="0069598A" w:rsidP="0079238E">
      <w:pPr>
        <w:spacing w:after="1" w:line="280" w:lineRule="auto"/>
        <w:jc w:val="center"/>
        <w:outlineLvl w:val="0"/>
        <w:rPr>
          <w:rFonts w:ascii="PT Astra Serif" w:hAnsi="PT Astra Serif"/>
          <w:sz w:val="20"/>
        </w:rPr>
      </w:pPr>
    </w:p>
    <w:p w:rsidR="0069598A" w:rsidRPr="00E05423" w:rsidRDefault="0069598A" w:rsidP="0079238E">
      <w:pPr>
        <w:spacing w:after="1" w:line="280" w:lineRule="auto"/>
        <w:jc w:val="center"/>
        <w:outlineLvl w:val="0"/>
        <w:rPr>
          <w:rFonts w:ascii="PT Astra Serif" w:hAnsi="PT Astra Serif"/>
          <w:sz w:val="20"/>
        </w:rPr>
      </w:pPr>
      <w:r w:rsidRPr="00E05423">
        <w:rPr>
          <w:rFonts w:ascii="PT Astra Serif" w:hAnsi="PT Astra Serif"/>
          <w:sz w:val="20"/>
        </w:rPr>
        <w:t>Сведения</w:t>
      </w:r>
    </w:p>
    <w:p w:rsidR="0069598A" w:rsidRPr="00E05423" w:rsidRDefault="0069598A" w:rsidP="0079238E">
      <w:pPr>
        <w:spacing w:after="1" w:line="280" w:lineRule="auto"/>
        <w:jc w:val="center"/>
        <w:outlineLvl w:val="0"/>
        <w:rPr>
          <w:rFonts w:ascii="PT Astra Serif" w:hAnsi="PT Astra Serif"/>
          <w:sz w:val="20"/>
        </w:rPr>
      </w:pPr>
      <w:r w:rsidRPr="00E05423">
        <w:rPr>
          <w:rFonts w:ascii="PT Astra Serif" w:hAnsi="PT Astra Serif"/>
          <w:sz w:val="20"/>
        </w:rPr>
        <w:t>о выполнении мероприятий (результатов)</w:t>
      </w:r>
    </w:p>
    <w:p w:rsidR="0069598A" w:rsidRPr="00E05423" w:rsidRDefault="0069598A" w:rsidP="0079238E">
      <w:pPr>
        <w:spacing w:after="1" w:line="280" w:lineRule="auto"/>
        <w:jc w:val="center"/>
        <w:outlineLvl w:val="0"/>
        <w:rPr>
          <w:rFonts w:ascii="PT Astra Serif" w:hAnsi="PT Astra Serif"/>
          <w:sz w:val="20"/>
        </w:rPr>
      </w:pPr>
      <w:r w:rsidRPr="00E05423">
        <w:rPr>
          <w:rFonts w:ascii="PT Astra Serif" w:hAnsi="PT Astra Serif"/>
          <w:sz w:val="20"/>
        </w:rPr>
        <w:t>и контрольных точек комплекса процессных мероприятий</w:t>
      </w:r>
    </w:p>
    <w:p w:rsidR="0069598A" w:rsidRPr="00E05423" w:rsidRDefault="0079238E" w:rsidP="0079238E">
      <w:pPr>
        <w:spacing w:after="1" w:line="280" w:lineRule="auto"/>
        <w:jc w:val="center"/>
        <w:outlineLvl w:val="0"/>
        <w:rPr>
          <w:rFonts w:ascii="PT Astra Serif" w:hAnsi="PT Astra Serif"/>
          <w:sz w:val="20"/>
        </w:rPr>
      </w:pPr>
      <w:r w:rsidRPr="00E05423">
        <w:rPr>
          <w:rFonts w:ascii="PT Astra Serif" w:hAnsi="PT Astra Serif"/>
          <w:sz w:val="20"/>
        </w:rPr>
        <w:t>«</w:t>
      </w:r>
      <w:r w:rsidR="0069598A" w:rsidRPr="00E05423">
        <w:rPr>
          <w:rFonts w:ascii="PT Astra Serif" w:hAnsi="PT Astra Serif"/>
          <w:sz w:val="20"/>
        </w:rPr>
        <w:t>__________________________________________________________</w:t>
      </w:r>
      <w:r w:rsidRPr="00E05423">
        <w:rPr>
          <w:rFonts w:ascii="PT Astra Serif" w:hAnsi="PT Astra Serif"/>
          <w:sz w:val="20"/>
        </w:rPr>
        <w:t>»</w:t>
      </w:r>
    </w:p>
    <w:p w:rsidR="0069598A" w:rsidRPr="00E05423" w:rsidRDefault="0069598A" w:rsidP="0079238E">
      <w:pPr>
        <w:spacing w:after="1" w:line="280" w:lineRule="auto"/>
        <w:jc w:val="center"/>
        <w:outlineLvl w:val="0"/>
        <w:rPr>
          <w:rFonts w:ascii="PT Astra Serif" w:hAnsi="PT Astra Serif"/>
          <w:sz w:val="20"/>
        </w:rPr>
      </w:pPr>
      <w:r w:rsidRPr="00E05423">
        <w:rPr>
          <w:rFonts w:ascii="PT Astra Serif" w:hAnsi="PT Astra Serif"/>
          <w:sz w:val="20"/>
        </w:rPr>
        <w:t>(наименование комплекса процессных мероприятий)</w:t>
      </w:r>
    </w:p>
    <w:p w:rsidR="0069598A" w:rsidRPr="00E05423" w:rsidRDefault="0069598A" w:rsidP="0079238E">
      <w:pPr>
        <w:spacing w:after="1" w:line="280" w:lineRule="auto"/>
        <w:jc w:val="center"/>
        <w:outlineLvl w:val="0"/>
        <w:rPr>
          <w:rFonts w:ascii="PT Astra Serif" w:hAnsi="PT Astra Serif"/>
          <w:sz w:val="20"/>
        </w:rPr>
      </w:pPr>
      <w:r w:rsidRPr="00E05423">
        <w:rPr>
          <w:rFonts w:ascii="PT Astra Serif" w:hAnsi="PT Astra Serif"/>
          <w:sz w:val="20"/>
        </w:rPr>
        <w:t xml:space="preserve">за </w:t>
      </w:r>
      <w:proofErr w:type="spellStart"/>
      <w:r w:rsidR="00F739C9" w:rsidRPr="00E05423">
        <w:rPr>
          <w:rFonts w:ascii="PT Astra Serif" w:hAnsi="PT Astra Serif"/>
          <w:sz w:val="20"/>
        </w:rPr>
        <w:t>_________________</w:t>
      </w:r>
      <w:r w:rsidRPr="00E05423">
        <w:rPr>
          <w:rFonts w:ascii="PT Astra Serif" w:hAnsi="PT Astra Serif"/>
          <w:sz w:val="20"/>
        </w:rPr>
        <w:t>год</w:t>
      </w:r>
      <w:proofErr w:type="spellEnd"/>
    </w:p>
    <w:p w:rsidR="0069598A" w:rsidRPr="00E05423" w:rsidRDefault="0069598A" w:rsidP="0069598A">
      <w:pPr>
        <w:spacing w:after="1" w:line="280" w:lineRule="auto"/>
        <w:jc w:val="both"/>
        <w:outlineLvl w:val="0"/>
        <w:rPr>
          <w:rFonts w:ascii="PT Astra Serif" w:hAnsi="PT Astra Serif"/>
          <w:sz w:val="20"/>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1593"/>
        <w:gridCol w:w="567"/>
        <w:gridCol w:w="590"/>
        <w:gridCol w:w="794"/>
        <w:gridCol w:w="964"/>
        <w:gridCol w:w="850"/>
        <w:gridCol w:w="794"/>
        <w:gridCol w:w="969"/>
        <w:gridCol w:w="992"/>
        <w:gridCol w:w="1701"/>
        <w:gridCol w:w="1560"/>
        <w:gridCol w:w="1701"/>
        <w:gridCol w:w="1417"/>
      </w:tblGrid>
      <w:tr w:rsidR="00F739C9" w:rsidRPr="00E05423" w:rsidTr="00F25912">
        <w:tc>
          <w:tcPr>
            <w:tcW w:w="454"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 xml:space="preserve">№ </w:t>
            </w:r>
            <w:proofErr w:type="spellStart"/>
            <w:proofErr w:type="gramStart"/>
            <w:r w:rsidRPr="00E05423">
              <w:rPr>
                <w:rFonts w:ascii="PT Astra Serif" w:hAnsi="PT Astra Serif"/>
                <w:sz w:val="20"/>
              </w:rPr>
              <w:t>п</w:t>
            </w:r>
            <w:proofErr w:type="spellEnd"/>
            <w:proofErr w:type="gramEnd"/>
            <w:r w:rsidRPr="00E05423">
              <w:rPr>
                <w:rFonts w:ascii="PT Astra Serif" w:hAnsi="PT Astra Serif"/>
                <w:sz w:val="20"/>
              </w:rPr>
              <w:t>/</w:t>
            </w:r>
            <w:proofErr w:type="spellStart"/>
            <w:r w:rsidRPr="00E05423">
              <w:rPr>
                <w:rFonts w:ascii="PT Astra Serif" w:hAnsi="PT Astra Serif"/>
                <w:sz w:val="20"/>
              </w:rPr>
              <w:t>п</w:t>
            </w:r>
            <w:proofErr w:type="spellEnd"/>
          </w:p>
        </w:tc>
        <w:tc>
          <w:tcPr>
            <w:tcW w:w="1593"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Наименование мероприятия (результата)/контрольной точки</w:t>
            </w:r>
          </w:p>
        </w:tc>
        <w:tc>
          <w:tcPr>
            <w:tcW w:w="567"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Единица измерения</w:t>
            </w:r>
          </w:p>
        </w:tc>
        <w:tc>
          <w:tcPr>
            <w:tcW w:w="590"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Базовое значение</w:t>
            </w:r>
          </w:p>
        </w:tc>
        <w:tc>
          <w:tcPr>
            <w:tcW w:w="794"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Плановое значение на конец отчетного периода</w:t>
            </w:r>
          </w:p>
        </w:tc>
        <w:tc>
          <w:tcPr>
            <w:tcW w:w="964"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Фактическое значение на конец отчетного периода</w:t>
            </w:r>
          </w:p>
        </w:tc>
        <w:tc>
          <w:tcPr>
            <w:tcW w:w="850"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Прогнозное значение на конец отчетного периода</w:t>
            </w:r>
          </w:p>
        </w:tc>
        <w:tc>
          <w:tcPr>
            <w:tcW w:w="794"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 xml:space="preserve">Плановое значение на конец текущего года </w:t>
            </w:r>
          </w:p>
        </w:tc>
        <w:tc>
          <w:tcPr>
            <w:tcW w:w="969"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Плановая дата наступления контрольной точки</w:t>
            </w:r>
          </w:p>
        </w:tc>
        <w:tc>
          <w:tcPr>
            <w:tcW w:w="992"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Фактическая дата наступления контрольной точки</w:t>
            </w:r>
          </w:p>
        </w:tc>
        <w:tc>
          <w:tcPr>
            <w:tcW w:w="1701"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 xml:space="preserve">Прогнозная дата наступления контрольной точки </w:t>
            </w:r>
          </w:p>
        </w:tc>
        <w:tc>
          <w:tcPr>
            <w:tcW w:w="1560"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Ответственный исполнитель</w:t>
            </w:r>
          </w:p>
        </w:tc>
        <w:tc>
          <w:tcPr>
            <w:tcW w:w="1701"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Подтверждающий документ</w:t>
            </w:r>
          </w:p>
        </w:tc>
        <w:tc>
          <w:tcPr>
            <w:tcW w:w="1417"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Комментарий</w:t>
            </w:r>
            <w:r w:rsidRPr="00E05423">
              <w:rPr>
                <w:rStyle w:val="afa"/>
                <w:rFonts w:ascii="PT Astra Serif" w:hAnsi="PT Astra Serif"/>
                <w:sz w:val="20"/>
              </w:rPr>
              <w:footnoteReference w:id="20"/>
            </w:r>
          </w:p>
        </w:tc>
      </w:tr>
      <w:tr w:rsidR="00F739C9" w:rsidRPr="00E05423" w:rsidTr="00F25912">
        <w:tc>
          <w:tcPr>
            <w:tcW w:w="454"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1</w:t>
            </w:r>
          </w:p>
        </w:tc>
        <w:tc>
          <w:tcPr>
            <w:tcW w:w="1593"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2</w:t>
            </w:r>
          </w:p>
        </w:tc>
        <w:tc>
          <w:tcPr>
            <w:tcW w:w="567"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3</w:t>
            </w:r>
          </w:p>
        </w:tc>
        <w:tc>
          <w:tcPr>
            <w:tcW w:w="590"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4</w:t>
            </w:r>
          </w:p>
        </w:tc>
        <w:tc>
          <w:tcPr>
            <w:tcW w:w="794"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5</w:t>
            </w:r>
          </w:p>
        </w:tc>
        <w:tc>
          <w:tcPr>
            <w:tcW w:w="964"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6</w:t>
            </w:r>
          </w:p>
        </w:tc>
        <w:tc>
          <w:tcPr>
            <w:tcW w:w="850"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7</w:t>
            </w:r>
          </w:p>
        </w:tc>
        <w:tc>
          <w:tcPr>
            <w:tcW w:w="794"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8</w:t>
            </w:r>
          </w:p>
        </w:tc>
        <w:tc>
          <w:tcPr>
            <w:tcW w:w="969"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9</w:t>
            </w:r>
          </w:p>
        </w:tc>
        <w:tc>
          <w:tcPr>
            <w:tcW w:w="992"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10</w:t>
            </w:r>
          </w:p>
        </w:tc>
        <w:tc>
          <w:tcPr>
            <w:tcW w:w="1701"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11</w:t>
            </w:r>
          </w:p>
        </w:tc>
        <w:tc>
          <w:tcPr>
            <w:tcW w:w="1560"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12</w:t>
            </w:r>
          </w:p>
        </w:tc>
        <w:tc>
          <w:tcPr>
            <w:tcW w:w="1701"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13</w:t>
            </w:r>
          </w:p>
        </w:tc>
        <w:tc>
          <w:tcPr>
            <w:tcW w:w="1417"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14</w:t>
            </w:r>
          </w:p>
        </w:tc>
      </w:tr>
      <w:tr w:rsidR="00F739C9" w:rsidRPr="00E05423" w:rsidTr="00F25912">
        <w:tc>
          <w:tcPr>
            <w:tcW w:w="454" w:type="dxa"/>
          </w:tcPr>
          <w:p w:rsidR="00F739C9" w:rsidRPr="00E05423" w:rsidRDefault="00F739C9" w:rsidP="0069598A">
            <w:pPr>
              <w:spacing w:after="1" w:line="280" w:lineRule="auto"/>
              <w:jc w:val="both"/>
              <w:outlineLvl w:val="0"/>
              <w:rPr>
                <w:rFonts w:ascii="PT Astra Serif" w:hAnsi="PT Astra Serif"/>
                <w:sz w:val="20"/>
              </w:rPr>
            </w:pPr>
            <w:r w:rsidRPr="00E05423">
              <w:rPr>
                <w:rFonts w:ascii="PT Astra Serif" w:hAnsi="PT Astra Serif"/>
                <w:sz w:val="20"/>
              </w:rPr>
              <w:t>1.</w:t>
            </w:r>
          </w:p>
        </w:tc>
        <w:tc>
          <w:tcPr>
            <w:tcW w:w="1593" w:type="dxa"/>
          </w:tcPr>
          <w:p w:rsidR="00F739C9" w:rsidRPr="00E05423" w:rsidRDefault="00F739C9" w:rsidP="0079238E">
            <w:pPr>
              <w:spacing w:after="1" w:line="280" w:lineRule="auto"/>
              <w:jc w:val="both"/>
              <w:outlineLvl w:val="0"/>
              <w:rPr>
                <w:rFonts w:ascii="PT Astra Serif" w:hAnsi="PT Astra Serif"/>
                <w:sz w:val="20"/>
              </w:rPr>
            </w:pPr>
            <w:r w:rsidRPr="00E05423">
              <w:rPr>
                <w:rFonts w:ascii="PT Astra Serif" w:hAnsi="PT Astra Serif"/>
                <w:sz w:val="20"/>
              </w:rPr>
              <w:t>Мероприятие (результат) «Наименование»</w:t>
            </w:r>
          </w:p>
        </w:tc>
        <w:tc>
          <w:tcPr>
            <w:tcW w:w="567" w:type="dxa"/>
          </w:tcPr>
          <w:p w:rsidR="00F739C9" w:rsidRPr="00E05423" w:rsidRDefault="00F739C9" w:rsidP="0069598A">
            <w:pPr>
              <w:spacing w:after="1" w:line="280" w:lineRule="auto"/>
              <w:jc w:val="both"/>
              <w:outlineLvl w:val="0"/>
              <w:rPr>
                <w:rFonts w:ascii="PT Astra Serif" w:hAnsi="PT Astra Serif"/>
                <w:sz w:val="20"/>
              </w:rPr>
            </w:pPr>
          </w:p>
        </w:tc>
        <w:tc>
          <w:tcPr>
            <w:tcW w:w="590" w:type="dxa"/>
          </w:tcPr>
          <w:p w:rsidR="00F739C9" w:rsidRPr="00E05423" w:rsidRDefault="00F739C9" w:rsidP="0069598A">
            <w:pPr>
              <w:spacing w:after="1" w:line="280" w:lineRule="auto"/>
              <w:jc w:val="both"/>
              <w:outlineLvl w:val="0"/>
              <w:rPr>
                <w:rFonts w:ascii="PT Astra Serif" w:hAnsi="PT Astra Serif"/>
                <w:sz w:val="20"/>
              </w:rPr>
            </w:pPr>
          </w:p>
        </w:tc>
        <w:tc>
          <w:tcPr>
            <w:tcW w:w="794" w:type="dxa"/>
          </w:tcPr>
          <w:p w:rsidR="00F739C9" w:rsidRPr="00E05423" w:rsidRDefault="00F739C9" w:rsidP="0069598A">
            <w:pPr>
              <w:spacing w:after="1" w:line="280" w:lineRule="auto"/>
              <w:jc w:val="both"/>
              <w:outlineLvl w:val="0"/>
              <w:rPr>
                <w:rFonts w:ascii="PT Astra Serif" w:hAnsi="PT Astra Serif"/>
                <w:sz w:val="20"/>
              </w:rPr>
            </w:pPr>
          </w:p>
        </w:tc>
        <w:tc>
          <w:tcPr>
            <w:tcW w:w="964" w:type="dxa"/>
          </w:tcPr>
          <w:p w:rsidR="00F739C9" w:rsidRPr="00E05423" w:rsidRDefault="00F739C9" w:rsidP="0069598A">
            <w:pPr>
              <w:spacing w:after="1" w:line="280" w:lineRule="auto"/>
              <w:jc w:val="both"/>
              <w:outlineLvl w:val="0"/>
              <w:rPr>
                <w:rFonts w:ascii="PT Astra Serif" w:hAnsi="PT Astra Serif"/>
                <w:sz w:val="20"/>
              </w:rPr>
            </w:pPr>
          </w:p>
        </w:tc>
        <w:tc>
          <w:tcPr>
            <w:tcW w:w="850" w:type="dxa"/>
          </w:tcPr>
          <w:p w:rsidR="00F739C9" w:rsidRPr="00E05423" w:rsidRDefault="00F739C9" w:rsidP="0069598A">
            <w:pPr>
              <w:spacing w:after="1" w:line="280" w:lineRule="auto"/>
              <w:jc w:val="both"/>
              <w:outlineLvl w:val="0"/>
              <w:rPr>
                <w:rFonts w:ascii="PT Astra Serif" w:hAnsi="PT Astra Serif"/>
                <w:sz w:val="20"/>
              </w:rPr>
            </w:pPr>
          </w:p>
        </w:tc>
        <w:tc>
          <w:tcPr>
            <w:tcW w:w="794" w:type="dxa"/>
          </w:tcPr>
          <w:p w:rsidR="00F739C9" w:rsidRPr="00E05423" w:rsidRDefault="00F739C9" w:rsidP="0069598A">
            <w:pPr>
              <w:spacing w:after="1" w:line="280" w:lineRule="auto"/>
              <w:jc w:val="both"/>
              <w:outlineLvl w:val="0"/>
              <w:rPr>
                <w:rFonts w:ascii="PT Astra Serif" w:hAnsi="PT Astra Serif"/>
                <w:sz w:val="20"/>
              </w:rPr>
            </w:pPr>
          </w:p>
        </w:tc>
        <w:tc>
          <w:tcPr>
            <w:tcW w:w="969" w:type="dxa"/>
          </w:tcPr>
          <w:p w:rsidR="00F739C9" w:rsidRPr="00E05423" w:rsidRDefault="00F739C9" w:rsidP="0069598A">
            <w:pPr>
              <w:spacing w:after="1" w:line="280" w:lineRule="auto"/>
              <w:jc w:val="both"/>
              <w:outlineLvl w:val="0"/>
              <w:rPr>
                <w:rFonts w:ascii="PT Astra Serif" w:hAnsi="PT Astra Serif"/>
                <w:sz w:val="20"/>
              </w:rPr>
            </w:pPr>
            <w:proofErr w:type="spellStart"/>
            <w:r w:rsidRPr="00E05423">
              <w:rPr>
                <w:rFonts w:ascii="PT Astra Serif" w:hAnsi="PT Astra Serif"/>
                <w:sz w:val="20"/>
              </w:rPr>
              <w:t>x</w:t>
            </w:r>
            <w:proofErr w:type="spellEnd"/>
          </w:p>
        </w:tc>
        <w:tc>
          <w:tcPr>
            <w:tcW w:w="992" w:type="dxa"/>
          </w:tcPr>
          <w:p w:rsidR="00F739C9" w:rsidRPr="00E05423" w:rsidRDefault="00F739C9" w:rsidP="0069598A">
            <w:pPr>
              <w:spacing w:after="1" w:line="280" w:lineRule="auto"/>
              <w:jc w:val="both"/>
              <w:outlineLvl w:val="0"/>
              <w:rPr>
                <w:rFonts w:ascii="PT Astra Serif" w:hAnsi="PT Astra Serif"/>
                <w:sz w:val="20"/>
              </w:rPr>
            </w:pPr>
            <w:proofErr w:type="spellStart"/>
            <w:r w:rsidRPr="00E05423">
              <w:rPr>
                <w:rFonts w:ascii="PT Astra Serif" w:hAnsi="PT Astra Serif"/>
                <w:sz w:val="20"/>
              </w:rPr>
              <w:t>x</w:t>
            </w:r>
            <w:proofErr w:type="spellEnd"/>
          </w:p>
        </w:tc>
        <w:tc>
          <w:tcPr>
            <w:tcW w:w="1701" w:type="dxa"/>
          </w:tcPr>
          <w:p w:rsidR="00F739C9" w:rsidRPr="00E05423" w:rsidRDefault="00F739C9" w:rsidP="0069598A">
            <w:pPr>
              <w:spacing w:after="1" w:line="280" w:lineRule="auto"/>
              <w:jc w:val="both"/>
              <w:outlineLvl w:val="0"/>
              <w:rPr>
                <w:rFonts w:ascii="PT Astra Serif" w:hAnsi="PT Astra Serif"/>
                <w:sz w:val="20"/>
              </w:rPr>
            </w:pPr>
            <w:proofErr w:type="spellStart"/>
            <w:r w:rsidRPr="00E05423">
              <w:rPr>
                <w:rFonts w:ascii="PT Astra Serif" w:hAnsi="PT Astra Serif"/>
                <w:sz w:val="20"/>
              </w:rPr>
              <w:t>x</w:t>
            </w:r>
            <w:proofErr w:type="spellEnd"/>
          </w:p>
        </w:tc>
        <w:tc>
          <w:tcPr>
            <w:tcW w:w="1560" w:type="dxa"/>
          </w:tcPr>
          <w:p w:rsidR="00F739C9" w:rsidRPr="00E05423" w:rsidRDefault="00F739C9" w:rsidP="0069598A">
            <w:pPr>
              <w:spacing w:after="1" w:line="280" w:lineRule="auto"/>
              <w:jc w:val="both"/>
              <w:outlineLvl w:val="0"/>
              <w:rPr>
                <w:rFonts w:ascii="PT Astra Serif" w:hAnsi="PT Astra Serif"/>
                <w:sz w:val="20"/>
              </w:rPr>
            </w:pPr>
          </w:p>
        </w:tc>
        <w:tc>
          <w:tcPr>
            <w:tcW w:w="1701" w:type="dxa"/>
          </w:tcPr>
          <w:p w:rsidR="00F739C9" w:rsidRPr="00E05423" w:rsidRDefault="00F739C9" w:rsidP="0069598A">
            <w:pPr>
              <w:spacing w:after="1" w:line="280" w:lineRule="auto"/>
              <w:jc w:val="both"/>
              <w:outlineLvl w:val="0"/>
              <w:rPr>
                <w:rFonts w:ascii="PT Astra Serif" w:hAnsi="PT Astra Serif"/>
                <w:sz w:val="20"/>
              </w:rPr>
            </w:pPr>
          </w:p>
        </w:tc>
        <w:tc>
          <w:tcPr>
            <w:tcW w:w="1417" w:type="dxa"/>
          </w:tcPr>
          <w:p w:rsidR="00F739C9" w:rsidRPr="00E05423" w:rsidRDefault="00F739C9" w:rsidP="0069598A">
            <w:pPr>
              <w:spacing w:after="1" w:line="280" w:lineRule="auto"/>
              <w:jc w:val="both"/>
              <w:outlineLvl w:val="0"/>
              <w:rPr>
                <w:rFonts w:ascii="PT Astra Serif" w:hAnsi="PT Astra Serif"/>
                <w:sz w:val="20"/>
              </w:rPr>
            </w:pPr>
          </w:p>
        </w:tc>
      </w:tr>
      <w:tr w:rsidR="00F739C9" w:rsidRPr="00E05423" w:rsidTr="00F25912">
        <w:tc>
          <w:tcPr>
            <w:tcW w:w="454" w:type="dxa"/>
          </w:tcPr>
          <w:p w:rsidR="00F739C9" w:rsidRPr="00E05423" w:rsidRDefault="00F739C9" w:rsidP="0069598A">
            <w:pPr>
              <w:spacing w:after="1" w:line="280" w:lineRule="auto"/>
              <w:jc w:val="both"/>
              <w:outlineLvl w:val="0"/>
              <w:rPr>
                <w:rFonts w:ascii="PT Astra Serif" w:hAnsi="PT Astra Serif"/>
                <w:sz w:val="20"/>
              </w:rPr>
            </w:pPr>
            <w:r w:rsidRPr="00E05423">
              <w:rPr>
                <w:rFonts w:ascii="PT Astra Serif" w:hAnsi="PT Astra Serif"/>
                <w:sz w:val="20"/>
              </w:rPr>
              <w:t>2.</w:t>
            </w:r>
          </w:p>
        </w:tc>
        <w:tc>
          <w:tcPr>
            <w:tcW w:w="1593" w:type="dxa"/>
          </w:tcPr>
          <w:p w:rsidR="00F739C9" w:rsidRPr="00E05423" w:rsidRDefault="00F739C9" w:rsidP="0079238E">
            <w:pPr>
              <w:spacing w:after="1" w:line="280" w:lineRule="auto"/>
              <w:jc w:val="both"/>
              <w:outlineLvl w:val="0"/>
              <w:rPr>
                <w:rFonts w:ascii="PT Astra Serif" w:hAnsi="PT Astra Serif"/>
                <w:sz w:val="20"/>
              </w:rPr>
            </w:pPr>
            <w:r w:rsidRPr="00E05423">
              <w:rPr>
                <w:rFonts w:ascii="PT Astra Serif" w:hAnsi="PT Astra Serif"/>
                <w:sz w:val="20"/>
              </w:rPr>
              <w:t>Контрольная точка «Наименование»</w:t>
            </w:r>
          </w:p>
        </w:tc>
        <w:tc>
          <w:tcPr>
            <w:tcW w:w="567" w:type="dxa"/>
          </w:tcPr>
          <w:p w:rsidR="00F739C9" w:rsidRPr="00E05423" w:rsidRDefault="00F739C9" w:rsidP="0069598A">
            <w:pPr>
              <w:spacing w:after="1" w:line="280" w:lineRule="auto"/>
              <w:jc w:val="both"/>
              <w:outlineLvl w:val="0"/>
              <w:rPr>
                <w:rFonts w:ascii="PT Astra Serif" w:hAnsi="PT Astra Serif"/>
                <w:sz w:val="20"/>
              </w:rPr>
            </w:pPr>
          </w:p>
        </w:tc>
        <w:tc>
          <w:tcPr>
            <w:tcW w:w="590" w:type="dxa"/>
          </w:tcPr>
          <w:p w:rsidR="00F739C9" w:rsidRPr="00E05423" w:rsidRDefault="00F739C9" w:rsidP="0069598A">
            <w:pPr>
              <w:spacing w:after="1" w:line="280" w:lineRule="auto"/>
              <w:jc w:val="both"/>
              <w:outlineLvl w:val="0"/>
              <w:rPr>
                <w:rFonts w:ascii="PT Astra Serif" w:hAnsi="PT Astra Serif"/>
                <w:sz w:val="20"/>
              </w:rPr>
            </w:pPr>
            <w:proofErr w:type="spellStart"/>
            <w:r w:rsidRPr="00E05423">
              <w:rPr>
                <w:rFonts w:ascii="PT Astra Serif" w:hAnsi="PT Astra Serif"/>
                <w:sz w:val="20"/>
              </w:rPr>
              <w:t>x</w:t>
            </w:r>
            <w:proofErr w:type="spellEnd"/>
          </w:p>
        </w:tc>
        <w:tc>
          <w:tcPr>
            <w:tcW w:w="794" w:type="dxa"/>
          </w:tcPr>
          <w:p w:rsidR="00F739C9" w:rsidRPr="00E05423" w:rsidRDefault="00F739C9" w:rsidP="0069598A">
            <w:pPr>
              <w:spacing w:after="1" w:line="280" w:lineRule="auto"/>
              <w:jc w:val="both"/>
              <w:outlineLvl w:val="0"/>
              <w:rPr>
                <w:rFonts w:ascii="PT Astra Serif" w:hAnsi="PT Astra Serif"/>
                <w:sz w:val="20"/>
              </w:rPr>
            </w:pPr>
            <w:proofErr w:type="spellStart"/>
            <w:r w:rsidRPr="00E05423">
              <w:rPr>
                <w:rFonts w:ascii="PT Astra Serif" w:hAnsi="PT Astra Serif"/>
                <w:sz w:val="20"/>
              </w:rPr>
              <w:t>x</w:t>
            </w:r>
            <w:proofErr w:type="spellEnd"/>
          </w:p>
        </w:tc>
        <w:tc>
          <w:tcPr>
            <w:tcW w:w="964" w:type="dxa"/>
          </w:tcPr>
          <w:p w:rsidR="00F739C9" w:rsidRPr="00E05423" w:rsidRDefault="00F739C9" w:rsidP="0069598A">
            <w:pPr>
              <w:spacing w:after="1" w:line="280" w:lineRule="auto"/>
              <w:jc w:val="both"/>
              <w:outlineLvl w:val="0"/>
              <w:rPr>
                <w:rFonts w:ascii="PT Astra Serif" w:hAnsi="PT Astra Serif"/>
                <w:sz w:val="20"/>
              </w:rPr>
            </w:pPr>
            <w:proofErr w:type="spellStart"/>
            <w:r w:rsidRPr="00E05423">
              <w:rPr>
                <w:rFonts w:ascii="PT Astra Serif" w:hAnsi="PT Astra Serif"/>
                <w:sz w:val="20"/>
              </w:rPr>
              <w:t>x</w:t>
            </w:r>
            <w:proofErr w:type="spellEnd"/>
          </w:p>
        </w:tc>
        <w:tc>
          <w:tcPr>
            <w:tcW w:w="850" w:type="dxa"/>
          </w:tcPr>
          <w:p w:rsidR="00F739C9" w:rsidRPr="00E05423" w:rsidRDefault="00F739C9" w:rsidP="0069598A">
            <w:pPr>
              <w:spacing w:after="1" w:line="280" w:lineRule="auto"/>
              <w:jc w:val="both"/>
              <w:outlineLvl w:val="0"/>
              <w:rPr>
                <w:rFonts w:ascii="PT Astra Serif" w:hAnsi="PT Astra Serif"/>
                <w:sz w:val="20"/>
              </w:rPr>
            </w:pPr>
            <w:proofErr w:type="spellStart"/>
            <w:r w:rsidRPr="00E05423">
              <w:rPr>
                <w:rFonts w:ascii="PT Astra Serif" w:hAnsi="PT Astra Serif"/>
                <w:sz w:val="20"/>
              </w:rPr>
              <w:t>x</w:t>
            </w:r>
            <w:proofErr w:type="spellEnd"/>
          </w:p>
        </w:tc>
        <w:tc>
          <w:tcPr>
            <w:tcW w:w="794" w:type="dxa"/>
          </w:tcPr>
          <w:p w:rsidR="00F739C9" w:rsidRPr="00E05423" w:rsidRDefault="00F739C9" w:rsidP="0069598A">
            <w:pPr>
              <w:spacing w:after="1" w:line="280" w:lineRule="auto"/>
              <w:jc w:val="both"/>
              <w:outlineLvl w:val="0"/>
              <w:rPr>
                <w:rFonts w:ascii="PT Astra Serif" w:hAnsi="PT Astra Serif"/>
                <w:sz w:val="20"/>
              </w:rPr>
            </w:pPr>
            <w:proofErr w:type="spellStart"/>
            <w:r w:rsidRPr="00E05423">
              <w:rPr>
                <w:rFonts w:ascii="PT Astra Serif" w:hAnsi="PT Astra Serif"/>
                <w:sz w:val="20"/>
              </w:rPr>
              <w:t>x</w:t>
            </w:r>
            <w:proofErr w:type="spellEnd"/>
          </w:p>
        </w:tc>
        <w:tc>
          <w:tcPr>
            <w:tcW w:w="969" w:type="dxa"/>
          </w:tcPr>
          <w:p w:rsidR="00F739C9" w:rsidRPr="00E05423" w:rsidRDefault="00F739C9" w:rsidP="0069598A">
            <w:pPr>
              <w:spacing w:after="1" w:line="280" w:lineRule="auto"/>
              <w:jc w:val="both"/>
              <w:outlineLvl w:val="0"/>
              <w:rPr>
                <w:rFonts w:ascii="PT Astra Serif" w:hAnsi="PT Astra Serif"/>
                <w:sz w:val="20"/>
              </w:rPr>
            </w:pPr>
          </w:p>
        </w:tc>
        <w:tc>
          <w:tcPr>
            <w:tcW w:w="992" w:type="dxa"/>
          </w:tcPr>
          <w:p w:rsidR="00F739C9" w:rsidRPr="00E05423" w:rsidRDefault="00F739C9" w:rsidP="0069598A">
            <w:pPr>
              <w:spacing w:after="1" w:line="280" w:lineRule="auto"/>
              <w:jc w:val="both"/>
              <w:outlineLvl w:val="0"/>
              <w:rPr>
                <w:rFonts w:ascii="PT Astra Serif" w:hAnsi="PT Astra Serif"/>
                <w:sz w:val="20"/>
              </w:rPr>
            </w:pPr>
          </w:p>
        </w:tc>
        <w:tc>
          <w:tcPr>
            <w:tcW w:w="1701" w:type="dxa"/>
          </w:tcPr>
          <w:p w:rsidR="00F739C9" w:rsidRPr="00E05423" w:rsidRDefault="00F739C9" w:rsidP="0069598A">
            <w:pPr>
              <w:spacing w:after="1" w:line="280" w:lineRule="auto"/>
              <w:jc w:val="both"/>
              <w:outlineLvl w:val="0"/>
              <w:rPr>
                <w:rFonts w:ascii="PT Astra Serif" w:hAnsi="PT Astra Serif"/>
                <w:sz w:val="20"/>
              </w:rPr>
            </w:pPr>
          </w:p>
        </w:tc>
        <w:tc>
          <w:tcPr>
            <w:tcW w:w="1560" w:type="dxa"/>
          </w:tcPr>
          <w:p w:rsidR="00F739C9" w:rsidRPr="00E05423" w:rsidRDefault="00F739C9" w:rsidP="0069598A">
            <w:pPr>
              <w:spacing w:after="1" w:line="280" w:lineRule="auto"/>
              <w:jc w:val="both"/>
              <w:outlineLvl w:val="0"/>
              <w:rPr>
                <w:rFonts w:ascii="PT Astra Serif" w:hAnsi="PT Astra Serif"/>
                <w:sz w:val="20"/>
              </w:rPr>
            </w:pPr>
          </w:p>
        </w:tc>
        <w:tc>
          <w:tcPr>
            <w:tcW w:w="1701" w:type="dxa"/>
          </w:tcPr>
          <w:p w:rsidR="00F739C9" w:rsidRPr="00E05423" w:rsidRDefault="00F739C9" w:rsidP="0069598A">
            <w:pPr>
              <w:spacing w:after="1" w:line="280" w:lineRule="auto"/>
              <w:jc w:val="both"/>
              <w:outlineLvl w:val="0"/>
              <w:rPr>
                <w:rFonts w:ascii="PT Astra Serif" w:hAnsi="PT Astra Serif"/>
                <w:sz w:val="20"/>
              </w:rPr>
            </w:pPr>
          </w:p>
        </w:tc>
        <w:tc>
          <w:tcPr>
            <w:tcW w:w="1417" w:type="dxa"/>
          </w:tcPr>
          <w:p w:rsidR="00F739C9" w:rsidRPr="00E05423" w:rsidRDefault="00F739C9" w:rsidP="0069598A">
            <w:pPr>
              <w:spacing w:after="1" w:line="280" w:lineRule="auto"/>
              <w:jc w:val="both"/>
              <w:outlineLvl w:val="0"/>
              <w:rPr>
                <w:rFonts w:ascii="PT Astra Serif" w:hAnsi="PT Astra Serif"/>
                <w:sz w:val="20"/>
              </w:rPr>
            </w:pPr>
          </w:p>
        </w:tc>
      </w:tr>
    </w:tbl>
    <w:p w:rsidR="00020E8E" w:rsidRDefault="00020E8E" w:rsidP="00F25912">
      <w:pPr>
        <w:autoSpaceDE w:val="0"/>
        <w:autoSpaceDN w:val="0"/>
        <w:adjustRightInd w:val="0"/>
        <w:ind w:left="8505"/>
        <w:jc w:val="both"/>
        <w:rPr>
          <w:rFonts w:ascii="PT Astra Serif" w:hAnsi="PT Astra Serif" w:cs="Times New Roman CYR"/>
          <w:b/>
          <w:bCs/>
          <w:sz w:val="24"/>
          <w:szCs w:val="24"/>
        </w:rPr>
      </w:pPr>
    </w:p>
    <w:p w:rsidR="00020E8E" w:rsidRDefault="00020E8E" w:rsidP="00F25912">
      <w:pPr>
        <w:autoSpaceDE w:val="0"/>
        <w:autoSpaceDN w:val="0"/>
        <w:adjustRightInd w:val="0"/>
        <w:ind w:left="8505"/>
        <w:jc w:val="both"/>
        <w:rPr>
          <w:rFonts w:ascii="PT Astra Serif" w:hAnsi="PT Astra Serif" w:cs="Times New Roman CYR"/>
          <w:b/>
          <w:bCs/>
          <w:sz w:val="24"/>
          <w:szCs w:val="24"/>
        </w:rPr>
      </w:pPr>
    </w:p>
    <w:p w:rsidR="00F25912" w:rsidRPr="00E05423" w:rsidRDefault="00F25912" w:rsidP="00F25912">
      <w:pPr>
        <w:autoSpaceDE w:val="0"/>
        <w:autoSpaceDN w:val="0"/>
        <w:adjustRightInd w:val="0"/>
        <w:ind w:left="8505"/>
        <w:jc w:val="both"/>
        <w:rPr>
          <w:rFonts w:ascii="PT Astra Serif" w:hAnsi="PT Astra Serif"/>
          <w:sz w:val="24"/>
          <w:szCs w:val="24"/>
        </w:rPr>
      </w:pPr>
      <w:r w:rsidRPr="00E05423">
        <w:rPr>
          <w:rFonts w:ascii="PT Astra Serif" w:hAnsi="PT Astra Serif" w:cs="Times New Roman CYR"/>
          <w:b/>
          <w:bCs/>
          <w:sz w:val="24"/>
          <w:szCs w:val="24"/>
        </w:rPr>
        <w:lastRenderedPageBreak/>
        <w:t>Приложение № 6 к Положению</w:t>
      </w:r>
      <w:r w:rsidRPr="00E05423">
        <w:rPr>
          <w:rFonts w:ascii="PT Astra Serif" w:hAnsi="PT Astra Serif"/>
          <w:b/>
          <w:sz w:val="24"/>
          <w:szCs w:val="24"/>
        </w:rPr>
        <w:t xml:space="preserve"> о разработке, формировании, реализации и проведении оценки эффективности реализации муниципальных программ</w:t>
      </w:r>
    </w:p>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Сведения</w:t>
      </w:r>
    </w:p>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 xml:space="preserve">о достижении показателей </w:t>
      </w:r>
      <w:r w:rsidR="00F739C9" w:rsidRPr="00E05423">
        <w:rPr>
          <w:rFonts w:ascii="PT Astra Serif" w:hAnsi="PT Astra Serif"/>
          <w:sz w:val="24"/>
          <w:szCs w:val="24"/>
        </w:rPr>
        <w:t>муниципальной</w:t>
      </w:r>
      <w:r w:rsidRPr="00E05423">
        <w:rPr>
          <w:rFonts w:ascii="PT Astra Serif" w:hAnsi="PT Astra Serif"/>
          <w:sz w:val="24"/>
          <w:szCs w:val="24"/>
        </w:rPr>
        <w:t xml:space="preserve"> программы</w:t>
      </w:r>
    </w:p>
    <w:p w:rsidR="0069598A" w:rsidRPr="00E05423" w:rsidRDefault="00F739C9"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w:t>
      </w:r>
      <w:r w:rsidR="0069598A" w:rsidRPr="00E05423">
        <w:rPr>
          <w:rFonts w:ascii="PT Astra Serif" w:hAnsi="PT Astra Serif"/>
          <w:sz w:val="24"/>
          <w:szCs w:val="24"/>
        </w:rPr>
        <w:t>__________________________________________________________</w:t>
      </w:r>
      <w:r w:rsidRPr="00E05423">
        <w:rPr>
          <w:rFonts w:ascii="PT Astra Serif" w:hAnsi="PT Astra Serif"/>
          <w:sz w:val="24"/>
          <w:szCs w:val="24"/>
        </w:rPr>
        <w:t>»</w:t>
      </w:r>
    </w:p>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 xml:space="preserve">(наименование </w:t>
      </w:r>
      <w:r w:rsidR="00F739C9" w:rsidRPr="00E05423">
        <w:rPr>
          <w:rFonts w:ascii="PT Astra Serif" w:hAnsi="PT Astra Serif"/>
          <w:sz w:val="24"/>
          <w:szCs w:val="24"/>
        </w:rPr>
        <w:t>муниципальной</w:t>
      </w:r>
      <w:r w:rsidRPr="00E05423">
        <w:rPr>
          <w:rFonts w:ascii="PT Astra Serif" w:hAnsi="PT Astra Serif"/>
          <w:sz w:val="24"/>
          <w:szCs w:val="24"/>
        </w:rPr>
        <w:t xml:space="preserve"> программы)</w:t>
      </w:r>
    </w:p>
    <w:p w:rsidR="0069598A" w:rsidRPr="00E05423" w:rsidRDefault="00F739C9"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за ________________ год</w:t>
      </w: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1531"/>
        <w:gridCol w:w="850"/>
        <w:gridCol w:w="850"/>
        <w:gridCol w:w="1134"/>
        <w:gridCol w:w="1276"/>
        <w:gridCol w:w="1473"/>
        <w:gridCol w:w="1362"/>
        <w:gridCol w:w="1141"/>
        <w:gridCol w:w="1701"/>
        <w:gridCol w:w="1984"/>
        <w:gridCol w:w="709"/>
      </w:tblGrid>
      <w:tr w:rsidR="0069598A" w:rsidRPr="00E05423" w:rsidTr="00F25912">
        <w:tc>
          <w:tcPr>
            <w:tcW w:w="510" w:type="dxa"/>
          </w:tcPr>
          <w:p w:rsidR="0069598A" w:rsidRPr="00E05423" w:rsidRDefault="00F739C9"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w:t>
            </w:r>
            <w:r w:rsidR="0069598A" w:rsidRPr="00E05423">
              <w:rPr>
                <w:rFonts w:ascii="PT Astra Serif" w:hAnsi="PT Astra Serif"/>
                <w:sz w:val="24"/>
                <w:szCs w:val="24"/>
              </w:rPr>
              <w:t xml:space="preserve"> </w:t>
            </w:r>
            <w:proofErr w:type="spellStart"/>
            <w:proofErr w:type="gramStart"/>
            <w:r w:rsidR="0069598A" w:rsidRPr="00E05423">
              <w:rPr>
                <w:rFonts w:ascii="PT Astra Serif" w:hAnsi="PT Astra Serif"/>
                <w:sz w:val="24"/>
                <w:szCs w:val="24"/>
              </w:rPr>
              <w:t>п</w:t>
            </w:r>
            <w:proofErr w:type="spellEnd"/>
            <w:proofErr w:type="gramEnd"/>
            <w:r w:rsidR="0069598A" w:rsidRPr="00E05423">
              <w:rPr>
                <w:rFonts w:ascii="PT Astra Serif" w:hAnsi="PT Astra Serif"/>
                <w:sz w:val="24"/>
                <w:szCs w:val="24"/>
              </w:rPr>
              <w:t>/</w:t>
            </w:r>
            <w:proofErr w:type="spellStart"/>
            <w:r w:rsidR="0069598A" w:rsidRPr="00E05423">
              <w:rPr>
                <w:rFonts w:ascii="PT Astra Serif" w:hAnsi="PT Astra Serif"/>
                <w:sz w:val="24"/>
                <w:szCs w:val="24"/>
              </w:rPr>
              <w:t>п</w:t>
            </w:r>
            <w:proofErr w:type="spellEnd"/>
          </w:p>
        </w:tc>
        <w:tc>
          <w:tcPr>
            <w:tcW w:w="1531"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Наименование показателя</w:t>
            </w:r>
          </w:p>
        </w:tc>
        <w:tc>
          <w:tcPr>
            <w:tcW w:w="850"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Уровень показателя</w:t>
            </w:r>
          </w:p>
        </w:tc>
        <w:tc>
          <w:tcPr>
            <w:tcW w:w="850"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Единица измерения</w:t>
            </w:r>
          </w:p>
        </w:tc>
        <w:tc>
          <w:tcPr>
            <w:tcW w:w="1134"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Базовое значение</w:t>
            </w:r>
          </w:p>
        </w:tc>
        <w:tc>
          <w:tcPr>
            <w:tcW w:w="1276"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Плановое значение на конец отчетного периода</w:t>
            </w:r>
          </w:p>
        </w:tc>
        <w:tc>
          <w:tcPr>
            <w:tcW w:w="1473"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Фактическое значение на конец отчетного периода</w:t>
            </w:r>
          </w:p>
        </w:tc>
        <w:tc>
          <w:tcPr>
            <w:tcW w:w="1362"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Прогнозное значение на конец отчетного периода</w:t>
            </w:r>
          </w:p>
        </w:tc>
        <w:tc>
          <w:tcPr>
            <w:tcW w:w="1141"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Подтверждающий документ</w:t>
            </w:r>
          </w:p>
        </w:tc>
        <w:tc>
          <w:tcPr>
            <w:tcW w:w="1701"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Плановое значение на конец текущего года</w:t>
            </w:r>
          </w:p>
        </w:tc>
        <w:tc>
          <w:tcPr>
            <w:tcW w:w="1984"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Прогнозное значение на конец текущего года</w:t>
            </w:r>
          </w:p>
        </w:tc>
        <w:tc>
          <w:tcPr>
            <w:tcW w:w="709"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Комментарий</w:t>
            </w:r>
          </w:p>
        </w:tc>
      </w:tr>
      <w:tr w:rsidR="0069598A" w:rsidRPr="00E05423" w:rsidTr="00F25912">
        <w:tc>
          <w:tcPr>
            <w:tcW w:w="510"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1</w:t>
            </w:r>
          </w:p>
        </w:tc>
        <w:tc>
          <w:tcPr>
            <w:tcW w:w="1531"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2</w:t>
            </w:r>
          </w:p>
        </w:tc>
        <w:tc>
          <w:tcPr>
            <w:tcW w:w="850"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3</w:t>
            </w:r>
          </w:p>
        </w:tc>
        <w:tc>
          <w:tcPr>
            <w:tcW w:w="850"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4</w:t>
            </w:r>
          </w:p>
        </w:tc>
        <w:tc>
          <w:tcPr>
            <w:tcW w:w="1134"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5</w:t>
            </w:r>
          </w:p>
        </w:tc>
        <w:tc>
          <w:tcPr>
            <w:tcW w:w="1276"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6</w:t>
            </w:r>
          </w:p>
        </w:tc>
        <w:tc>
          <w:tcPr>
            <w:tcW w:w="1473"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7</w:t>
            </w:r>
          </w:p>
        </w:tc>
        <w:tc>
          <w:tcPr>
            <w:tcW w:w="1362"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8</w:t>
            </w:r>
          </w:p>
        </w:tc>
        <w:tc>
          <w:tcPr>
            <w:tcW w:w="1141"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9</w:t>
            </w:r>
          </w:p>
        </w:tc>
        <w:tc>
          <w:tcPr>
            <w:tcW w:w="1701"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10</w:t>
            </w:r>
          </w:p>
        </w:tc>
        <w:tc>
          <w:tcPr>
            <w:tcW w:w="1984"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11</w:t>
            </w:r>
          </w:p>
        </w:tc>
        <w:tc>
          <w:tcPr>
            <w:tcW w:w="709"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12</w:t>
            </w:r>
          </w:p>
        </w:tc>
      </w:tr>
      <w:tr w:rsidR="0069598A" w:rsidRPr="00E05423" w:rsidTr="00F25912">
        <w:tc>
          <w:tcPr>
            <w:tcW w:w="14521" w:type="dxa"/>
            <w:gridSpan w:val="12"/>
          </w:tcPr>
          <w:p w:rsidR="0069598A" w:rsidRPr="00E05423" w:rsidRDefault="0069598A" w:rsidP="00F25912">
            <w:pPr>
              <w:spacing w:after="1" w:line="280" w:lineRule="auto"/>
              <w:jc w:val="center"/>
              <w:outlineLvl w:val="0"/>
              <w:rPr>
                <w:rFonts w:ascii="PT Astra Serif" w:hAnsi="PT Astra Serif"/>
                <w:sz w:val="24"/>
                <w:szCs w:val="24"/>
              </w:rPr>
            </w:pPr>
            <w:r w:rsidRPr="00E05423">
              <w:rPr>
                <w:rFonts w:ascii="PT Astra Serif" w:hAnsi="PT Astra Serif"/>
                <w:sz w:val="24"/>
                <w:szCs w:val="24"/>
              </w:rPr>
              <w:t xml:space="preserve">Показатели </w:t>
            </w:r>
            <w:r w:rsidR="00F739C9" w:rsidRPr="00E05423">
              <w:rPr>
                <w:rFonts w:ascii="PT Astra Serif" w:hAnsi="PT Astra Serif"/>
                <w:sz w:val="24"/>
                <w:szCs w:val="24"/>
              </w:rPr>
              <w:t>муниципальной</w:t>
            </w:r>
            <w:r w:rsidRPr="00E05423">
              <w:rPr>
                <w:rFonts w:ascii="PT Astra Serif" w:hAnsi="PT Astra Serif"/>
                <w:sz w:val="24"/>
                <w:szCs w:val="24"/>
              </w:rPr>
              <w:t xml:space="preserve"> программы</w:t>
            </w:r>
          </w:p>
        </w:tc>
      </w:tr>
      <w:tr w:rsidR="0069598A" w:rsidRPr="00E05423" w:rsidTr="00E05423">
        <w:trPr>
          <w:trHeight w:val="221"/>
        </w:trPr>
        <w:tc>
          <w:tcPr>
            <w:tcW w:w="510" w:type="dxa"/>
          </w:tcPr>
          <w:p w:rsidR="0069598A" w:rsidRPr="00E05423" w:rsidRDefault="0069598A" w:rsidP="0069598A">
            <w:pPr>
              <w:spacing w:after="1" w:line="280" w:lineRule="auto"/>
              <w:jc w:val="both"/>
              <w:outlineLvl w:val="0"/>
              <w:rPr>
                <w:rFonts w:ascii="PT Astra Serif" w:hAnsi="PT Astra Serif"/>
                <w:sz w:val="24"/>
                <w:szCs w:val="24"/>
              </w:rPr>
            </w:pPr>
          </w:p>
        </w:tc>
        <w:tc>
          <w:tcPr>
            <w:tcW w:w="1531" w:type="dxa"/>
          </w:tcPr>
          <w:p w:rsidR="0069598A" w:rsidRPr="00E05423" w:rsidRDefault="0069598A" w:rsidP="0069598A">
            <w:pPr>
              <w:spacing w:after="1" w:line="280" w:lineRule="auto"/>
              <w:jc w:val="both"/>
              <w:outlineLvl w:val="0"/>
              <w:rPr>
                <w:rFonts w:ascii="PT Astra Serif" w:hAnsi="PT Astra Serif"/>
                <w:sz w:val="24"/>
                <w:szCs w:val="24"/>
              </w:rPr>
            </w:pPr>
          </w:p>
        </w:tc>
        <w:tc>
          <w:tcPr>
            <w:tcW w:w="850" w:type="dxa"/>
          </w:tcPr>
          <w:p w:rsidR="0069598A" w:rsidRPr="00E05423" w:rsidRDefault="0069598A" w:rsidP="0069598A">
            <w:pPr>
              <w:spacing w:after="1" w:line="280" w:lineRule="auto"/>
              <w:jc w:val="both"/>
              <w:outlineLvl w:val="0"/>
              <w:rPr>
                <w:rFonts w:ascii="PT Astra Serif" w:hAnsi="PT Astra Serif"/>
                <w:sz w:val="24"/>
                <w:szCs w:val="24"/>
              </w:rPr>
            </w:pPr>
          </w:p>
        </w:tc>
        <w:tc>
          <w:tcPr>
            <w:tcW w:w="850" w:type="dxa"/>
          </w:tcPr>
          <w:p w:rsidR="0069598A" w:rsidRPr="00E05423" w:rsidRDefault="0069598A" w:rsidP="0069598A">
            <w:pPr>
              <w:spacing w:after="1" w:line="280" w:lineRule="auto"/>
              <w:jc w:val="both"/>
              <w:outlineLvl w:val="0"/>
              <w:rPr>
                <w:rFonts w:ascii="PT Astra Serif" w:hAnsi="PT Astra Serif"/>
                <w:sz w:val="24"/>
                <w:szCs w:val="24"/>
              </w:rPr>
            </w:pPr>
          </w:p>
        </w:tc>
        <w:tc>
          <w:tcPr>
            <w:tcW w:w="1134" w:type="dxa"/>
          </w:tcPr>
          <w:p w:rsidR="0069598A" w:rsidRPr="00E05423" w:rsidRDefault="0069598A" w:rsidP="0069598A">
            <w:pPr>
              <w:spacing w:after="1" w:line="280" w:lineRule="auto"/>
              <w:jc w:val="both"/>
              <w:outlineLvl w:val="0"/>
              <w:rPr>
                <w:rFonts w:ascii="PT Astra Serif" w:hAnsi="PT Astra Serif"/>
                <w:sz w:val="24"/>
                <w:szCs w:val="24"/>
              </w:rPr>
            </w:pPr>
          </w:p>
        </w:tc>
        <w:tc>
          <w:tcPr>
            <w:tcW w:w="1276" w:type="dxa"/>
          </w:tcPr>
          <w:p w:rsidR="0069598A" w:rsidRPr="00E05423" w:rsidRDefault="0069598A" w:rsidP="0069598A">
            <w:pPr>
              <w:spacing w:after="1" w:line="280" w:lineRule="auto"/>
              <w:jc w:val="both"/>
              <w:outlineLvl w:val="0"/>
              <w:rPr>
                <w:rFonts w:ascii="PT Astra Serif" w:hAnsi="PT Astra Serif"/>
                <w:sz w:val="24"/>
                <w:szCs w:val="24"/>
              </w:rPr>
            </w:pPr>
          </w:p>
        </w:tc>
        <w:tc>
          <w:tcPr>
            <w:tcW w:w="1473" w:type="dxa"/>
          </w:tcPr>
          <w:p w:rsidR="0069598A" w:rsidRPr="00E05423" w:rsidRDefault="0069598A" w:rsidP="0069598A">
            <w:pPr>
              <w:spacing w:after="1" w:line="280" w:lineRule="auto"/>
              <w:jc w:val="both"/>
              <w:outlineLvl w:val="0"/>
              <w:rPr>
                <w:rFonts w:ascii="PT Astra Serif" w:hAnsi="PT Astra Serif"/>
                <w:sz w:val="24"/>
                <w:szCs w:val="24"/>
              </w:rPr>
            </w:pPr>
          </w:p>
        </w:tc>
        <w:tc>
          <w:tcPr>
            <w:tcW w:w="1362" w:type="dxa"/>
          </w:tcPr>
          <w:p w:rsidR="0069598A" w:rsidRPr="00E05423" w:rsidRDefault="0069598A" w:rsidP="0069598A">
            <w:pPr>
              <w:spacing w:after="1" w:line="280" w:lineRule="auto"/>
              <w:jc w:val="both"/>
              <w:outlineLvl w:val="0"/>
              <w:rPr>
                <w:rFonts w:ascii="PT Astra Serif" w:hAnsi="PT Astra Serif"/>
                <w:sz w:val="24"/>
                <w:szCs w:val="24"/>
              </w:rPr>
            </w:pPr>
          </w:p>
        </w:tc>
        <w:tc>
          <w:tcPr>
            <w:tcW w:w="1141" w:type="dxa"/>
          </w:tcPr>
          <w:p w:rsidR="0069598A" w:rsidRPr="00E05423" w:rsidRDefault="0069598A" w:rsidP="0069598A">
            <w:pPr>
              <w:spacing w:after="1" w:line="280" w:lineRule="auto"/>
              <w:jc w:val="both"/>
              <w:outlineLvl w:val="0"/>
              <w:rPr>
                <w:rFonts w:ascii="PT Astra Serif" w:hAnsi="PT Astra Serif"/>
                <w:sz w:val="24"/>
                <w:szCs w:val="24"/>
              </w:rPr>
            </w:pPr>
          </w:p>
        </w:tc>
        <w:tc>
          <w:tcPr>
            <w:tcW w:w="1701" w:type="dxa"/>
          </w:tcPr>
          <w:p w:rsidR="0069598A" w:rsidRPr="00E05423" w:rsidRDefault="0069598A" w:rsidP="0069598A">
            <w:pPr>
              <w:spacing w:after="1" w:line="280" w:lineRule="auto"/>
              <w:jc w:val="both"/>
              <w:outlineLvl w:val="0"/>
              <w:rPr>
                <w:rFonts w:ascii="PT Astra Serif" w:hAnsi="PT Astra Serif"/>
                <w:sz w:val="24"/>
                <w:szCs w:val="24"/>
              </w:rPr>
            </w:pPr>
          </w:p>
        </w:tc>
        <w:tc>
          <w:tcPr>
            <w:tcW w:w="1984" w:type="dxa"/>
          </w:tcPr>
          <w:p w:rsidR="0069598A" w:rsidRPr="00E05423" w:rsidRDefault="0069598A" w:rsidP="0069598A">
            <w:pPr>
              <w:spacing w:after="1" w:line="280" w:lineRule="auto"/>
              <w:jc w:val="both"/>
              <w:outlineLvl w:val="0"/>
              <w:rPr>
                <w:rFonts w:ascii="PT Astra Serif" w:hAnsi="PT Astra Serif"/>
                <w:sz w:val="24"/>
                <w:szCs w:val="24"/>
              </w:rPr>
            </w:pPr>
          </w:p>
        </w:tc>
        <w:tc>
          <w:tcPr>
            <w:tcW w:w="709" w:type="dxa"/>
          </w:tcPr>
          <w:p w:rsidR="0069598A" w:rsidRPr="00E05423" w:rsidRDefault="0069598A" w:rsidP="0069598A">
            <w:pPr>
              <w:spacing w:after="1" w:line="280" w:lineRule="auto"/>
              <w:jc w:val="both"/>
              <w:outlineLvl w:val="0"/>
              <w:rPr>
                <w:rFonts w:ascii="PT Astra Serif" w:hAnsi="PT Astra Serif"/>
                <w:sz w:val="24"/>
                <w:szCs w:val="24"/>
              </w:rPr>
            </w:pPr>
          </w:p>
        </w:tc>
      </w:tr>
      <w:tr w:rsidR="0069598A" w:rsidRPr="00E05423" w:rsidTr="00F25912">
        <w:tc>
          <w:tcPr>
            <w:tcW w:w="14521" w:type="dxa"/>
            <w:gridSpan w:val="12"/>
          </w:tcPr>
          <w:p w:rsidR="0069598A" w:rsidRPr="00E05423" w:rsidRDefault="0069598A" w:rsidP="00F25912">
            <w:pPr>
              <w:spacing w:after="1" w:line="280" w:lineRule="auto"/>
              <w:jc w:val="center"/>
              <w:outlineLvl w:val="0"/>
              <w:rPr>
                <w:rFonts w:ascii="PT Astra Serif" w:hAnsi="PT Astra Serif"/>
                <w:sz w:val="24"/>
                <w:szCs w:val="24"/>
              </w:rPr>
            </w:pPr>
            <w:r w:rsidRPr="00E05423">
              <w:rPr>
                <w:rFonts w:ascii="PT Astra Serif" w:hAnsi="PT Astra Serif"/>
                <w:sz w:val="24"/>
                <w:szCs w:val="24"/>
              </w:rPr>
              <w:t>Наименование подпрограммы</w:t>
            </w:r>
          </w:p>
        </w:tc>
      </w:tr>
      <w:tr w:rsidR="0069598A" w:rsidRPr="00E05423" w:rsidTr="00F25912">
        <w:tc>
          <w:tcPr>
            <w:tcW w:w="14521" w:type="dxa"/>
            <w:gridSpan w:val="12"/>
          </w:tcPr>
          <w:p w:rsidR="0069598A" w:rsidRPr="00E05423" w:rsidRDefault="0069598A" w:rsidP="00F25912">
            <w:pPr>
              <w:spacing w:after="1" w:line="280" w:lineRule="auto"/>
              <w:jc w:val="center"/>
              <w:outlineLvl w:val="0"/>
              <w:rPr>
                <w:rFonts w:ascii="PT Astra Serif" w:hAnsi="PT Astra Serif"/>
                <w:sz w:val="24"/>
                <w:szCs w:val="24"/>
              </w:rPr>
            </w:pPr>
            <w:r w:rsidRPr="00E05423">
              <w:rPr>
                <w:rFonts w:ascii="PT Astra Serif" w:hAnsi="PT Astra Serif"/>
                <w:sz w:val="24"/>
                <w:szCs w:val="24"/>
              </w:rPr>
              <w:t xml:space="preserve">Показатели </w:t>
            </w:r>
            <w:r w:rsidR="00F739C9" w:rsidRPr="00E05423">
              <w:rPr>
                <w:rFonts w:ascii="PT Astra Serif" w:hAnsi="PT Astra Serif"/>
                <w:sz w:val="24"/>
                <w:szCs w:val="24"/>
              </w:rPr>
              <w:t>муниципальных</w:t>
            </w:r>
            <w:r w:rsidRPr="00E05423">
              <w:rPr>
                <w:rFonts w:ascii="PT Astra Serif" w:hAnsi="PT Astra Serif"/>
                <w:sz w:val="24"/>
                <w:szCs w:val="24"/>
              </w:rPr>
              <w:t xml:space="preserve"> проектов, реализуемых в рамках достижения задач </w:t>
            </w:r>
            <w:r w:rsidR="00F739C9" w:rsidRPr="00E05423">
              <w:rPr>
                <w:rFonts w:ascii="PT Astra Serif" w:hAnsi="PT Astra Serif"/>
                <w:sz w:val="24"/>
                <w:szCs w:val="24"/>
              </w:rPr>
              <w:t>региональных</w:t>
            </w:r>
            <w:r w:rsidRPr="00E05423">
              <w:rPr>
                <w:rFonts w:ascii="PT Astra Serif" w:hAnsi="PT Astra Serif"/>
                <w:sz w:val="24"/>
                <w:szCs w:val="24"/>
              </w:rPr>
              <w:t xml:space="preserve"> проектов</w:t>
            </w:r>
          </w:p>
        </w:tc>
      </w:tr>
      <w:tr w:rsidR="0069598A" w:rsidRPr="00E05423" w:rsidTr="00F25912">
        <w:tc>
          <w:tcPr>
            <w:tcW w:w="14521" w:type="dxa"/>
            <w:gridSpan w:val="12"/>
          </w:tcPr>
          <w:p w:rsidR="0069598A" w:rsidRPr="00E05423" w:rsidRDefault="0069598A" w:rsidP="00F25912">
            <w:pPr>
              <w:spacing w:after="1" w:line="280" w:lineRule="auto"/>
              <w:jc w:val="center"/>
              <w:outlineLvl w:val="0"/>
              <w:rPr>
                <w:rFonts w:ascii="PT Astra Serif" w:hAnsi="PT Astra Serif"/>
                <w:sz w:val="24"/>
                <w:szCs w:val="24"/>
              </w:rPr>
            </w:pPr>
            <w:r w:rsidRPr="00E05423">
              <w:rPr>
                <w:rFonts w:ascii="PT Astra Serif" w:hAnsi="PT Astra Serif"/>
                <w:sz w:val="24"/>
                <w:szCs w:val="24"/>
              </w:rPr>
              <w:t>Наименование</w:t>
            </w:r>
            <w:r w:rsidR="00F739C9" w:rsidRPr="00E05423">
              <w:rPr>
                <w:rFonts w:ascii="PT Astra Serif" w:hAnsi="PT Astra Serif"/>
                <w:sz w:val="24"/>
                <w:szCs w:val="24"/>
              </w:rPr>
              <w:t xml:space="preserve"> муниципального</w:t>
            </w:r>
            <w:r w:rsidRPr="00E05423">
              <w:rPr>
                <w:rFonts w:ascii="PT Astra Serif" w:hAnsi="PT Astra Serif"/>
                <w:sz w:val="24"/>
                <w:szCs w:val="24"/>
              </w:rPr>
              <w:t xml:space="preserve"> проекта</w:t>
            </w:r>
          </w:p>
        </w:tc>
      </w:tr>
      <w:tr w:rsidR="0069598A" w:rsidRPr="00E05423" w:rsidTr="00E05423">
        <w:trPr>
          <w:trHeight w:val="209"/>
        </w:trPr>
        <w:tc>
          <w:tcPr>
            <w:tcW w:w="510" w:type="dxa"/>
          </w:tcPr>
          <w:p w:rsidR="0069598A" w:rsidRPr="00E05423" w:rsidRDefault="0069598A" w:rsidP="0069598A">
            <w:pPr>
              <w:spacing w:after="1" w:line="280" w:lineRule="auto"/>
              <w:jc w:val="both"/>
              <w:outlineLvl w:val="0"/>
              <w:rPr>
                <w:rFonts w:ascii="PT Astra Serif" w:hAnsi="PT Astra Serif"/>
                <w:sz w:val="24"/>
                <w:szCs w:val="24"/>
              </w:rPr>
            </w:pPr>
          </w:p>
        </w:tc>
        <w:tc>
          <w:tcPr>
            <w:tcW w:w="1531" w:type="dxa"/>
          </w:tcPr>
          <w:p w:rsidR="0069598A" w:rsidRPr="00E05423" w:rsidRDefault="0069598A" w:rsidP="0069598A">
            <w:pPr>
              <w:spacing w:after="1" w:line="280" w:lineRule="auto"/>
              <w:jc w:val="both"/>
              <w:outlineLvl w:val="0"/>
              <w:rPr>
                <w:rFonts w:ascii="PT Astra Serif" w:hAnsi="PT Astra Serif"/>
                <w:sz w:val="24"/>
                <w:szCs w:val="24"/>
              </w:rPr>
            </w:pPr>
          </w:p>
        </w:tc>
        <w:tc>
          <w:tcPr>
            <w:tcW w:w="850" w:type="dxa"/>
          </w:tcPr>
          <w:p w:rsidR="0069598A" w:rsidRPr="00E05423" w:rsidRDefault="0069598A" w:rsidP="0069598A">
            <w:pPr>
              <w:spacing w:after="1" w:line="280" w:lineRule="auto"/>
              <w:jc w:val="both"/>
              <w:outlineLvl w:val="0"/>
              <w:rPr>
                <w:rFonts w:ascii="PT Astra Serif" w:hAnsi="PT Astra Serif"/>
                <w:sz w:val="24"/>
                <w:szCs w:val="24"/>
              </w:rPr>
            </w:pPr>
          </w:p>
        </w:tc>
        <w:tc>
          <w:tcPr>
            <w:tcW w:w="850" w:type="dxa"/>
          </w:tcPr>
          <w:p w:rsidR="0069598A" w:rsidRPr="00E05423" w:rsidRDefault="0069598A" w:rsidP="0069598A">
            <w:pPr>
              <w:spacing w:after="1" w:line="280" w:lineRule="auto"/>
              <w:jc w:val="both"/>
              <w:outlineLvl w:val="0"/>
              <w:rPr>
                <w:rFonts w:ascii="PT Astra Serif" w:hAnsi="PT Astra Serif"/>
                <w:sz w:val="24"/>
                <w:szCs w:val="24"/>
              </w:rPr>
            </w:pPr>
          </w:p>
        </w:tc>
        <w:tc>
          <w:tcPr>
            <w:tcW w:w="1134" w:type="dxa"/>
          </w:tcPr>
          <w:p w:rsidR="0069598A" w:rsidRPr="00E05423" w:rsidRDefault="0069598A" w:rsidP="0069598A">
            <w:pPr>
              <w:spacing w:after="1" w:line="280" w:lineRule="auto"/>
              <w:jc w:val="both"/>
              <w:outlineLvl w:val="0"/>
              <w:rPr>
                <w:rFonts w:ascii="PT Astra Serif" w:hAnsi="PT Astra Serif"/>
                <w:sz w:val="24"/>
                <w:szCs w:val="24"/>
              </w:rPr>
            </w:pPr>
          </w:p>
        </w:tc>
        <w:tc>
          <w:tcPr>
            <w:tcW w:w="1276" w:type="dxa"/>
          </w:tcPr>
          <w:p w:rsidR="0069598A" w:rsidRPr="00E05423" w:rsidRDefault="0069598A" w:rsidP="0069598A">
            <w:pPr>
              <w:spacing w:after="1" w:line="280" w:lineRule="auto"/>
              <w:jc w:val="both"/>
              <w:outlineLvl w:val="0"/>
              <w:rPr>
                <w:rFonts w:ascii="PT Astra Serif" w:hAnsi="PT Astra Serif"/>
                <w:sz w:val="24"/>
                <w:szCs w:val="24"/>
              </w:rPr>
            </w:pPr>
          </w:p>
        </w:tc>
        <w:tc>
          <w:tcPr>
            <w:tcW w:w="1473" w:type="dxa"/>
          </w:tcPr>
          <w:p w:rsidR="0069598A" w:rsidRPr="00E05423" w:rsidRDefault="0069598A" w:rsidP="0069598A">
            <w:pPr>
              <w:spacing w:after="1" w:line="280" w:lineRule="auto"/>
              <w:jc w:val="both"/>
              <w:outlineLvl w:val="0"/>
              <w:rPr>
                <w:rFonts w:ascii="PT Astra Serif" w:hAnsi="PT Astra Serif"/>
                <w:sz w:val="24"/>
                <w:szCs w:val="24"/>
              </w:rPr>
            </w:pPr>
          </w:p>
        </w:tc>
        <w:tc>
          <w:tcPr>
            <w:tcW w:w="1362" w:type="dxa"/>
          </w:tcPr>
          <w:p w:rsidR="0069598A" w:rsidRPr="00E05423" w:rsidRDefault="0069598A" w:rsidP="0069598A">
            <w:pPr>
              <w:spacing w:after="1" w:line="280" w:lineRule="auto"/>
              <w:jc w:val="both"/>
              <w:outlineLvl w:val="0"/>
              <w:rPr>
                <w:rFonts w:ascii="PT Astra Serif" w:hAnsi="PT Astra Serif"/>
                <w:sz w:val="24"/>
                <w:szCs w:val="24"/>
              </w:rPr>
            </w:pPr>
          </w:p>
        </w:tc>
        <w:tc>
          <w:tcPr>
            <w:tcW w:w="1141" w:type="dxa"/>
          </w:tcPr>
          <w:p w:rsidR="0069598A" w:rsidRPr="00E05423" w:rsidRDefault="0069598A" w:rsidP="0069598A">
            <w:pPr>
              <w:spacing w:after="1" w:line="280" w:lineRule="auto"/>
              <w:jc w:val="both"/>
              <w:outlineLvl w:val="0"/>
              <w:rPr>
                <w:rFonts w:ascii="PT Astra Serif" w:hAnsi="PT Astra Serif"/>
                <w:sz w:val="24"/>
                <w:szCs w:val="24"/>
              </w:rPr>
            </w:pPr>
          </w:p>
        </w:tc>
        <w:tc>
          <w:tcPr>
            <w:tcW w:w="1701" w:type="dxa"/>
          </w:tcPr>
          <w:p w:rsidR="0069598A" w:rsidRPr="00E05423" w:rsidRDefault="0069598A" w:rsidP="0069598A">
            <w:pPr>
              <w:spacing w:after="1" w:line="280" w:lineRule="auto"/>
              <w:jc w:val="both"/>
              <w:outlineLvl w:val="0"/>
              <w:rPr>
                <w:rFonts w:ascii="PT Astra Serif" w:hAnsi="PT Astra Serif"/>
                <w:sz w:val="24"/>
                <w:szCs w:val="24"/>
              </w:rPr>
            </w:pPr>
          </w:p>
        </w:tc>
        <w:tc>
          <w:tcPr>
            <w:tcW w:w="1984" w:type="dxa"/>
          </w:tcPr>
          <w:p w:rsidR="0069598A" w:rsidRPr="00E05423" w:rsidRDefault="0069598A" w:rsidP="0069598A">
            <w:pPr>
              <w:spacing w:after="1" w:line="280" w:lineRule="auto"/>
              <w:jc w:val="both"/>
              <w:outlineLvl w:val="0"/>
              <w:rPr>
                <w:rFonts w:ascii="PT Astra Serif" w:hAnsi="PT Astra Serif"/>
                <w:sz w:val="24"/>
                <w:szCs w:val="24"/>
              </w:rPr>
            </w:pPr>
          </w:p>
        </w:tc>
        <w:tc>
          <w:tcPr>
            <w:tcW w:w="709" w:type="dxa"/>
          </w:tcPr>
          <w:p w:rsidR="0069598A" w:rsidRPr="00E05423" w:rsidRDefault="0069598A" w:rsidP="0069598A">
            <w:pPr>
              <w:spacing w:after="1" w:line="280" w:lineRule="auto"/>
              <w:jc w:val="both"/>
              <w:outlineLvl w:val="0"/>
              <w:rPr>
                <w:rFonts w:ascii="PT Astra Serif" w:hAnsi="PT Astra Serif"/>
                <w:sz w:val="24"/>
                <w:szCs w:val="24"/>
              </w:rPr>
            </w:pPr>
          </w:p>
        </w:tc>
      </w:tr>
      <w:tr w:rsidR="0069598A" w:rsidRPr="00E05423" w:rsidTr="00F25912">
        <w:tc>
          <w:tcPr>
            <w:tcW w:w="14521" w:type="dxa"/>
            <w:gridSpan w:val="12"/>
          </w:tcPr>
          <w:p w:rsidR="0069598A" w:rsidRPr="00E05423" w:rsidRDefault="0069598A" w:rsidP="00F25912">
            <w:pPr>
              <w:spacing w:after="1" w:line="280" w:lineRule="auto"/>
              <w:jc w:val="center"/>
              <w:outlineLvl w:val="0"/>
              <w:rPr>
                <w:rFonts w:ascii="PT Astra Serif" w:hAnsi="PT Astra Serif"/>
                <w:sz w:val="24"/>
                <w:szCs w:val="24"/>
              </w:rPr>
            </w:pPr>
            <w:r w:rsidRPr="00E05423">
              <w:rPr>
                <w:rFonts w:ascii="PT Astra Serif" w:hAnsi="PT Astra Serif"/>
                <w:sz w:val="24"/>
                <w:szCs w:val="24"/>
              </w:rPr>
              <w:t>Показатели комплексов процессных мероприятий</w:t>
            </w:r>
          </w:p>
        </w:tc>
      </w:tr>
      <w:tr w:rsidR="0069598A" w:rsidRPr="00E05423" w:rsidTr="00E05423">
        <w:trPr>
          <w:trHeight w:val="267"/>
        </w:trPr>
        <w:tc>
          <w:tcPr>
            <w:tcW w:w="14521" w:type="dxa"/>
            <w:gridSpan w:val="12"/>
          </w:tcPr>
          <w:p w:rsidR="0069598A" w:rsidRPr="00E05423" w:rsidRDefault="0069598A" w:rsidP="00F25912">
            <w:pPr>
              <w:spacing w:after="1" w:line="280" w:lineRule="auto"/>
              <w:jc w:val="center"/>
              <w:outlineLvl w:val="0"/>
              <w:rPr>
                <w:rFonts w:ascii="PT Astra Serif" w:hAnsi="PT Astra Serif"/>
                <w:sz w:val="24"/>
                <w:szCs w:val="24"/>
              </w:rPr>
            </w:pPr>
            <w:r w:rsidRPr="00E05423">
              <w:rPr>
                <w:rFonts w:ascii="PT Astra Serif" w:hAnsi="PT Astra Serif"/>
                <w:sz w:val="24"/>
                <w:szCs w:val="24"/>
              </w:rPr>
              <w:t>Наименование комплекса процессных мероприятий</w:t>
            </w:r>
          </w:p>
        </w:tc>
      </w:tr>
      <w:tr w:rsidR="0069598A" w:rsidRPr="00E05423" w:rsidTr="00F25912">
        <w:tc>
          <w:tcPr>
            <w:tcW w:w="510" w:type="dxa"/>
          </w:tcPr>
          <w:p w:rsidR="0069598A" w:rsidRPr="00E05423" w:rsidRDefault="0069598A" w:rsidP="0069598A">
            <w:pPr>
              <w:spacing w:after="1" w:line="280" w:lineRule="auto"/>
              <w:jc w:val="both"/>
              <w:outlineLvl w:val="0"/>
              <w:rPr>
                <w:rFonts w:ascii="PT Astra Serif" w:hAnsi="PT Astra Serif"/>
                <w:sz w:val="24"/>
                <w:szCs w:val="24"/>
              </w:rPr>
            </w:pPr>
          </w:p>
        </w:tc>
        <w:tc>
          <w:tcPr>
            <w:tcW w:w="1531" w:type="dxa"/>
          </w:tcPr>
          <w:p w:rsidR="0069598A" w:rsidRPr="00E05423" w:rsidRDefault="0069598A" w:rsidP="0069598A">
            <w:pPr>
              <w:spacing w:after="1" w:line="280" w:lineRule="auto"/>
              <w:jc w:val="both"/>
              <w:outlineLvl w:val="0"/>
              <w:rPr>
                <w:rFonts w:ascii="PT Astra Serif" w:hAnsi="PT Astra Serif"/>
                <w:sz w:val="24"/>
                <w:szCs w:val="24"/>
              </w:rPr>
            </w:pPr>
          </w:p>
        </w:tc>
        <w:tc>
          <w:tcPr>
            <w:tcW w:w="850" w:type="dxa"/>
          </w:tcPr>
          <w:p w:rsidR="0069598A" w:rsidRPr="00E05423" w:rsidRDefault="0069598A" w:rsidP="0069598A">
            <w:pPr>
              <w:spacing w:after="1" w:line="280" w:lineRule="auto"/>
              <w:jc w:val="both"/>
              <w:outlineLvl w:val="0"/>
              <w:rPr>
                <w:rFonts w:ascii="PT Astra Serif" w:hAnsi="PT Astra Serif"/>
                <w:sz w:val="24"/>
                <w:szCs w:val="24"/>
              </w:rPr>
            </w:pPr>
          </w:p>
        </w:tc>
        <w:tc>
          <w:tcPr>
            <w:tcW w:w="850" w:type="dxa"/>
          </w:tcPr>
          <w:p w:rsidR="0069598A" w:rsidRPr="00E05423" w:rsidRDefault="0069598A" w:rsidP="0069598A">
            <w:pPr>
              <w:spacing w:after="1" w:line="280" w:lineRule="auto"/>
              <w:jc w:val="both"/>
              <w:outlineLvl w:val="0"/>
              <w:rPr>
                <w:rFonts w:ascii="PT Astra Serif" w:hAnsi="PT Astra Serif"/>
                <w:sz w:val="24"/>
                <w:szCs w:val="24"/>
              </w:rPr>
            </w:pPr>
          </w:p>
        </w:tc>
        <w:tc>
          <w:tcPr>
            <w:tcW w:w="1134" w:type="dxa"/>
          </w:tcPr>
          <w:p w:rsidR="0069598A" w:rsidRPr="00E05423" w:rsidRDefault="0069598A" w:rsidP="0069598A">
            <w:pPr>
              <w:spacing w:after="1" w:line="280" w:lineRule="auto"/>
              <w:jc w:val="both"/>
              <w:outlineLvl w:val="0"/>
              <w:rPr>
                <w:rFonts w:ascii="PT Astra Serif" w:hAnsi="PT Astra Serif"/>
                <w:sz w:val="24"/>
                <w:szCs w:val="24"/>
              </w:rPr>
            </w:pPr>
          </w:p>
        </w:tc>
        <w:tc>
          <w:tcPr>
            <w:tcW w:w="1276" w:type="dxa"/>
          </w:tcPr>
          <w:p w:rsidR="0069598A" w:rsidRPr="00E05423" w:rsidRDefault="0069598A" w:rsidP="0069598A">
            <w:pPr>
              <w:spacing w:after="1" w:line="280" w:lineRule="auto"/>
              <w:jc w:val="both"/>
              <w:outlineLvl w:val="0"/>
              <w:rPr>
                <w:rFonts w:ascii="PT Astra Serif" w:hAnsi="PT Astra Serif"/>
                <w:sz w:val="24"/>
                <w:szCs w:val="24"/>
              </w:rPr>
            </w:pPr>
          </w:p>
        </w:tc>
        <w:tc>
          <w:tcPr>
            <w:tcW w:w="1473" w:type="dxa"/>
          </w:tcPr>
          <w:p w:rsidR="0069598A" w:rsidRPr="00E05423" w:rsidRDefault="0069598A" w:rsidP="0069598A">
            <w:pPr>
              <w:spacing w:after="1" w:line="280" w:lineRule="auto"/>
              <w:jc w:val="both"/>
              <w:outlineLvl w:val="0"/>
              <w:rPr>
                <w:rFonts w:ascii="PT Astra Serif" w:hAnsi="PT Astra Serif"/>
                <w:sz w:val="24"/>
                <w:szCs w:val="24"/>
              </w:rPr>
            </w:pPr>
          </w:p>
        </w:tc>
        <w:tc>
          <w:tcPr>
            <w:tcW w:w="1362" w:type="dxa"/>
          </w:tcPr>
          <w:p w:rsidR="0069598A" w:rsidRPr="00E05423" w:rsidRDefault="0069598A" w:rsidP="0069598A">
            <w:pPr>
              <w:spacing w:after="1" w:line="280" w:lineRule="auto"/>
              <w:jc w:val="both"/>
              <w:outlineLvl w:val="0"/>
              <w:rPr>
                <w:rFonts w:ascii="PT Astra Serif" w:hAnsi="PT Astra Serif"/>
                <w:sz w:val="24"/>
                <w:szCs w:val="24"/>
              </w:rPr>
            </w:pPr>
          </w:p>
        </w:tc>
        <w:tc>
          <w:tcPr>
            <w:tcW w:w="1141" w:type="dxa"/>
          </w:tcPr>
          <w:p w:rsidR="0069598A" w:rsidRPr="00E05423" w:rsidRDefault="0069598A" w:rsidP="0069598A">
            <w:pPr>
              <w:spacing w:after="1" w:line="280" w:lineRule="auto"/>
              <w:jc w:val="both"/>
              <w:outlineLvl w:val="0"/>
              <w:rPr>
                <w:rFonts w:ascii="PT Astra Serif" w:hAnsi="PT Astra Serif"/>
                <w:sz w:val="24"/>
                <w:szCs w:val="24"/>
              </w:rPr>
            </w:pPr>
          </w:p>
        </w:tc>
        <w:tc>
          <w:tcPr>
            <w:tcW w:w="1701" w:type="dxa"/>
          </w:tcPr>
          <w:p w:rsidR="0069598A" w:rsidRPr="00E05423" w:rsidRDefault="0069598A" w:rsidP="0069598A">
            <w:pPr>
              <w:spacing w:after="1" w:line="280" w:lineRule="auto"/>
              <w:jc w:val="both"/>
              <w:outlineLvl w:val="0"/>
              <w:rPr>
                <w:rFonts w:ascii="PT Astra Serif" w:hAnsi="PT Astra Serif"/>
                <w:sz w:val="24"/>
                <w:szCs w:val="24"/>
              </w:rPr>
            </w:pPr>
          </w:p>
        </w:tc>
        <w:tc>
          <w:tcPr>
            <w:tcW w:w="1984" w:type="dxa"/>
          </w:tcPr>
          <w:p w:rsidR="0069598A" w:rsidRPr="00E05423" w:rsidRDefault="0069598A" w:rsidP="0069598A">
            <w:pPr>
              <w:spacing w:after="1" w:line="280" w:lineRule="auto"/>
              <w:jc w:val="both"/>
              <w:outlineLvl w:val="0"/>
              <w:rPr>
                <w:rFonts w:ascii="PT Astra Serif" w:hAnsi="PT Astra Serif"/>
                <w:sz w:val="24"/>
                <w:szCs w:val="24"/>
              </w:rPr>
            </w:pPr>
          </w:p>
        </w:tc>
        <w:tc>
          <w:tcPr>
            <w:tcW w:w="709" w:type="dxa"/>
          </w:tcPr>
          <w:p w:rsidR="0069598A" w:rsidRPr="00E05423" w:rsidRDefault="0069598A" w:rsidP="0069598A">
            <w:pPr>
              <w:spacing w:after="1" w:line="280" w:lineRule="auto"/>
              <w:jc w:val="both"/>
              <w:outlineLvl w:val="0"/>
              <w:rPr>
                <w:rFonts w:ascii="PT Astra Serif" w:hAnsi="PT Astra Serif"/>
                <w:sz w:val="24"/>
                <w:szCs w:val="24"/>
              </w:rPr>
            </w:pPr>
          </w:p>
        </w:tc>
      </w:tr>
    </w:tbl>
    <w:p w:rsidR="00F25912" w:rsidRPr="00E05423" w:rsidRDefault="00F25912" w:rsidP="00020E8E">
      <w:pPr>
        <w:autoSpaceDE w:val="0"/>
        <w:autoSpaceDN w:val="0"/>
        <w:adjustRightInd w:val="0"/>
        <w:ind w:left="9639"/>
        <w:jc w:val="both"/>
        <w:rPr>
          <w:rFonts w:ascii="PT Astra Serif" w:hAnsi="PT Astra Serif"/>
          <w:sz w:val="24"/>
          <w:szCs w:val="24"/>
        </w:rPr>
      </w:pPr>
      <w:r w:rsidRPr="00E05423">
        <w:rPr>
          <w:rFonts w:ascii="PT Astra Serif" w:hAnsi="PT Astra Serif" w:cs="Times New Roman CYR"/>
          <w:b/>
          <w:bCs/>
          <w:sz w:val="24"/>
          <w:szCs w:val="24"/>
        </w:rPr>
        <w:lastRenderedPageBreak/>
        <w:t>Приложение № 7 к Положению</w:t>
      </w:r>
      <w:r w:rsidRPr="00E05423">
        <w:rPr>
          <w:rFonts w:ascii="PT Astra Serif" w:hAnsi="PT Astra Serif"/>
          <w:b/>
          <w:sz w:val="24"/>
          <w:szCs w:val="24"/>
        </w:rPr>
        <w:t xml:space="preserve"> о разработке, формировании, реализации и проведении оценки эффективности реализации муниципальных программ</w:t>
      </w:r>
    </w:p>
    <w:p w:rsidR="0069598A" w:rsidRPr="00E05423" w:rsidRDefault="0069598A" w:rsidP="0069598A">
      <w:pPr>
        <w:spacing w:after="1" w:line="280" w:lineRule="auto"/>
        <w:jc w:val="both"/>
        <w:outlineLvl w:val="0"/>
        <w:rPr>
          <w:rFonts w:ascii="PT Astra Serif" w:hAnsi="PT Astra Serif"/>
          <w:sz w:val="24"/>
          <w:szCs w:val="24"/>
        </w:rPr>
      </w:pPr>
    </w:p>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Сведения</w:t>
      </w:r>
    </w:p>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 xml:space="preserve">о выполнении структурных элементов </w:t>
      </w:r>
      <w:r w:rsidR="007B6D97" w:rsidRPr="00E05423">
        <w:rPr>
          <w:rFonts w:ascii="PT Astra Serif" w:hAnsi="PT Astra Serif"/>
          <w:sz w:val="24"/>
          <w:szCs w:val="24"/>
        </w:rPr>
        <w:t>муниципальной</w:t>
      </w:r>
      <w:r w:rsidRPr="00E05423">
        <w:rPr>
          <w:rFonts w:ascii="PT Astra Serif" w:hAnsi="PT Astra Serif"/>
          <w:sz w:val="24"/>
          <w:szCs w:val="24"/>
        </w:rPr>
        <w:t xml:space="preserve"> программы</w:t>
      </w:r>
    </w:p>
    <w:p w:rsidR="0069598A" w:rsidRPr="00E05423" w:rsidRDefault="007B6D97"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w:t>
      </w:r>
      <w:r w:rsidR="0069598A" w:rsidRPr="00E05423">
        <w:rPr>
          <w:rFonts w:ascii="PT Astra Serif" w:hAnsi="PT Astra Serif"/>
          <w:sz w:val="24"/>
          <w:szCs w:val="24"/>
        </w:rPr>
        <w:t>__________________________________________________________</w:t>
      </w:r>
      <w:r w:rsidRPr="00E05423">
        <w:rPr>
          <w:rFonts w:ascii="PT Astra Serif" w:hAnsi="PT Astra Serif"/>
          <w:sz w:val="24"/>
          <w:szCs w:val="24"/>
        </w:rPr>
        <w:t>»</w:t>
      </w:r>
    </w:p>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 xml:space="preserve">(наименование </w:t>
      </w:r>
      <w:r w:rsidR="007B6D97" w:rsidRPr="00E05423">
        <w:rPr>
          <w:rFonts w:ascii="PT Astra Serif" w:hAnsi="PT Astra Serif"/>
          <w:sz w:val="24"/>
          <w:szCs w:val="24"/>
        </w:rPr>
        <w:t>муниципальной</w:t>
      </w:r>
      <w:r w:rsidRPr="00E05423">
        <w:rPr>
          <w:rFonts w:ascii="PT Astra Serif" w:hAnsi="PT Astra Serif"/>
          <w:sz w:val="24"/>
          <w:szCs w:val="24"/>
        </w:rPr>
        <w:t xml:space="preserve"> программы)</w:t>
      </w:r>
    </w:p>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за ______________ год</w:t>
      </w:r>
    </w:p>
    <w:p w:rsidR="0069598A" w:rsidRPr="00E05423" w:rsidRDefault="0069598A" w:rsidP="0069598A">
      <w:pPr>
        <w:spacing w:after="1" w:line="280" w:lineRule="auto"/>
        <w:jc w:val="both"/>
        <w:outlineLvl w:val="0"/>
        <w:rPr>
          <w:rFonts w:ascii="PT Astra Serif" w:hAnsi="PT Astra Serif"/>
          <w:sz w:val="24"/>
          <w:szCs w:val="24"/>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4230"/>
        <w:gridCol w:w="5245"/>
        <w:gridCol w:w="4819"/>
      </w:tblGrid>
      <w:tr w:rsidR="0069598A" w:rsidRPr="00E05423" w:rsidTr="00F25912">
        <w:tc>
          <w:tcPr>
            <w:tcW w:w="510" w:type="dxa"/>
          </w:tcPr>
          <w:p w:rsidR="0069598A" w:rsidRPr="00E05423" w:rsidRDefault="007B6D97"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w:t>
            </w:r>
            <w:r w:rsidR="0069598A" w:rsidRPr="00E05423">
              <w:rPr>
                <w:rFonts w:ascii="PT Astra Serif" w:hAnsi="PT Astra Serif"/>
                <w:sz w:val="24"/>
                <w:szCs w:val="24"/>
              </w:rPr>
              <w:t xml:space="preserve"> </w:t>
            </w:r>
            <w:proofErr w:type="spellStart"/>
            <w:proofErr w:type="gramStart"/>
            <w:r w:rsidR="0069598A" w:rsidRPr="00E05423">
              <w:rPr>
                <w:rFonts w:ascii="PT Astra Serif" w:hAnsi="PT Astra Serif"/>
                <w:sz w:val="24"/>
                <w:szCs w:val="24"/>
              </w:rPr>
              <w:t>п</w:t>
            </w:r>
            <w:proofErr w:type="spellEnd"/>
            <w:proofErr w:type="gramEnd"/>
            <w:r w:rsidR="0069598A" w:rsidRPr="00E05423">
              <w:rPr>
                <w:rFonts w:ascii="PT Astra Serif" w:hAnsi="PT Astra Serif"/>
                <w:sz w:val="24"/>
                <w:szCs w:val="24"/>
              </w:rPr>
              <w:t>/</w:t>
            </w:r>
            <w:proofErr w:type="spellStart"/>
            <w:r w:rsidR="0069598A" w:rsidRPr="00E05423">
              <w:rPr>
                <w:rFonts w:ascii="PT Astra Serif" w:hAnsi="PT Astra Serif"/>
                <w:sz w:val="24"/>
                <w:szCs w:val="24"/>
              </w:rPr>
              <w:t>п</w:t>
            </w:r>
            <w:proofErr w:type="spellEnd"/>
          </w:p>
        </w:tc>
        <w:tc>
          <w:tcPr>
            <w:tcW w:w="4230"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Наименование структурного элемента</w:t>
            </w:r>
          </w:p>
        </w:tc>
        <w:tc>
          <w:tcPr>
            <w:tcW w:w="5245" w:type="dxa"/>
          </w:tcPr>
          <w:p w:rsidR="0069598A" w:rsidRPr="00E05423" w:rsidRDefault="0069598A" w:rsidP="007B6D97">
            <w:pPr>
              <w:spacing w:after="1" w:line="280" w:lineRule="auto"/>
              <w:jc w:val="both"/>
              <w:outlineLvl w:val="0"/>
              <w:rPr>
                <w:rFonts w:ascii="PT Astra Serif" w:hAnsi="PT Astra Serif"/>
                <w:sz w:val="24"/>
                <w:szCs w:val="24"/>
              </w:rPr>
            </w:pPr>
            <w:r w:rsidRPr="00E05423">
              <w:rPr>
                <w:rFonts w:ascii="PT Astra Serif" w:hAnsi="PT Astra Serif"/>
                <w:sz w:val="24"/>
                <w:szCs w:val="24"/>
              </w:rPr>
              <w:t>Количество предусмотренных контрольных точек/количество выполненных контрольных точек</w:t>
            </w:r>
          </w:p>
        </w:tc>
        <w:tc>
          <w:tcPr>
            <w:tcW w:w="4819"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Описание основных результатов реализации мероприятий (результатов) структурных элементов</w:t>
            </w:r>
          </w:p>
        </w:tc>
      </w:tr>
      <w:tr w:rsidR="0069598A" w:rsidRPr="00E05423" w:rsidTr="00F25912">
        <w:tc>
          <w:tcPr>
            <w:tcW w:w="510" w:type="dxa"/>
          </w:tcPr>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1</w:t>
            </w:r>
          </w:p>
        </w:tc>
        <w:tc>
          <w:tcPr>
            <w:tcW w:w="4230" w:type="dxa"/>
          </w:tcPr>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2</w:t>
            </w:r>
          </w:p>
        </w:tc>
        <w:tc>
          <w:tcPr>
            <w:tcW w:w="5245" w:type="dxa"/>
          </w:tcPr>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3</w:t>
            </w:r>
          </w:p>
        </w:tc>
        <w:tc>
          <w:tcPr>
            <w:tcW w:w="4819" w:type="dxa"/>
          </w:tcPr>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4</w:t>
            </w:r>
          </w:p>
        </w:tc>
      </w:tr>
      <w:tr w:rsidR="0069598A" w:rsidRPr="00E05423" w:rsidTr="00F25912">
        <w:tc>
          <w:tcPr>
            <w:tcW w:w="14804" w:type="dxa"/>
            <w:gridSpan w:val="4"/>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Наименование подпрограммы</w:t>
            </w:r>
          </w:p>
        </w:tc>
      </w:tr>
      <w:tr w:rsidR="0069598A" w:rsidRPr="00E05423" w:rsidTr="00F25912">
        <w:tc>
          <w:tcPr>
            <w:tcW w:w="510"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1.</w:t>
            </w:r>
          </w:p>
        </w:tc>
        <w:tc>
          <w:tcPr>
            <w:tcW w:w="4230" w:type="dxa"/>
          </w:tcPr>
          <w:p w:rsidR="0069598A" w:rsidRPr="00E05423" w:rsidRDefault="007B6D97" w:rsidP="007B6D97">
            <w:pPr>
              <w:spacing w:after="1" w:line="280" w:lineRule="auto"/>
              <w:jc w:val="both"/>
              <w:outlineLvl w:val="0"/>
              <w:rPr>
                <w:rFonts w:ascii="PT Astra Serif" w:hAnsi="PT Astra Serif"/>
                <w:sz w:val="24"/>
                <w:szCs w:val="24"/>
              </w:rPr>
            </w:pPr>
            <w:r w:rsidRPr="00E05423">
              <w:rPr>
                <w:rFonts w:ascii="PT Astra Serif" w:hAnsi="PT Astra Serif"/>
                <w:sz w:val="24"/>
                <w:szCs w:val="24"/>
              </w:rPr>
              <w:t>Муниципальный</w:t>
            </w:r>
            <w:r w:rsidR="0069598A" w:rsidRPr="00E05423">
              <w:rPr>
                <w:rFonts w:ascii="PT Astra Serif" w:hAnsi="PT Astra Serif"/>
                <w:sz w:val="24"/>
                <w:szCs w:val="24"/>
              </w:rPr>
              <w:t xml:space="preserve"> проект </w:t>
            </w:r>
          </w:p>
        </w:tc>
        <w:tc>
          <w:tcPr>
            <w:tcW w:w="5245" w:type="dxa"/>
          </w:tcPr>
          <w:p w:rsidR="0069598A" w:rsidRPr="00E05423" w:rsidRDefault="0069598A" w:rsidP="007B6D97">
            <w:pPr>
              <w:spacing w:after="1" w:line="280" w:lineRule="auto"/>
              <w:jc w:val="center"/>
              <w:outlineLvl w:val="0"/>
              <w:rPr>
                <w:rFonts w:ascii="PT Astra Serif" w:hAnsi="PT Astra Serif"/>
                <w:sz w:val="24"/>
                <w:szCs w:val="24"/>
              </w:rPr>
            </w:pPr>
          </w:p>
        </w:tc>
        <w:tc>
          <w:tcPr>
            <w:tcW w:w="4819" w:type="dxa"/>
          </w:tcPr>
          <w:p w:rsidR="0069598A" w:rsidRPr="00E05423" w:rsidRDefault="0069598A" w:rsidP="007B6D97">
            <w:pPr>
              <w:spacing w:after="1" w:line="280" w:lineRule="auto"/>
              <w:jc w:val="center"/>
              <w:outlineLvl w:val="0"/>
              <w:rPr>
                <w:rFonts w:ascii="PT Astra Serif" w:hAnsi="PT Astra Serif"/>
                <w:sz w:val="24"/>
                <w:szCs w:val="24"/>
              </w:rPr>
            </w:pPr>
            <w:proofErr w:type="spellStart"/>
            <w:r w:rsidRPr="00E05423">
              <w:rPr>
                <w:rFonts w:ascii="PT Astra Serif" w:hAnsi="PT Astra Serif"/>
                <w:sz w:val="24"/>
                <w:szCs w:val="24"/>
              </w:rPr>
              <w:t>x</w:t>
            </w:r>
            <w:proofErr w:type="spellEnd"/>
          </w:p>
        </w:tc>
      </w:tr>
      <w:tr w:rsidR="0069598A" w:rsidRPr="00E05423" w:rsidTr="00F25912">
        <w:tc>
          <w:tcPr>
            <w:tcW w:w="510" w:type="dxa"/>
          </w:tcPr>
          <w:p w:rsidR="0069598A" w:rsidRPr="00E05423" w:rsidRDefault="0069598A" w:rsidP="0069598A">
            <w:pPr>
              <w:spacing w:after="1" w:line="280" w:lineRule="auto"/>
              <w:jc w:val="both"/>
              <w:outlineLvl w:val="0"/>
              <w:rPr>
                <w:rFonts w:ascii="PT Astra Serif" w:hAnsi="PT Astra Serif"/>
                <w:sz w:val="24"/>
                <w:szCs w:val="24"/>
              </w:rPr>
            </w:pPr>
          </w:p>
        </w:tc>
        <w:tc>
          <w:tcPr>
            <w:tcW w:w="4230"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Мероприятие (результат)</w:t>
            </w:r>
          </w:p>
        </w:tc>
        <w:tc>
          <w:tcPr>
            <w:tcW w:w="5245" w:type="dxa"/>
          </w:tcPr>
          <w:p w:rsidR="0069598A" w:rsidRPr="00E05423" w:rsidRDefault="0069598A" w:rsidP="007B6D97">
            <w:pPr>
              <w:spacing w:after="1" w:line="280" w:lineRule="auto"/>
              <w:jc w:val="center"/>
              <w:outlineLvl w:val="0"/>
              <w:rPr>
                <w:rFonts w:ascii="PT Astra Serif" w:hAnsi="PT Astra Serif"/>
                <w:sz w:val="24"/>
                <w:szCs w:val="24"/>
              </w:rPr>
            </w:pPr>
            <w:proofErr w:type="spellStart"/>
            <w:r w:rsidRPr="00E05423">
              <w:rPr>
                <w:rFonts w:ascii="PT Astra Serif" w:hAnsi="PT Astra Serif"/>
                <w:sz w:val="24"/>
                <w:szCs w:val="24"/>
              </w:rPr>
              <w:t>x</w:t>
            </w:r>
            <w:proofErr w:type="spellEnd"/>
          </w:p>
        </w:tc>
        <w:tc>
          <w:tcPr>
            <w:tcW w:w="4819" w:type="dxa"/>
          </w:tcPr>
          <w:p w:rsidR="0069598A" w:rsidRPr="00E05423" w:rsidRDefault="0069598A" w:rsidP="007B6D97">
            <w:pPr>
              <w:spacing w:after="1" w:line="280" w:lineRule="auto"/>
              <w:jc w:val="center"/>
              <w:outlineLvl w:val="0"/>
              <w:rPr>
                <w:rFonts w:ascii="PT Astra Serif" w:hAnsi="PT Astra Serif"/>
                <w:sz w:val="24"/>
                <w:szCs w:val="24"/>
              </w:rPr>
            </w:pPr>
          </w:p>
        </w:tc>
      </w:tr>
      <w:tr w:rsidR="0069598A" w:rsidRPr="00E05423" w:rsidTr="00F25912">
        <w:tc>
          <w:tcPr>
            <w:tcW w:w="510" w:type="dxa"/>
          </w:tcPr>
          <w:p w:rsidR="0069598A" w:rsidRPr="00E05423" w:rsidRDefault="0069598A" w:rsidP="0069598A">
            <w:pPr>
              <w:spacing w:after="1" w:line="280" w:lineRule="auto"/>
              <w:jc w:val="both"/>
              <w:outlineLvl w:val="0"/>
              <w:rPr>
                <w:rFonts w:ascii="PT Astra Serif" w:hAnsi="PT Astra Serif"/>
                <w:sz w:val="24"/>
                <w:szCs w:val="24"/>
              </w:rPr>
            </w:pPr>
          </w:p>
        </w:tc>
        <w:tc>
          <w:tcPr>
            <w:tcW w:w="4230" w:type="dxa"/>
          </w:tcPr>
          <w:p w:rsidR="0069598A" w:rsidRPr="00E05423" w:rsidRDefault="0069598A" w:rsidP="0069598A">
            <w:pPr>
              <w:spacing w:after="1" w:line="280" w:lineRule="auto"/>
              <w:jc w:val="both"/>
              <w:outlineLvl w:val="0"/>
              <w:rPr>
                <w:rFonts w:ascii="PT Astra Serif" w:hAnsi="PT Astra Serif"/>
                <w:sz w:val="24"/>
                <w:szCs w:val="24"/>
              </w:rPr>
            </w:pPr>
          </w:p>
        </w:tc>
        <w:tc>
          <w:tcPr>
            <w:tcW w:w="5245" w:type="dxa"/>
          </w:tcPr>
          <w:p w:rsidR="0069598A" w:rsidRPr="00E05423" w:rsidRDefault="0069598A" w:rsidP="007B6D97">
            <w:pPr>
              <w:spacing w:after="1" w:line="280" w:lineRule="auto"/>
              <w:jc w:val="center"/>
              <w:outlineLvl w:val="0"/>
              <w:rPr>
                <w:rFonts w:ascii="PT Astra Serif" w:hAnsi="PT Astra Serif"/>
                <w:sz w:val="24"/>
                <w:szCs w:val="24"/>
              </w:rPr>
            </w:pPr>
          </w:p>
        </w:tc>
        <w:tc>
          <w:tcPr>
            <w:tcW w:w="4819" w:type="dxa"/>
          </w:tcPr>
          <w:p w:rsidR="0069598A" w:rsidRPr="00E05423" w:rsidRDefault="0069598A" w:rsidP="007B6D97">
            <w:pPr>
              <w:spacing w:after="1" w:line="280" w:lineRule="auto"/>
              <w:jc w:val="center"/>
              <w:outlineLvl w:val="0"/>
              <w:rPr>
                <w:rFonts w:ascii="PT Astra Serif" w:hAnsi="PT Astra Serif"/>
                <w:sz w:val="24"/>
                <w:szCs w:val="24"/>
              </w:rPr>
            </w:pPr>
          </w:p>
        </w:tc>
      </w:tr>
      <w:tr w:rsidR="0069598A" w:rsidRPr="00E05423" w:rsidTr="00F25912">
        <w:tc>
          <w:tcPr>
            <w:tcW w:w="510"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2.</w:t>
            </w:r>
          </w:p>
        </w:tc>
        <w:tc>
          <w:tcPr>
            <w:tcW w:w="4230"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Комплекс процессных мероприятий</w:t>
            </w:r>
          </w:p>
        </w:tc>
        <w:tc>
          <w:tcPr>
            <w:tcW w:w="5245" w:type="dxa"/>
          </w:tcPr>
          <w:p w:rsidR="0069598A" w:rsidRPr="00E05423" w:rsidRDefault="0069598A" w:rsidP="007B6D97">
            <w:pPr>
              <w:spacing w:after="1" w:line="280" w:lineRule="auto"/>
              <w:jc w:val="center"/>
              <w:outlineLvl w:val="0"/>
              <w:rPr>
                <w:rFonts w:ascii="PT Astra Serif" w:hAnsi="PT Astra Serif"/>
                <w:sz w:val="24"/>
                <w:szCs w:val="24"/>
              </w:rPr>
            </w:pPr>
          </w:p>
        </w:tc>
        <w:tc>
          <w:tcPr>
            <w:tcW w:w="4819" w:type="dxa"/>
          </w:tcPr>
          <w:p w:rsidR="0069598A" w:rsidRPr="00E05423" w:rsidRDefault="0069598A" w:rsidP="007B6D97">
            <w:pPr>
              <w:spacing w:after="1" w:line="280" w:lineRule="auto"/>
              <w:jc w:val="center"/>
              <w:outlineLvl w:val="0"/>
              <w:rPr>
                <w:rFonts w:ascii="PT Astra Serif" w:hAnsi="PT Astra Serif"/>
                <w:sz w:val="24"/>
                <w:szCs w:val="24"/>
              </w:rPr>
            </w:pPr>
            <w:proofErr w:type="spellStart"/>
            <w:r w:rsidRPr="00E05423">
              <w:rPr>
                <w:rFonts w:ascii="PT Astra Serif" w:hAnsi="PT Astra Serif"/>
                <w:sz w:val="24"/>
                <w:szCs w:val="24"/>
              </w:rPr>
              <w:t>x</w:t>
            </w:r>
            <w:proofErr w:type="spellEnd"/>
          </w:p>
        </w:tc>
      </w:tr>
      <w:tr w:rsidR="0069598A" w:rsidRPr="00E05423" w:rsidTr="00F25912">
        <w:tc>
          <w:tcPr>
            <w:tcW w:w="510" w:type="dxa"/>
          </w:tcPr>
          <w:p w:rsidR="0069598A" w:rsidRPr="00E05423" w:rsidRDefault="0069598A" w:rsidP="0069598A">
            <w:pPr>
              <w:spacing w:after="1" w:line="280" w:lineRule="auto"/>
              <w:jc w:val="both"/>
              <w:outlineLvl w:val="0"/>
              <w:rPr>
                <w:rFonts w:ascii="PT Astra Serif" w:hAnsi="PT Astra Serif"/>
                <w:sz w:val="24"/>
                <w:szCs w:val="24"/>
              </w:rPr>
            </w:pPr>
          </w:p>
        </w:tc>
        <w:tc>
          <w:tcPr>
            <w:tcW w:w="4230"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Мероприятие (результат)</w:t>
            </w:r>
          </w:p>
        </w:tc>
        <w:tc>
          <w:tcPr>
            <w:tcW w:w="5245" w:type="dxa"/>
          </w:tcPr>
          <w:p w:rsidR="0069598A" w:rsidRPr="00E05423" w:rsidRDefault="0069598A" w:rsidP="007B6D97">
            <w:pPr>
              <w:spacing w:after="1" w:line="280" w:lineRule="auto"/>
              <w:jc w:val="center"/>
              <w:outlineLvl w:val="0"/>
              <w:rPr>
                <w:rFonts w:ascii="PT Astra Serif" w:hAnsi="PT Astra Serif"/>
                <w:sz w:val="24"/>
                <w:szCs w:val="24"/>
              </w:rPr>
            </w:pPr>
            <w:proofErr w:type="spellStart"/>
            <w:r w:rsidRPr="00E05423">
              <w:rPr>
                <w:rFonts w:ascii="PT Astra Serif" w:hAnsi="PT Astra Serif"/>
                <w:sz w:val="24"/>
                <w:szCs w:val="24"/>
              </w:rPr>
              <w:t>x</w:t>
            </w:r>
            <w:proofErr w:type="spellEnd"/>
          </w:p>
        </w:tc>
        <w:tc>
          <w:tcPr>
            <w:tcW w:w="4819" w:type="dxa"/>
          </w:tcPr>
          <w:p w:rsidR="0069598A" w:rsidRPr="00E05423" w:rsidRDefault="0069598A" w:rsidP="007B6D97">
            <w:pPr>
              <w:spacing w:after="1" w:line="280" w:lineRule="auto"/>
              <w:jc w:val="center"/>
              <w:outlineLvl w:val="0"/>
              <w:rPr>
                <w:rFonts w:ascii="PT Astra Serif" w:hAnsi="PT Astra Serif"/>
                <w:sz w:val="24"/>
                <w:szCs w:val="24"/>
              </w:rPr>
            </w:pPr>
          </w:p>
        </w:tc>
      </w:tr>
      <w:tr w:rsidR="0069598A" w:rsidRPr="00E05423" w:rsidTr="00F25912">
        <w:tc>
          <w:tcPr>
            <w:tcW w:w="4740" w:type="dxa"/>
            <w:gridSpan w:val="2"/>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Итого по подпрограмме, в том числе:</w:t>
            </w:r>
          </w:p>
        </w:tc>
        <w:tc>
          <w:tcPr>
            <w:tcW w:w="5245" w:type="dxa"/>
          </w:tcPr>
          <w:p w:rsidR="0069598A" w:rsidRPr="00E05423" w:rsidRDefault="0069598A" w:rsidP="007B6D97">
            <w:pPr>
              <w:spacing w:after="1" w:line="280" w:lineRule="auto"/>
              <w:jc w:val="center"/>
              <w:outlineLvl w:val="0"/>
              <w:rPr>
                <w:rFonts w:ascii="PT Astra Serif" w:hAnsi="PT Astra Serif"/>
                <w:sz w:val="24"/>
                <w:szCs w:val="24"/>
              </w:rPr>
            </w:pPr>
          </w:p>
        </w:tc>
        <w:tc>
          <w:tcPr>
            <w:tcW w:w="4819" w:type="dxa"/>
          </w:tcPr>
          <w:p w:rsidR="0069598A" w:rsidRPr="00E05423" w:rsidRDefault="0069598A" w:rsidP="007B6D97">
            <w:pPr>
              <w:spacing w:after="1" w:line="280" w:lineRule="auto"/>
              <w:jc w:val="center"/>
              <w:outlineLvl w:val="0"/>
              <w:rPr>
                <w:rFonts w:ascii="PT Astra Serif" w:hAnsi="PT Astra Serif"/>
                <w:sz w:val="24"/>
                <w:szCs w:val="24"/>
              </w:rPr>
            </w:pPr>
          </w:p>
        </w:tc>
      </w:tr>
      <w:tr w:rsidR="0069598A" w:rsidRPr="00E05423" w:rsidTr="00F25912">
        <w:tc>
          <w:tcPr>
            <w:tcW w:w="4740" w:type="dxa"/>
            <w:gridSpan w:val="2"/>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проектная часть</w:t>
            </w:r>
          </w:p>
        </w:tc>
        <w:tc>
          <w:tcPr>
            <w:tcW w:w="5245" w:type="dxa"/>
          </w:tcPr>
          <w:p w:rsidR="0069598A" w:rsidRPr="00E05423" w:rsidRDefault="0069598A" w:rsidP="007B6D97">
            <w:pPr>
              <w:spacing w:after="1" w:line="280" w:lineRule="auto"/>
              <w:jc w:val="center"/>
              <w:outlineLvl w:val="0"/>
              <w:rPr>
                <w:rFonts w:ascii="PT Astra Serif" w:hAnsi="PT Astra Serif"/>
                <w:sz w:val="24"/>
                <w:szCs w:val="24"/>
              </w:rPr>
            </w:pPr>
          </w:p>
        </w:tc>
        <w:tc>
          <w:tcPr>
            <w:tcW w:w="4819" w:type="dxa"/>
          </w:tcPr>
          <w:p w:rsidR="0069598A" w:rsidRPr="00E05423" w:rsidRDefault="0069598A" w:rsidP="007B6D97">
            <w:pPr>
              <w:spacing w:after="1" w:line="280" w:lineRule="auto"/>
              <w:jc w:val="center"/>
              <w:outlineLvl w:val="0"/>
              <w:rPr>
                <w:rFonts w:ascii="PT Astra Serif" w:hAnsi="PT Astra Serif"/>
                <w:sz w:val="24"/>
                <w:szCs w:val="24"/>
              </w:rPr>
            </w:pPr>
            <w:proofErr w:type="spellStart"/>
            <w:r w:rsidRPr="00E05423">
              <w:rPr>
                <w:rFonts w:ascii="PT Astra Serif" w:hAnsi="PT Astra Serif"/>
                <w:sz w:val="24"/>
                <w:szCs w:val="24"/>
              </w:rPr>
              <w:t>x</w:t>
            </w:r>
            <w:proofErr w:type="spellEnd"/>
          </w:p>
        </w:tc>
      </w:tr>
      <w:tr w:rsidR="0069598A" w:rsidRPr="00E05423" w:rsidTr="00F25912">
        <w:tc>
          <w:tcPr>
            <w:tcW w:w="4740" w:type="dxa"/>
            <w:gridSpan w:val="2"/>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процессная часть</w:t>
            </w:r>
          </w:p>
        </w:tc>
        <w:tc>
          <w:tcPr>
            <w:tcW w:w="5245" w:type="dxa"/>
          </w:tcPr>
          <w:p w:rsidR="0069598A" w:rsidRPr="00E05423" w:rsidRDefault="0069598A" w:rsidP="007B6D97">
            <w:pPr>
              <w:spacing w:after="1" w:line="280" w:lineRule="auto"/>
              <w:jc w:val="center"/>
              <w:outlineLvl w:val="0"/>
              <w:rPr>
                <w:rFonts w:ascii="PT Astra Serif" w:hAnsi="PT Astra Serif"/>
                <w:sz w:val="24"/>
                <w:szCs w:val="24"/>
              </w:rPr>
            </w:pPr>
          </w:p>
        </w:tc>
        <w:tc>
          <w:tcPr>
            <w:tcW w:w="4819" w:type="dxa"/>
          </w:tcPr>
          <w:p w:rsidR="0069598A" w:rsidRPr="00E05423" w:rsidRDefault="0069598A" w:rsidP="007B6D97">
            <w:pPr>
              <w:spacing w:after="1" w:line="280" w:lineRule="auto"/>
              <w:jc w:val="center"/>
              <w:outlineLvl w:val="0"/>
              <w:rPr>
                <w:rFonts w:ascii="PT Astra Serif" w:hAnsi="PT Astra Serif"/>
                <w:sz w:val="24"/>
                <w:szCs w:val="24"/>
              </w:rPr>
            </w:pPr>
            <w:proofErr w:type="spellStart"/>
            <w:r w:rsidRPr="00E05423">
              <w:rPr>
                <w:rFonts w:ascii="PT Astra Serif" w:hAnsi="PT Astra Serif"/>
                <w:sz w:val="24"/>
                <w:szCs w:val="24"/>
              </w:rPr>
              <w:t>x</w:t>
            </w:r>
            <w:proofErr w:type="spellEnd"/>
          </w:p>
        </w:tc>
      </w:tr>
    </w:tbl>
    <w:p w:rsidR="0069598A" w:rsidRDefault="0069598A">
      <w:pPr>
        <w:spacing w:after="1" w:line="280" w:lineRule="auto"/>
        <w:jc w:val="both"/>
        <w:sectPr w:rsidR="0069598A" w:rsidSect="00020E8E">
          <w:type w:val="continuous"/>
          <w:pgSz w:w="16838" w:h="11906" w:orient="landscape"/>
          <w:pgMar w:top="1134" w:right="850" w:bottom="567" w:left="1701" w:header="709" w:footer="709" w:gutter="0"/>
          <w:cols w:space="708"/>
          <w:docGrid w:linePitch="435"/>
        </w:sectPr>
      </w:pPr>
    </w:p>
    <w:tbl>
      <w:tblPr>
        <w:tblW w:w="9390" w:type="dxa"/>
        <w:tblInd w:w="216" w:type="dxa"/>
        <w:tblLayout w:type="fixed"/>
        <w:tblLook w:val="0000"/>
      </w:tblPr>
      <w:tblGrid>
        <w:gridCol w:w="4395"/>
        <w:gridCol w:w="4995"/>
      </w:tblGrid>
      <w:tr w:rsidR="007B6D97" w:rsidRPr="00E05423" w:rsidTr="00020E8E">
        <w:trPr>
          <w:trHeight w:val="1"/>
        </w:trPr>
        <w:tc>
          <w:tcPr>
            <w:tcW w:w="4395" w:type="dxa"/>
            <w:tcBorders>
              <w:top w:val="nil"/>
              <w:left w:val="nil"/>
              <w:bottom w:val="nil"/>
              <w:right w:val="nil"/>
            </w:tcBorders>
            <w:shd w:val="clear" w:color="000000" w:fill="FFFFFF"/>
          </w:tcPr>
          <w:p w:rsidR="007B6D97" w:rsidRPr="00E05423" w:rsidRDefault="007B6D97" w:rsidP="002762AF">
            <w:pPr>
              <w:autoSpaceDE w:val="0"/>
              <w:autoSpaceDN w:val="0"/>
              <w:adjustRightInd w:val="0"/>
              <w:rPr>
                <w:rFonts w:ascii="PT Astra Serif" w:hAnsi="PT Astra Serif" w:cs="Calibri"/>
                <w:sz w:val="24"/>
                <w:szCs w:val="24"/>
              </w:rPr>
            </w:pPr>
          </w:p>
        </w:tc>
        <w:tc>
          <w:tcPr>
            <w:tcW w:w="4995" w:type="dxa"/>
            <w:tcBorders>
              <w:top w:val="nil"/>
              <w:left w:val="nil"/>
              <w:bottom w:val="nil"/>
              <w:right w:val="nil"/>
            </w:tcBorders>
            <w:shd w:val="clear" w:color="000000" w:fill="FFFFFF"/>
          </w:tcPr>
          <w:p w:rsidR="007B6D97" w:rsidRPr="00E05423" w:rsidRDefault="00F25912" w:rsidP="00F25912">
            <w:pPr>
              <w:tabs>
                <w:tab w:val="left" w:pos="708"/>
              </w:tabs>
              <w:autoSpaceDE w:val="0"/>
              <w:autoSpaceDN w:val="0"/>
              <w:adjustRightInd w:val="0"/>
              <w:jc w:val="both"/>
              <w:rPr>
                <w:rFonts w:ascii="PT Astra Serif" w:hAnsi="PT Astra Serif" w:cs="Times New Roman CYR"/>
                <w:b/>
                <w:bCs/>
                <w:sz w:val="24"/>
                <w:szCs w:val="24"/>
              </w:rPr>
            </w:pPr>
            <w:r w:rsidRPr="00E05423">
              <w:rPr>
                <w:rFonts w:ascii="PT Astra Serif" w:hAnsi="PT Astra Serif" w:cs="Times New Roman CYR"/>
                <w:b/>
                <w:bCs/>
                <w:sz w:val="24"/>
                <w:szCs w:val="24"/>
              </w:rPr>
              <w:t>Приложение № 8 к Положению о разработке, формировании, реализации и проведении оценки эффективности реализации муниципальных программ</w:t>
            </w:r>
          </w:p>
        </w:tc>
      </w:tr>
    </w:tbl>
    <w:p w:rsidR="00F25912" w:rsidRPr="00E05423" w:rsidRDefault="00F25912" w:rsidP="007B6D97">
      <w:pPr>
        <w:autoSpaceDE w:val="0"/>
        <w:autoSpaceDN w:val="0"/>
        <w:adjustRightInd w:val="0"/>
        <w:jc w:val="center"/>
        <w:rPr>
          <w:rFonts w:ascii="PT Astra Serif" w:hAnsi="PT Astra Serif"/>
          <w:b/>
          <w:sz w:val="24"/>
          <w:szCs w:val="24"/>
        </w:rPr>
      </w:pPr>
    </w:p>
    <w:p w:rsidR="00F25912" w:rsidRPr="00E05423" w:rsidRDefault="00F25912" w:rsidP="007B6D97">
      <w:pPr>
        <w:autoSpaceDE w:val="0"/>
        <w:autoSpaceDN w:val="0"/>
        <w:adjustRightInd w:val="0"/>
        <w:jc w:val="center"/>
        <w:rPr>
          <w:rFonts w:ascii="PT Astra Serif" w:hAnsi="PT Astra Serif"/>
          <w:b/>
          <w:sz w:val="24"/>
          <w:szCs w:val="24"/>
        </w:rPr>
      </w:pPr>
    </w:p>
    <w:p w:rsidR="007B6D97" w:rsidRPr="00E05423" w:rsidRDefault="007B6D97" w:rsidP="007B6D97">
      <w:pPr>
        <w:autoSpaceDE w:val="0"/>
        <w:autoSpaceDN w:val="0"/>
        <w:adjustRightInd w:val="0"/>
        <w:jc w:val="center"/>
        <w:rPr>
          <w:rFonts w:ascii="PT Astra Serif" w:hAnsi="PT Astra Serif"/>
          <w:b/>
          <w:sz w:val="24"/>
          <w:szCs w:val="24"/>
        </w:rPr>
      </w:pPr>
      <w:r w:rsidRPr="00E05423">
        <w:rPr>
          <w:rFonts w:ascii="PT Astra Serif" w:hAnsi="PT Astra Serif"/>
          <w:b/>
          <w:sz w:val="24"/>
          <w:szCs w:val="24"/>
        </w:rPr>
        <w:t>Методика</w:t>
      </w:r>
      <w:r w:rsidRPr="00E05423">
        <w:rPr>
          <w:rFonts w:ascii="PT Astra Serif" w:hAnsi="PT Astra Serif"/>
          <w:b/>
          <w:sz w:val="24"/>
          <w:szCs w:val="24"/>
        </w:rPr>
        <w:br/>
        <w:t>оценки эффективности реализации муниципальных программ</w:t>
      </w:r>
    </w:p>
    <w:p w:rsidR="007B6D97" w:rsidRPr="00E05423" w:rsidRDefault="007B6D97" w:rsidP="007B6D97">
      <w:pPr>
        <w:autoSpaceDE w:val="0"/>
        <w:autoSpaceDN w:val="0"/>
        <w:adjustRightInd w:val="0"/>
        <w:jc w:val="both"/>
        <w:rPr>
          <w:rFonts w:ascii="PT Astra Serif" w:hAnsi="PT Astra Serif"/>
          <w:sz w:val="24"/>
          <w:szCs w:val="24"/>
        </w:rPr>
      </w:pPr>
    </w:p>
    <w:p w:rsidR="000B3AA2" w:rsidRPr="00E05423" w:rsidRDefault="000B3AA2" w:rsidP="000B3AA2">
      <w:pPr>
        <w:numPr>
          <w:ilvl w:val="0"/>
          <w:numId w:val="4"/>
        </w:numPr>
        <w:ind w:left="0" w:firstLine="709"/>
        <w:jc w:val="both"/>
        <w:rPr>
          <w:rFonts w:ascii="PT Astra Serif" w:hAnsi="PT Astra Serif"/>
          <w:sz w:val="24"/>
          <w:szCs w:val="24"/>
        </w:rPr>
      </w:pPr>
      <w:bookmarkStart w:id="69" w:name="sub_101301"/>
      <w:r w:rsidRPr="00E05423">
        <w:rPr>
          <w:rFonts w:ascii="PT Astra Serif" w:hAnsi="PT Astra Serif"/>
          <w:sz w:val="24"/>
          <w:szCs w:val="24"/>
        </w:rPr>
        <w:t xml:space="preserve">Оценка эффективности реализации муниципальной программы (далее – оценка) производится ежегодно </w:t>
      </w:r>
      <w:r w:rsidR="00E05423" w:rsidRPr="00E05423">
        <w:rPr>
          <w:rFonts w:ascii="PT Astra Serif" w:hAnsi="PT Astra Serif"/>
          <w:color w:val="000000"/>
          <w:sz w:val="24"/>
          <w:szCs w:val="24"/>
        </w:rPr>
        <w:t xml:space="preserve">Сектором по экономике и инвестициям </w:t>
      </w:r>
      <w:r w:rsidRPr="00E05423">
        <w:rPr>
          <w:rFonts w:ascii="PT Astra Serif" w:hAnsi="PT Astra Serif"/>
          <w:sz w:val="24"/>
          <w:szCs w:val="24"/>
        </w:rPr>
        <w:t xml:space="preserve">администрации </w:t>
      </w:r>
      <w:r w:rsidR="005E2DED" w:rsidRPr="00E05423">
        <w:rPr>
          <w:rFonts w:ascii="PT Astra Serif" w:hAnsi="PT Astra Serif"/>
          <w:sz w:val="24"/>
          <w:szCs w:val="24"/>
        </w:rPr>
        <w:t>Базарно-Карабулакского</w:t>
      </w:r>
      <w:r w:rsidRPr="00E05423">
        <w:rPr>
          <w:rFonts w:ascii="PT Astra Serif" w:hAnsi="PT Astra Serif"/>
          <w:sz w:val="24"/>
          <w:szCs w:val="24"/>
        </w:rPr>
        <w:t xml:space="preserve"> муниципального района Саратовской области в соответствии с настоящим Положением.</w:t>
      </w:r>
    </w:p>
    <w:p w:rsidR="000B3AA2" w:rsidRPr="00E05423" w:rsidRDefault="000B3AA2" w:rsidP="0099774E">
      <w:pPr>
        <w:numPr>
          <w:ilvl w:val="1"/>
          <w:numId w:val="4"/>
        </w:numPr>
        <w:ind w:left="0" w:firstLine="709"/>
        <w:jc w:val="both"/>
        <w:rPr>
          <w:rFonts w:ascii="PT Astra Serif" w:hAnsi="PT Astra Serif"/>
          <w:sz w:val="24"/>
          <w:szCs w:val="24"/>
        </w:rPr>
      </w:pPr>
      <w:r w:rsidRPr="00E05423">
        <w:rPr>
          <w:rFonts w:ascii="PT Astra Serif" w:hAnsi="PT Astra Serif"/>
          <w:sz w:val="24"/>
          <w:szCs w:val="24"/>
        </w:rPr>
        <w:t>По результатам реализации муниципальной программы за год может быть сделан один из следующих выводов</w:t>
      </w:r>
      <w:r w:rsidR="00647550" w:rsidRPr="00E05423">
        <w:rPr>
          <w:rFonts w:ascii="PT Astra Serif" w:hAnsi="PT Astra Serif"/>
          <w:sz w:val="24"/>
          <w:szCs w:val="24"/>
        </w:rPr>
        <w:t xml:space="preserve"> программа</w:t>
      </w:r>
      <w:r w:rsidRPr="00E05423">
        <w:rPr>
          <w:rFonts w:ascii="PT Astra Serif" w:hAnsi="PT Astra Serif"/>
          <w:sz w:val="24"/>
          <w:szCs w:val="24"/>
        </w:rPr>
        <w:t>:</w:t>
      </w:r>
    </w:p>
    <w:p w:rsidR="000B3AA2" w:rsidRPr="00E05423" w:rsidRDefault="000B3AA2" w:rsidP="000B3AA2">
      <w:pPr>
        <w:ind w:left="709"/>
        <w:jc w:val="both"/>
        <w:rPr>
          <w:rFonts w:ascii="PT Astra Serif" w:hAnsi="PT Astra Serif"/>
          <w:sz w:val="24"/>
          <w:szCs w:val="24"/>
        </w:rPr>
      </w:pPr>
      <w:r w:rsidRPr="00E05423">
        <w:rPr>
          <w:rFonts w:ascii="PT Astra Serif" w:hAnsi="PT Astra Serif"/>
          <w:sz w:val="24"/>
          <w:szCs w:val="24"/>
        </w:rPr>
        <w:t>эффективна;</w:t>
      </w:r>
    </w:p>
    <w:p w:rsidR="000B3AA2" w:rsidRPr="00E05423" w:rsidRDefault="00647550" w:rsidP="00647550">
      <w:pPr>
        <w:ind w:left="709"/>
        <w:jc w:val="both"/>
        <w:rPr>
          <w:rFonts w:ascii="PT Astra Serif" w:hAnsi="PT Astra Serif"/>
          <w:sz w:val="24"/>
          <w:szCs w:val="24"/>
        </w:rPr>
      </w:pPr>
      <w:r w:rsidRPr="00E05423">
        <w:rPr>
          <w:rFonts w:ascii="PT Astra Serif" w:hAnsi="PT Astra Serif"/>
          <w:sz w:val="24"/>
          <w:szCs w:val="24"/>
        </w:rPr>
        <w:t xml:space="preserve">недостаточно </w:t>
      </w:r>
      <w:proofErr w:type="gramStart"/>
      <w:r w:rsidR="000B3AA2" w:rsidRPr="00E05423">
        <w:rPr>
          <w:rFonts w:ascii="PT Astra Serif" w:hAnsi="PT Astra Serif"/>
          <w:sz w:val="24"/>
          <w:szCs w:val="24"/>
        </w:rPr>
        <w:t>эффективна</w:t>
      </w:r>
      <w:proofErr w:type="gramEnd"/>
      <w:r w:rsidR="000B3AA2" w:rsidRPr="00E05423">
        <w:rPr>
          <w:rFonts w:ascii="PT Astra Serif" w:hAnsi="PT Astra Serif"/>
          <w:sz w:val="24"/>
          <w:szCs w:val="24"/>
        </w:rPr>
        <w:t>, но требует корректировки в части изменения значений показателей эффективности и (или) объемов финансирования программы;</w:t>
      </w:r>
    </w:p>
    <w:p w:rsidR="000B3AA2" w:rsidRPr="00E05423" w:rsidRDefault="00647550" w:rsidP="00647550">
      <w:pPr>
        <w:jc w:val="both"/>
        <w:rPr>
          <w:rFonts w:ascii="PT Astra Serif" w:hAnsi="PT Astra Serif"/>
          <w:sz w:val="24"/>
          <w:szCs w:val="24"/>
        </w:rPr>
      </w:pPr>
      <w:r w:rsidRPr="00E05423">
        <w:rPr>
          <w:rFonts w:ascii="PT Astra Serif" w:hAnsi="PT Astra Serif"/>
          <w:sz w:val="24"/>
          <w:szCs w:val="24"/>
        </w:rPr>
        <w:t xml:space="preserve">         </w:t>
      </w:r>
      <w:r w:rsidR="000B3AA2" w:rsidRPr="00E05423">
        <w:rPr>
          <w:rFonts w:ascii="PT Astra Serif" w:hAnsi="PT Astra Serif"/>
          <w:sz w:val="24"/>
          <w:szCs w:val="24"/>
        </w:rPr>
        <w:t xml:space="preserve">не </w:t>
      </w:r>
      <w:proofErr w:type="gramStart"/>
      <w:r w:rsidR="000B3AA2" w:rsidRPr="00E05423">
        <w:rPr>
          <w:rFonts w:ascii="PT Astra Serif" w:hAnsi="PT Astra Serif"/>
          <w:sz w:val="24"/>
          <w:szCs w:val="24"/>
        </w:rPr>
        <w:t>эффективна</w:t>
      </w:r>
      <w:proofErr w:type="gramEnd"/>
      <w:r w:rsidR="000B3AA2" w:rsidRPr="00E05423">
        <w:rPr>
          <w:rFonts w:ascii="PT Astra Serif" w:hAnsi="PT Astra Serif"/>
          <w:sz w:val="24"/>
          <w:szCs w:val="24"/>
        </w:rPr>
        <w:t xml:space="preserve"> и требует досрочно прекращени</w:t>
      </w:r>
      <w:r w:rsidR="0099774E" w:rsidRPr="00E05423">
        <w:rPr>
          <w:rFonts w:ascii="PT Astra Serif" w:hAnsi="PT Astra Serif"/>
          <w:sz w:val="24"/>
          <w:szCs w:val="24"/>
        </w:rPr>
        <w:t>я</w:t>
      </w:r>
      <w:r w:rsidR="000B3AA2" w:rsidRPr="00E05423">
        <w:rPr>
          <w:rFonts w:ascii="PT Astra Serif" w:hAnsi="PT Astra Serif"/>
          <w:sz w:val="24"/>
          <w:szCs w:val="24"/>
        </w:rPr>
        <w:t xml:space="preserve"> ее реализации.</w:t>
      </w:r>
    </w:p>
    <w:p w:rsidR="007B6D97" w:rsidRPr="00E05423" w:rsidRDefault="007B6D97" w:rsidP="00647550">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Оценка эффективности реализации муниципальной программы проводится с учетом следующих составляющих:</w:t>
      </w:r>
      <w:bookmarkEnd w:id="69"/>
    </w:p>
    <w:p w:rsidR="007B6D97" w:rsidRPr="00E05423" w:rsidRDefault="007B6D97" w:rsidP="00647550">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степень достижения показателей муниципальной программы (далее –</w:t>
      </w:r>
      <w:r w:rsidRPr="00E05423">
        <w:rPr>
          <w:rFonts w:ascii="PT Astra Serif" w:hAnsi="PT Astra Serif" w:cs="Times New Roman"/>
          <w:b w:val="0"/>
          <w:bCs w:val="0"/>
          <w:color w:val="000000"/>
        </w:rPr>
        <w:br/>
        <w:t>показатели);</w:t>
      </w:r>
    </w:p>
    <w:p w:rsidR="007B6D97" w:rsidRPr="00E05423" w:rsidRDefault="007B6D97" w:rsidP="00647550">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 xml:space="preserve">уровень отклонения достигнутых значений показателей </w:t>
      </w:r>
      <w:proofErr w:type="gramStart"/>
      <w:r w:rsidRPr="00E05423">
        <w:rPr>
          <w:rFonts w:ascii="PT Astra Serif" w:hAnsi="PT Astra Serif" w:cs="Times New Roman"/>
          <w:b w:val="0"/>
          <w:bCs w:val="0"/>
          <w:color w:val="000000"/>
        </w:rPr>
        <w:t>от</w:t>
      </w:r>
      <w:proofErr w:type="gramEnd"/>
      <w:r w:rsidRPr="00E05423">
        <w:rPr>
          <w:rFonts w:ascii="PT Astra Serif" w:hAnsi="PT Astra Serif" w:cs="Times New Roman"/>
          <w:b w:val="0"/>
          <w:bCs w:val="0"/>
          <w:color w:val="000000"/>
        </w:rPr>
        <w:t xml:space="preserve"> плановых;</w:t>
      </w:r>
    </w:p>
    <w:p w:rsidR="00647550" w:rsidRPr="00E05423" w:rsidRDefault="007B6D97" w:rsidP="00647550">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анализ финансового обеспечения муниципальной программы.</w:t>
      </w:r>
      <w:bookmarkStart w:id="70" w:name="sub_1013310"/>
    </w:p>
    <w:p w:rsidR="007B6D97" w:rsidRPr="00E05423" w:rsidRDefault="00647550" w:rsidP="00647550">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1.2.</w:t>
      </w:r>
      <w:r w:rsidR="007B6D97" w:rsidRPr="00E05423">
        <w:rPr>
          <w:rFonts w:ascii="PT Astra Serif" w:hAnsi="PT Astra Serif" w:cs="Times New Roman"/>
          <w:b w:val="0"/>
          <w:bCs w:val="0"/>
          <w:color w:val="000000"/>
        </w:rPr>
        <w:t xml:space="preserve"> Оценка степени достижения каждого показателя муниципальной</w:t>
      </w:r>
      <w:r w:rsidR="007B6D97" w:rsidRPr="00E05423">
        <w:rPr>
          <w:rFonts w:ascii="PT Astra Serif" w:hAnsi="PT Astra Serif" w:cs="Times New Roman"/>
          <w:b w:val="0"/>
          <w:bCs w:val="0"/>
          <w:color w:val="000000"/>
        </w:rPr>
        <w:br/>
        <w:t>программы определяется по формулам:</w:t>
      </w:r>
    </w:p>
    <w:p w:rsidR="007B6D97" w:rsidRPr="00E05423" w:rsidRDefault="007B6D97" w:rsidP="00647550">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 xml:space="preserve">О = Ф / </w:t>
      </w:r>
      <w:proofErr w:type="gramStart"/>
      <w:r w:rsidRPr="00E05423">
        <w:rPr>
          <w:rFonts w:ascii="PT Astra Serif" w:hAnsi="PT Astra Serif" w:cs="Times New Roman"/>
          <w:b w:val="0"/>
          <w:bCs w:val="0"/>
          <w:color w:val="000000"/>
        </w:rPr>
        <w:t>П</w:t>
      </w:r>
      <w:proofErr w:type="gramEnd"/>
      <w:r w:rsidRPr="00E05423">
        <w:rPr>
          <w:rFonts w:ascii="PT Astra Serif" w:hAnsi="PT Astra Serif" w:cs="Times New Roman"/>
          <w:b w:val="0"/>
          <w:bCs w:val="0"/>
          <w:color w:val="000000"/>
        </w:rPr>
        <w:t xml:space="preserve"> - в случае, если показатель обладает признаком возрастания,</w:t>
      </w:r>
    </w:p>
    <w:p w:rsidR="007B6D97" w:rsidRPr="00E05423" w:rsidRDefault="007B6D97" w:rsidP="007B6D97">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 xml:space="preserve">О = </w:t>
      </w:r>
      <w:proofErr w:type="gramStart"/>
      <w:r w:rsidRPr="00E05423">
        <w:rPr>
          <w:rFonts w:ascii="PT Astra Serif" w:hAnsi="PT Astra Serif" w:cs="Times New Roman"/>
          <w:b w:val="0"/>
          <w:bCs w:val="0"/>
          <w:color w:val="000000"/>
        </w:rPr>
        <w:t>П</w:t>
      </w:r>
      <w:proofErr w:type="gramEnd"/>
      <w:r w:rsidRPr="00E05423">
        <w:rPr>
          <w:rFonts w:ascii="PT Astra Serif" w:hAnsi="PT Astra Serif" w:cs="Times New Roman"/>
          <w:b w:val="0"/>
          <w:bCs w:val="0"/>
          <w:color w:val="000000"/>
        </w:rPr>
        <w:t xml:space="preserve"> / Ф - в случае, если показатель обладает признаком убывания, где:</w:t>
      </w:r>
    </w:p>
    <w:p w:rsidR="007B6D97" w:rsidRPr="00E05423" w:rsidRDefault="007B6D97" w:rsidP="007B6D97">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О – оценка степени достижения значения показателя;</w:t>
      </w:r>
    </w:p>
    <w:p w:rsidR="007B6D97" w:rsidRPr="00E05423" w:rsidRDefault="007B6D97" w:rsidP="007B6D97">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Ф – фактически достигнутое значение показателя;</w:t>
      </w:r>
    </w:p>
    <w:p w:rsidR="007B6D97" w:rsidRPr="00E05423" w:rsidRDefault="007B6D97" w:rsidP="007B6D97">
      <w:pPr>
        <w:pStyle w:val="1"/>
        <w:ind w:firstLine="709"/>
        <w:contextualSpacing/>
        <w:jc w:val="both"/>
        <w:rPr>
          <w:rFonts w:ascii="PT Astra Serif" w:hAnsi="PT Astra Serif" w:cs="Times New Roman"/>
          <w:b w:val="0"/>
          <w:bCs w:val="0"/>
          <w:color w:val="000000"/>
        </w:rPr>
      </w:pPr>
      <w:proofErr w:type="gramStart"/>
      <w:r w:rsidRPr="00E05423">
        <w:rPr>
          <w:rFonts w:ascii="PT Astra Serif" w:hAnsi="PT Astra Serif" w:cs="Times New Roman"/>
          <w:b w:val="0"/>
          <w:bCs w:val="0"/>
          <w:color w:val="000000"/>
        </w:rPr>
        <w:t>П</w:t>
      </w:r>
      <w:proofErr w:type="gramEnd"/>
      <w:r w:rsidRPr="00E05423">
        <w:rPr>
          <w:rFonts w:ascii="PT Astra Serif" w:hAnsi="PT Astra Serif" w:cs="Times New Roman"/>
          <w:b w:val="0"/>
          <w:bCs w:val="0"/>
          <w:color w:val="000000"/>
        </w:rPr>
        <w:t xml:space="preserve"> – плановое значение показателя.</w:t>
      </w:r>
    </w:p>
    <w:p w:rsidR="007B6D97" w:rsidRPr="00E05423" w:rsidRDefault="007B6D97" w:rsidP="007B6D97">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1</w:t>
      </w:r>
      <w:r w:rsidR="00647550" w:rsidRPr="00E05423">
        <w:rPr>
          <w:rFonts w:ascii="PT Astra Serif" w:hAnsi="PT Astra Serif" w:cs="Times New Roman"/>
          <w:b w:val="0"/>
          <w:bCs w:val="0"/>
          <w:color w:val="000000"/>
        </w:rPr>
        <w:t>.3</w:t>
      </w:r>
      <w:r w:rsidRPr="00E05423">
        <w:rPr>
          <w:rFonts w:ascii="PT Astra Serif" w:hAnsi="PT Astra Serif" w:cs="Times New Roman"/>
          <w:b w:val="0"/>
          <w:bCs w:val="0"/>
          <w:color w:val="000000"/>
        </w:rPr>
        <w:t>. Уровень достижения показателей по муниципальной программе в</w:t>
      </w:r>
      <w:r w:rsidRPr="00E05423">
        <w:rPr>
          <w:rFonts w:ascii="PT Astra Serif" w:hAnsi="PT Astra Serif" w:cs="Times New Roman"/>
          <w:b w:val="0"/>
          <w:bCs w:val="0"/>
          <w:color w:val="000000"/>
        </w:rPr>
        <w:br/>
        <w:t>целом определяется по формуле:</w:t>
      </w:r>
    </w:p>
    <w:p w:rsidR="007B6D97" w:rsidRPr="00E05423" w:rsidRDefault="007B6D97" w:rsidP="007B6D97">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УП = (О</w:t>
      </w:r>
      <w:proofErr w:type="gramStart"/>
      <w:r w:rsidRPr="00E05423">
        <w:rPr>
          <w:rFonts w:ascii="PT Astra Serif" w:hAnsi="PT Astra Serif" w:cs="Times New Roman"/>
          <w:b w:val="0"/>
          <w:bCs w:val="0"/>
          <w:color w:val="000000"/>
        </w:rPr>
        <w:t>1</w:t>
      </w:r>
      <w:proofErr w:type="gramEnd"/>
      <w:r w:rsidRPr="00E05423">
        <w:rPr>
          <w:rFonts w:ascii="PT Astra Serif" w:hAnsi="PT Astra Serif" w:cs="Times New Roman"/>
          <w:b w:val="0"/>
          <w:bCs w:val="0"/>
          <w:color w:val="000000"/>
        </w:rPr>
        <w:t xml:space="preserve"> + О2 + О3 + …) / К, где:</w:t>
      </w:r>
    </w:p>
    <w:p w:rsidR="007B6D97" w:rsidRPr="00E05423" w:rsidRDefault="007B6D97" w:rsidP="007B6D97">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УП – уровень достижения показателей в целом по муниципальной</w:t>
      </w:r>
      <w:r w:rsidRPr="00E05423">
        <w:rPr>
          <w:rFonts w:ascii="PT Astra Serif" w:hAnsi="PT Astra Serif" w:cs="Times New Roman"/>
          <w:b w:val="0"/>
          <w:bCs w:val="0"/>
          <w:color w:val="000000"/>
        </w:rPr>
        <w:br/>
        <w:t>программе;</w:t>
      </w:r>
    </w:p>
    <w:p w:rsidR="007B6D97" w:rsidRPr="00E05423" w:rsidRDefault="007B6D97" w:rsidP="007B6D97">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О</w:t>
      </w:r>
      <w:proofErr w:type="gramStart"/>
      <w:r w:rsidRPr="00E05423">
        <w:rPr>
          <w:rFonts w:ascii="PT Astra Serif" w:hAnsi="PT Astra Serif" w:cs="Times New Roman"/>
          <w:b w:val="0"/>
          <w:bCs w:val="0"/>
          <w:color w:val="000000"/>
        </w:rPr>
        <w:t>1</w:t>
      </w:r>
      <w:proofErr w:type="gramEnd"/>
      <w:r w:rsidRPr="00E05423">
        <w:rPr>
          <w:rFonts w:ascii="PT Astra Serif" w:hAnsi="PT Astra Serif" w:cs="Times New Roman"/>
          <w:b w:val="0"/>
          <w:bCs w:val="0"/>
          <w:color w:val="000000"/>
        </w:rPr>
        <w:t>, О2, О3, … – значения оценки степени достижения по каждому из</w:t>
      </w:r>
      <w:r w:rsidRPr="00E05423">
        <w:rPr>
          <w:rFonts w:ascii="PT Astra Serif" w:hAnsi="PT Astra Serif" w:cs="Times New Roman"/>
          <w:b w:val="0"/>
          <w:bCs w:val="0"/>
          <w:color w:val="000000"/>
        </w:rPr>
        <w:br/>
        <w:t>показателей;</w:t>
      </w:r>
    </w:p>
    <w:p w:rsidR="007B6D97" w:rsidRPr="00E05423" w:rsidRDefault="007B6D97" w:rsidP="007B6D97">
      <w:pPr>
        <w:pStyle w:val="1"/>
        <w:ind w:firstLine="709"/>
        <w:contextualSpacing/>
        <w:jc w:val="both"/>
        <w:rPr>
          <w:rFonts w:ascii="PT Astra Serif" w:hAnsi="PT Astra Serif" w:cs="Times New Roman"/>
          <w:b w:val="0"/>
          <w:bCs w:val="0"/>
          <w:color w:val="000000"/>
        </w:rPr>
      </w:pPr>
      <w:proofErr w:type="gramStart"/>
      <w:r w:rsidRPr="00E05423">
        <w:rPr>
          <w:rFonts w:ascii="PT Astra Serif" w:hAnsi="PT Astra Serif" w:cs="Times New Roman"/>
          <w:b w:val="0"/>
          <w:bCs w:val="0"/>
          <w:color w:val="000000"/>
        </w:rPr>
        <w:t>К</w:t>
      </w:r>
      <w:proofErr w:type="gramEnd"/>
      <w:r w:rsidRPr="00E05423">
        <w:rPr>
          <w:rFonts w:ascii="PT Astra Serif" w:hAnsi="PT Astra Serif" w:cs="Times New Roman"/>
          <w:b w:val="0"/>
          <w:bCs w:val="0"/>
          <w:color w:val="000000"/>
        </w:rPr>
        <w:t xml:space="preserve"> – количество показателей.</w:t>
      </w:r>
    </w:p>
    <w:p w:rsidR="007B6D97" w:rsidRPr="00E05423" w:rsidRDefault="00647550"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1.4</w:t>
      </w:r>
      <w:r w:rsidR="0099774E" w:rsidRPr="00E05423">
        <w:rPr>
          <w:rFonts w:ascii="PT Astra Serif" w:hAnsi="PT Astra Serif"/>
          <w:b w:val="0"/>
          <w:color w:val="000000"/>
        </w:rPr>
        <w:t>.</w:t>
      </w:r>
      <w:r w:rsidR="007B6D97" w:rsidRPr="00E05423">
        <w:rPr>
          <w:rFonts w:ascii="PT Astra Serif" w:hAnsi="PT Astra Serif"/>
          <w:b w:val="0"/>
          <w:color w:val="000000"/>
        </w:rPr>
        <w:t xml:space="preserve"> Уровень финансового обеспечения муниципальной программы</w:t>
      </w:r>
      <w:r w:rsidR="007B6D97" w:rsidRPr="00E05423">
        <w:rPr>
          <w:rFonts w:ascii="PT Astra Serif" w:hAnsi="PT Astra Serif"/>
          <w:b w:val="0"/>
          <w:color w:val="000000"/>
        </w:rPr>
        <w:br/>
        <w:t>определяется по формуле:</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УФО = БФ / БП, где:</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УФО – коэффициент финансового обеспечения муниципальной</w:t>
      </w:r>
      <w:r w:rsidRPr="00E05423">
        <w:rPr>
          <w:rFonts w:ascii="PT Astra Serif" w:hAnsi="PT Astra Serif"/>
          <w:b w:val="0"/>
          <w:color w:val="000000"/>
        </w:rPr>
        <w:br/>
        <w:t>программы;</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БФ – объем фактических расходов на реализацию муниципальной</w:t>
      </w:r>
      <w:r w:rsidRPr="00E05423">
        <w:rPr>
          <w:rFonts w:ascii="PT Astra Serif" w:hAnsi="PT Astra Serif"/>
          <w:b w:val="0"/>
          <w:color w:val="000000"/>
        </w:rPr>
        <w:br/>
        <w:t>программы;</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БП – объем планируемых расходов на реализацию муниципальной</w:t>
      </w:r>
      <w:r w:rsidRPr="00E05423">
        <w:rPr>
          <w:rFonts w:ascii="PT Astra Serif" w:hAnsi="PT Astra Serif"/>
          <w:b w:val="0"/>
          <w:color w:val="000000"/>
        </w:rPr>
        <w:br/>
        <w:t>программы.</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При определении объема фактических расходов на реализацию муниципальной программы необходимо учитывать сумму сложившейся экономии.</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2. Интегральная оценка хода реализации и эффективности</w:t>
      </w:r>
      <w:r w:rsidRPr="00E05423">
        <w:rPr>
          <w:rFonts w:ascii="PT Astra Serif" w:hAnsi="PT Astra Serif"/>
          <w:b w:val="0"/>
          <w:color w:val="000000"/>
        </w:rPr>
        <w:br/>
      </w:r>
      <w:r w:rsidRPr="00E05423">
        <w:rPr>
          <w:rFonts w:ascii="PT Astra Serif" w:hAnsi="PT Astra Serif"/>
          <w:b w:val="0"/>
          <w:color w:val="000000"/>
        </w:rPr>
        <w:lastRenderedPageBreak/>
        <w:t>муниципальных программ рассчитывается как средневзвешенная оценки уровня достижения муниципальной программы в отчетном году (80 процентов интегральной оценки) и оценки уровня финансового обеспечения муниципальной программы в отчетном году (20 процентов интегральной оценки) и определяется по формуле:</w:t>
      </w:r>
    </w:p>
    <w:p w:rsidR="007B6D97" w:rsidRPr="00E05423" w:rsidRDefault="007B6D97" w:rsidP="007B6D97">
      <w:pPr>
        <w:pStyle w:val="1"/>
        <w:ind w:firstLine="709"/>
        <w:contextualSpacing/>
        <w:jc w:val="both"/>
        <w:rPr>
          <w:rFonts w:ascii="PT Astra Serif" w:hAnsi="PT Astra Serif"/>
          <w:b w:val="0"/>
          <w:color w:val="000000"/>
        </w:rPr>
      </w:pPr>
      <w:proofErr w:type="spellStart"/>
      <w:r w:rsidRPr="00E05423">
        <w:rPr>
          <w:rFonts w:ascii="PT Astra Serif" w:hAnsi="PT Astra Serif"/>
          <w:b w:val="0"/>
          <w:color w:val="000000"/>
        </w:rPr>
        <w:t>ОЭинт</w:t>
      </w:r>
      <w:proofErr w:type="spellEnd"/>
      <w:r w:rsidRPr="00E05423">
        <w:rPr>
          <w:rFonts w:ascii="PT Astra Serif" w:hAnsi="PT Astra Serif"/>
          <w:b w:val="0"/>
          <w:color w:val="000000"/>
        </w:rPr>
        <w:t xml:space="preserve"> = УП×0,8 + УФО×0,2, где:</w:t>
      </w:r>
    </w:p>
    <w:p w:rsidR="007B6D97" w:rsidRPr="00E05423" w:rsidRDefault="007B6D97" w:rsidP="007B6D97">
      <w:pPr>
        <w:pStyle w:val="1"/>
        <w:ind w:firstLine="709"/>
        <w:contextualSpacing/>
        <w:jc w:val="both"/>
        <w:rPr>
          <w:rFonts w:ascii="PT Astra Serif" w:hAnsi="PT Astra Serif"/>
          <w:b w:val="0"/>
          <w:color w:val="000000"/>
        </w:rPr>
      </w:pPr>
      <w:proofErr w:type="spellStart"/>
      <w:r w:rsidRPr="00E05423">
        <w:rPr>
          <w:rFonts w:ascii="PT Astra Serif" w:hAnsi="PT Astra Serif"/>
          <w:b w:val="0"/>
          <w:color w:val="000000"/>
        </w:rPr>
        <w:t>ОЭинт</w:t>
      </w:r>
      <w:proofErr w:type="spellEnd"/>
      <w:r w:rsidRPr="00E05423">
        <w:rPr>
          <w:rFonts w:ascii="PT Astra Serif" w:hAnsi="PT Astra Serif"/>
          <w:b w:val="0"/>
          <w:color w:val="000000"/>
        </w:rPr>
        <w:t xml:space="preserve"> – интегральная оценка хода реализации и эффективности</w:t>
      </w:r>
      <w:r w:rsidRPr="00E05423">
        <w:rPr>
          <w:rFonts w:ascii="PT Astra Serif" w:hAnsi="PT Astra Serif"/>
          <w:b w:val="0"/>
          <w:color w:val="000000"/>
        </w:rPr>
        <w:br/>
        <w:t>муниципальных программ;</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УП – уровень достижения показателей в целом по муниципальной</w:t>
      </w:r>
      <w:r w:rsidRPr="00E05423">
        <w:rPr>
          <w:rFonts w:ascii="PT Astra Serif" w:hAnsi="PT Astra Serif"/>
          <w:b w:val="0"/>
          <w:color w:val="000000"/>
        </w:rPr>
        <w:br/>
        <w:t>программе;</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УФО – коэффициент финансового обеспечения муниципальной</w:t>
      </w:r>
      <w:r w:rsidRPr="00E05423">
        <w:rPr>
          <w:rFonts w:ascii="PT Astra Serif" w:hAnsi="PT Astra Serif"/>
          <w:b w:val="0"/>
          <w:color w:val="000000"/>
        </w:rPr>
        <w:br/>
        <w:t>программы.</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3. На основе полученных интегральных оценок каждая муниципальная программа признается:</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1) эффективной - в случае включения по результатам интегральной оценки в категории:</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 «высокая степень эффективности реализации муниципальной</w:t>
      </w:r>
      <w:r w:rsidRPr="00E05423">
        <w:rPr>
          <w:rFonts w:ascii="PT Astra Serif" w:hAnsi="PT Astra Serif"/>
          <w:b w:val="0"/>
          <w:color w:val="000000"/>
        </w:rPr>
        <w:br/>
        <w:t>программы», которая присваивается при значении интегральной оценки выше 0,90 (включительно);</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 «степень эффективности реализации муниципальной программы выше среднего уровня», которая присваивается при значении интегральной оценки в диапазоне от 0,80 (включительно) до 0,89 (включительно);</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2) недостаточно эффективной - в случае включения по результатам</w:t>
      </w:r>
      <w:r w:rsidRPr="00E05423">
        <w:rPr>
          <w:rFonts w:ascii="PT Astra Serif" w:hAnsi="PT Astra Serif"/>
          <w:b w:val="0"/>
          <w:color w:val="000000"/>
        </w:rPr>
        <w:br/>
        <w:t>интегральной оценки в категорию «степень эффективности реализации</w:t>
      </w:r>
      <w:r w:rsidRPr="00E05423">
        <w:rPr>
          <w:rFonts w:ascii="PT Astra Serif" w:hAnsi="PT Astra Serif"/>
          <w:b w:val="0"/>
          <w:color w:val="000000"/>
        </w:rPr>
        <w:br/>
        <w:t>муниципальной программы ниже среднего уровня», которая присваивается при значении интегральной оценки в диапазоне от 0,70 (включительно) до 0,79 (включительно);</w:t>
      </w:r>
    </w:p>
    <w:p w:rsidR="007B6D97" w:rsidRPr="00E05423" w:rsidRDefault="007B6D97" w:rsidP="007B6D97">
      <w:pPr>
        <w:ind w:firstLine="709"/>
        <w:contextualSpacing/>
        <w:jc w:val="both"/>
        <w:rPr>
          <w:rFonts w:ascii="PT Astra Serif" w:hAnsi="PT Astra Serif"/>
          <w:color w:val="000000"/>
          <w:sz w:val="24"/>
          <w:szCs w:val="24"/>
        </w:rPr>
      </w:pPr>
      <w:r w:rsidRPr="00E05423">
        <w:rPr>
          <w:rFonts w:ascii="PT Astra Serif" w:hAnsi="PT Astra Serif"/>
          <w:color w:val="000000"/>
          <w:sz w:val="24"/>
          <w:szCs w:val="24"/>
        </w:rPr>
        <w:t xml:space="preserve">3) неэффективной - в случае включения по результатам интегральной оценки в категорию «низкая степень эффективности реализации </w:t>
      </w:r>
      <w:r w:rsidR="00FA7B7E" w:rsidRPr="00E05423">
        <w:rPr>
          <w:rFonts w:ascii="PT Astra Serif" w:hAnsi="PT Astra Serif"/>
          <w:color w:val="000000"/>
          <w:sz w:val="24"/>
          <w:szCs w:val="24"/>
        </w:rPr>
        <w:t>муниципальной</w:t>
      </w:r>
      <w:r w:rsidRPr="00E05423">
        <w:rPr>
          <w:rFonts w:ascii="PT Astra Serif" w:hAnsi="PT Astra Serif"/>
          <w:color w:val="000000"/>
          <w:sz w:val="24"/>
          <w:szCs w:val="24"/>
        </w:rPr>
        <w:t xml:space="preserve"> программы», которая присваивается при значении</w:t>
      </w:r>
      <w:r w:rsidRPr="00E05423">
        <w:rPr>
          <w:rFonts w:ascii="PT Astra Serif" w:hAnsi="PT Astra Serif"/>
          <w:color w:val="000000"/>
          <w:sz w:val="24"/>
          <w:szCs w:val="24"/>
        </w:rPr>
        <w:br/>
        <w:t>интегральной оценки 0,70 (включительно) и ниже.</w:t>
      </w:r>
    </w:p>
    <w:p w:rsidR="007B6D97" w:rsidRPr="00E05423" w:rsidRDefault="007B6D97" w:rsidP="007B6D97">
      <w:pPr>
        <w:ind w:firstLine="709"/>
        <w:contextualSpacing/>
        <w:jc w:val="both"/>
        <w:rPr>
          <w:rFonts w:ascii="PT Astra Serif" w:hAnsi="PT Astra Serif"/>
          <w:color w:val="000000"/>
          <w:sz w:val="24"/>
          <w:szCs w:val="24"/>
        </w:rPr>
      </w:pPr>
      <w:r w:rsidRPr="00E05423">
        <w:rPr>
          <w:rFonts w:ascii="PT Astra Serif" w:hAnsi="PT Astra Serif"/>
          <w:color w:val="000000"/>
          <w:sz w:val="24"/>
          <w:szCs w:val="24"/>
        </w:rPr>
        <w:t>Сводная информация об оценке эффективности реализации</w:t>
      </w:r>
      <w:r w:rsidRPr="00E05423">
        <w:rPr>
          <w:rFonts w:ascii="PT Astra Serif" w:hAnsi="PT Astra Serif"/>
          <w:color w:val="000000"/>
          <w:sz w:val="24"/>
          <w:szCs w:val="24"/>
        </w:rPr>
        <w:br/>
        <w:t>муниципальных программ оформляется согласно таблице.</w:t>
      </w:r>
    </w:p>
    <w:p w:rsidR="007B6D97" w:rsidRPr="00E05423" w:rsidRDefault="007B6D97" w:rsidP="007B6D97">
      <w:pPr>
        <w:jc w:val="both"/>
        <w:rPr>
          <w:rFonts w:ascii="PT Astra Serif" w:hAnsi="PT Astra Serif"/>
          <w:color w:val="000000"/>
          <w:sz w:val="24"/>
          <w:szCs w:val="24"/>
        </w:rPr>
      </w:pPr>
    </w:p>
    <w:p w:rsidR="007B6D97" w:rsidRPr="00E05423" w:rsidRDefault="007B6D97" w:rsidP="007B6D97">
      <w:pPr>
        <w:jc w:val="center"/>
        <w:rPr>
          <w:rFonts w:ascii="PT Astra Serif" w:hAnsi="PT Astra Serif"/>
          <w:b/>
          <w:color w:val="000000"/>
          <w:sz w:val="24"/>
          <w:szCs w:val="24"/>
        </w:rPr>
      </w:pPr>
      <w:r w:rsidRPr="00E05423">
        <w:rPr>
          <w:rFonts w:ascii="PT Astra Serif" w:hAnsi="PT Astra Serif"/>
          <w:b/>
          <w:color w:val="000000"/>
          <w:sz w:val="24"/>
          <w:szCs w:val="24"/>
        </w:rPr>
        <w:t>Информация об оценке эффективности реализации</w:t>
      </w:r>
      <w:r w:rsidRPr="00E05423">
        <w:rPr>
          <w:rFonts w:ascii="PT Astra Serif" w:hAnsi="PT Astra Serif"/>
          <w:b/>
          <w:color w:val="000000"/>
          <w:sz w:val="24"/>
          <w:szCs w:val="24"/>
        </w:rPr>
        <w:br/>
        <w:t>муниципальной программы за _______ год</w:t>
      </w:r>
    </w:p>
    <w:tbl>
      <w:tblPr>
        <w:tblW w:w="10348"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55"/>
        <w:gridCol w:w="1856"/>
        <w:gridCol w:w="1110"/>
        <w:gridCol w:w="1515"/>
        <w:gridCol w:w="1545"/>
        <w:gridCol w:w="1641"/>
        <w:gridCol w:w="2126"/>
      </w:tblGrid>
      <w:tr w:rsidR="007B6D97" w:rsidRPr="00E05423" w:rsidTr="00F25912">
        <w:tc>
          <w:tcPr>
            <w:tcW w:w="555" w:type="dxa"/>
            <w:tcBorders>
              <w:top w:val="single" w:sz="4" w:space="0" w:color="auto"/>
              <w:left w:val="single" w:sz="4" w:space="0" w:color="auto"/>
              <w:bottom w:val="single" w:sz="4" w:space="0" w:color="auto"/>
              <w:right w:val="single" w:sz="4" w:space="0" w:color="auto"/>
            </w:tcBorders>
            <w:hideMark/>
          </w:tcPr>
          <w:p w:rsidR="007B6D97" w:rsidRPr="00E05423" w:rsidRDefault="007B6D97" w:rsidP="000B3AA2">
            <w:pPr>
              <w:contextualSpacing/>
              <w:jc w:val="center"/>
              <w:rPr>
                <w:rFonts w:ascii="PT Astra Serif" w:hAnsi="PT Astra Serif"/>
                <w:sz w:val="24"/>
                <w:szCs w:val="24"/>
              </w:rPr>
            </w:pPr>
            <w:r w:rsidRPr="00E05423">
              <w:rPr>
                <w:rFonts w:ascii="PT Astra Serif" w:hAnsi="PT Astra Serif"/>
                <w:color w:val="000000"/>
                <w:sz w:val="24"/>
                <w:szCs w:val="24"/>
              </w:rPr>
              <w:t>№</w:t>
            </w:r>
            <w:r w:rsidRPr="00E05423">
              <w:rPr>
                <w:rFonts w:ascii="PT Astra Serif" w:hAnsi="PT Astra Serif"/>
                <w:color w:val="000000"/>
                <w:sz w:val="24"/>
                <w:szCs w:val="24"/>
              </w:rPr>
              <w:br/>
            </w:r>
            <w:proofErr w:type="spellStart"/>
            <w:r w:rsidRPr="00E05423">
              <w:rPr>
                <w:rFonts w:ascii="PT Astra Serif" w:hAnsi="PT Astra Serif"/>
                <w:color w:val="000000"/>
                <w:sz w:val="24"/>
                <w:szCs w:val="24"/>
              </w:rPr>
              <w:t>п</w:t>
            </w:r>
            <w:proofErr w:type="spellEnd"/>
            <w:r w:rsidRPr="00E05423">
              <w:rPr>
                <w:rFonts w:ascii="PT Astra Serif" w:hAnsi="PT Astra Serif"/>
                <w:color w:val="000000"/>
                <w:sz w:val="24"/>
                <w:szCs w:val="24"/>
              </w:rPr>
              <w:t>/</w:t>
            </w:r>
            <w:proofErr w:type="spellStart"/>
            <w:r w:rsidRPr="00E05423">
              <w:rPr>
                <w:rFonts w:ascii="PT Astra Serif" w:hAnsi="PT Astra Serif"/>
                <w:color w:val="000000"/>
                <w:sz w:val="24"/>
                <w:szCs w:val="24"/>
              </w:rPr>
              <w:t>п</w:t>
            </w:r>
            <w:proofErr w:type="spellEnd"/>
          </w:p>
        </w:tc>
        <w:tc>
          <w:tcPr>
            <w:tcW w:w="1856" w:type="dxa"/>
            <w:tcBorders>
              <w:top w:val="single" w:sz="4" w:space="0" w:color="auto"/>
              <w:left w:val="single" w:sz="4" w:space="0" w:color="auto"/>
              <w:bottom w:val="single" w:sz="4" w:space="0" w:color="auto"/>
              <w:right w:val="single" w:sz="4" w:space="0" w:color="auto"/>
            </w:tcBorders>
            <w:hideMark/>
          </w:tcPr>
          <w:p w:rsidR="007B6D97" w:rsidRPr="00E05423" w:rsidRDefault="007B6D97" w:rsidP="000B3AA2">
            <w:pPr>
              <w:contextualSpacing/>
              <w:jc w:val="center"/>
              <w:rPr>
                <w:rFonts w:ascii="PT Astra Serif" w:hAnsi="PT Astra Serif"/>
                <w:sz w:val="24"/>
                <w:szCs w:val="24"/>
              </w:rPr>
            </w:pPr>
            <w:r w:rsidRPr="00E05423">
              <w:rPr>
                <w:rFonts w:ascii="PT Astra Serif" w:hAnsi="PT Astra Serif"/>
                <w:color w:val="000000"/>
                <w:sz w:val="24"/>
                <w:szCs w:val="24"/>
              </w:rPr>
              <w:t>Наименование</w:t>
            </w:r>
            <w:r w:rsidRPr="00E05423">
              <w:rPr>
                <w:rFonts w:ascii="PT Astra Serif" w:hAnsi="PT Astra Serif"/>
                <w:color w:val="000000"/>
                <w:sz w:val="24"/>
                <w:szCs w:val="24"/>
              </w:rPr>
              <w:br/>
              <w:t>муниципальной</w:t>
            </w:r>
            <w:r w:rsidRPr="00E05423">
              <w:rPr>
                <w:rFonts w:ascii="PT Astra Serif" w:hAnsi="PT Astra Serif"/>
                <w:color w:val="000000"/>
                <w:sz w:val="24"/>
                <w:szCs w:val="24"/>
              </w:rPr>
              <w:br/>
              <w:t>программы</w:t>
            </w:r>
          </w:p>
        </w:tc>
        <w:tc>
          <w:tcPr>
            <w:tcW w:w="1110" w:type="dxa"/>
            <w:tcBorders>
              <w:top w:val="single" w:sz="4" w:space="0" w:color="auto"/>
              <w:left w:val="single" w:sz="4" w:space="0" w:color="auto"/>
              <w:bottom w:val="single" w:sz="4" w:space="0" w:color="auto"/>
              <w:right w:val="single" w:sz="4" w:space="0" w:color="auto"/>
            </w:tcBorders>
            <w:hideMark/>
          </w:tcPr>
          <w:p w:rsidR="007B6D97" w:rsidRPr="00E05423" w:rsidRDefault="007B6D97" w:rsidP="000B3AA2">
            <w:pPr>
              <w:contextualSpacing/>
              <w:jc w:val="center"/>
              <w:rPr>
                <w:rFonts w:ascii="PT Astra Serif" w:hAnsi="PT Astra Serif"/>
                <w:sz w:val="24"/>
                <w:szCs w:val="24"/>
              </w:rPr>
            </w:pPr>
            <w:r w:rsidRPr="00E05423">
              <w:rPr>
                <w:rFonts w:ascii="PT Astra Serif" w:hAnsi="PT Astra Serif"/>
                <w:color w:val="000000"/>
                <w:sz w:val="24"/>
                <w:szCs w:val="24"/>
              </w:rPr>
              <w:t>Период</w:t>
            </w:r>
            <w:r w:rsidRPr="00E05423">
              <w:rPr>
                <w:rFonts w:ascii="PT Astra Serif" w:hAnsi="PT Astra Serif"/>
                <w:color w:val="000000"/>
                <w:sz w:val="24"/>
                <w:szCs w:val="24"/>
              </w:rPr>
              <w:br/>
              <w:t>реализации</w:t>
            </w:r>
          </w:p>
        </w:tc>
        <w:tc>
          <w:tcPr>
            <w:tcW w:w="1515" w:type="dxa"/>
            <w:tcBorders>
              <w:top w:val="single" w:sz="4" w:space="0" w:color="auto"/>
              <w:left w:val="single" w:sz="4" w:space="0" w:color="auto"/>
              <w:bottom w:val="single" w:sz="4" w:space="0" w:color="auto"/>
              <w:right w:val="single" w:sz="4" w:space="0" w:color="auto"/>
            </w:tcBorders>
            <w:hideMark/>
          </w:tcPr>
          <w:p w:rsidR="007B6D97" w:rsidRPr="00E05423" w:rsidRDefault="007B6D97" w:rsidP="000B3AA2">
            <w:pPr>
              <w:contextualSpacing/>
              <w:jc w:val="center"/>
              <w:rPr>
                <w:rFonts w:ascii="PT Astra Serif" w:hAnsi="PT Astra Serif"/>
                <w:sz w:val="24"/>
                <w:szCs w:val="24"/>
              </w:rPr>
            </w:pPr>
            <w:r w:rsidRPr="00E05423">
              <w:rPr>
                <w:rFonts w:ascii="PT Astra Serif" w:hAnsi="PT Astra Serif"/>
                <w:color w:val="000000"/>
                <w:sz w:val="24"/>
                <w:szCs w:val="24"/>
              </w:rPr>
              <w:t>Ответственный исполнитель</w:t>
            </w:r>
          </w:p>
        </w:tc>
        <w:tc>
          <w:tcPr>
            <w:tcW w:w="1545" w:type="dxa"/>
            <w:tcBorders>
              <w:top w:val="single" w:sz="4" w:space="0" w:color="auto"/>
              <w:left w:val="single" w:sz="4" w:space="0" w:color="auto"/>
              <w:bottom w:val="single" w:sz="4" w:space="0" w:color="auto"/>
              <w:right w:val="single" w:sz="4" w:space="0" w:color="auto"/>
            </w:tcBorders>
            <w:hideMark/>
          </w:tcPr>
          <w:p w:rsidR="007B6D97" w:rsidRPr="00E05423" w:rsidRDefault="007B6D97" w:rsidP="000B3AA2">
            <w:pPr>
              <w:contextualSpacing/>
              <w:jc w:val="center"/>
              <w:rPr>
                <w:rFonts w:ascii="PT Astra Serif" w:hAnsi="PT Astra Serif"/>
                <w:sz w:val="24"/>
                <w:szCs w:val="24"/>
              </w:rPr>
            </w:pPr>
            <w:r w:rsidRPr="00E05423">
              <w:rPr>
                <w:rFonts w:ascii="PT Astra Serif" w:hAnsi="PT Astra Serif"/>
                <w:color w:val="000000"/>
                <w:sz w:val="24"/>
                <w:szCs w:val="24"/>
              </w:rPr>
              <w:t>Уровень</w:t>
            </w:r>
            <w:r w:rsidRPr="00E05423">
              <w:rPr>
                <w:rFonts w:ascii="PT Astra Serif" w:hAnsi="PT Astra Serif"/>
                <w:color w:val="000000"/>
                <w:sz w:val="24"/>
                <w:szCs w:val="24"/>
              </w:rPr>
              <w:br/>
              <w:t>достижения</w:t>
            </w:r>
            <w:r w:rsidRPr="00E05423">
              <w:rPr>
                <w:rFonts w:ascii="PT Astra Serif" w:hAnsi="PT Astra Serif"/>
                <w:color w:val="000000"/>
                <w:sz w:val="24"/>
                <w:szCs w:val="24"/>
              </w:rPr>
              <w:br/>
              <w:t>показателей в</w:t>
            </w:r>
            <w:r w:rsidRPr="00E05423">
              <w:rPr>
                <w:rFonts w:ascii="PT Astra Serif" w:hAnsi="PT Astra Serif"/>
                <w:color w:val="000000"/>
                <w:sz w:val="24"/>
                <w:szCs w:val="24"/>
              </w:rPr>
              <w:br/>
              <w:t>целом по</w:t>
            </w:r>
            <w:r w:rsidRPr="00E05423">
              <w:rPr>
                <w:rFonts w:ascii="PT Astra Serif" w:hAnsi="PT Astra Serif"/>
                <w:color w:val="000000"/>
                <w:sz w:val="24"/>
                <w:szCs w:val="24"/>
              </w:rPr>
              <w:br/>
              <w:t>муниципальной программе</w:t>
            </w:r>
            <w:r w:rsidRPr="00E05423">
              <w:rPr>
                <w:rFonts w:ascii="PT Astra Serif" w:hAnsi="PT Astra Serif"/>
                <w:color w:val="000000"/>
                <w:sz w:val="24"/>
                <w:szCs w:val="24"/>
              </w:rPr>
              <w:br/>
              <w:t>(УП)</w:t>
            </w:r>
          </w:p>
        </w:tc>
        <w:tc>
          <w:tcPr>
            <w:tcW w:w="1641" w:type="dxa"/>
            <w:tcBorders>
              <w:top w:val="single" w:sz="4" w:space="0" w:color="auto"/>
              <w:left w:val="single" w:sz="4" w:space="0" w:color="auto"/>
              <w:bottom w:val="single" w:sz="4" w:space="0" w:color="auto"/>
              <w:right w:val="single" w:sz="4" w:space="0" w:color="auto"/>
            </w:tcBorders>
            <w:hideMark/>
          </w:tcPr>
          <w:p w:rsidR="007B6D97" w:rsidRPr="00E05423" w:rsidRDefault="007B6D97" w:rsidP="000B3AA2">
            <w:pPr>
              <w:contextualSpacing/>
              <w:jc w:val="center"/>
              <w:rPr>
                <w:rFonts w:ascii="PT Astra Serif" w:hAnsi="PT Astra Serif"/>
                <w:sz w:val="24"/>
                <w:szCs w:val="24"/>
              </w:rPr>
            </w:pPr>
            <w:r w:rsidRPr="00E05423">
              <w:rPr>
                <w:rFonts w:ascii="PT Astra Serif" w:hAnsi="PT Astra Serif"/>
                <w:color w:val="000000"/>
                <w:sz w:val="24"/>
                <w:szCs w:val="24"/>
              </w:rPr>
              <w:t>Уровень</w:t>
            </w:r>
            <w:r w:rsidRPr="00E05423">
              <w:rPr>
                <w:rFonts w:ascii="PT Astra Serif" w:hAnsi="PT Astra Serif"/>
                <w:color w:val="000000"/>
                <w:sz w:val="24"/>
                <w:szCs w:val="24"/>
              </w:rPr>
              <w:br/>
              <w:t>финансового</w:t>
            </w:r>
            <w:r w:rsidRPr="00E05423">
              <w:rPr>
                <w:rFonts w:ascii="PT Astra Serif" w:hAnsi="PT Astra Serif"/>
                <w:color w:val="000000"/>
                <w:sz w:val="24"/>
                <w:szCs w:val="24"/>
              </w:rPr>
              <w:br/>
              <w:t>обеспечения</w:t>
            </w:r>
            <w:r w:rsidRPr="00E05423">
              <w:rPr>
                <w:rFonts w:ascii="PT Astra Serif" w:hAnsi="PT Astra Serif"/>
                <w:color w:val="000000"/>
                <w:sz w:val="24"/>
                <w:szCs w:val="24"/>
              </w:rPr>
              <w:br/>
              <w:t>муниципальной программы</w:t>
            </w:r>
            <w:r w:rsidRPr="00E05423">
              <w:rPr>
                <w:rFonts w:ascii="PT Astra Serif" w:hAnsi="PT Astra Serif"/>
                <w:color w:val="000000"/>
                <w:sz w:val="24"/>
                <w:szCs w:val="24"/>
              </w:rPr>
              <w:br/>
              <w:t>(УФО)</w:t>
            </w:r>
          </w:p>
        </w:tc>
        <w:tc>
          <w:tcPr>
            <w:tcW w:w="2126" w:type="dxa"/>
            <w:tcBorders>
              <w:top w:val="single" w:sz="4" w:space="0" w:color="auto"/>
              <w:left w:val="single" w:sz="4" w:space="0" w:color="auto"/>
              <w:bottom w:val="single" w:sz="4" w:space="0" w:color="auto"/>
              <w:right w:val="single" w:sz="4" w:space="0" w:color="auto"/>
            </w:tcBorders>
            <w:hideMark/>
          </w:tcPr>
          <w:p w:rsidR="007B6D97" w:rsidRPr="00E05423" w:rsidRDefault="007B6D97" w:rsidP="000B3AA2">
            <w:pPr>
              <w:contextualSpacing/>
              <w:jc w:val="center"/>
              <w:rPr>
                <w:rFonts w:ascii="PT Astra Serif" w:hAnsi="PT Astra Serif"/>
                <w:sz w:val="24"/>
                <w:szCs w:val="24"/>
              </w:rPr>
            </w:pPr>
            <w:proofErr w:type="gramStart"/>
            <w:r w:rsidRPr="00E05423">
              <w:rPr>
                <w:rFonts w:ascii="PT Astra Serif" w:hAnsi="PT Astra Serif"/>
                <w:color w:val="000000"/>
                <w:sz w:val="24"/>
                <w:szCs w:val="24"/>
              </w:rPr>
              <w:t>Оценка</w:t>
            </w:r>
            <w:r w:rsidRPr="00E05423">
              <w:rPr>
                <w:rFonts w:ascii="PT Astra Serif" w:hAnsi="PT Astra Serif"/>
                <w:color w:val="000000"/>
                <w:sz w:val="24"/>
                <w:szCs w:val="24"/>
              </w:rPr>
              <w:br/>
              <w:t>эффективно</w:t>
            </w:r>
            <w:r w:rsidR="000B3AA2" w:rsidRPr="00E05423">
              <w:rPr>
                <w:rFonts w:ascii="PT Astra Serif" w:hAnsi="PT Astra Serif"/>
                <w:color w:val="000000"/>
                <w:sz w:val="24"/>
                <w:szCs w:val="24"/>
              </w:rPr>
              <w:t>го</w:t>
            </w:r>
            <w:r w:rsidRPr="00E05423">
              <w:rPr>
                <w:rFonts w:ascii="PT Astra Serif" w:hAnsi="PT Astra Serif"/>
                <w:color w:val="000000"/>
                <w:sz w:val="24"/>
                <w:szCs w:val="24"/>
              </w:rPr>
              <w:br/>
              <w:t>и реализации</w:t>
            </w:r>
            <w:r w:rsidRPr="00E05423">
              <w:rPr>
                <w:rFonts w:ascii="PT Astra Serif" w:hAnsi="PT Astra Serif"/>
                <w:color w:val="000000"/>
                <w:sz w:val="24"/>
                <w:szCs w:val="24"/>
              </w:rPr>
              <w:br/>
              <w:t>муниципальной</w:t>
            </w:r>
            <w:r w:rsidRPr="00E05423">
              <w:rPr>
                <w:rFonts w:ascii="PT Astra Serif" w:hAnsi="PT Astra Serif"/>
                <w:color w:val="000000"/>
                <w:sz w:val="24"/>
                <w:szCs w:val="24"/>
              </w:rPr>
              <w:br/>
              <w:t>программы (на</w:t>
            </w:r>
            <w:r w:rsidRPr="00E05423">
              <w:rPr>
                <w:rFonts w:ascii="PT Astra Serif" w:hAnsi="PT Astra Serif"/>
                <w:color w:val="000000"/>
                <w:sz w:val="24"/>
                <w:szCs w:val="24"/>
              </w:rPr>
              <w:br/>
              <w:t>основании</w:t>
            </w:r>
            <w:r w:rsidRPr="00E05423">
              <w:rPr>
                <w:rFonts w:ascii="PT Astra Serif" w:hAnsi="PT Astra Serif"/>
                <w:color w:val="000000"/>
                <w:sz w:val="24"/>
                <w:szCs w:val="24"/>
              </w:rPr>
              <w:br/>
              <w:t>интегральной</w:t>
            </w:r>
            <w:r w:rsidRPr="00E05423">
              <w:rPr>
                <w:rFonts w:ascii="PT Astra Serif" w:hAnsi="PT Astra Serif"/>
                <w:color w:val="000000"/>
                <w:sz w:val="24"/>
                <w:szCs w:val="24"/>
              </w:rPr>
              <w:br/>
              <w:t>оценки хода</w:t>
            </w:r>
            <w:r w:rsidRPr="00E05423">
              <w:rPr>
                <w:rFonts w:ascii="PT Astra Serif" w:hAnsi="PT Astra Serif"/>
                <w:color w:val="000000"/>
                <w:sz w:val="24"/>
                <w:szCs w:val="24"/>
              </w:rPr>
              <w:br/>
              <w:t>реализации и</w:t>
            </w:r>
            <w:r w:rsidRPr="00E05423">
              <w:rPr>
                <w:rFonts w:ascii="PT Astra Serif" w:hAnsi="PT Astra Serif"/>
                <w:color w:val="000000"/>
                <w:sz w:val="24"/>
                <w:szCs w:val="24"/>
              </w:rPr>
              <w:br/>
              <w:t>эффективно</w:t>
            </w:r>
            <w:r w:rsidR="000B3AA2" w:rsidRPr="00E05423">
              <w:rPr>
                <w:rFonts w:ascii="PT Astra Serif" w:hAnsi="PT Astra Serif"/>
                <w:color w:val="000000"/>
                <w:sz w:val="24"/>
                <w:szCs w:val="24"/>
              </w:rPr>
              <w:t>го</w:t>
            </w:r>
            <w:r w:rsidRPr="00E05423">
              <w:rPr>
                <w:rFonts w:ascii="PT Astra Serif" w:hAnsi="PT Astra Serif"/>
                <w:color w:val="000000"/>
                <w:sz w:val="24"/>
                <w:szCs w:val="24"/>
              </w:rPr>
              <w:br/>
              <w:t>и</w:t>
            </w:r>
            <w:r w:rsidRPr="00E05423">
              <w:rPr>
                <w:rFonts w:ascii="PT Astra Serif" w:hAnsi="PT Astra Serif"/>
                <w:color w:val="000000"/>
                <w:sz w:val="24"/>
                <w:szCs w:val="24"/>
              </w:rPr>
              <w:br/>
              <w:t>муниципальных программ</w:t>
            </w:r>
            <w:r w:rsidRPr="00E05423">
              <w:rPr>
                <w:rFonts w:ascii="PT Astra Serif" w:hAnsi="PT Astra Serif"/>
                <w:color w:val="000000"/>
                <w:sz w:val="24"/>
                <w:szCs w:val="24"/>
              </w:rPr>
              <w:br/>
              <w:t>(</w:t>
            </w:r>
            <w:proofErr w:type="spellStart"/>
            <w:r w:rsidRPr="00E05423">
              <w:rPr>
                <w:rFonts w:ascii="PT Astra Serif" w:hAnsi="PT Astra Serif"/>
                <w:color w:val="000000"/>
                <w:sz w:val="24"/>
                <w:szCs w:val="24"/>
              </w:rPr>
              <w:t>ОЭинт</w:t>
            </w:r>
            <w:proofErr w:type="spellEnd"/>
            <w:r w:rsidRPr="00E05423">
              <w:rPr>
                <w:rFonts w:ascii="PT Astra Serif" w:hAnsi="PT Astra Serif"/>
                <w:color w:val="000000"/>
                <w:sz w:val="24"/>
                <w:szCs w:val="24"/>
              </w:rPr>
              <w:t>)</w:t>
            </w:r>
            <w:proofErr w:type="gramEnd"/>
          </w:p>
        </w:tc>
      </w:tr>
      <w:tr w:rsidR="007B6D97" w:rsidRPr="00E05423" w:rsidTr="00F25912">
        <w:tc>
          <w:tcPr>
            <w:tcW w:w="555" w:type="dxa"/>
            <w:tcBorders>
              <w:top w:val="single" w:sz="4" w:space="0" w:color="auto"/>
              <w:left w:val="single" w:sz="4" w:space="0" w:color="auto"/>
              <w:bottom w:val="single" w:sz="4" w:space="0" w:color="auto"/>
              <w:right w:val="single" w:sz="4" w:space="0" w:color="auto"/>
            </w:tcBorders>
            <w:vAlign w:val="center"/>
            <w:hideMark/>
          </w:tcPr>
          <w:p w:rsidR="007B6D97" w:rsidRPr="00E05423" w:rsidRDefault="007B6D97" w:rsidP="002762AF">
            <w:pPr>
              <w:contextualSpacing/>
              <w:rPr>
                <w:rFonts w:ascii="PT Astra Serif" w:hAnsi="PT Astra Serif"/>
                <w:color w:val="000000"/>
                <w:sz w:val="24"/>
                <w:szCs w:val="24"/>
              </w:rPr>
            </w:pPr>
          </w:p>
          <w:p w:rsidR="007B6D97" w:rsidRPr="00E05423" w:rsidRDefault="007B6D97" w:rsidP="002762AF">
            <w:pPr>
              <w:contextualSpacing/>
              <w:rPr>
                <w:rFonts w:ascii="PT Astra Serif" w:hAnsi="PT Astra Serif"/>
                <w:color w:val="000000"/>
                <w:sz w:val="24"/>
                <w:szCs w:val="24"/>
              </w:rPr>
            </w:pPr>
          </w:p>
        </w:tc>
        <w:tc>
          <w:tcPr>
            <w:tcW w:w="1856" w:type="dxa"/>
            <w:tcBorders>
              <w:top w:val="single" w:sz="4" w:space="0" w:color="auto"/>
              <w:left w:val="single" w:sz="4" w:space="0" w:color="auto"/>
              <w:bottom w:val="single" w:sz="4" w:space="0" w:color="auto"/>
              <w:right w:val="single" w:sz="4" w:space="0" w:color="auto"/>
            </w:tcBorders>
            <w:vAlign w:val="center"/>
            <w:hideMark/>
          </w:tcPr>
          <w:p w:rsidR="007B6D97" w:rsidRPr="00E05423" w:rsidRDefault="007B6D97" w:rsidP="002762AF">
            <w:pPr>
              <w:contextualSpacing/>
              <w:rPr>
                <w:rFonts w:ascii="PT Astra Serif" w:hAnsi="PT Astra Serif"/>
                <w:color w:val="000000"/>
                <w:sz w:val="24"/>
                <w:szCs w:val="24"/>
              </w:rPr>
            </w:pPr>
          </w:p>
        </w:tc>
        <w:tc>
          <w:tcPr>
            <w:tcW w:w="1110" w:type="dxa"/>
            <w:tcBorders>
              <w:top w:val="single" w:sz="4" w:space="0" w:color="auto"/>
              <w:left w:val="single" w:sz="4" w:space="0" w:color="auto"/>
              <w:bottom w:val="single" w:sz="4" w:space="0" w:color="auto"/>
              <w:right w:val="single" w:sz="4" w:space="0" w:color="auto"/>
            </w:tcBorders>
            <w:vAlign w:val="center"/>
            <w:hideMark/>
          </w:tcPr>
          <w:p w:rsidR="007B6D97" w:rsidRPr="00E05423" w:rsidRDefault="007B6D97" w:rsidP="002762AF">
            <w:pPr>
              <w:contextualSpacing/>
              <w:rPr>
                <w:rFonts w:ascii="PT Astra Serif" w:hAnsi="PT Astra Serif"/>
                <w:color w:val="000000"/>
                <w:sz w:val="24"/>
                <w:szCs w:val="24"/>
              </w:rPr>
            </w:pPr>
          </w:p>
        </w:tc>
        <w:tc>
          <w:tcPr>
            <w:tcW w:w="1515" w:type="dxa"/>
            <w:tcBorders>
              <w:top w:val="single" w:sz="4" w:space="0" w:color="auto"/>
              <w:left w:val="single" w:sz="4" w:space="0" w:color="auto"/>
              <w:bottom w:val="single" w:sz="4" w:space="0" w:color="auto"/>
              <w:right w:val="single" w:sz="4" w:space="0" w:color="auto"/>
            </w:tcBorders>
            <w:vAlign w:val="center"/>
            <w:hideMark/>
          </w:tcPr>
          <w:p w:rsidR="007B6D97" w:rsidRPr="00E05423" w:rsidRDefault="007B6D97" w:rsidP="002762AF">
            <w:pPr>
              <w:contextualSpacing/>
              <w:rPr>
                <w:rFonts w:ascii="PT Astra Serif" w:hAnsi="PT Astra Serif"/>
                <w:color w:val="000000"/>
                <w:sz w:val="24"/>
                <w:szCs w:val="24"/>
              </w:rPr>
            </w:pPr>
          </w:p>
        </w:tc>
        <w:tc>
          <w:tcPr>
            <w:tcW w:w="1545" w:type="dxa"/>
            <w:tcBorders>
              <w:top w:val="single" w:sz="4" w:space="0" w:color="auto"/>
              <w:left w:val="single" w:sz="4" w:space="0" w:color="auto"/>
              <w:bottom w:val="single" w:sz="4" w:space="0" w:color="auto"/>
              <w:right w:val="single" w:sz="4" w:space="0" w:color="auto"/>
            </w:tcBorders>
            <w:vAlign w:val="center"/>
            <w:hideMark/>
          </w:tcPr>
          <w:p w:rsidR="007B6D97" w:rsidRPr="00E05423" w:rsidRDefault="007B6D97" w:rsidP="002762AF">
            <w:pPr>
              <w:contextualSpacing/>
              <w:rPr>
                <w:rFonts w:ascii="PT Astra Serif" w:hAnsi="PT Astra Serif"/>
                <w:color w:val="000000"/>
                <w:sz w:val="24"/>
                <w:szCs w:val="24"/>
              </w:rPr>
            </w:pPr>
          </w:p>
        </w:tc>
        <w:tc>
          <w:tcPr>
            <w:tcW w:w="1641" w:type="dxa"/>
            <w:tcBorders>
              <w:top w:val="single" w:sz="4" w:space="0" w:color="auto"/>
              <w:left w:val="single" w:sz="4" w:space="0" w:color="auto"/>
              <w:bottom w:val="single" w:sz="4" w:space="0" w:color="auto"/>
              <w:right w:val="single" w:sz="4" w:space="0" w:color="auto"/>
            </w:tcBorders>
            <w:vAlign w:val="center"/>
            <w:hideMark/>
          </w:tcPr>
          <w:p w:rsidR="007B6D97" w:rsidRPr="00E05423" w:rsidRDefault="007B6D97" w:rsidP="002762AF">
            <w:pPr>
              <w:contextualSpacing/>
              <w:rPr>
                <w:rFonts w:ascii="PT Astra Serif" w:hAnsi="PT Astra Serif"/>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7B6D97" w:rsidRPr="00E05423" w:rsidRDefault="007B6D97" w:rsidP="002762AF">
            <w:pPr>
              <w:contextualSpacing/>
              <w:rPr>
                <w:rFonts w:ascii="PT Astra Serif" w:hAnsi="PT Astra Serif"/>
                <w:color w:val="000000"/>
                <w:sz w:val="24"/>
                <w:szCs w:val="24"/>
              </w:rPr>
            </w:pPr>
          </w:p>
        </w:tc>
      </w:tr>
      <w:bookmarkEnd w:id="70"/>
    </w:tbl>
    <w:p w:rsidR="005F6055" w:rsidRDefault="005F6055">
      <w:pPr>
        <w:spacing w:after="1" w:line="280" w:lineRule="auto"/>
        <w:jc w:val="both"/>
      </w:pPr>
    </w:p>
    <w:sectPr w:rsidR="005F6055" w:rsidSect="00647550">
      <w:type w:val="continuous"/>
      <w:pgSz w:w="11906" w:h="16838"/>
      <w:pgMar w:top="1134" w:right="850" w:bottom="1134" w:left="1701" w:header="709" w:footer="709" w:gutter="0"/>
      <w:cols w:space="708"/>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4CA3" w:rsidRDefault="000F4CA3" w:rsidP="002D6DA4">
      <w:r>
        <w:separator/>
      </w:r>
    </w:p>
  </w:endnote>
  <w:endnote w:type="continuationSeparator" w:id="0">
    <w:p w:rsidR="000F4CA3" w:rsidRDefault="000F4CA3" w:rsidP="002D6D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4CA3" w:rsidRDefault="000F4CA3" w:rsidP="002D6DA4">
      <w:r>
        <w:separator/>
      </w:r>
    </w:p>
  </w:footnote>
  <w:footnote w:type="continuationSeparator" w:id="0">
    <w:p w:rsidR="000F4CA3" w:rsidRDefault="000F4CA3" w:rsidP="002D6DA4">
      <w:r>
        <w:continuationSeparator/>
      </w:r>
    </w:p>
  </w:footnote>
  <w:footnote w:id="1">
    <w:p w:rsidR="00F067CC" w:rsidRDefault="00F067CC">
      <w:pPr>
        <w:pStyle w:val="af8"/>
      </w:pPr>
      <w:r>
        <w:rPr>
          <w:rStyle w:val="afa"/>
        </w:rPr>
        <w:footnoteRef/>
      </w:r>
      <w:r>
        <w:t xml:space="preserve"> </w:t>
      </w:r>
      <w:r w:rsidRPr="002D6DA4">
        <w:t xml:space="preserve">С момента начала реализации муниципальной программы </w:t>
      </w:r>
      <w:r>
        <w:t>Базарно-Карабулакского</w:t>
      </w:r>
      <w:r w:rsidRPr="002D6DA4">
        <w:t xml:space="preserve"> муниципального района Саратовской области в соответствии с Положением может выделяться новый этап (с 202</w:t>
      </w:r>
      <w:r>
        <w:t>6</w:t>
      </w:r>
      <w:r w:rsidRPr="002D6DA4">
        <w:t xml:space="preserve"> года).</w:t>
      </w:r>
    </w:p>
    <w:p w:rsidR="00F067CC" w:rsidRDefault="00F067CC">
      <w:pPr>
        <w:pStyle w:val="af8"/>
      </w:pPr>
    </w:p>
  </w:footnote>
  <w:footnote w:id="2">
    <w:p w:rsidR="00F067CC" w:rsidRDefault="00F067CC">
      <w:pPr>
        <w:pStyle w:val="af8"/>
      </w:pPr>
      <w:r>
        <w:rPr>
          <w:rStyle w:val="afa"/>
        </w:rPr>
        <w:footnoteRef/>
      </w:r>
      <w:r>
        <w:t xml:space="preserve"> </w:t>
      </w:r>
      <w:r w:rsidRPr="002D6DA4">
        <w:t xml:space="preserve">Указывается общий объем финансового обеспечения в целом по муниципальной программе по всем источникам финансирования за весь период реализации муниципальных программы (в </w:t>
      </w:r>
      <w:proofErr w:type="gramStart"/>
      <w:r w:rsidRPr="002D6DA4">
        <w:t>тысячах рублей</w:t>
      </w:r>
      <w:proofErr w:type="gramEnd"/>
      <w:r w:rsidRPr="002D6DA4">
        <w:t xml:space="preserve"> с точностью до одного знака после запятой).</w:t>
      </w:r>
    </w:p>
  </w:footnote>
  <w:footnote w:id="3">
    <w:p w:rsidR="00F067CC" w:rsidRDefault="00F067CC">
      <w:pPr>
        <w:pStyle w:val="af8"/>
      </w:pPr>
      <w:r>
        <w:rPr>
          <w:rStyle w:val="afa"/>
        </w:rPr>
        <w:footnoteRef/>
      </w:r>
      <w:r>
        <w:t xml:space="preserve"> Показатели уровня муниципальной программы, в том числе характеризующие вклад в достижение национальных целей, приоритетов социально-экономического развития Базарно-Карабулакского муниципального района Саратовской области.</w:t>
      </w:r>
    </w:p>
  </w:footnote>
  <w:footnote w:id="4">
    <w:p w:rsidR="00F067CC" w:rsidRDefault="00F067CC">
      <w:pPr>
        <w:pStyle w:val="af8"/>
      </w:pPr>
      <w:r>
        <w:rPr>
          <w:rStyle w:val="afa"/>
        </w:rPr>
        <w:footnoteRef/>
      </w:r>
      <w:r>
        <w:t xml:space="preserve"> Наименование </w:t>
      </w:r>
      <w:proofErr w:type="gramStart"/>
      <w:r>
        <w:t>ответственного</w:t>
      </w:r>
      <w:proofErr w:type="gramEnd"/>
      <w:r>
        <w:t xml:space="preserve"> за достижение.</w:t>
      </w:r>
    </w:p>
  </w:footnote>
  <w:footnote w:id="5">
    <w:p w:rsidR="00F067CC" w:rsidRDefault="00F067CC">
      <w:pPr>
        <w:pStyle w:val="af8"/>
      </w:pPr>
      <w:r>
        <w:rPr>
          <w:rStyle w:val="afa"/>
        </w:rPr>
        <w:footnoteRef/>
      </w:r>
      <w:r>
        <w:t xml:space="preserve"> Указывается наименование целевых показателей национальных целей, вклад в достижение которых обеспечивает показатель муниципальной программы.</w:t>
      </w:r>
    </w:p>
  </w:footnote>
  <w:footnote w:id="6">
    <w:p w:rsidR="00F067CC" w:rsidRDefault="00F067CC">
      <w:pPr>
        <w:pStyle w:val="af8"/>
      </w:pPr>
      <w:r>
        <w:rPr>
          <w:rStyle w:val="afa"/>
        </w:rPr>
        <w:footnoteRef/>
      </w:r>
      <w:r>
        <w:t xml:space="preserve"> Плановое значение показателя на год разработки проекта муниципальной программы.</w:t>
      </w:r>
    </w:p>
  </w:footnote>
  <w:footnote w:id="7">
    <w:p w:rsidR="00F067CC" w:rsidRDefault="00F067CC">
      <w:pPr>
        <w:pStyle w:val="af8"/>
      </w:pPr>
      <w:r>
        <w:rPr>
          <w:rStyle w:val="afa"/>
        </w:rPr>
        <w:footnoteRef/>
      </w:r>
      <w:r>
        <w:t xml:space="preserve"> Указывается год начала реализации муниципальной программы для действующих муниципальных программ или год начала реализации муниципальной программы (для новых муниципальных программ).</w:t>
      </w:r>
    </w:p>
  </w:footnote>
  <w:footnote w:id="8">
    <w:p w:rsidR="00F067CC" w:rsidRDefault="00F067CC">
      <w:pPr>
        <w:pStyle w:val="af8"/>
      </w:pPr>
      <w:r>
        <w:rPr>
          <w:rStyle w:val="afa"/>
        </w:rPr>
        <w:footnoteRef/>
      </w:r>
      <w:r>
        <w:t xml:space="preserve"> Приводятся ключевые (социально значимые) задачи, планируемые к решению в рамках комплексов процессных мероприятий по предложению ответственного исполнителя муниципальной программы.</w:t>
      </w:r>
    </w:p>
  </w:footnote>
  <w:footnote w:id="9">
    <w:p w:rsidR="00F067CC" w:rsidRDefault="00F067CC">
      <w:pPr>
        <w:pStyle w:val="af8"/>
      </w:pPr>
      <w:r>
        <w:rPr>
          <w:rStyle w:val="afa"/>
        </w:rPr>
        <w:footnoteRef/>
      </w:r>
      <w:r>
        <w:t xml:space="preserve"> Приводится краткое описание социальных, экономических и иных эффектов для каждой задачи структурного элемента.</w:t>
      </w:r>
    </w:p>
  </w:footnote>
  <w:footnote w:id="10">
    <w:p w:rsidR="00F067CC" w:rsidRDefault="00F067CC">
      <w:pPr>
        <w:pStyle w:val="af8"/>
      </w:pPr>
      <w:r>
        <w:rPr>
          <w:rStyle w:val="afa"/>
        </w:rPr>
        <w:footnoteRef/>
      </w:r>
      <w:r>
        <w:t xml:space="preserve"> Указывается наименование показателей уровня муниципальной программы, на достижение которых направлен структурный элемент.</w:t>
      </w:r>
    </w:p>
  </w:footnote>
  <w:footnote w:id="11">
    <w:p w:rsidR="00F067CC" w:rsidRPr="00660583" w:rsidRDefault="00F067CC" w:rsidP="00E10477">
      <w:pPr>
        <w:autoSpaceDE w:val="0"/>
        <w:autoSpaceDN w:val="0"/>
        <w:adjustRightInd w:val="0"/>
        <w:jc w:val="both"/>
        <w:rPr>
          <w:rFonts w:ascii="PT Astra Serif" w:hAnsi="PT Astra Serif"/>
          <w:sz w:val="28"/>
          <w:szCs w:val="28"/>
        </w:rPr>
      </w:pPr>
      <w:r w:rsidRPr="00E10477">
        <w:rPr>
          <w:rStyle w:val="afa"/>
          <w:sz w:val="20"/>
        </w:rPr>
        <w:footnoteRef/>
      </w:r>
      <w:r>
        <w:t xml:space="preserve"> </w:t>
      </w:r>
      <w:r w:rsidRPr="00E10477">
        <w:rPr>
          <w:rFonts w:ascii="PT Astra Serif" w:hAnsi="PT Astra Serif"/>
          <w:sz w:val="20"/>
        </w:rPr>
        <w:t xml:space="preserve">Указывается тип мероприятия (результата) в соответствии с </w:t>
      </w:r>
      <w:hyperlink w:anchor="Par327" w:history="1">
        <w:r w:rsidRPr="00AF53BA">
          <w:rPr>
            <w:rStyle w:val="af5"/>
            <w:rFonts w:ascii="PT Astra Serif" w:hAnsi="PT Astra Serif"/>
            <w:color w:val="000000"/>
            <w:sz w:val="20"/>
            <w:u w:val="none"/>
          </w:rPr>
          <w:t>приложением</w:t>
        </w:r>
      </w:hyperlink>
      <w:r w:rsidRPr="00E10477">
        <w:rPr>
          <w:rFonts w:ascii="PT Astra Serif" w:hAnsi="PT Astra Serif"/>
          <w:sz w:val="20"/>
        </w:rPr>
        <w:t xml:space="preserve"> к паспорту комплекса процессных мероприятий.</w:t>
      </w:r>
    </w:p>
    <w:p w:rsidR="00F067CC" w:rsidRDefault="00F067CC">
      <w:pPr>
        <w:pStyle w:val="af8"/>
      </w:pPr>
    </w:p>
  </w:footnote>
  <w:footnote w:id="12">
    <w:p w:rsidR="00F067CC" w:rsidRDefault="00F067CC">
      <w:pPr>
        <w:pStyle w:val="af8"/>
      </w:pPr>
      <w:r>
        <w:rPr>
          <w:rStyle w:val="afa"/>
        </w:rPr>
        <w:footnoteRef/>
      </w:r>
      <w:r>
        <w:t xml:space="preserve"> </w:t>
      </w:r>
      <w:r w:rsidRPr="00E10477">
        <w:t>Приводится краткое описание мероприятия (результата), в том числе дополнительные качественные и количественные параметры, которым должно соответствовать такое мероприятие (результат).</w:t>
      </w:r>
    </w:p>
  </w:footnote>
  <w:footnote w:id="13">
    <w:p w:rsidR="00F067CC" w:rsidRDefault="00F067CC">
      <w:pPr>
        <w:pStyle w:val="af8"/>
      </w:pPr>
      <w:r>
        <w:rPr>
          <w:rStyle w:val="afa"/>
        </w:rPr>
        <w:footnoteRef/>
      </w:r>
      <w:r>
        <w:t xml:space="preserve"> </w:t>
      </w:r>
      <w:r w:rsidRPr="00F01287">
        <w:t>Наименование мероприятия (результата) должно быть сформулировано в виде завершенного действия, характеризующего, в том числе, количество создаваемых (приобретаемых) материальных и нематериальных объектов, объем оказываемых услуг или выполняемых работ.</w:t>
      </w:r>
    </w:p>
  </w:footnote>
  <w:footnote w:id="14">
    <w:p w:rsidR="00F067CC" w:rsidRPr="00F01287" w:rsidRDefault="00F067CC" w:rsidP="00F01287">
      <w:pPr>
        <w:pStyle w:val="af8"/>
      </w:pPr>
      <w:r>
        <w:rPr>
          <w:rStyle w:val="afa"/>
        </w:rPr>
        <w:footnoteRef/>
      </w:r>
      <w:r>
        <w:t xml:space="preserve"> </w:t>
      </w:r>
      <w:r w:rsidRPr="00F01287">
        <w:t>Указывается вид документа, подтверждающий факт достижения контрольной точки.</w:t>
      </w:r>
    </w:p>
    <w:p w:rsidR="00F067CC" w:rsidRDefault="00F067CC">
      <w:pPr>
        <w:pStyle w:val="af8"/>
      </w:pPr>
    </w:p>
  </w:footnote>
  <w:footnote w:id="15">
    <w:p w:rsidR="00F067CC" w:rsidRDefault="00F067CC">
      <w:pPr>
        <w:pStyle w:val="af8"/>
      </w:pPr>
      <w:r>
        <w:rPr>
          <w:rStyle w:val="afa"/>
        </w:rPr>
        <w:footnoteRef/>
      </w:r>
      <w:r>
        <w:t xml:space="preserve"> </w:t>
      </w:r>
      <w:r w:rsidRPr="00F01287">
        <w:t>Наименования контрольных точек должны отражать факт завершения промежуточного результата или иного значимого действия по выполнению мероприятия (достижению результата).</w:t>
      </w:r>
    </w:p>
  </w:footnote>
  <w:footnote w:id="16">
    <w:p w:rsidR="00F067CC" w:rsidRDefault="00F067CC">
      <w:pPr>
        <w:pStyle w:val="af8"/>
      </w:pPr>
      <w:r>
        <w:rPr>
          <w:rStyle w:val="afa"/>
        </w:rPr>
        <w:footnoteRef/>
      </w:r>
      <w:r>
        <w:t xml:space="preserve"> </w:t>
      </w:r>
      <w:r w:rsidRPr="00DF4C27">
        <w:t>В случае внесения изменений в сводную бюджетную роспись по состоянию на 1 число месяца, следующего за отчетным периодом, необходимо указать бюджетные ассигнования, предусмотренные в сводной бюджетной росписи.</w:t>
      </w:r>
    </w:p>
  </w:footnote>
  <w:footnote w:id="17">
    <w:p w:rsidR="00F067CC" w:rsidRDefault="00F067CC">
      <w:pPr>
        <w:pStyle w:val="af8"/>
      </w:pPr>
      <w:r>
        <w:rPr>
          <w:rStyle w:val="afa"/>
        </w:rPr>
        <w:footnoteRef/>
      </w:r>
      <w:r>
        <w:t xml:space="preserve"> </w:t>
      </w:r>
      <w:r w:rsidRPr="00DF4C27">
        <w:t>Под фактическим исполнением понимаются действительные затраты главного распорядителя бюджетных средств, подведомственных учреждений (в случае если средства перечисляются подведомственным учреждениям) и иных получателей бюджетных средств, оформленные соответствующими документами.</w:t>
      </w:r>
    </w:p>
  </w:footnote>
  <w:footnote w:id="18">
    <w:p w:rsidR="00F067CC" w:rsidRDefault="00F067CC">
      <w:pPr>
        <w:pStyle w:val="af8"/>
      </w:pPr>
      <w:r>
        <w:rPr>
          <w:rStyle w:val="afa"/>
        </w:rPr>
        <w:footnoteRef/>
      </w:r>
      <w:r>
        <w:t xml:space="preserve"> </w:t>
      </w:r>
      <w:r w:rsidRPr="0079238E">
        <w:t>В случае внесения изменений в сводную бюджетную роспись по состоянию на 1 число месяца, следующего за отчетным периодом, необходимо указать бюджетные ассигнования, предусмотренные в сводной бюджетной росписи.</w:t>
      </w:r>
    </w:p>
  </w:footnote>
  <w:footnote w:id="19">
    <w:p w:rsidR="00F067CC" w:rsidRPr="0079238E" w:rsidRDefault="00F067CC" w:rsidP="0079238E">
      <w:pPr>
        <w:pStyle w:val="af8"/>
      </w:pPr>
      <w:r>
        <w:rPr>
          <w:rStyle w:val="afa"/>
        </w:rPr>
        <w:footnoteRef/>
      </w:r>
      <w:r>
        <w:t xml:space="preserve"> </w:t>
      </w:r>
      <w:r w:rsidRPr="0079238E">
        <w:t>Под фактическим исполнением понимаются действительные затраты главного распорядителя бюджетных средств, подведомственных учреждений (в случае если средства перечисляются подведомственным учреждениям) и иных получателей бюджетных средств, оформленные соответствующими документами.</w:t>
      </w:r>
    </w:p>
    <w:p w:rsidR="00F067CC" w:rsidRDefault="00F067CC">
      <w:pPr>
        <w:pStyle w:val="af8"/>
      </w:pPr>
    </w:p>
  </w:footnote>
  <w:footnote w:id="20">
    <w:p w:rsidR="00F067CC" w:rsidRDefault="00F067CC">
      <w:pPr>
        <w:pStyle w:val="af8"/>
      </w:pPr>
      <w:r>
        <w:rPr>
          <w:rStyle w:val="afa"/>
        </w:rPr>
        <w:footnoteRef/>
      </w:r>
      <w:r>
        <w:t xml:space="preserve"> </w:t>
      </w:r>
      <w:r w:rsidRPr="00F739C9">
        <w:t>Указываются причины отклонения фактического значения мероприятия (результата) от его планового значения, фактической даты достижения контрольной точки от запланированной даты.</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C22D4"/>
    <w:multiLevelType w:val="multilevel"/>
    <w:tmpl w:val="921E0B84"/>
    <w:lvl w:ilvl="0">
      <w:start w:val="1"/>
      <w:numFmt w:val="decimal"/>
      <w:lvlText w:val="%1."/>
      <w:lvlJc w:val="left"/>
      <w:pPr>
        <w:ind w:left="1200" w:hanging="1200"/>
      </w:pPr>
      <w:rPr>
        <w:rFonts w:hint="default"/>
      </w:rPr>
    </w:lvl>
    <w:lvl w:ilvl="1">
      <w:start w:val="1"/>
      <w:numFmt w:val="decimal"/>
      <w:lvlText w:val="%1.%2."/>
      <w:lvlJc w:val="left"/>
      <w:pPr>
        <w:ind w:left="5595" w:hanging="1200"/>
      </w:pPr>
      <w:rPr>
        <w:rFonts w:hint="default"/>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
      <w:lvlText w:val="%1.%2.%3.%4.%5."/>
      <w:lvlJc w:val="left"/>
      <w:pPr>
        <w:ind w:left="4036" w:hanging="120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B950B15"/>
    <w:multiLevelType w:val="multilevel"/>
    <w:tmpl w:val="BC84A7DA"/>
    <w:lvl w:ilvl="0">
      <w:start w:val="1"/>
      <w:numFmt w:val="decimal"/>
      <w:lvlText w:val="%1."/>
      <w:lvlJc w:val="left"/>
      <w:pPr>
        <w:ind w:left="1200" w:hanging="1200"/>
      </w:pPr>
      <w:rPr>
        <w:rFonts w:hint="default"/>
      </w:rPr>
    </w:lvl>
    <w:lvl w:ilvl="1">
      <w:start w:val="1"/>
      <w:numFmt w:val="decimal"/>
      <w:lvlText w:val="%1.%2."/>
      <w:lvlJc w:val="left"/>
      <w:pPr>
        <w:ind w:left="1908" w:hanging="1200"/>
      </w:pPr>
      <w:rPr>
        <w:rFonts w:hint="default"/>
      </w:rPr>
    </w:lvl>
    <w:lvl w:ilvl="2">
      <w:start w:val="1"/>
      <w:numFmt w:val="decimal"/>
      <w:lvlText w:val="%1.%2.%3."/>
      <w:lvlJc w:val="left"/>
      <w:pPr>
        <w:ind w:left="2616" w:hanging="1200"/>
      </w:pPr>
      <w:rPr>
        <w:rFonts w:hint="default"/>
      </w:rPr>
    </w:lvl>
    <w:lvl w:ilvl="3">
      <w:start w:val="1"/>
      <w:numFmt w:val="decimal"/>
      <w:lvlText w:val="%1.%2.%3.%4."/>
      <w:lvlJc w:val="left"/>
      <w:pPr>
        <w:ind w:left="3324" w:hanging="1200"/>
      </w:pPr>
      <w:rPr>
        <w:rFonts w:hint="default"/>
      </w:rPr>
    </w:lvl>
    <w:lvl w:ilvl="4">
      <w:start w:val="1"/>
      <w:numFmt w:val="decimal"/>
      <w:lvlText w:val="%1.%2.%3.%4.%5."/>
      <w:lvlJc w:val="left"/>
      <w:pPr>
        <w:ind w:left="4032" w:hanging="120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2C0F04FD"/>
    <w:multiLevelType w:val="hybridMultilevel"/>
    <w:tmpl w:val="EBE65716"/>
    <w:lvl w:ilvl="0" w:tplc="2AD0C908">
      <w:start w:val="1"/>
      <w:numFmt w:val="decimal"/>
      <w:lvlText w:val="%1."/>
      <w:lvlJc w:val="left"/>
      <w:pPr>
        <w:tabs>
          <w:tab w:val="num" w:pos="435"/>
        </w:tabs>
        <w:ind w:left="435" w:hanging="43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AEA70C3"/>
    <w:multiLevelType w:val="multilevel"/>
    <w:tmpl w:val="F2AAE5DA"/>
    <w:lvl w:ilvl="0">
      <w:start w:val="1"/>
      <w:numFmt w:val="decimal"/>
      <w:lvlText w:val="%1."/>
      <w:lvlJc w:val="left"/>
      <w:pPr>
        <w:ind w:left="1698" w:hanging="990"/>
      </w:pPr>
      <w:rPr>
        <w:rFonts w:hint="default"/>
      </w:rPr>
    </w:lvl>
    <w:lvl w:ilvl="1">
      <w:start w:val="1"/>
      <w:numFmt w:val="decimal"/>
      <w:isLgl/>
      <w:lvlText w:val="%1.%2."/>
      <w:lvlJc w:val="left"/>
      <w:pPr>
        <w:ind w:left="2404" w:hanging="1695"/>
      </w:pPr>
      <w:rPr>
        <w:rFonts w:hint="default"/>
      </w:rPr>
    </w:lvl>
    <w:lvl w:ilvl="2">
      <w:start w:val="1"/>
      <w:numFmt w:val="decimal"/>
      <w:isLgl/>
      <w:lvlText w:val="%1.%2.%3."/>
      <w:lvlJc w:val="left"/>
      <w:pPr>
        <w:ind w:left="2405" w:hanging="1695"/>
      </w:pPr>
      <w:rPr>
        <w:rFonts w:hint="default"/>
      </w:rPr>
    </w:lvl>
    <w:lvl w:ilvl="3">
      <w:start w:val="1"/>
      <w:numFmt w:val="decimal"/>
      <w:isLgl/>
      <w:lvlText w:val="%1.%2.%3.%4."/>
      <w:lvlJc w:val="left"/>
      <w:pPr>
        <w:ind w:left="2406" w:hanging="1695"/>
      </w:pPr>
      <w:rPr>
        <w:rFonts w:hint="default"/>
      </w:rPr>
    </w:lvl>
    <w:lvl w:ilvl="4">
      <w:start w:val="1"/>
      <w:numFmt w:val="decimal"/>
      <w:isLgl/>
      <w:lvlText w:val="%1.%2.%3.%4.%5."/>
      <w:lvlJc w:val="left"/>
      <w:pPr>
        <w:ind w:left="2407" w:hanging="1695"/>
      </w:pPr>
      <w:rPr>
        <w:rFonts w:hint="default"/>
      </w:rPr>
    </w:lvl>
    <w:lvl w:ilvl="5">
      <w:start w:val="1"/>
      <w:numFmt w:val="decimal"/>
      <w:isLgl/>
      <w:lvlText w:val="%1.%2.%3.%4.%5.%6."/>
      <w:lvlJc w:val="left"/>
      <w:pPr>
        <w:ind w:left="2408" w:hanging="1695"/>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4">
    <w:nsid w:val="41E53F51"/>
    <w:multiLevelType w:val="multilevel"/>
    <w:tmpl w:val="F0908108"/>
    <w:lvl w:ilvl="0">
      <w:start w:val="3"/>
      <w:numFmt w:val="decimal"/>
      <w:lvlText w:val="%1."/>
      <w:lvlJc w:val="left"/>
      <w:pPr>
        <w:ind w:left="1028" w:hanging="360"/>
      </w:pPr>
      <w:rPr>
        <w:rFonts w:hint="default"/>
      </w:rPr>
    </w:lvl>
    <w:lvl w:ilvl="1">
      <w:start w:val="1"/>
      <w:numFmt w:val="decimal"/>
      <w:isLgl/>
      <w:lvlText w:val="%1.%2."/>
      <w:lvlJc w:val="left"/>
      <w:pPr>
        <w:ind w:left="1028" w:hanging="360"/>
      </w:pPr>
      <w:rPr>
        <w:rFonts w:hint="default"/>
      </w:rPr>
    </w:lvl>
    <w:lvl w:ilvl="2">
      <w:start w:val="1"/>
      <w:numFmt w:val="decimal"/>
      <w:isLgl/>
      <w:lvlText w:val="%1.%2.%3."/>
      <w:lvlJc w:val="left"/>
      <w:pPr>
        <w:ind w:left="1388" w:hanging="720"/>
      </w:pPr>
      <w:rPr>
        <w:rFonts w:hint="default"/>
      </w:rPr>
    </w:lvl>
    <w:lvl w:ilvl="3">
      <w:start w:val="1"/>
      <w:numFmt w:val="decimal"/>
      <w:isLgl/>
      <w:lvlText w:val="%1.%2.%3.%4."/>
      <w:lvlJc w:val="left"/>
      <w:pPr>
        <w:ind w:left="1388" w:hanging="720"/>
      </w:pPr>
      <w:rPr>
        <w:rFonts w:hint="default"/>
      </w:rPr>
    </w:lvl>
    <w:lvl w:ilvl="4">
      <w:start w:val="1"/>
      <w:numFmt w:val="decimal"/>
      <w:isLgl/>
      <w:lvlText w:val="%1.%2.%3.%4.%5."/>
      <w:lvlJc w:val="left"/>
      <w:pPr>
        <w:ind w:left="1748" w:hanging="1080"/>
      </w:pPr>
      <w:rPr>
        <w:rFonts w:hint="default"/>
      </w:rPr>
    </w:lvl>
    <w:lvl w:ilvl="5">
      <w:start w:val="1"/>
      <w:numFmt w:val="decimal"/>
      <w:isLgl/>
      <w:lvlText w:val="%1.%2.%3.%4.%5.%6."/>
      <w:lvlJc w:val="left"/>
      <w:pPr>
        <w:ind w:left="1748" w:hanging="1080"/>
      </w:pPr>
      <w:rPr>
        <w:rFonts w:hint="default"/>
      </w:rPr>
    </w:lvl>
    <w:lvl w:ilvl="6">
      <w:start w:val="1"/>
      <w:numFmt w:val="decimal"/>
      <w:isLgl/>
      <w:lvlText w:val="%1.%2.%3.%4.%5.%6.%7."/>
      <w:lvlJc w:val="left"/>
      <w:pPr>
        <w:ind w:left="2108" w:hanging="1440"/>
      </w:pPr>
      <w:rPr>
        <w:rFonts w:hint="default"/>
      </w:rPr>
    </w:lvl>
    <w:lvl w:ilvl="7">
      <w:start w:val="1"/>
      <w:numFmt w:val="decimal"/>
      <w:isLgl/>
      <w:lvlText w:val="%1.%2.%3.%4.%5.%6.%7.%8."/>
      <w:lvlJc w:val="left"/>
      <w:pPr>
        <w:ind w:left="2108" w:hanging="1440"/>
      </w:pPr>
      <w:rPr>
        <w:rFonts w:hint="default"/>
      </w:rPr>
    </w:lvl>
    <w:lvl w:ilvl="8">
      <w:start w:val="1"/>
      <w:numFmt w:val="decimal"/>
      <w:isLgl/>
      <w:lvlText w:val="%1.%2.%3.%4.%5.%6.%7.%8.%9."/>
      <w:lvlJc w:val="left"/>
      <w:pPr>
        <w:ind w:left="2468" w:hanging="1800"/>
      </w:pPr>
      <w:rPr>
        <w:rFonts w:hint="default"/>
      </w:rPr>
    </w:lvl>
  </w:abstractNum>
  <w:abstractNum w:abstractNumId="5">
    <w:nsid w:val="5E077561"/>
    <w:multiLevelType w:val="multilevel"/>
    <w:tmpl w:val="9E5EE23C"/>
    <w:lvl w:ilvl="0">
      <w:start w:val="1"/>
      <w:numFmt w:val="decimal"/>
      <w:lvlText w:val="%1."/>
      <w:lvlJc w:val="left"/>
      <w:pPr>
        <w:ind w:left="1759" w:hanging="105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5"/>
  </w:num>
  <w:num w:numId="5">
    <w:abstractNumId w:val="3"/>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60"/>
  <w:displayHorizontalDrawingGridEvery w:val="2"/>
  <w:characterSpacingControl w:val="doNotCompress"/>
  <w:footnotePr>
    <w:footnote w:id="-1"/>
    <w:footnote w:id="0"/>
  </w:footnotePr>
  <w:endnotePr>
    <w:endnote w:id="-1"/>
    <w:endnote w:id="0"/>
  </w:endnotePr>
  <w:compat/>
  <w:rsids>
    <w:rsidRoot w:val="009D49BF"/>
    <w:rsid w:val="000007FD"/>
    <w:rsid w:val="00000890"/>
    <w:rsid w:val="00002265"/>
    <w:rsid w:val="000118EA"/>
    <w:rsid w:val="00013E26"/>
    <w:rsid w:val="000140C9"/>
    <w:rsid w:val="000150BA"/>
    <w:rsid w:val="00015A8C"/>
    <w:rsid w:val="0001606A"/>
    <w:rsid w:val="00020E8E"/>
    <w:rsid w:val="00023467"/>
    <w:rsid w:val="000236E7"/>
    <w:rsid w:val="00023B14"/>
    <w:rsid w:val="00023F0F"/>
    <w:rsid w:val="00024CE0"/>
    <w:rsid w:val="00025397"/>
    <w:rsid w:val="00025FA1"/>
    <w:rsid w:val="00026000"/>
    <w:rsid w:val="00027D11"/>
    <w:rsid w:val="00030F08"/>
    <w:rsid w:val="00031724"/>
    <w:rsid w:val="00035D46"/>
    <w:rsid w:val="000420F6"/>
    <w:rsid w:val="00042642"/>
    <w:rsid w:val="0004759F"/>
    <w:rsid w:val="000479C5"/>
    <w:rsid w:val="00050D74"/>
    <w:rsid w:val="0005249B"/>
    <w:rsid w:val="00055E94"/>
    <w:rsid w:val="000620A5"/>
    <w:rsid w:val="00062268"/>
    <w:rsid w:val="00062BB5"/>
    <w:rsid w:val="00063B60"/>
    <w:rsid w:val="00063CD3"/>
    <w:rsid w:val="00064610"/>
    <w:rsid w:val="0007136E"/>
    <w:rsid w:val="00072097"/>
    <w:rsid w:val="000741BA"/>
    <w:rsid w:val="00074DEC"/>
    <w:rsid w:val="00074ECE"/>
    <w:rsid w:val="0007500C"/>
    <w:rsid w:val="000845F1"/>
    <w:rsid w:val="00084769"/>
    <w:rsid w:val="00085759"/>
    <w:rsid w:val="00086DC7"/>
    <w:rsid w:val="000A5486"/>
    <w:rsid w:val="000A56A6"/>
    <w:rsid w:val="000A5EBE"/>
    <w:rsid w:val="000A71AD"/>
    <w:rsid w:val="000B0927"/>
    <w:rsid w:val="000B20C0"/>
    <w:rsid w:val="000B3703"/>
    <w:rsid w:val="000B3AA2"/>
    <w:rsid w:val="000B6979"/>
    <w:rsid w:val="000B7112"/>
    <w:rsid w:val="000C20B8"/>
    <w:rsid w:val="000C342C"/>
    <w:rsid w:val="000C3D1F"/>
    <w:rsid w:val="000C5017"/>
    <w:rsid w:val="000C59B5"/>
    <w:rsid w:val="000C5DF3"/>
    <w:rsid w:val="000C5F61"/>
    <w:rsid w:val="000D0DFA"/>
    <w:rsid w:val="000D17B8"/>
    <w:rsid w:val="000D568E"/>
    <w:rsid w:val="000D63DF"/>
    <w:rsid w:val="000E2FDF"/>
    <w:rsid w:val="000E67E2"/>
    <w:rsid w:val="000E6CB1"/>
    <w:rsid w:val="000E78A8"/>
    <w:rsid w:val="000F0266"/>
    <w:rsid w:val="000F0FC6"/>
    <w:rsid w:val="000F3104"/>
    <w:rsid w:val="000F3662"/>
    <w:rsid w:val="000F3B94"/>
    <w:rsid w:val="000F3C37"/>
    <w:rsid w:val="000F4CA3"/>
    <w:rsid w:val="000F555E"/>
    <w:rsid w:val="000F556C"/>
    <w:rsid w:val="000F59B3"/>
    <w:rsid w:val="000F6BD1"/>
    <w:rsid w:val="000F7171"/>
    <w:rsid w:val="001005E8"/>
    <w:rsid w:val="00100679"/>
    <w:rsid w:val="00101AAC"/>
    <w:rsid w:val="00104047"/>
    <w:rsid w:val="0010524F"/>
    <w:rsid w:val="00110C96"/>
    <w:rsid w:val="00111D62"/>
    <w:rsid w:val="0011260F"/>
    <w:rsid w:val="00116687"/>
    <w:rsid w:val="001170D2"/>
    <w:rsid w:val="00117805"/>
    <w:rsid w:val="00117CF3"/>
    <w:rsid w:val="001227A4"/>
    <w:rsid w:val="00122EA3"/>
    <w:rsid w:val="00131097"/>
    <w:rsid w:val="001327E9"/>
    <w:rsid w:val="001328C2"/>
    <w:rsid w:val="001329C7"/>
    <w:rsid w:val="00134F84"/>
    <w:rsid w:val="0013517B"/>
    <w:rsid w:val="0013700E"/>
    <w:rsid w:val="001372A1"/>
    <w:rsid w:val="00140061"/>
    <w:rsid w:val="00144381"/>
    <w:rsid w:val="0014561A"/>
    <w:rsid w:val="0014623D"/>
    <w:rsid w:val="0015060A"/>
    <w:rsid w:val="00150AC1"/>
    <w:rsid w:val="001516FD"/>
    <w:rsid w:val="001527BB"/>
    <w:rsid w:val="001536A2"/>
    <w:rsid w:val="00155049"/>
    <w:rsid w:val="0015524A"/>
    <w:rsid w:val="00155DD8"/>
    <w:rsid w:val="00156CFD"/>
    <w:rsid w:val="00165871"/>
    <w:rsid w:val="00165DC2"/>
    <w:rsid w:val="00166CCA"/>
    <w:rsid w:val="0016702E"/>
    <w:rsid w:val="001719C4"/>
    <w:rsid w:val="00172CE7"/>
    <w:rsid w:val="0017358D"/>
    <w:rsid w:val="00176003"/>
    <w:rsid w:val="00182A84"/>
    <w:rsid w:val="00182D98"/>
    <w:rsid w:val="00183E31"/>
    <w:rsid w:val="001914F7"/>
    <w:rsid w:val="001938FC"/>
    <w:rsid w:val="001A5A37"/>
    <w:rsid w:val="001A6397"/>
    <w:rsid w:val="001A6A0C"/>
    <w:rsid w:val="001B03B8"/>
    <w:rsid w:val="001B133A"/>
    <w:rsid w:val="001B66C6"/>
    <w:rsid w:val="001B75D1"/>
    <w:rsid w:val="001C0BBF"/>
    <w:rsid w:val="001C1837"/>
    <w:rsid w:val="001C3C47"/>
    <w:rsid w:val="001C4E06"/>
    <w:rsid w:val="001C65A1"/>
    <w:rsid w:val="001C66B1"/>
    <w:rsid w:val="001C6D30"/>
    <w:rsid w:val="001C77FA"/>
    <w:rsid w:val="001D400A"/>
    <w:rsid w:val="001D416D"/>
    <w:rsid w:val="001D5E44"/>
    <w:rsid w:val="001D66D1"/>
    <w:rsid w:val="001D6D76"/>
    <w:rsid w:val="001D74EC"/>
    <w:rsid w:val="001D7DA3"/>
    <w:rsid w:val="001E1E28"/>
    <w:rsid w:val="001E2C7A"/>
    <w:rsid w:val="001E3FEA"/>
    <w:rsid w:val="001E5B54"/>
    <w:rsid w:val="001F513E"/>
    <w:rsid w:val="001F6560"/>
    <w:rsid w:val="001F6C3D"/>
    <w:rsid w:val="00201918"/>
    <w:rsid w:val="00202176"/>
    <w:rsid w:val="00202267"/>
    <w:rsid w:val="002169B7"/>
    <w:rsid w:val="002178A6"/>
    <w:rsid w:val="002178C8"/>
    <w:rsid w:val="0022013F"/>
    <w:rsid w:val="00221007"/>
    <w:rsid w:val="00226B34"/>
    <w:rsid w:val="002302C7"/>
    <w:rsid w:val="00231901"/>
    <w:rsid w:val="00231D7E"/>
    <w:rsid w:val="002334CA"/>
    <w:rsid w:val="00234F08"/>
    <w:rsid w:val="00235354"/>
    <w:rsid w:val="002369D6"/>
    <w:rsid w:val="002375BB"/>
    <w:rsid w:val="00240A02"/>
    <w:rsid w:val="00240F0A"/>
    <w:rsid w:val="00241156"/>
    <w:rsid w:val="00244BA3"/>
    <w:rsid w:val="0024551E"/>
    <w:rsid w:val="00245CDB"/>
    <w:rsid w:val="00250172"/>
    <w:rsid w:val="00251A44"/>
    <w:rsid w:val="00254FCE"/>
    <w:rsid w:val="002551B3"/>
    <w:rsid w:val="002568EF"/>
    <w:rsid w:val="00257189"/>
    <w:rsid w:val="00263702"/>
    <w:rsid w:val="00263897"/>
    <w:rsid w:val="00267B3F"/>
    <w:rsid w:val="0027056B"/>
    <w:rsid w:val="002712B8"/>
    <w:rsid w:val="00271DBD"/>
    <w:rsid w:val="00274AAE"/>
    <w:rsid w:val="00275061"/>
    <w:rsid w:val="00275547"/>
    <w:rsid w:val="002762AF"/>
    <w:rsid w:val="00277B6D"/>
    <w:rsid w:val="00280C8E"/>
    <w:rsid w:val="002815F6"/>
    <w:rsid w:val="00283047"/>
    <w:rsid w:val="002844A3"/>
    <w:rsid w:val="002849BD"/>
    <w:rsid w:val="0028590F"/>
    <w:rsid w:val="00291A53"/>
    <w:rsid w:val="0029332F"/>
    <w:rsid w:val="0029443A"/>
    <w:rsid w:val="00294E73"/>
    <w:rsid w:val="00295085"/>
    <w:rsid w:val="0029536B"/>
    <w:rsid w:val="00295CCA"/>
    <w:rsid w:val="002964CA"/>
    <w:rsid w:val="00296C88"/>
    <w:rsid w:val="002973FC"/>
    <w:rsid w:val="0029798A"/>
    <w:rsid w:val="00297D0F"/>
    <w:rsid w:val="002A3CDF"/>
    <w:rsid w:val="002A3DD2"/>
    <w:rsid w:val="002B3989"/>
    <w:rsid w:val="002B3BF9"/>
    <w:rsid w:val="002B3C13"/>
    <w:rsid w:val="002B4F6A"/>
    <w:rsid w:val="002C07BF"/>
    <w:rsid w:val="002C4424"/>
    <w:rsid w:val="002D03F1"/>
    <w:rsid w:val="002D4DC4"/>
    <w:rsid w:val="002D58C3"/>
    <w:rsid w:val="002D6DA4"/>
    <w:rsid w:val="002E2459"/>
    <w:rsid w:val="002E51F7"/>
    <w:rsid w:val="002E7FD4"/>
    <w:rsid w:val="002F19CE"/>
    <w:rsid w:val="002F1FC0"/>
    <w:rsid w:val="002F4F92"/>
    <w:rsid w:val="002F6219"/>
    <w:rsid w:val="002F737D"/>
    <w:rsid w:val="002F7D4F"/>
    <w:rsid w:val="0030512B"/>
    <w:rsid w:val="0031011B"/>
    <w:rsid w:val="00310A6C"/>
    <w:rsid w:val="0031185A"/>
    <w:rsid w:val="00312454"/>
    <w:rsid w:val="0031370A"/>
    <w:rsid w:val="00315F02"/>
    <w:rsid w:val="00317A23"/>
    <w:rsid w:val="00320223"/>
    <w:rsid w:val="0032071D"/>
    <w:rsid w:val="003209B1"/>
    <w:rsid w:val="00323DCE"/>
    <w:rsid w:val="00324FF4"/>
    <w:rsid w:val="00325774"/>
    <w:rsid w:val="00327EE8"/>
    <w:rsid w:val="00333DF9"/>
    <w:rsid w:val="00335132"/>
    <w:rsid w:val="003356C6"/>
    <w:rsid w:val="00335E86"/>
    <w:rsid w:val="003361AF"/>
    <w:rsid w:val="0033649A"/>
    <w:rsid w:val="0033660E"/>
    <w:rsid w:val="0033739D"/>
    <w:rsid w:val="00337477"/>
    <w:rsid w:val="003376C7"/>
    <w:rsid w:val="00340C83"/>
    <w:rsid w:val="00344699"/>
    <w:rsid w:val="00346CD0"/>
    <w:rsid w:val="00352320"/>
    <w:rsid w:val="00354E9C"/>
    <w:rsid w:val="00356E83"/>
    <w:rsid w:val="0035738E"/>
    <w:rsid w:val="003574E8"/>
    <w:rsid w:val="003576BC"/>
    <w:rsid w:val="00363858"/>
    <w:rsid w:val="0036404B"/>
    <w:rsid w:val="00370231"/>
    <w:rsid w:val="0037075C"/>
    <w:rsid w:val="00373D5F"/>
    <w:rsid w:val="00376131"/>
    <w:rsid w:val="003808EA"/>
    <w:rsid w:val="00381099"/>
    <w:rsid w:val="00381769"/>
    <w:rsid w:val="00381F59"/>
    <w:rsid w:val="00382E15"/>
    <w:rsid w:val="003832D8"/>
    <w:rsid w:val="0038659A"/>
    <w:rsid w:val="003921AD"/>
    <w:rsid w:val="00395DDD"/>
    <w:rsid w:val="003A34AA"/>
    <w:rsid w:val="003A431D"/>
    <w:rsid w:val="003A63D3"/>
    <w:rsid w:val="003A68D9"/>
    <w:rsid w:val="003A6D4B"/>
    <w:rsid w:val="003A6FA2"/>
    <w:rsid w:val="003B5666"/>
    <w:rsid w:val="003B5F0D"/>
    <w:rsid w:val="003B665C"/>
    <w:rsid w:val="003B78C5"/>
    <w:rsid w:val="003B79CC"/>
    <w:rsid w:val="003B7CDA"/>
    <w:rsid w:val="003C2500"/>
    <w:rsid w:val="003C36E8"/>
    <w:rsid w:val="003C4590"/>
    <w:rsid w:val="003D209E"/>
    <w:rsid w:val="003D6700"/>
    <w:rsid w:val="003E1661"/>
    <w:rsid w:val="003E393D"/>
    <w:rsid w:val="003E3CAD"/>
    <w:rsid w:val="003F2407"/>
    <w:rsid w:val="003F35D5"/>
    <w:rsid w:val="003F44D8"/>
    <w:rsid w:val="003F4BCA"/>
    <w:rsid w:val="003F53D4"/>
    <w:rsid w:val="003F585A"/>
    <w:rsid w:val="003F5AD9"/>
    <w:rsid w:val="003F7DC8"/>
    <w:rsid w:val="00404474"/>
    <w:rsid w:val="004102FC"/>
    <w:rsid w:val="00411908"/>
    <w:rsid w:val="00416DE0"/>
    <w:rsid w:val="0041757A"/>
    <w:rsid w:val="00417D8D"/>
    <w:rsid w:val="004209CE"/>
    <w:rsid w:val="004225B0"/>
    <w:rsid w:val="00423865"/>
    <w:rsid w:val="00424EC1"/>
    <w:rsid w:val="004257BF"/>
    <w:rsid w:val="004303FC"/>
    <w:rsid w:val="00430591"/>
    <w:rsid w:val="00430E74"/>
    <w:rsid w:val="004314E5"/>
    <w:rsid w:val="00432635"/>
    <w:rsid w:val="00433F3D"/>
    <w:rsid w:val="004408BE"/>
    <w:rsid w:val="00442462"/>
    <w:rsid w:val="0044281B"/>
    <w:rsid w:val="0044440E"/>
    <w:rsid w:val="004503E1"/>
    <w:rsid w:val="00451107"/>
    <w:rsid w:val="00453561"/>
    <w:rsid w:val="00454577"/>
    <w:rsid w:val="00454B07"/>
    <w:rsid w:val="00455B0B"/>
    <w:rsid w:val="0045627E"/>
    <w:rsid w:val="00456A5F"/>
    <w:rsid w:val="0046110B"/>
    <w:rsid w:val="00462BFF"/>
    <w:rsid w:val="00464709"/>
    <w:rsid w:val="00467992"/>
    <w:rsid w:val="00467AB6"/>
    <w:rsid w:val="00467D82"/>
    <w:rsid w:val="00467ED0"/>
    <w:rsid w:val="00470DAC"/>
    <w:rsid w:val="00471EDB"/>
    <w:rsid w:val="004750A7"/>
    <w:rsid w:val="0047563E"/>
    <w:rsid w:val="004763B7"/>
    <w:rsid w:val="00476881"/>
    <w:rsid w:val="004771D3"/>
    <w:rsid w:val="004778C8"/>
    <w:rsid w:val="004813F4"/>
    <w:rsid w:val="0048241F"/>
    <w:rsid w:val="00483539"/>
    <w:rsid w:val="00484BEA"/>
    <w:rsid w:val="00487C32"/>
    <w:rsid w:val="00491CFB"/>
    <w:rsid w:val="00491D5D"/>
    <w:rsid w:val="00491EEC"/>
    <w:rsid w:val="00492006"/>
    <w:rsid w:val="004945D7"/>
    <w:rsid w:val="00495867"/>
    <w:rsid w:val="004977FE"/>
    <w:rsid w:val="004A100B"/>
    <w:rsid w:val="004A5366"/>
    <w:rsid w:val="004A5929"/>
    <w:rsid w:val="004A5D1F"/>
    <w:rsid w:val="004B007D"/>
    <w:rsid w:val="004B099E"/>
    <w:rsid w:val="004B334F"/>
    <w:rsid w:val="004B3AE7"/>
    <w:rsid w:val="004B5E19"/>
    <w:rsid w:val="004B7F87"/>
    <w:rsid w:val="004C0871"/>
    <w:rsid w:val="004C37C4"/>
    <w:rsid w:val="004C53C7"/>
    <w:rsid w:val="004D35A3"/>
    <w:rsid w:val="004D39CC"/>
    <w:rsid w:val="004D405C"/>
    <w:rsid w:val="004D4936"/>
    <w:rsid w:val="004D5130"/>
    <w:rsid w:val="004D7A78"/>
    <w:rsid w:val="004D7DE1"/>
    <w:rsid w:val="004E2037"/>
    <w:rsid w:val="004E64E8"/>
    <w:rsid w:val="004E669E"/>
    <w:rsid w:val="004F2C17"/>
    <w:rsid w:val="005005F3"/>
    <w:rsid w:val="00500770"/>
    <w:rsid w:val="00500B91"/>
    <w:rsid w:val="00500E37"/>
    <w:rsid w:val="005027C4"/>
    <w:rsid w:val="00507F06"/>
    <w:rsid w:val="005104F8"/>
    <w:rsid w:val="00511166"/>
    <w:rsid w:val="005133AD"/>
    <w:rsid w:val="005152F7"/>
    <w:rsid w:val="00521843"/>
    <w:rsid w:val="005229C9"/>
    <w:rsid w:val="0052696E"/>
    <w:rsid w:val="0052744F"/>
    <w:rsid w:val="00531ED0"/>
    <w:rsid w:val="00533081"/>
    <w:rsid w:val="00535CD2"/>
    <w:rsid w:val="00543958"/>
    <w:rsid w:val="00543FF4"/>
    <w:rsid w:val="005443F5"/>
    <w:rsid w:val="005467BD"/>
    <w:rsid w:val="00547D20"/>
    <w:rsid w:val="005529F2"/>
    <w:rsid w:val="0055330C"/>
    <w:rsid w:val="00553A2B"/>
    <w:rsid w:val="00554530"/>
    <w:rsid w:val="0056008E"/>
    <w:rsid w:val="005601DA"/>
    <w:rsid w:val="00560D7E"/>
    <w:rsid w:val="0056273A"/>
    <w:rsid w:val="0056348A"/>
    <w:rsid w:val="0056361A"/>
    <w:rsid w:val="00563A6F"/>
    <w:rsid w:val="00574D2F"/>
    <w:rsid w:val="0058187F"/>
    <w:rsid w:val="0058231C"/>
    <w:rsid w:val="00582710"/>
    <w:rsid w:val="00582F4A"/>
    <w:rsid w:val="00585969"/>
    <w:rsid w:val="00586874"/>
    <w:rsid w:val="00587172"/>
    <w:rsid w:val="00594BF0"/>
    <w:rsid w:val="005955C1"/>
    <w:rsid w:val="00595CD7"/>
    <w:rsid w:val="0059690E"/>
    <w:rsid w:val="00597D6C"/>
    <w:rsid w:val="005A02BD"/>
    <w:rsid w:val="005A2EF1"/>
    <w:rsid w:val="005A7D17"/>
    <w:rsid w:val="005C16F9"/>
    <w:rsid w:val="005C4261"/>
    <w:rsid w:val="005D0B64"/>
    <w:rsid w:val="005D4444"/>
    <w:rsid w:val="005D471B"/>
    <w:rsid w:val="005D77F9"/>
    <w:rsid w:val="005E0B83"/>
    <w:rsid w:val="005E2D90"/>
    <w:rsid w:val="005E2DED"/>
    <w:rsid w:val="005E380B"/>
    <w:rsid w:val="005E4DA0"/>
    <w:rsid w:val="005E5B6C"/>
    <w:rsid w:val="005F044B"/>
    <w:rsid w:val="005F277A"/>
    <w:rsid w:val="005F4E93"/>
    <w:rsid w:val="005F6055"/>
    <w:rsid w:val="005F64C8"/>
    <w:rsid w:val="0060006A"/>
    <w:rsid w:val="006020BB"/>
    <w:rsid w:val="0060376B"/>
    <w:rsid w:val="006038E3"/>
    <w:rsid w:val="006045E0"/>
    <w:rsid w:val="00604BA8"/>
    <w:rsid w:val="00605F42"/>
    <w:rsid w:val="00606777"/>
    <w:rsid w:val="00607094"/>
    <w:rsid w:val="006079D7"/>
    <w:rsid w:val="00607AC0"/>
    <w:rsid w:val="00611087"/>
    <w:rsid w:val="00611B26"/>
    <w:rsid w:val="00611B5C"/>
    <w:rsid w:val="00611CB2"/>
    <w:rsid w:val="006136DE"/>
    <w:rsid w:val="00613BA1"/>
    <w:rsid w:val="00615DB7"/>
    <w:rsid w:val="006220AE"/>
    <w:rsid w:val="00625C97"/>
    <w:rsid w:val="00626BBA"/>
    <w:rsid w:val="006351C4"/>
    <w:rsid w:val="00635594"/>
    <w:rsid w:val="00635B32"/>
    <w:rsid w:val="00637B18"/>
    <w:rsid w:val="00641240"/>
    <w:rsid w:val="006418FB"/>
    <w:rsid w:val="00642442"/>
    <w:rsid w:val="00642A9B"/>
    <w:rsid w:val="00643AE4"/>
    <w:rsid w:val="00645FEC"/>
    <w:rsid w:val="00647550"/>
    <w:rsid w:val="00650685"/>
    <w:rsid w:val="00651972"/>
    <w:rsid w:val="006529FE"/>
    <w:rsid w:val="006556D9"/>
    <w:rsid w:val="006558B3"/>
    <w:rsid w:val="00656CCE"/>
    <w:rsid w:val="00660583"/>
    <w:rsid w:val="00661B85"/>
    <w:rsid w:val="00662D7B"/>
    <w:rsid w:val="00665C13"/>
    <w:rsid w:val="006677E8"/>
    <w:rsid w:val="00675227"/>
    <w:rsid w:val="0067674C"/>
    <w:rsid w:val="006768CA"/>
    <w:rsid w:val="006773E9"/>
    <w:rsid w:val="00680E86"/>
    <w:rsid w:val="00685164"/>
    <w:rsid w:val="00686167"/>
    <w:rsid w:val="00687E01"/>
    <w:rsid w:val="00687F25"/>
    <w:rsid w:val="006902AB"/>
    <w:rsid w:val="006904B5"/>
    <w:rsid w:val="0069598A"/>
    <w:rsid w:val="00696836"/>
    <w:rsid w:val="00696987"/>
    <w:rsid w:val="00696B3F"/>
    <w:rsid w:val="006A1E0A"/>
    <w:rsid w:val="006A3777"/>
    <w:rsid w:val="006A38B5"/>
    <w:rsid w:val="006A447A"/>
    <w:rsid w:val="006A524F"/>
    <w:rsid w:val="006A7719"/>
    <w:rsid w:val="006B0E00"/>
    <w:rsid w:val="006B1835"/>
    <w:rsid w:val="006B2804"/>
    <w:rsid w:val="006B2FBE"/>
    <w:rsid w:val="006B4CD1"/>
    <w:rsid w:val="006C16A9"/>
    <w:rsid w:val="006C18C9"/>
    <w:rsid w:val="006C3FFE"/>
    <w:rsid w:val="006C5954"/>
    <w:rsid w:val="006C5C53"/>
    <w:rsid w:val="006C7C6A"/>
    <w:rsid w:val="006C7CAD"/>
    <w:rsid w:val="006C7D95"/>
    <w:rsid w:val="006D04DA"/>
    <w:rsid w:val="006D296B"/>
    <w:rsid w:val="006D3DDF"/>
    <w:rsid w:val="006D43C3"/>
    <w:rsid w:val="006D631B"/>
    <w:rsid w:val="006E044D"/>
    <w:rsid w:val="006E0720"/>
    <w:rsid w:val="006E3BC2"/>
    <w:rsid w:val="006E591E"/>
    <w:rsid w:val="006E5E34"/>
    <w:rsid w:val="006F08FA"/>
    <w:rsid w:val="006F3C26"/>
    <w:rsid w:val="006F46E2"/>
    <w:rsid w:val="006F6115"/>
    <w:rsid w:val="006F6A0E"/>
    <w:rsid w:val="006F6A15"/>
    <w:rsid w:val="007014C3"/>
    <w:rsid w:val="007039E3"/>
    <w:rsid w:val="007040F8"/>
    <w:rsid w:val="0070582F"/>
    <w:rsid w:val="00705FFF"/>
    <w:rsid w:val="00706116"/>
    <w:rsid w:val="0070622D"/>
    <w:rsid w:val="00711218"/>
    <w:rsid w:val="00711F65"/>
    <w:rsid w:val="00712A39"/>
    <w:rsid w:val="00715277"/>
    <w:rsid w:val="00715C5C"/>
    <w:rsid w:val="00720D1B"/>
    <w:rsid w:val="007217AB"/>
    <w:rsid w:val="00724BBC"/>
    <w:rsid w:val="0072617F"/>
    <w:rsid w:val="007275E7"/>
    <w:rsid w:val="00731281"/>
    <w:rsid w:val="00736471"/>
    <w:rsid w:val="00737093"/>
    <w:rsid w:val="00741A70"/>
    <w:rsid w:val="00743610"/>
    <w:rsid w:val="007457AC"/>
    <w:rsid w:val="00751518"/>
    <w:rsid w:val="00753128"/>
    <w:rsid w:val="00753C6C"/>
    <w:rsid w:val="00757675"/>
    <w:rsid w:val="007578FD"/>
    <w:rsid w:val="00760234"/>
    <w:rsid w:val="00762DCB"/>
    <w:rsid w:val="007640A6"/>
    <w:rsid w:val="007641F0"/>
    <w:rsid w:val="00764652"/>
    <w:rsid w:val="00765C78"/>
    <w:rsid w:val="00767B84"/>
    <w:rsid w:val="007709BE"/>
    <w:rsid w:val="007734F1"/>
    <w:rsid w:val="00774B42"/>
    <w:rsid w:val="00775DB8"/>
    <w:rsid w:val="00777598"/>
    <w:rsid w:val="00780A29"/>
    <w:rsid w:val="00781D57"/>
    <w:rsid w:val="00782899"/>
    <w:rsid w:val="007837B6"/>
    <w:rsid w:val="00786079"/>
    <w:rsid w:val="007914AD"/>
    <w:rsid w:val="0079238E"/>
    <w:rsid w:val="007947E7"/>
    <w:rsid w:val="0079597C"/>
    <w:rsid w:val="007A06FC"/>
    <w:rsid w:val="007A1DC3"/>
    <w:rsid w:val="007A23A9"/>
    <w:rsid w:val="007A2459"/>
    <w:rsid w:val="007A633F"/>
    <w:rsid w:val="007A79F6"/>
    <w:rsid w:val="007B0C26"/>
    <w:rsid w:val="007B32E5"/>
    <w:rsid w:val="007B4381"/>
    <w:rsid w:val="007B48F4"/>
    <w:rsid w:val="007B6D97"/>
    <w:rsid w:val="007C1C5D"/>
    <w:rsid w:val="007C34AB"/>
    <w:rsid w:val="007C515E"/>
    <w:rsid w:val="007C54FD"/>
    <w:rsid w:val="007C6A2B"/>
    <w:rsid w:val="007D1258"/>
    <w:rsid w:val="007D16EB"/>
    <w:rsid w:val="007D1AD8"/>
    <w:rsid w:val="007D4BA9"/>
    <w:rsid w:val="007D5BE4"/>
    <w:rsid w:val="007D680F"/>
    <w:rsid w:val="007D690C"/>
    <w:rsid w:val="007E4A86"/>
    <w:rsid w:val="007E6262"/>
    <w:rsid w:val="007E6430"/>
    <w:rsid w:val="007E7D50"/>
    <w:rsid w:val="007F0B17"/>
    <w:rsid w:val="007F1D8F"/>
    <w:rsid w:val="007F1F07"/>
    <w:rsid w:val="007F6382"/>
    <w:rsid w:val="007F73C8"/>
    <w:rsid w:val="008021A2"/>
    <w:rsid w:val="00803B6F"/>
    <w:rsid w:val="008052F1"/>
    <w:rsid w:val="00805549"/>
    <w:rsid w:val="0080655D"/>
    <w:rsid w:val="008101CB"/>
    <w:rsid w:val="0081557D"/>
    <w:rsid w:val="0082245E"/>
    <w:rsid w:val="008259C7"/>
    <w:rsid w:val="008264E2"/>
    <w:rsid w:val="008338BB"/>
    <w:rsid w:val="008338D9"/>
    <w:rsid w:val="008339B1"/>
    <w:rsid w:val="00835FC9"/>
    <w:rsid w:val="0083644F"/>
    <w:rsid w:val="00836746"/>
    <w:rsid w:val="008377EE"/>
    <w:rsid w:val="00837CF0"/>
    <w:rsid w:val="00840955"/>
    <w:rsid w:val="00841EB9"/>
    <w:rsid w:val="00842D84"/>
    <w:rsid w:val="00843267"/>
    <w:rsid w:val="0084661D"/>
    <w:rsid w:val="008472BB"/>
    <w:rsid w:val="00847695"/>
    <w:rsid w:val="00847D20"/>
    <w:rsid w:val="00852EBF"/>
    <w:rsid w:val="008535D1"/>
    <w:rsid w:val="00856C08"/>
    <w:rsid w:val="00856C27"/>
    <w:rsid w:val="0086008A"/>
    <w:rsid w:val="00860CA7"/>
    <w:rsid w:val="00861FBA"/>
    <w:rsid w:val="00862626"/>
    <w:rsid w:val="008661BA"/>
    <w:rsid w:val="0086650B"/>
    <w:rsid w:val="00866AF4"/>
    <w:rsid w:val="0086723B"/>
    <w:rsid w:val="00867590"/>
    <w:rsid w:val="00870D5D"/>
    <w:rsid w:val="00870FD7"/>
    <w:rsid w:val="0087159D"/>
    <w:rsid w:val="00872E8F"/>
    <w:rsid w:val="00873449"/>
    <w:rsid w:val="00873E15"/>
    <w:rsid w:val="0087521E"/>
    <w:rsid w:val="00875C26"/>
    <w:rsid w:val="00880395"/>
    <w:rsid w:val="00882711"/>
    <w:rsid w:val="00884A07"/>
    <w:rsid w:val="00884E19"/>
    <w:rsid w:val="00890E4B"/>
    <w:rsid w:val="00892839"/>
    <w:rsid w:val="00894D1F"/>
    <w:rsid w:val="00895DE8"/>
    <w:rsid w:val="0089666B"/>
    <w:rsid w:val="008A0AFC"/>
    <w:rsid w:val="008A1CEE"/>
    <w:rsid w:val="008A1D91"/>
    <w:rsid w:val="008A20FA"/>
    <w:rsid w:val="008A3FD7"/>
    <w:rsid w:val="008A4781"/>
    <w:rsid w:val="008A5312"/>
    <w:rsid w:val="008A64A1"/>
    <w:rsid w:val="008B1E4D"/>
    <w:rsid w:val="008B2679"/>
    <w:rsid w:val="008B33A5"/>
    <w:rsid w:val="008B4A96"/>
    <w:rsid w:val="008B59D3"/>
    <w:rsid w:val="008B64B9"/>
    <w:rsid w:val="008B73E5"/>
    <w:rsid w:val="008B7DCA"/>
    <w:rsid w:val="008C13E4"/>
    <w:rsid w:val="008C2D6C"/>
    <w:rsid w:val="008C4098"/>
    <w:rsid w:val="008C4909"/>
    <w:rsid w:val="008C5BE0"/>
    <w:rsid w:val="008C708C"/>
    <w:rsid w:val="008D3B04"/>
    <w:rsid w:val="008D3F4D"/>
    <w:rsid w:val="008D775E"/>
    <w:rsid w:val="008E03AF"/>
    <w:rsid w:val="008E1EF4"/>
    <w:rsid w:val="008E2F19"/>
    <w:rsid w:val="008F0712"/>
    <w:rsid w:val="008F0B9B"/>
    <w:rsid w:val="008F11B1"/>
    <w:rsid w:val="008F542D"/>
    <w:rsid w:val="00905FF3"/>
    <w:rsid w:val="009062D1"/>
    <w:rsid w:val="00907457"/>
    <w:rsid w:val="009105F3"/>
    <w:rsid w:val="00910892"/>
    <w:rsid w:val="00913897"/>
    <w:rsid w:val="0091578B"/>
    <w:rsid w:val="009162FC"/>
    <w:rsid w:val="00917A8C"/>
    <w:rsid w:val="009245B5"/>
    <w:rsid w:val="00924A1C"/>
    <w:rsid w:val="00925308"/>
    <w:rsid w:val="00927CE8"/>
    <w:rsid w:val="00931256"/>
    <w:rsid w:val="0093172F"/>
    <w:rsid w:val="00932100"/>
    <w:rsid w:val="00933863"/>
    <w:rsid w:val="00934ECE"/>
    <w:rsid w:val="0093522C"/>
    <w:rsid w:val="00940F65"/>
    <w:rsid w:val="00942C27"/>
    <w:rsid w:val="00942E7A"/>
    <w:rsid w:val="009444F8"/>
    <w:rsid w:val="00944872"/>
    <w:rsid w:val="00944D24"/>
    <w:rsid w:val="00946056"/>
    <w:rsid w:val="00946AA8"/>
    <w:rsid w:val="00946DE2"/>
    <w:rsid w:val="00951633"/>
    <w:rsid w:val="00951BAE"/>
    <w:rsid w:val="00953D62"/>
    <w:rsid w:val="0095433F"/>
    <w:rsid w:val="00954543"/>
    <w:rsid w:val="00955B5F"/>
    <w:rsid w:val="00955C6A"/>
    <w:rsid w:val="00960165"/>
    <w:rsid w:val="00960A66"/>
    <w:rsid w:val="00962C73"/>
    <w:rsid w:val="009633E3"/>
    <w:rsid w:val="00963B6B"/>
    <w:rsid w:val="0096672F"/>
    <w:rsid w:val="009703D4"/>
    <w:rsid w:val="00970EFB"/>
    <w:rsid w:val="00971753"/>
    <w:rsid w:val="00974854"/>
    <w:rsid w:val="00980631"/>
    <w:rsid w:val="00982AF2"/>
    <w:rsid w:val="00984A2D"/>
    <w:rsid w:val="00984A51"/>
    <w:rsid w:val="0098727D"/>
    <w:rsid w:val="00991593"/>
    <w:rsid w:val="00995D60"/>
    <w:rsid w:val="0099774E"/>
    <w:rsid w:val="009A0F8E"/>
    <w:rsid w:val="009A386F"/>
    <w:rsid w:val="009A44F6"/>
    <w:rsid w:val="009A4559"/>
    <w:rsid w:val="009A5333"/>
    <w:rsid w:val="009A55E6"/>
    <w:rsid w:val="009A5CF7"/>
    <w:rsid w:val="009A6088"/>
    <w:rsid w:val="009A77F6"/>
    <w:rsid w:val="009A7C48"/>
    <w:rsid w:val="009B25BC"/>
    <w:rsid w:val="009B4C3D"/>
    <w:rsid w:val="009B6887"/>
    <w:rsid w:val="009B6F86"/>
    <w:rsid w:val="009B73E4"/>
    <w:rsid w:val="009B7D9A"/>
    <w:rsid w:val="009C10C6"/>
    <w:rsid w:val="009C1B9D"/>
    <w:rsid w:val="009C2307"/>
    <w:rsid w:val="009C3618"/>
    <w:rsid w:val="009C36C1"/>
    <w:rsid w:val="009C3B94"/>
    <w:rsid w:val="009C3FE3"/>
    <w:rsid w:val="009D171A"/>
    <w:rsid w:val="009D2DFE"/>
    <w:rsid w:val="009D49BF"/>
    <w:rsid w:val="009D5DBC"/>
    <w:rsid w:val="009E1ECC"/>
    <w:rsid w:val="009E1F48"/>
    <w:rsid w:val="009E6099"/>
    <w:rsid w:val="009E662C"/>
    <w:rsid w:val="009E78DF"/>
    <w:rsid w:val="009F0B6C"/>
    <w:rsid w:val="009F0B93"/>
    <w:rsid w:val="009F0EFA"/>
    <w:rsid w:val="009F273E"/>
    <w:rsid w:val="009F33A7"/>
    <w:rsid w:val="009F3821"/>
    <w:rsid w:val="009F3E7F"/>
    <w:rsid w:val="009F5B9E"/>
    <w:rsid w:val="009F5C03"/>
    <w:rsid w:val="009F6661"/>
    <w:rsid w:val="009F7608"/>
    <w:rsid w:val="00A00B13"/>
    <w:rsid w:val="00A00FF2"/>
    <w:rsid w:val="00A010BC"/>
    <w:rsid w:val="00A016B4"/>
    <w:rsid w:val="00A02732"/>
    <w:rsid w:val="00A02B87"/>
    <w:rsid w:val="00A032A4"/>
    <w:rsid w:val="00A0593E"/>
    <w:rsid w:val="00A12243"/>
    <w:rsid w:val="00A15ECD"/>
    <w:rsid w:val="00A16018"/>
    <w:rsid w:val="00A16F71"/>
    <w:rsid w:val="00A2157A"/>
    <w:rsid w:val="00A22576"/>
    <w:rsid w:val="00A24461"/>
    <w:rsid w:val="00A25402"/>
    <w:rsid w:val="00A27EDD"/>
    <w:rsid w:val="00A3747F"/>
    <w:rsid w:val="00A40C79"/>
    <w:rsid w:val="00A41A23"/>
    <w:rsid w:val="00A42423"/>
    <w:rsid w:val="00A43769"/>
    <w:rsid w:val="00A44A30"/>
    <w:rsid w:val="00A44FD3"/>
    <w:rsid w:val="00A4717D"/>
    <w:rsid w:val="00A51271"/>
    <w:rsid w:val="00A51952"/>
    <w:rsid w:val="00A5450F"/>
    <w:rsid w:val="00A560E0"/>
    <w:rsid w:val="00A57185"/>
    <w:rsid w:val="00A63AA6"/>
    <w:rsid w:val="00A65579"/>
    <w:rsid w:val="00A65B49"/>
    <w:rsid w:val="00A666F4"/>
    <w:rsid w:val="00A67CDA"/>
    <w:rsid w:val="00A728AA"/>
    <w:rsid w:val="00A819B5"/>
    <w:rsid w:val="00A82A53"/>
    <w:rsid w:val="00A851A6"/>
    <w:rsid w:val="00A85503"/>
    <w:rsid w:val="00A85E30"/>
    <w:rsid w:val="00A864CE"/>
    <w:rsid w:val="00A91177"/>
    <w:rsid w:val="00A9292D"/>
    <w:rsid w:val="00A945C8"/>
    <w:rsid w:val="00A9554D"/>
    <w:rsid w:val="00A97F5D"/>
    <w:rsid w:val="00AA0FF8"/>
    <w:rsid w:val="00AA31A6"/>
    <w:rsid w:val="00AA4449"/>
    <w:rsid w:val="00AB0F9A"/>
    <w:rsid w:val="00AB23A2"/>
    <w:rsid w:val="00AB2624"/>
    <w:rsid w:val="00AB325A"/>
    <w:rsid w:val="00AB3887"/>
    <w:rsid w:val="00AB3A98"/>
    <w:rsid w:val="00AB6A96"/>
    <w:rsid w:val="00AC1C05"/>
    <w:rsid w:val="00AC1F2C"/>
    <w:rsid w:val="00AC2002"/>
    <w:rsid w:val="00AC32EF"/>
    <w:rsid w:val="00AC3B75"/>
    <w:rsid w:val="00AC52FC"/>
    <w:rsid w:val="00AC6161"/>
    <w:rsid w:val="00AC61F4"/>
    <w:rsid w:val="00AC6E8E"/>
    <w:rsid w:val="00AC73FE"/>
    <w:rsid w:val="00AD42B0"/>
    <w:rsid w:val="00AD5FD3"/>
    <w:rsid w:val="00AE312A"/>
    <w:rsid w:val="00AE39B1"/>
    <w:rsid w:val="00AF19CC"/>
    <w:rsid w:val="00AF25E1"/>
    <w:rsid w:val="00AF3D7A"/>
    <w:rsid w:val="00AF53BA"/>
    <w:rsid w:val="00AF55B3"/>
    <w:rsid w:val="00AF7CD6"/>
    <w:rsid w:val="00B00339"/>
    <w:rsid w:val="00B013DD"/>
    <w:rsid w:val="00B026B6"/>
    <w:rsid w:val="00B02B3C"/>
    <w:rsid w:val="00B04E0D"/>
    <w:rsid w:val="00B128A7"/>
    <w:rsid w:val="00B138FD"/>
    <w:rsid w:val="00B16814"/>
    <w:rsid w:val="00B171C6"/>
    <w:rsid w:val="00B203F8"/>
    <w:rsid w:val="00B2057F"/>
    <w:rsid w:val="00B26166"/>
    <w:rsid w:val="00B26B24"/>
    <w:rsid w:val="00B30D47"/>
    <w:rsid w:val="00B31906"/>
    <w:rsid w:val="00B325E1"/>
    <w:rsid w:val="00B3353B"/>
    <w:rsid w:val="00B35266"/>
    <w:rsid w:val="00B36B99"/>
    <w:rsid w:val="00B41424"/>
    <w:rsid w:val="00B4402F"/>
    <w:rsid w:val="00B46694"/>
    <w:rsid w:val="00B475B8"/>
    <w:rsid w:val="00B47671"/>
    <w:rsid w:val="00B500DA"/>
    <w:rsid w:val="00B51F15"/>
    <w:rsid w:val="00B533B6"/>
    <w:rsid w:val="00B5458D"/>
    <w:rsid w:val="00B54B87"/>
    <w:rsid w:val="00B55549"/>
    <w:rsid w:val="00B56818"/>
    <w:rsid w:val="00B56CEE"/>
    <w:rsid w:val="00B56E69"/>
    <w:rsid w:val="00B64CBB"/>
    <w:rsid w:val="00B67661"/>
    <w:rsid w:val="00B67AF9"/>
    <w:rsid w:val="00B73EF0"/>
    <w:rsid w:val="00B74BC9"/>
    <w:rsid w:val="00B750E6"/>
    <w:rsid w:val="00B76B1E"/>
    <w:rsid w:val="00B777E3"/>
    <w:rsid w:val="00B9007C"/>
    <w:rsid w:val="00B905C4"/>
    <w:rsid w:val="00B96943"/>
    <w:rsid w:val="00B97049"/>
    <w:rsid w:val="00BA3AD4"/>
    <w:rsid w:val="00BB19E1"/>
    <w:rsid w:val="00BB2957"/>
    <w:rsid w:val="00BB39E3"/>
    <w:rsid w:val="00BB4559"/>
    <w:rsid w:val="00BB5DFA"/>
    <w:rsid w:val="00BB7A6C"/>
    <w:rsid w:val="00BC111D"/>
    <w:rsid w:val="00BC4241"/>
    <w:rsid w:val="00BC564E"/>
    <w:rsid w:val="00BD143F"/>
    <w:rsid w:val="00BD39C1"/>
    <w:rsid w:val="00BD429D"/>
    <w:rsid w:val="00BD42D1"/>
    <w:rsid w:val="00BD629A"/>
    <w:rsid w:val="00BE0D70"/>
    <w:rsid w:val="00BE3D2E"/>
    <w:rsid w:val="00BF08CA"/>
    <w:rsid w:val="00BF1C52"/>
    <w:rsid w:val="00BF4673"/>
    <w:rsid w:val="00BF65C1"/>
    <w:rsid w:val="00BF679D"/>
    <w:rsid w:val="00BF73D6"/>
    <w:rsid w:val="00C020E7"/>
    <w:rsid w:val="00C025A4"/>
    <w:rsid w:val="00C043C5"/>
    <w:rsid w:val="00C044F5"/>
    <w:rsid w:val="00C04746"/>
    <w:rsid w:val="00C05158"/>
    <w:rsid w:val="00C07102"/>
    <w:rsid w:val="00C1730A"/>
    <w:rsid w:val="00C21A4C"/>
    <w:rsid w:val="00C21CBD"/>
    <w:rsid w:val="00C2434F"/>
    <w:rsid w:val="00C24BB6"/>
    <w:rsid w:val="00C27269"/>
    <w:rsid w:val="00C27C14"/>
    <w:rsid w:val="00C27FC5"/>
    <w:rsid w:val="00C31BD1"/>
    <w:rsid w:val="00C31F92"/>
    <w:rsid w:val="00C35E0C"/>
    <w:rsid w:val="00C36189"/>
    <w:rsid w:val="00C36B65"/>
    <w:rsid w:val="00C37053"/>
    <w:rsid w:val="00C40AA8"/>
    <w:rsid w:val="00C452A4"/>
    <w:rsid w:val="00C452B5"/>
    <w:rsid w:val="00C5375E"/>
    <w:rsid w:val="00C53E0C"/>
    <w:rsid w:val="00C540DC"/>
    <w:rsid w:val="00C5564A"/>
    <w:rsid w:val="00C630D3"/>
    <w:rsid w:val="00C63967"/>
    <w:rsid w:val="00C639B8"/>
    <w:rsid w:val="00C64A9D"/>
    <w:rsid w:val="00C70050"/>
    <w:rsid w:val="00C72EB5"/>
    <w:rsid w:val="00C7417A"/>
    <w:rsid w:val="00C768BC"/>
    <w:rsid w:val="00C8248F"/>
    <w:rsid w:val="00C848A4"/>
    <w:rsid w:val="00C853B5"/>
    <w:rsid w:val="00C92B91"/>
    <w:rsid w:val="00C92E31"/>
    <w:rsid w:val="00C93A57"/>
    <w:rsid w:val="00C9657B"/>
    <w:rsid w:val="00CA1BF7"/>
    <w:rsid w:val="00CA3F10"/>
    <w:rsid w:val="00CA416A"/>
    <w:rsid w:val="00CA416E"/>
    <w:rsid w:val="00CB0A75"/>
    <w:rsid w:val="00CB387E"/>
    <w:rsid w:val="00CB50A1"/>
    <w:rsid w:val="00CB568C"/>
    <w:rsid w:val="00CB5A99"/>
    <w:rsid w:val="00CB6AF7"/>
    <w:rsid w:val="00CB6CA1"/>
    <w:rsid w:val="00CC0395"/>
    <w:rsid w:val="00CC0796"/>
    <w:rsid w:val="00CC0964"/>
    <w:rsid w:val="00CC229A"/>
    <w:rsid w:val="00CC31BF"/>
    <w:rsid w:val="00CC4D29"/>
    <w:rsid w:val="00CD31EE"/>
    <w:rsid w:val="00CD393A"/>
    <w:rsid w:val="00CD532B"/>
    <w:rsid w:val="00CD53CC"/>
    <w:rsid w:val="00CE04A1"/>
    <w:rsid w:val="00CE0906"/>
    <w:rsid w:val="00CE2C1A"/>
    <w:rsid w:val="00CE3FE5"/>
    <w:rsid w:val="00CE4230"/>
    <w:rsid w:val="00CE4959"/>
    <w:rsid w:val="00CE4A6D"/>
    <w:rsid w:val="00CE5B06"/>
    <w:rsid w:val="00CE5FBC"/>
    <w:rsid w:val="00CF11FF"/>
    <w:rsid w:val="00CF214A"/>
    <w:rsid w:val="00CF41F1"/>
    <w:rsid w:val="00CF6145"/>
    <w:rsid w:val="00CF66EE"/>
    <w:rsid w:val="00CF672F"/>
    <w:rsid w:val="00D00F0E"/>
    <w:rsid w:val="00D03B9E"/>
    <w:rsid w:val="00D05ED4"/>
    <w:rsid w:val="00D061C4"/>
    <w:rsid w:val="00D11F37"/>
    <w:rsid w:val="00D1280C"/>
    <w:rsid w:val="00D13B69"/>
    <w:rsid w:val="00D14019"/>
    <w:rsid w:val="00D15CB2"/>
    <w:rsid w:val="00D17415"/>
    <w:rsid w:val="00D20D2A"/>
    <w:rsid w:val="00D22DF8"/>
    <w:rsid w:val="00D25C8C"/>
    <w:rsid w:val="00D25CE3"/>
    <w:rsid w:val="00D26A12"/>
    <w:rsid w:val="00D27139"/>
    <w:rsid w:val="00D30E5A"/>
    <w:rsid w:val="00D32406"/>
    <w:rsid w:val="00D33E60"/>
    <w:rsid w:val="00D36FCD"/>
    <w:rsid w:val="00D4242B"/>
    <w:rsid w:val="00D437F4"/>
    <w:rsid w:val="00D4433F"/>
    <w:rsid w:val="00D45AB7"/>
    <w:rsid w:val="00D46E99"/>
    <w:rsid w:val="00D47A4D"/>
    <w:rsid w:val="00D54D68"/>
    <w:rsid w:val="00D56079"/>
    <w:rsid w:val="00D6046A"/>
    <w:rsid w:val="00D613A1"/>
    <w:rsid w:val="00D63B35"/>
    <w:rsid w:val="00D667AA"/>
    <w:rsid w:val="00D66895"/>
    <w:rsid w:val="00D66CF5"/>
    <w:rsid w:val="00D6763F"/>
    <w:rsid w:val="00D70914"/>
    <w:rsid w:val="00D76B3E"/>
    <w:rsid w:val="00D85B2A"/>
    <w:rsid w:val="00D90DE8"/>
    <w:rsid w:val="00D92A5B"/>
    <w:rsid w:val="00D94803"/>
    <w:rsid w:val="00D94D6A"/>
    <w:rsid w:val="00D956BD"/>
    <w:rsid w:val="00DA2430"/>
    <w:rsid w:val="00DA3A37"/>
    <w:rsid w:val="00DA50C6"/>
    <w:rsid w:val="00DA549E"/>
    <w:rsid w:val="00DA7793"/>
    <w:rsid w:val="00DB7C54"/>
    <w:rsid w:val="00DC0B6D"/>
    <w:rsid w:val="00DC2C79"/>
    <w:rsid w:val="00DC57FE"/>
    <w:rsid w:val="00DC5B8F"/>
    <w:rsid w:val="00DC6741"/>
    <w:rsid w:val="00DD186A"/>
    <w:rsid w:val="00DD1F80"/>
    <w:rsid w:val="00DD264C"/>
    <w:rsid w:val="00DD2BA4"/>
    <w:rsid w:val="00DD4353"/>
    <w:rsid w:val="00DD758C"/>
    <w:rsid w:val="00DE1440"/>
    <w:rsid w:val="00DE2674"/>
    <w:rsid w:val="00DE2CD6"/>
    <w:rsid w:val="00DE4DBA"/>
    <w:rsid w:val="00DE5986"/>
    <w:rsid w:val="00DF206D"/>
    <w:rsid w:val="00DF37C0"/>
    <w:rsid w:val="00DF4382"/>
    <w:rsid w:val="00DF45D2"/>
    <w:rsid w:val="00DF4C27"/>
    <w:rsid w:val="00DF6045"/>
    <w:rsid w:val="00E00FF1"/>
    <w:rsid w:val="00E040F4"/>
    <w:rsid w:val="00E04751"/>
    <w:rsid w:val="00E05423"/>
    <w:rsid w:val="00E07468"/>
    <w:rsid w:val="00E10477"/>
    <w:rsid w:val="00E11BDF"/>
    <w:rsid w:val="00E125E0"/>
    <w:rsid w:val="00E13D7D"/>
    <w:rsid w:val="00E16DFE"/>
    <w:rsid w:val="00E173DF"/>
    <w:rsid w:val="00E22CB2"/>
    <w:rsid w:val="00E24A8B"/>
    <w:rsid w:val="00E25AE2"/>
    <w:rsid w:val="00E25BA7"/>
    <w:rsid w:val="00E25CFD"/>
    <w:rsid w:val="00E27BC6"/>
    <w:rsid w:val="00E32592"/>
    <w:rsid w:val="00E369FA"/>
    <w:rsid w:val="00E36ABA"/>
    <w:rsid w:val="00E42F19"/>
    <w:rsid w:val="00E45173"/>
    <w:rsid w:val="00E45450"/>
    <w:rsid w:val="00E541B4"/>
    <w:rsid w:val="00E57D66"/>
    <w:rsid w:val="00E61934"/>
    <w:rsid w:val="00E62362"/>
    <w:rsid w:val="00E659D6"/>
    <w:rsid w:val="00E67F43"/>
    <w:rsid w:val="00E746CA"/>
    <w:rsid w:val="00E74C1F"/>
    <w:rsid w:val="00E759C7"/>
    <w:rsid w:val="00E75C40"/>
    <w:rsid w:val="00E7717F"/>
    <w:rsid w:val="00E77B82"/>
    <w:rsid w:val="00E8049A"/>
    <w:rsid w:val="00E8224A"/>
    <w:rsid w:val="00E82AB7"/>
    <w:rsid w:val="00E82FCC"/>
    <w:rsid w:val="00E864DE"/>
    <w:rsid w:val="00E87B89"/>
    <w:rsid w:val="00E90480"/>
    <w:rsid w:val="00E90981"/>
    <w:rsid w:val="00E90CA7"/>
    <w:rsid w:val="00E917EA"/>
    <w:rsid w:val="00E93C13"/>
    <w:rsid w:val="00E9677F"/>
    <w:rsid w:val="00E96968"/>
    <w:rsid w:val="00E9715D"/>
    <w:rsid w:val="00EA11F6"/>
    <w:rsid w:val="00EA1308"/>
    <w:rsid w:val="00EA5D50"/>
    <w:rsid w:val="00EB09B1"/>
    <w:rsid w:val="00EB0A82"/>
    <w:rsid w:val="00EB3FB5"/>
    <w:rsid w:val="00EC0D80"/>
    <w:rsid w:val="00EC2E19"/>
    <w:rsid w:val="00EC35DC"/>
    <w:rsid w:val="00EC4C8D"/>
    <w:rsid w:val="00EC4EA8"/>
    <w:rsid w:val="00EC68C3"/>
    <w:rsid w:val="00EC7401"/>
    <w:rsid w:val="00EC7E52"/>
    <w:rsid w:val="00ED2B3E"/>
    <w:rsid w:val="00ED322E"/>
    <w:rsid w:val="00ED51B8"/>
    <w:rsid w:val="00EE1693"/>
    <w:rsid w:val="00EE172D"/>
    <w:rsid w:val="00EE1CD3"/>
    <w:rsid w:val="00EE33EE"/>
    <w:rsid w:val="00EE3D36"/>
    <w:rsid w:val="00EE433D"/>
    <w:rsid w:val="00EF43F9"/>
    <w:rsid w:val="00EF44E1"/>
    <w:rsid w:val="00EF4C38"/>
    <w:rsid w:val="00EF76F9"/>
    <w:rsid w:val="00EF7A21"/>
    <w:rsid w:val="00EF7F49"/>
    <w:rsid w:val="00F00A7E"/>
    <w:rsid w:val="00F01287"/>
    <w:rsid w:val="00F04FBC"/>
    <w:rsid w:val="00F05724"/>
    <w:rsid w:val="00F067CC"/>
    <w:rsid w:val="00F1005B"/>
    <w:rsid w:val="00F11FAD"/>
    <w:rsid w:val="00F12467"/>
    <w:rsid w:val="00F12864"/>
    <w:rsid w:val="00F16BAF"/>
    <w:rsid w:val="00F16F37"/>
    <w:rsid w:val="00F2191A"/>
    <w:rsid w:val="00F21F0A"/>
    <w:rsid w:val="00F2260A"/>
    <w:rsid w:val="00F232BD"/>
    <w:rsid w:val="00F25912"/>
    <w:rsid w:val="00F30ABF"/>
    <w:rsid w:val="00F313B4"/>
    <w:rsid w:val="00F314DD"/>
    <w:rsid w:val="00F32D9E"/>
    <w:rsid w:val="00F33A98"/>
    <w:rsid w:val="00F35285"/>
    <w:rsid w:val="00F3664E"/>
    <w:rsid w:val="00F40C45"/>
    <w:rsid w:val="00F420D8"/>
    <w:rsid w:val="00F42368"/>
    <w:rsid w:val="00F42F39"/>
    <w:rsid w:val="00F47984"/>
    <w:rsid w:val="00F47BB5"/>
    <w:rsid w:val="00F47F9A"/>
    <w:rsid w:val="00F54099"/>
    <w:rsid w:val="00F54372"/>
    <w:rsid w:val="00F5485E"/>
    <w:rsid w:val="00F54A34"/>
    <w:rsid w:val="00F5647E"/>
    <w:rsid w:val="00F56508"/>
    <w:rsid w:val="00F6031C"/>
    <w:rsid w:val="00F6632C"/>
    <w:rsid w:val="00F67E98"/>
    <w:rsid w:val="00F708D9"/>
    <w:rsid w:val="00F70B8F"/>
    <w:rsid w:val="00F71A72"/>
    <w:rsid w:val="00F739C9"/>
    <w:rsid w:val="00F73F66"/>
    <w:rsid w:val="00F73F72"/>
    <w:rsid w:val="00F74002"/>
    <w:rsid w:val="00F74CED"/>
    <w:rsid w:val="00F751D8"/>
    <w:rsid w:val="00F752FE"/>
    <w:rsid w:val="00F762CD"/>
    <w:rsid w:val="00F76B45"/>
    <w:rsid w:val="00F80A13"/>
    <w:rsid w:val="00F80C09"/>
    <w:rsid w:val="00F80C89"/>
    <w:rsid w:val="00F81074"/>
    <w:rsid w:val="00F83A2E"/>
    <w:rsid w:val="00F848CC"/>
    <w:rsid w:val="00F85561"/>
    <w:rsid w:val="00F864F6"/>
    <w:rsid w:val="00F94576"/>
    <w:rsid w:val="00F946C8"/>
    <w:rsid w:val="00F94AD1"/>
    <w:rsid w:val="00F9550E"/>
    <w:rsid w:val="00F96213"/>
    <w:rsid w:val="00F974BF"/>
    <w:rsid w:val="00F97615"/>
    <w:rsid w:val="00FA08D5"/>
    <w:rsid w:val="00FA1356"/>
    <w:rsid w:val="00FA1FA8"/>
    <w:rsid w:val="00FA51E6"/>
    <w:rsid w:val="00FA5A1B"/>
    <w:rsid w:val="00FA5F07"/>
    <w:rsid w:val="00FA695C"/>
    <w:rsid w:val="00FA7B7E"/>
    <w:rsid w:val="00FB08D9"/>
    <w:rsid w:val="00FB2F02"/>
    <w:rsid w:val="00FB379B"/>
    <w:rsid w:val="00FB46E8"/>
    <w:rsid w:val="00FB4850"/>
    <w:rsid w:val="00FB5A80"/>
    <w:rsid w:val="00FC00DE"/>
    <w:rsid w:val="00FC122B"/>
    <w:rsid w:val="00FC2D35"/>
    <w:rsid w:val="00FC4B3E"/>
    <w:rsid w:val="00FC4DA6"/>
    <w:rsid w:val="00FC6F53"/>
    <w:rsid w:val="00FC7931"/>
    <w:rsid w:val="00FD016B"/>
    <w:rsid w:val="00FD0E52"/>
    <w:rsid w:val="00FD272E"/>
    <w:rsid w:val="00FD4E14"/>
    <w:rsid w:val="00FD531D"/>
    <w:rsid w:val="00FD68A1"/>
    <w:rsid w:val="00FD6E5A"/>
    <w:rsid w:val="00FD6E7E"/>
    <w:rsid w:val="00FE0EE1"/>
    <w:rsid w:val="00FE1881"/>
    <w:rsid w:val="00FE22BA"/>
    <w:rsid w:val="00FE466D"/>
    <w:rsid w:val="00FE5E1C"/>
    <w:rsid w:val="00FE72BB"/>
    <w:rsid w:val="00FF0974"/>
    <w:rsid w:val="00FF161B"/>
    <w:rsid w:val="00FF37C7"/>
    <w:rsid w:val="00FF482D"/>
    <w:rsid w:val="00FF63F3"/>
    <w:rsid w:val="00FF6B2C"/>
    <w:rsid w:val="00FF74AB"/>
    <w:rsid w:val="00FF7A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5912"/>
    <w:rPr>
      <w:sz w:val="32"/>
    </w:rPr>
  </w:style>
  <w:style w:type="paragraph" w:styleId="1">
    <w:name w:val="heading 1"/>
    <w:basedOn w:val="a"/>
    <w:next w:val="a"/>
    <w:link w:val="10"/>
    <w:uiPriority w:val="99"/>
    <w:qFormat/>
    <w:rsid w:val="003F7DC8"/>
    <w:pPr>
      <w:widowControl w:val="0"/>
      <w:autoSpaceDE w:val="0"/>
      <w:autoSpaceDN w:val="0"/>
      <w:adjustRightInd w:val="0"/>
      <w:spacing w:before="108" w:after="108"/>
      <w:jc w:val="center"/>
      <w:outlineLvl w:val="0"/>
    </w:pPr>
    <w:rPr>
      <w:rFonts w:ascii="Times New Roman CYR"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link w:val="a4"/>
    <w:uiPriority w:val="99"/>
    <w:locked/>
    <w:rsid w:val="009D49BF"/>
    <w:rPr>
      <w:sz w:val="32"/>
      <w:lang w:val="ru-RU" w:eastAsia="ru-RU" w:bidi="ar-SA"/>
    </w:rPr>
  </w:style>
  <w:style w:type="paragraph" w:styleId="a4">
    <w:name w:val="header"/>
    <w:basedOn w:val="a"/>
    <w:link w:val="a3"/>
    <w:rsid w:val="009D49BF"/>
    <w:pPr>
      <w:tabs>
        <w:tab w:val="center" w:pos="4536"/>
        <w:tab w:val="right" w:pos="9072"/>
      </w:tabs>
    </w:pPr>
  </w:style>
  <w:style w:type="table" w:styleId="a5">
    <w:name w:val="Table Grid"/>
    <w:basedOn w:val="a1"/>
    <w:rsid w:val="009D49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semiHidden/>
    <w:rsid w:val="00D15CB2"/>
    <w:rPr>
      <w:rFonts w:ascii="Tahoma" w:hAnsi="Tahoma" w:cs="Tahoma"/>
      <w:sz w:val="16"/>
      <w:szCs w:val="16"/>
    </w:rPr>
  </w:style>
  <w:style w:type="paragraph" w:styleId="a7">
    <w:name w:val="Document Map"/>
    <w:basedOn w:val="a"/>
    <w:semiHidden/>
    <w:rsid w:val="003F4BCA"/>
    <w:pPr>
      <w:shd w:val="clear" w:color="auto" w:fill="000080"/>
    </w:pPr>
    <w:rPr>
      <w:rFonts w:ascii="Tahoma" w:hAnsi="Tahoma" w:cs="Tahoma"/>
      <w:sz w:val="20"/>
    </w:rPr>
  </w:style>
  <w:style w:type="paragraph" w:customStyle="1" w:styleId="11">
    <w:name w:val="Без интервала1"/>
    <w:rsid w:val="006E3BC2"/>
    <w:rPr>
      <w:rFonts w:ascii="Calibri" w:hAnsi="Calibri"/>
      <w:sz w:val="22"/>
      <w:szCs w:val="22"/>
      <w:lang w:eastAsia="en-US"/>
    </w:rPr>
  </w:style>
  <w:style w:type="character" w:customStyle="1" w:styleId="12">
    <w:name w:val="Основной текст1"/>
    <w:rsid w:val="006E3BC2"/>
    <w:rPr>
      <w:rFonts w:ascii="Times New Roman" w:hAnsi="Times New Roman" w:cs="Times New Roman" w:hint="default"/>
      <w:color w:val="000000"/>
      <w:spacing w:val="0"/>
      <w:w w:val="100"/>
      <w:position w:val="0"/>
      <w:sz w:val="17"/>
      <w:szCs w:val="17"/>
      <w:shd w:val="clear" w:color="auto" w:fill="FFFFFF"/>
      <w:lang w:val="ru-RU" w:eastAsia="ru-RU"/>
    </w:rPr>
  </w:style>
  <w:style w:type="character" w:customStyle="1" w:styleId="2">
    <w:name w:val="Заголовок №2"/>
    <w:rsid w:val="006E3BC2"/>
    <w:rPr>
      <w:rFonts w:ascii="Times New Roman" w:hAnsi="Times New Roman" w:cs="Times New Roman" w:hint="default"/>
      <w:strike w:val="0"/>
      <w:dstrike w:val="0"/>
      <w:color w:val="000000"/>
      <w:spacing w:val="0"/>
      <w:w w:val="100"/>
      <w:position w:val="0"/>
      <w:sz w:val="20"/>
      <w:szCs w:val="20"/>
      <w:u w:val="none"/>
      <w:effect w:val="none"/>
      <w:lang w:val="ru-RU" w:eastAsia="ru-RU"/>
    </w:rPr>
  </w:style>
  <w:style w:type="character" w:customStyle="1" w:styleId="a8">
    <w:name w:val="Знак Знак"/>
    <w:locked/>
    <w:rsid w:val="00D03B9E"/>
    <w:rPr>
      <w:sz w:val="32"/>
      <w:lang w:val="ru-RU" w:eastAsia="ru-RU" w:bidi="ar-SA"/>
    </w:rPr>
  </w:style>
  <w:style w:type="paragraph" w:styleId="a9">
    <w:name w:val="No Spacing"/>
    <w:qFormat/>
    <w:rsid w:val="00296C88"/>
    <w:rPr>
      <w:sz w:val="32"/>
    </w:rPr>
  </w:style>
  <w:style w:type="paragraph" w:customStyle="1" w:styleId="formattexttopleveltext">
    <w:name w:val="formattext topleveltext"/>
    <w:basedOn w:val="a"/>
    <w:rsid w:val="004B007D"/>
    <w:pPr>
      <w:spacing w:before="100" w:beforeAutospacing="1" w:after="100" w:afterAutospacing="1"/>
    </w:pPr>
    <w:rPr>
      <w:sz w:val="24"/>
      <w:szCs w:val="24"/>
    </w:rPr>
  </w:style>
  <w:style w:type="paragraph" w:customStyle="1" w:styleId="ConsPlusNormal">
    <w:name w:val="ConsPlusNormal"/>
    <w:rsid w:val="00026000"/>
    <w:pPr>
      <w:widowControl w:val="0"/>
      <w:autoSpaceDE w:val="0"/>
      <w:autoSpaceDN w:val="0"/>
    </w:pPr>
    <w:rPr>
      <w:rFonts w:ascii="Arial" w:hAnsi="Arial" w:cs="Arial"/>
      <w:szCs w:val="22"/>
    </w:rPr>
  </w:style>
  <w:style w:type="paragraph" w:customStyle="1" w:styleId="ConsPlusTitle">
    <w:name w:val="ConsPlusTitle"/>
    <w:qFormat/>
    <w:rsid w:val="00026000"/>
    <w:pPr>
      <w:widowControl w:val="0"/>
      <w:autoSpaceDE w:val="0"/>
      <w:autoSpaceDN w:val="0"/>
    </w:pPr>
    <w:rPr>
      <w:rFonts w:ascii="Arial" w:hAnsi="Arial" w:cs="Arial"/>
      <w:b/>
      <w:szCs w:val="22"/>
    </w:rPr>
  </w:style>
  <w:style w:type="character" w:customStyle="1" w:styleId="aa">
    <w:name w:val="Основной текст_"/>
    <w:rsid w:val="00B97049"/>
    <w:rPr>
      <w:rFonts w:ascii="Arial" w:eastAsia="Arial" w:hAnsi="Arial" w:cs="Arial"/>
      <w:b w:val="0"/>
      <w:bCs w:val="0"/>
      <w:i w:val="0"/>
      <w:iCs w:val="0"/>
      <w:smallCaps w:val="0"/>
      <w:strike w:val="0"/>
      <w:sz w:val="19"/>
      <w:szCs w:val="19"/>
      <w:u w:val="none"/>
    </w:rPr>
  </w:style>
  <w:style w:type="character" w:customStyle="1" w:styleId="fontstyle01">
    <w:name w:val="fontstyle01"/>
    <w:rsid w:val="00D4242B"/>
    <w:rPr>
      <w:rFonts w:ascii="Times New Roman" w:hAnsi="Times New Roman" w:cs="Times New Roman" w:hint="default"/>
      <w:b w:val="0"/>
      <w:bCs w:val="0"/>
      <w:i w:val="0"/>
      <w:iCs w:val="0"/>
      <w:color w:val="00000A"/>
      <w:sz w:val="28"/>
      <w:szCs w:val="28"/>
    </w:rPr>
  </w:style>
  <w:style w:type="paragraph" w:styleId="ab">
    <w:name w:val="List Paragraph"/>
    <w:basedOn w:val="a"/>
    <w:link w:val="ac"/>
    <w:uiPriority w:val="1"/>
    <w:qFormat/>
    <w:rsid w:val="00E67F43"/>
    <w:pPr>
      <w:ind w:left="720"/>
      <w:contextualSpacing/>
    </w:pPr>
    <w:rPr>
      <w:sz w:val="28"/>
    </w:rPr>
  </w:style>
  <w:style w:type="character" w:customStyle="1" w:styleId="ad">
    <w:name w:val="Гипертекстовая ссылка"/>
    <w:uiPriority w:val="99"/>
    <w:rsid w:val="00873449"/>
    <w:rPr>
      <w:color w:val="106BBE"/>
    </w:rPr>
  </w:style>
  <w:style w:type="paragraph" w:customStyle="1" w:styleId="ae">
    <w:name w:val="Нормальный (таблица)"/>
    <w:basedOn w:val="a"/>
    <w:next w:val="a"/>
    <w:uiPriority w:val="99"/>
    <w:rsid w:val="00873449"/>
    <w:pPr>
      <w:widowControl w:val="0"/>
      <w:autoSpaceDE w:val="0"/>
      <w:autoSpaceDN w:val="0"/>
      <w:adjustRightInd w:val="0"/>
      <w:jc w:val="both"/>
    </w:pPr>
    <w:rPr>
      <w:rFonts w:ascii="Times New Roman CYR" w:hAnsi="Times New Roman CYR" w:cs="Times New Roman CYR"/>
      <w:sz w:val="24"/>
      <w:szCs w:val="24"/>
    </w:rPr>
  </w:style>
  <w:style w:type="paragraph" w:customStyle="1" w:styleId="af">
    <w:name w:val="Прижатый влево"/>
    <w:basedOn w:val="a"/>
    <w:next w:val="a"/>
    <w:uiPriority w:val="99"/>
    <w:rsid w:val="00873449"/>
    <w:pPr>
      <w:widowControl w:val="0"/>
      <w:autoSpaceDE w:val="0"/>
      <w:autoSpaceDN w:val="0"/>
      <w:adjustRightInd w:val="0"/>
    </w:pPr>
    <w:rPr>
      <w:rFonts w:ascii="Times New Roman CYR" w:hAnsi="Times New Roman CYR" w:cs="Times New Roman CYR"/>
      <w:sz w:val="24"/>
      <w:szCs w:val="24"/>
    </w:rPr>
  </w:style>
  <w:style w:type="paragraph" w:styleId="af0">
    <w:name w:val="Body Text"/>
    <w:basedOn w:val="a"/>
    <w:link w:val="af1"/>
    <w:rsid w:val="00111D62"/>
    <w:pPr>
      <w:jc w:val="both"/>
    </w:pPr>
    <w:rPr>
      <w:sz w:val="28"/>
      <w:szCs w:val="24"/>
    </w:rPr>
  </w:style>
  <w:style w:type="character" w:customStyle="1" w:styleId="af1">
    <w:name w:val="Основной текст Знак"/>
    <w:link w:val="af0"/>
    <w:rsid w:val="00111D62"/>
    <w:rPr>
      <w:sz w:val="28"/>
      <w:szCs w:val="24"/>
    </w:rPr>
  </w:style>
  <w:style w:type="character" w:customStyle="1" w:styleId="af2">
    <w:name w:val="Цветовое выделение"/>
    <w:uiPriority w:val="99"/>
    <w:rsid w:val="00B905C4"/>
    <w:rPr>
      <w:b/>
      <w:bCs/>
      <w:color w:val="26282F"/>
    </w:rPr>
  </w:style>
  <w:style w:type="character" w:customStyle="1" w:styleId="10">
    <w:name w:val="Заголовок 1 Знак"/>
    <w:link w:val="1"/>
    <w:rsid w:val="003F7DC8"/>
    <w:rPr>
      <w:rFonts w:ascii="Times New Roman CYR" w:eastAsia="Times New Roman" w:hAnsi="Times New Roman CYR" w:cs="Times New Roman CYR"/>
      <w:b/>
      <w:bCs/>
      <w:color w:val="26282F"/>
      <w:sz w:val="24"/>
      <w:szCs w:val="24"/>
    </w:rPr>
  </w:style>
  <w:style w:type="paragraph" w:customStyle="1" w:styleId="ConsPlusCell">
    <w:name w:val="ConsPlusCell"/>
    <w:uiPriority w:val="99"/>
    <w:rsid w:val="00D22DF8"/>
    <w:pPr>
      <w:widowControl w:val="0"/>
      <w:autoSpaceDE w:val="0"/>
      <w:autoSpaceDN w:val="0"/>
      <w:adjustRightInd w:val="0"/>
    </w:pPr>
    <w:rPr>
      <w:rFonts w:ascii="Arial" w:hAnsi="Arial" w:cs="Arial"/>
    </w:rPr>
  </w:style>
  <w:style w:type="paragraph" w:customStyle="1" w:styleId="ConsPlusNonformat">
    <w:name w:val="ConsPlusNonformat"/>
    <w:uiPriority w:val="99"/>
    <w:rsid w:val="00144381"/>
    <w:pPr>
      <w:widowControl w:val="0"/>
      <w:autoSpaceDE w:val="0"/>
      <w:autoSpaceDN w:val="0"/>
      <w:adjustRightInd w:val="0"/>
    </w:pPr>
    <w:rPr>
      <w:rFonts w:ascii="Courier New" w:hAnsi="Courier New" w:cs="Courier New"/>
    </w:rPr>
  </w:style>
  <w:style w:type="paragraph" w:customStyle="1" w:styleId="af3">
    <w:name w:val="Таблицы (моноширинный)"/>
    <w:basedOn w:val="a"/>
    <w:next w:val="a"/>
    <w:uiPriority w:val="99"/>
    <w:rsid w:val="00F16F37"/>
    <w:pPr>
      <w:widowControl w:val="0"/>
      <w:autoSpaceDE w:val="0"/>
      <w:autoSpaceDN w:val="0"/>
      <w:adjustRightInd w:val="0"/>
    </w:pPr>
    <w:rPr>
      <w:rFonts w:ascii="Courier New" w:hAnsi="Courier New" w:cs="Courier New"/>
      <w:sz w:val="24"/>
      <w:szCs w:val="24"/>
    </w:rPr>
  </w:style>
  <w:style w:type="paragraph" w:customStyle="1" w:styleId="af4">
    <w:name w:val="Сноска"/>
    <w:basedOn w:val="a"/>
    <w:next w:val="a"/>
    <w:uiPriority w:val="99"/>
    <w:rsid w:val="00C452B5"/>
    <w:pPr>
      <w:widowControl w:val="0"/>
      <w:autoSpaceDE w:val="0"/>
      <w:autoSpaceDN w:val="0"/>
      <w:adjustRightInd w:val="0"/>
      <w:ind w:firstLine="720"/>
      <w:jc w:val="both"/>
    </w:pPr>
    <w:rPr>
      <w:rFonts w:ascii="Times New Roman CYR" w:hAnsi="Times New Roman CYR" w:cs="Times New Roman CYR"/>
      <w:sz w:val="20"/>
    </w:rPr>
  </w:style>
  <w:style w:type="character" w:styleId="af5">
    <w:name w:val="Hyperlink"/>
    <w:rsid w:val="003B665C"/>
    <w:rPr>
      <w:color w:val="0000FF"/>
      <w:u w:val="single"/>
    </w:rPr>
  </w:style>
  <w:style w:type="paragraph" w:styleId="af6">
    <w:name w:val="footer"/>
    <w:basedOn w:val="a"/>
    <w:link w:val="af7"/>
    <w:uiPriority w:val="99"/>
    <w:rsid w:val="002D6DA4"/>
    <w:pPr>
      <w:tabs>
        <w:tab w:val="center" w:pos="4677"/>
        <w:tab w:val="right" w:pos="9355"/>
      </w:tabs>
    </w:pPr>
  </w:style>
  <w:style w:type="character" w:customStyle="1" w:styleId="af7">
    <w:name w:val="Нижний колонтитул Знак"/>
    <w:link w:val="af6"/>
    <w:uiPriority w:val="99"/>
    <w:rsid w:val="002D6DA4"/>
    <w:rPr>
      <w:sz w:val="32"/>
    </w:rPr>
  </w:style>
  <w:style w:type="paragraph" w:styleId="af8">
    <w:name w:val="footnote text"/>
    <w:basedOn w:val="a"/>
    <w:link w:val="af9"/>
    <w:rsid w:val="002D6DA4"/>
    <w:rPr>
      <w:sz w:val="20"/>
    </w:rPr>
  </w:style>
  <w:style w:type="character" w:customStyle="1" w:styleId="af9">
    <w:name w:val="Текст сноски Знак"/>
    <w:basedOn w:val="a0"/>
    <w:link w:val="af8"/>
    <w:rsid w:val="002D6DA4"/>
  </w:style>
  <w:style w:type="character" w:styleId="afa">
    <w:name w:val="footnote reference"/>
    <w:rsid w:val="002D6DA4"/>
    <w:rPr>
      <w:vertAlign w:val="superscript"/>
    </w:rPr>
  </w:style>
  <w:style w:type="paragraph" w:customStyle="1" w:styleId="Heading1">
    <w:name w:val="Heading 1"/>
    <w:basedOn w:val="a"/>
    <w:next w:val="a"/>
    <w:uiPriority w:val="99"/>
    <w:qFormat/>
    <w:rsid w:val="001327E9"/>
    <w:pPr>
      <w:keepNext/>
      <w:outlineLvl w:val="0"/>
    </w:pPr>
    <w:rPr>
      <w:b/>
      <w:bCs/>
      <w:sz w:val="24"/>
      <w:szCs w:val="24"/>
    </w:rPr>
  </w:style>
  <w:style w:type="paragraph" w:customStyle="1" w:styleId="Header">
    <w:name w:val="Header"/>
    <w:basedOn w:val="a"/>
    <w:uiPriority w:val="99"/>
    <w:rsid w:val="001327E9"/>
    <w:pPr>
      <w:tabs>
        <w:tab w:val="center" w:pos="4153"/>
        <w:tab w:val="right" w:pos="8306"/>
      </w:tabs>
    </w:pPr>
    <w:rPr>
      <w:sz w:val="20"/>
    </w:rPr>
  </w:style>
  <w:style w:type="paragraph" w:customStyle="1" w:styleId="afb">
    <w:name w:val="Комментарий"/>
    <w:basedOn w:val="a"/>
    <w:next w:val="a"/>
    <w:rsid w:val="001327E9"/>
    <w:pPr>
      <w:widowControl w:val="0"/>
      <w:autoSpaceDE w:val="0"/>
      <w:autoSpaceDN w:val="0"/>
      <w:adjustRightInd w:val="0"/>
      <w:ind w:left="170"/>
      <w:jc w:val="both"/>
    </w:pPr>
    <w:rPr>
      <w:rFonts w:ascii="Arial" w:hAnsi="Arial" w:cs="Arial"/>
      <w:i/>
      <w:iCs/>
      <w:color w:val="800080"/>
      <w:sz w:val="24"/>
      <w:szCs w:val="24"/>
    </w:rPr>
  </w:style>
  <w:style w:type="character" w:customStyle="1" w:styleId="ac">
    <w:name w:val="Абзац списка Знак"/>
    <w:link w:val="ab"/>
    <w:uiPriority w:val="1"/>
    <w:rsid w:val="001327E9"/>
    <w:rPr>
      <w:sz w:val="28"/>
    </w:rPr>
  </w:style>
</w:styles>
</file>

<file path=word/webSettings.xml><?xml version="1.0" encoding="utf-8"?>
<w:webSettings xmlns:r="http://schemas.openxmlformats.org/officeDocument/2006/relationships" xmlns:w="http://schemas.openxmlformats.org/wordprocessingml/2006/main">
  <w:divs>
    <w:div w:id="4333884">
      <w:bodyDiv w:val="1"/>
      <w:marLeft w:val="0"/>
      <w:marRight w:val="0"/>
      <w:marTop w:val="0"/>
      <w:marBottom w:val="0"/>
      <w:divBdr>
        <w:top w:val="none" w:sz="0" w:space="0" w:color="auto"/>
        <w:left w:val="none" w:sz="0" w:space="0" w:color="auto"/>
        <w:bottom w:val="none" w:sz="0" w:space="0" w:color="auto"/>
        <w:right w:val="none" w:sz="0" w:space="0" w:color="auto"/>
      </w:divBdr>
    </w:div>
    <w:div w:id="123348384">
      <w:bodyDiv w:val="1"/>
      <w:marLeft w:val="0"/>
      <w:marRight w:val="0"/>
      <w:marTop w:val="0"/>
      <w:marBottom w:val="0"/>
      <w:divBdr>
        <w:top w:val="none" w:sz="0" w:space="0" w:color="auto"/>
        <w:left w:val="none" w:sz="0" w:space="0" w:color="auto"/>
        <w:bottom w:val="none" w:sz="0" w:space="0" w:color="auto"/>
        <w:right w:val="none" w:sz="0" w:space="0" w:color="auto"/>
      </w:divBdr>
    </w:div>
    <w:div w:id="334696705">
      <w:bodyDiv w:val="1"/>
      <w:marLeft w:val="0"/>
      <w:marRight w:val="0"/>
      <w:marTop w:val="0"/>
      <w:marBottom w:val="0"/>
      <w:divBdr>
        <w:top w:val="none" w:sz="0" w:space="0" w:color="auto"/>
        <w:left w:val="none" w:sz="0" w:space="0" w:color="auto"/>
        <w:bottom w:val="none" w:sz="0" w:space="0" w:color="auto"/>
        <w:right w:val="none" w:sz="0" w:space="0" w:color="auto"/>
      </w:divBdr>
    </w:div>
    <w:div w:id="607810469">
      <w:bodyDiv w:val="1"/>
      <w:marLeft w:val="0"/>
      <w:marRight w:val="0"/>
      <w:marTop w:val="0"/>
      <w:marBottom w:val="0"/>
      <w:divBdr>
        <w:top w:val="none" w:sz="0" w:space="0" w:color="auto"/>
        <w:left w:val="none" w:sz="0" w:space="0" w:color="auto"/>
        <w:bottom w:val="none" w:sz="0" w:space="0" w:color="auto"/>
        <w:right w:val="none" w:sz="0" w:space="0" w:color="auto"/>
      </w:divBdr>
    </w:div>
    <w:div w:id="795756391">
      <w:bodyDiv w:val="1"/>
      <w:marLeft w:val="0"/>
      <w:marRight w:val="0"/>
      <w:marTop w:val="0"/>
      <w:marBottom w:val="0"/>
      <w:divBdr>
        <w:top w:val="none" w:sz="0" w:space="0" w:color="auto"/>
        <w:left w:val="none" w:sz="0" w:space="0" w:color="auto"/>
        <w:bottom w:val="none" w:sz="0" w:space="0" w:color="auto"/>
        <w:right w:val="none" w:sz="0" w:space="0" w:color="auto"/>
      </w:divBdr>
    </w:div>
    <w:div w:id="939724274">
      <w:bodyDiv w:val="1"/>
      <w:marLeft w:val="0"/>
      <w:marRight w:val="0"/>
      <w:marTop w:val="0"/>
      <w:marBottom w:val="0"/>
      <w:divBdr>
        <w:top w:val="none" w:sz="0" w:space="0" w:color="auto"/>
        <w:left w:val="none" w:sz="0" w:space="0" w:color="auto"/>
        <w:bottom w:val="none" w:sz="0" w:space="0" w:color="auto"/>
        <w:right w:val="none" w:sz="0" w:space="0" w:color="auto"/>
      </w:divBdr>
    </w:div>
    <w:div w:id="1090278540">
      <w:bodyDiv w:val="1"/>
      <w:marLeft w:val="0"/>
      <w:marRight w:val="0"/>
      <w:marTop w:val="0"/>
      <w:marBottom w:val="0"/>
      <w:divBdr>
        <w:top w:val="none" w:sz="0" w:space="0" w:color="auto"/>
        <w:left w:val="none" w:sz="0" w:space="0" w:color="auto"/>
        <w:bottom w:val="none" w:sz="0" w:space="0" w:color="auto"/>
        <w:right w:val="none" w:sz="0" w:space="0" w:color="auto"/>
      </w:divBdr>
    </w:div>
    <w:div w:id="1266380231">
      <w:bodyDiv w:val="1"/>
      <w:marLeft w:val="0"/>
      <w:marRight w:val="0"/>
      <w:marTop w:val="0"/>
      <w:marBottom w:val="0"/>
      <w:divBdr>
        <w:top w:val="none" w:sz="0" w:space="0" w:color="auto"/>
        <w:left w:val="none" w:sz="0" w:space="0" w:color="auto"/>
        <w:bottom w:val="none" w:sz="0" w:space="0" w:color="auto"/>
        <w:right w:val="none" w:sz="0" w:space="0" w:color="auto"/>
      </w:divBdr>
      <w:divsChild>
        <w:div w:id="161358829">
          <w:marLeft w:val="0"/>
          <w:marRight w:val="0"/>
          <w:marTop w:val="0"/>
          <w:marBottom w:val="0"/>
          <w:divBdr>
            <w:top w:val="none" w:sz="0" w:space="0" w:color="auto"/>
            <w:left w:val="none" w:sz="0" w:space="0" w:color="auto"/>
            <w:bottom w:val="none" w:sz="0" w:space="0" w:color="auto"/>
            <w:right w:val="none" w:sz="0" w:space="0" w:color="auto"/>
          </w:divBdr>
          <w:divsChild>
            <w:div w:id="591088422">
              <w:marLeft w:val="0"/>
              <w:marRight w:val="0"/>
              <w:marTop w:val="0"/>
              <w:marBottom w:val="0"/>
              <w:divBdr>
                <w:top w:val="none" w:sz="0" w:space="0" w:color="auto"/>
                <w:left w:val="none" w:sz="0" w:space="0" w:color="auto"/>
                <w:bottom w:val="none" w:sz="0" w:space="0" w:color="auto"/>
                <w:right w:val="none" w:sz="0" w:space="0" w:color="auto"/>
              </w:divBdr>
              <w:divsChild>
                <w:div w:id="1381513701">
                  <w:marLeft w:val="0"/>
                  <w:marRight w:val="0"/>
                  <w:marTop w:val="0"/>
                  <w:marBottom w:val="0"/>
                  <w:divBdr>
                    <w:top w:val="none" w:sz="0" w:space="0" w:color="auto"/>
                    <w:left w:val="none" w:sz="0" w:space="0" w:color="auto"/>
                    <w:bottom w:val="none" w:sz="0" w:space="0" w:color="auto"/>
                    <w:right w:val="none" w:sz="0" w:space="0" w:color="auto"/>
                  </w:divBdr>
                  <w:divsChild>
                    <w:div w:id="572591174">
                      <w:marLeft w:val="0"/>
                      <w:marRight w:val="0"/>
                      <w:marTop w:val="0"/>
                      <w:marBottom w:val="0"/>
                      <w:divBdr>
                        <w:top w:val="none" w:sz="0" w:space="0" w:color="auto"/>
                        <w:left w:val="none" w:sz="0" w:space="0" w:color="auto"/>
                        <w:bottom w:val="none" w:sz="0" w:space="0" w:color="auto"/>
                        <w:right w:val="none" w:sz="0" w:space="0" w:color="auto"/>
                      </w:divBdr>
                      <w:divsChild>
                        <w:div w:id="1829205358">
                          <w:marLeft w:val="0"/>
                          <w:marRight w:val="0"/>
                          <w:marTop w:val="0"/>
                          <w:marBottom w:val="0"/>
                          <w:divBdr>
                            <w:top w:val="none" w:sz="0" w:space="0" w:color="auto"/>
                            <w:left w:val="none" w:sz="0" w:space="0" w:color="auto"/>
                            <w:bottom w:val="none" w:sz="0" w:space="0" w:color="auto"/>
                            <w:right w:val="none" w:sz="0" w:space="0" w:color="auto"/>
                          </w:divBdr>
                          <w:divsChild>
                            <w:div w:id="1415466759">
                              <w:marLeft w:val="0"/>
                              <w:marRight w:val="0"/>
                              <w:marTop w:val="0"/>
                              <w:marBottom w:val="0"/>
                              <w:divBdr>
                                <w:top w:val="none" w:sz="0" w:space="0" w:color="auto"/>
                                <w:left w:val="none" w:sz="0" w:space="0" w:color="auto"/>
                                <w:bottom w:val="none" w:sz="0" w:space="0" w:color="auto"/>
                                <w:right w:val="none" w:sz="0" w:space="0" w:color="auto"/>
                              </w:divBdr>
                              <w:divsChild>
                                <w:div w:id="864903294">
                                  <w:marLeft w:val="0"/>
                                  <w:marRight w:val="0"/>
                                  <w:marTop w:val="0"/>
                                  <w:marBottom w:val="0"/>
                                  <w:divBdr>
                                    <w:top w:val="none" w:sz="0" w:space="0" w:color="auto"/>
                                    <w:left w:val="none" w:sz="0" w:space="0" w:color="auto"/>
                                    <w:bottom w:val="none" w:sz="0" w:space="0" w:color="auto"/>
                                    <w:right w:val="none" w:sz="0" w:space="0" w:color="auto"/>
                                  </w:divBdr>
                                  <w:divsChild>
                                    <w:div w:id="2016957577">
                                      <w:marLeft w:val="0"/>
                                      <w:marRight w:val="0"/>
                                      <w:marTop w:val="0"/>
                                      <w:marBottom w:val="0"/>
                                      <w:divBdr>
                                        <w:top w:val="none" w:sz="0" w:space="0" w:color="auto"/>
                                        <w:left w:val="none" w:sz="0" w:space="0" w:color="auto"/>
                                        <w:bottom w:val="none" w:sz="0" w:space="0" w:color="auto"/>
                                        <w:right w:val="none" w:sz="0" w:space="0" w:color="auto"/>
                                      </w:divBdr>
                                      <w:divsChild>
                                        <w:div w:id="149641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0404064">
      <w:bodyDiv w:val="1"/>
      <w:marLeft w:val="0"/>
      <w:marRight w:val="0"/>
      <w:marTop w:val="0"/>
      <w:marBottom w:val="0"/>
      <w:divBdr>
        <w:top w:val="none" w:sz="0" w:space="0" w:color="auto"/>
        <w:left w:val="none" w:sz="0" w:space="0" w:color="auto"/>
        <w:bottom w:val="none" w:sz="0" w:space="0" w:color="auto"/>
        <w:right w:val="none" w:sz="0" w:space="0" w:color="auto"/>
      </w:divBdr>
    </w:div>
    <w:div w:id="1349018100">
      <w:bodyDiv w:val="1"/>
      <w:marLeft w:val="0"/>
      <w:marRight w:val="0"/>
      <w:marTop w:val="0"/>
      <w:marBottom w:val="0"/>
      <w:divBdr>
        <w:top w:val="none" w:sz="0" w:space="0" w:color="auto"/>
        <w:left w:val="none" w:sz="0" w:space="0" w:color="auto"/>
        <w:bottom w:val="none" w:sz="0" w:space="0" w:color="auto"/>
        <w:right w:val="none" w:sz="0" w:space="0" w:color="auto"/>
      </w:divBdr>
    </w:div>
    <w:div w:id="1372339718">
      <w:bodyDiv w:val="1"/>
      <w:marLeft w:val="0"/>
      <w:marRight w:val="0"/>
      <w:marTop w:val="0"/>
      <w:marBottom w:val="0"/>
      <w:divBdr>
        <w:top w:val="none" w:sz="0" w:space="0" w:color="auto"/>
        <w:left w:val="none" w:sz="0" w:space="0" w:color="auto"/>
        <w:bottom w:val="none" w:sz="0" w:space="0" w:color="auto"/>
        <w:right w:val="none" w:sz="0" w:space="0" w:color="auto"/>
      </w:divBdr>
    </w:div>
    <w:div w:id="1690334843">
      <w:bodyDiv w:val="1"/>
      <w:marLeft w:val="0"/>
      <w:marRight w:val="0"/>
      <w:marTop w:val="0"/>
      <w:marBottom w:val="0"/>
      <w:divBdr>
        <w:top w:val="none" w:sz="0" w:space="0" w:color="auto"/>
        <w:left w:val="none" w:sz="0" w:space="0" w:color="auto"/>
        <w:bottom w:val="none" w:sz="0" w:space="0" w:color="auto"/>
        <w:right w:val="none" w:sz="0" w:space="0" w:color="auto"/>
      </w:divBdr>
    </w:div>
    <w:div w:id="1906641210">
      <w:bodyDiv w:val="1"/>
      <w:marLeft w:val="0"/>
      <w:marRight w:val="0"/>
      <w:marTop w:val="0"/>
      <w:marBottom w:val="0"/>
      <w:divBdr>
        <w:top w:val="none" w:sz="0" w:space="0" w:color="auto"/>
        <w:left w:val="none" w:sz="0" w:space="0" w:color="auto"/>
        <w:bottom w:val="none" w:sz="0" w:space="0" w:color="auto"/>
        <w:right w:val="none" w:sz="0" w:space="0" w:color="auto"/>
      </w:divBdr>
    </w:div>
    <w:div w:id="193188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LAW&amp;n=490975" TargetMode="External"/><Relationship Id="rId4" Type="http://schemas.openxmlformats.org/officeDocument/2006/relationships/settings" Target="settings.xml"/><Relationship Id="rId9" Type="http://schemas.openxmlformats.org/officeDocument/2006/relationships/hyperlink" Target="https://internet.garant.ru/document/redirect/12112604/1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5DFD5-00F7-4894-B23E-3B86969D3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33</Pages>
  <Words>9237</Words>
  <Characters>52652</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61766</CharactersWithSpaces>
  <SharedDoc>false</SharedDoc>
  <HLinks>
    <vt:vector size="102" baseType="variant">
      <vt:variant>
        <vt:i4>65603</vt:i4>
      </vt:variant>
      <vt:variant>
        <vt:i4>45</vt:i4>
      </vt:variant>
      <vt:variant>
        <vt:i4>0</vt:i4>
      </vt:variant>
      <vt:variant>
        <vt:i4>5</vt:i4>
      </vt:variant>
      <vt:variant>
        <vt:lpwstr/>
      </vt:variant>
      <vt:variant>
        <vt:lpwstr>P3320</vt:lpwstr>
      </vt:variant>
      <vt:variant>
        <vt:i4>65603</vt:i4>
      </vt:variant>
      <vt:variant>
        <vt:i4>42</vt:i4>
      </vt:variant>
      <vt:variant>
        <vt:i4>0</vt:i4>
      </vt:variant>
      <vt:variant>
        <vt:i4>5</vt:i4>
      </vt:variant>
      <vt:variant>
        <vt:lpwstr/>
      </vt:variant>
      <vt:variant>
        <vt:lpwstr>P3325</vt:lpwstr>
      </vt:variant>
      <vt:variant>
        <vt:i4>131139</vt:i4>
      </vt:variant>
      <vt:variant>
        <vt:i4>39</vt:i4>
      </vt:variant>
      <vt:variant>
        <vt:i4>0</vt:i4>
      </vt:variant>
      <vt:variant>
        <vt:i4>5</vt:i4>
      </vt:variant>
      <vt:variant>
        <vt:lpwstr/>
      </vt:variant>
      <vt:variant>
        <vt:lpwstr>P3319</vt:lpwstr>
      </vt:variant>
      <vt:variant>
        <vt:i4>65603</vt:i4>
      </vt:variant>
      <vt:variant>
        <vt:i4>36</vt:i4>
      </vt:variant>
      <vt:variant>
        <vt:i4>0</vt:i4>
      </vt:variant>
      <vt:variant>
        <vt:i4>5</vt:i4>
      </vt:variant>
      <vt:variant>
        <vt:lpwstr/>
      </vt:variant>
      <vt:variant>
        <vt:lpwstr>P3326</vt:lpwstr>
      </vt:variant>
      <vt:variant>
        <vt:i4>262217</vt:i4>
      </vt:variant>
      <vt:variant>
        <vt:i4>33</vt:i4>
      </vt:variant>
      <vt:variant>
        <vt:i4>0</vt:i4>
      </vt:variant>
      <vt:variant>
        <vt:i4>5</vt:i4>
      </vt:variant>
      <vt:variant>
        <vt:lpwstr/>
      </vt:variant>
      <vt:variant>
        <vt:lpwstr>P2963</vt:lpwstr>
      </vt:variant>
      <vt:variant>
        <vt:i4>262217</vt:i4>
      </vt:variant>
      <vt:variant>
        <vt:i4>30</vt:i4>
      </vt:variant>
      <vt:variant>
        <vt:i4>0</vt:i4>
      </vt:variant>
      <vt:variant>
        <vt:i4>5</vt:i4>
      </vt:variant>
      <vt:variant>
        <vt:lpwstr/>
      </vt:variant>
      <vt:variant>
        <vt:lpwstr>P2968</vt:lpwstr>
      </vt:variant>
      <vt:variant>
        <vt:i4>262217</vt:i4>
      </vt:variant>
      <vt:variant>
        <vt:i4>27</vt:i4>
      </vt:variant>
      <vt:variant>
        <vt:i4>0</vt:i4>
      </vt:variant>
      <vt:variant>
        <vt:i4>5</vt:i4>
      </vt:variant>
      <vt:variant>
        <vt:lpwstr/>
      </vt:variant>
      <vt:variant>
        <vt:lpwstr>P2962</vt:lpwstr>
      </vt:variant>
      <vt:variant>
        <vt:i4>262217</vt:i4>
      </vt:variant>
      <vt:variant>
        <vt:i4>24</vt:i4>
      </vt:variant>
      <vt:variant>
        <vt:i4>0</vt:i4>
      </vt:variant>
      <vt:variant>
        <vt:i4>5</vt:i4>
      </vt:variant>
      <vt:variant>
        <vt:lpwstr/>
      </vt:variant>
      <vt:variant>
        <vt:lpwstr>P2969</vt:lpwstr>
      </vt:variant>
      <vt:variant>
        <vt:i4>7274595</vt:i4>
      </vt:variant>
      <vt:variant>
        <vt:i4>21</vt:i4>
      </vt:variant>
      <vt:variant>
        <vt:i4>0</vt:i4>
      </vt:variant>
      <vt:variant>
        <vt:i4>5</vt:i4>
      </vt:variant>
      <vt:variant>
        <vt:lpwstr>https://login.consultant.ru/link/?req=doc&amp;base=LAW&amp;n=490975</vt:lpwstr>
      </vt:variant>
      <vt:variant>
        <vt:lpwstr/>
      </vt:variant>
      <vt:variant>
        <vt:i4>786526</vt:i4>
      </vt:variant>
      <vt:variant>
        <vt:i4>18</vt:i4>
      </vt:variant>
      <vt:variant>
        <vt:i4>0</vt:i4>
      </vt:variant>
      <vt:variant>
        <vt:i4>5</vt:i4>
      </vt:variant>
      <vt:variant>
        <vt:lpwstr>https://internet.garant.ru/document/redirect/12112604/179</vt:lpwstr>
      </vt:variant>
      <vt:variant>
        <vt:lpwstr/>
      </vt:variant>
      <vt:variant>
        <vt:i4>1638433</vt:i4>
      </vt:variant>
      <vt:variant>
        <vt:i4>15</vt:i4>
      </vt:variant>
      <vt:variant>
        <vt:i4>0</vt:i4>
      </vt:variant>
      <vt:variant>
        <vt:i4>5</vt:i4>
      </vt:variant>
      <vt:variant>
        <vt:lpwstr/>
      </vt:variant>
      <vt:variant>
        <vt:lpwstr>sub_101300</vt:lpwstr>
      </vt:variant>
      <vt:variant>
        <vt:i4>1179681</vt:i4>
      </vt:variant>
      <vt:variant>
        <vt:i4>12</vt:i4>
      </vt:variant>
      <vt:variant>
        <vt:i4>0</vt:i4>
      </vt:variant>
      <vt:variant>
        <vt:i4>5</vt:i4>
      </vt:variant>
      <vt:variant>
        <vt:lpwstr/>
      </vt:variant>
      <vt:variant>
        <vt:lpwstr>sub_101800</vt:lpwstr>
      </vt:variant>
      <vt:variant>
        <vt:i4>2031649</vt:i4>
      </vt:variant>
      <vt:variant>
        <vt:i4>9</vt:i4>
      </vt:variant>
      <vt:variant>
        <vt:i4>0</vt:i4>
      </vt:variant>
      <vt:variant>
        <vt:i4>5</vt:i4>
      </vt:variant>
      <vt:variant>
        <vt:lpwstr/>
      </vt:variant>
      <vt:variant>
        <vt:lpwstr>sub_101500</vt:lpwstr>
      </vt:variant>
      <vt:variant>
        <vt:i4>2752530</vt:i4>
      </vt:variant>
      <vt:variant>
        <vt:i4>6</vt:i4>
      </vt:variant>
      <vt:variant>
        <vt:i4>0</vt:i4>
      </vt:variant>
      <vt:variant>
        <vt:i4>5</vt:i4>
      </vt:variant>
      <vt:variant>
        <vt:lpwstr/>
      </vt:variant>
      <vt:variant>
        <vt:lpwstr>sub_10200</vt:lpwstr>
      </vt:variant>
      <vt:variant>
        <vt:i4>2883601</vt:i4>
      </vt:variant>
      <vt:variant>
        <vt:i4>3</vt:i4>
      </vt:variant>
      <vt:variant>
        <vt:i4>0</vt:i4>
      </vt:variant>
      <vt:variant>
        <vt:i4>5</vt:i4>
      </vt:variant>
      <vt:variant>
        <vt:lpwstr/>
      </vt:variant>
      <vt:variant>
        <vt:lpwstr>sub_1016</vt:lpwstr>
      </vt:variant>
      <vt:variant>
        <vt:i4>2228240</vt:i4>
      </vt:variant>
      <vt:variant>
        <vt:i4>0</vt:i4>
      </vt:variant>
      <vt:variant>
        <vt:i4>0</vt:i4>
      </vt:variant>
      <vt:variant>
        <vt:i4>5</vt:i4>
      </vt:variant>
      <vt:variant>
        <vt:lpwstr/>
      </vt:variant>
      <vt:variant>
        <vt:lpwstr>sub_10081</vt:lpwstr>
      </vt:variant>
      <vt:variant>
        <vt:i4>6619184</vt:i4>
      </vt:variant>
      <vt:variant>
        <vt:i4>0</vt:i4>
      </vt:variant>
      <vt:variant>
        <vt:i4>0</vt:i4>
      </vt:variant>
      <vt:variant>
        <vt:i4>5</vt:i4>
      </vt:variant>
      <vt:variant>
        <vt:lpwstr/>
      </vt:variant>
      <vt:variant>
        <vt:lpwstr>Par327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o.badina</dc:creator>
  <cp:lastModifiedBy>User</cp:lastModifiedBy>
  <cp:revision>12</cp:revision>
  <cp:lastPrinted>2025-08-19T07:32:00Z</cp:lastPrinted>
  <dcterms:created xsi:type="dcterms:W3CDTF">2025-07-30T07:39:00Z</dcterms:created>
  <dcterms:modified xsi:type="dcterms:W3CDTF">2025-08-27T11:20:00Z</dcterms:modified>
</cp:coreProperties>
</file>