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46" w:type="pct"/>
        <w:tblLook w:val="01E0"/>
      </w:tblPr>
      <w:tblGrid>
        <w:gridCol w:w="5781"/>
        <w:gridCol w:w="3967"/>
      </w:tblGrid>
      <w:tr w:rsidR="00814F5F" w:rsidTr="009919C4">
        <w:tc>
          <w:tcPr>
            <w:tcW w:w="2965" w:type="pct"/>
          </w:tcPr>
          <w:p w:rsidR="00814F5F" w:rsidRPr="00EE0962" w:rsidRDefault="005A08F5" w:rsidP="007940B8">
            <w:pPr>
              <w:pStyle w:val="a3"/>
              <w:tabs>
                <w:tab w:val="left" w:pos="4248"/>
                <w:tab w:val="left" w:pos="4956"/>
              </w:tabs>
              <w:jc w:val="both"/>
              <w:rPr>
                <w:b/>
                <w:noProof/>
              </w:rPr>
            </w:pPr>
            <w:r>
              <w:rPr>
                <w:b/>
                <w:noProof/>
              </w:rPr>
              <w:t>О внесении изменений и дополнений в приложение к постановлению администрации Базарно-Карабулакского муниципального района Саратовской области от 18.01.2022 №44</w:t>
            </w:r>
          </w:p>
        </w:tc>
        <w:tc>
          <w:tcPr>
            <w:tcW w:w="2035" w:type="pct"/>
          </w:tcPr>
          <w:p w:rsidR="00814F5F" w:rsidRPr="00EE0962" w:rsidRDefault="00814F5F" w:rsidP="008C186F">
            <w:pPr>
              <w:pStyle w:val="a3"/>
              <w:tabs>
                <w:tab w:val="left" w:pos="4248"/>
                <w:tab w:val="left" w:pos="4956"/>
              </w:tabs>
              <w:rPr>
                <w:b/>
                <w:noProof/>
              </w:rPr>
            </w:pPr>
          </w:p>
        </w:tc>
      </w:tr>
    </w:tbl>
    <w:p w:rsidR="00814F5F" w:rsidRDefault="00814F5F"/>
    <w:p w:rsidR="00F540F6" w:rsidRPr="00870143" w:rsidRDefault="00E24E59" w:rsidP="004B5283">
      <w:pPr>
        <w:ind w:firstLine="708"/>
        <w:jc w:val="both"/>
      </w:pPr>
      <w:r>
        <w:t xml:space="preserve">В </w:t>
      </w:r>
      <w:r w:rsidRPr="003510B5">
        <w:t xml:space="preserve">соответствии </w:t>
      </w:r>
      <w:r w:rsidR="000F5799" w:rsidRPr="003510B5">
        <w:t xml:space="preserve">с </w:t>
      </w:r>
      <w:r w:rsidR="004B5283" w:rsidRPr="003510B5">
        <w:t>Федеральным законом от 06 марта 2006 года № 35</w:t>
      </w:r>
      <w:r w:rsidR="003510B5">
        <w:t>-</w:t>
      </w:r>
      <w:r w:rsidR="004B5283" w:rsidRPr="003510B5">
        <w:t xml:space="preserve">ФЗ «О противодействии терроризму», </w:t>
      </w:r>
      <w:r w:rsidR="00D06F6B" w:rsidRPr="00D06F6B">
        <w:t>Указ</w:t>
      </w:r>
      <w:r w:rsidR="00D06F6B">
        <w:t>ом</w:t>
      </w:r>
      <w:r w:rsidR="00D06F6B" w:rsidRPr="00D06F6B">
        <w:t xml:space="preserve"> Президента Российской Федерации от 15 февраля 2006 года </w:t>
      </w:r>
      <w:r w:rsidR="00D06F6B">
        <w:t>№</w:t>
      </w:r>
      <w:r w:rsidR="00D06F6B" w:rsidRPr="00D06F6B">
        <w:t xml:space="preserve"> 116 </w:t>
      </w:r>
      <w:r w:rsidR="00D06F6B">
        <w:t>«</w:t>
      </w:r>
      <w:r w:rsidR="00D06F6B" w:rsidRPr="00D06F6B">
        <w:t>О мерах по противодействию терроризму</w:t>
      </w:r>
      <w:r w:rsidR="00D06F6B">
        <w:t xml:space="preserve">», </w:t>
      </w:r>
      <w:r w:rsidR="004B5283" w:rsidRPr="003510B5">
        <w:t>Федеральным законом от 25 июля 2002 года № 114</w:t>
      </w:r>
      <w:r w:rsidR="003510B5">
        <w:t>-</w:t>
      </w:r>
      <w:r w:rsidR="004B5283" w:rsidRPr="003510B5">
        <w:t>ФЗ «О противодействии экстремистской деятельности», пунктом 6.1 части 1 статьи 15 Федеральн</w:t>
      </w:r>
      <w:r w:rsidR="003510B5">
        <w:t xml:space="preserve">ого закона от </w:t>
      </w:r>
      <w:r w:rsidR="00D06A18">
        <w:t>0</w:t>
      </w:r>
      <w:r w:rsidR="003510B5">
        <w:t>6 октября 2003 года</w:t>
      </w:r>
      <w:r w:rsidR="004B5283" w:rsidRPr="003510B5">
        <w:t xml:space="preserve"> № 131</w:t>
      </w:r>
      <w:r w:rsidR="003510B5">
        <w:t>-</w:t>
      </w:r>
      <w:r w:rsidR="004B5283" w:rsidRPr="003510B5">
        <w:t xml:space="preserve">ФЗ «Об общих принципах организации местного самоуправления в Российской Федерации», </w:t>
      </w:r>
      <w:r w:rsidR="00017263">
        <w:t>со статьей</w:t>
      </w:r>
      <w:r w:rsidR="003510B5" w:rsidRPr="003510B5">
        <w:t xml:space="preserve"> 179 Бюджетного кодекса Российской Федерации, </w:t>
      </w:r>
      <w:r w:rsidRPr="003510B5">
        <w:t xml:space="preserve">постановлением администрации </w:t>
      </w:r>
      <w:r w:rsidR="003709B3">
        <w:t xml:space="preserve">           </w:t>
      </w:r>
      <w:r w:rsidR="00FA601B" w:rsidRPr="003510B5">
        <w:t>Базарно-Карабулакского</w:t>
      </w:r>
      <w:r w:rsidRPr="003510B5">
        <w:t xml:space="preserve"> муниципального района от </w:t>
      </w:r>
      <w:r w:rsidR="00D3274A" w:rsidRPr="003510B5">
        <w:t>06 ноября 2013 года</w:t>
      </w:r>
      <w:r w:rsidR="00FA601B" w:rsidRPr="003510B5">
        <w:t xml:space="preserve"> </w:t>
      </w:r>
      <w:r w:rsidRPr="003510B5">
        <w:t>№ 1</w:t>
      </w:r>
      <w:r w:rsidR="00FA601B" w:rsidRPr="003510B5">
        <w:t>119</w:t>
      </w:r>
      <w:r w:rsidRPr="003510B5">
        <w:t xml:space="preserve"> «</w:t>
      </w:r>
      <w:r w:rsidR="00FA601B" w:rsidRPr="003510B5">
        <w:t>Об утверждении положения о порядке разработки, утверждения и реализации муниципальных программ Базарно-Карабулакского муниципального района Саратовской области</w:t>
      </w:r>
      <w:r w:rsidRPr="003510B5">
        <w:t>»</w:t>
      </w:r>
      <w:r w:rsidR="00F540F6" w:rsidRPr="003510B5">
        <w:t>, руководствуясь</w:t>
      </w:r>
      <w:r w:rsidR="008C4A4B" w:rsidRPr="003510B5">
        <w:t xml:space="preserve"> Уставом Базарно-Карабулакского </w:t>
      </w:r>
      <w:r w:rsidR="00575BFD" w:rsidRPr="003510B5">
        <w:t xml:space="preserve">муниципального </w:t>
      </w:r>
      <w:r w:rsidR="00F540F6" w:rsidRPr="003510B5">
        <w:t xml:space="preserve">района, </w:t>
      </w:r>
      <w:r w:rsidR="000F5799" w:rsidRPr="003510B5">
        <w:t>администрация района ПОСТАНОВЛЯЕТ</w:t>
      </w:r>
      <w:r w:rsidR="00F540F6" w:rsidRPr="003510B5">
        <w:t>:</w:t>
      </w:r>
    </w:p>
    <w:p w:rsidR="00034EF9" w:rsidRDefault="00691F2C" w:rsidP="003510B5">
      <w:pPr>
        <w:numPr>
          <w:ilvl w:val="0"/>
          <w:numId w:val="1"/>
        </w:numPr>
        <w:ind w:left="0" w:firstLine="360"/>
        <w:jc w:val="both"/>
      </w:pPr>
      <w:r>
        <w:t>Внести в</w:t>
      </w:r>
      <w:r w:rsidR="00A70FB3">
        <w:t xml:space="preserve"> </w:t>
      </w:r>
      <w:r w:rsidRPr="00036434">
        <w:rPr>
          <w:noProof/>
        </w:rPr>
        <w:t>муниципальной программ</w:t>
      </w:r>
      <w:r>
        <w:rPr>
          <w:noProof/>
        </w:rPr>
        <w:t>у</w:t>
      </w:r>
      <w:r w:rsidRPr="00036434">
        <w:rPr>
          <w:noProof/>
        </w:rPr>
        <w:t xml:space="preserve"> «Профилактика терроризма и экстремизма в Базарно-Карабулакском муниципальном районе Саратовской области</w:t>
      </w:r>
      <w:r w:rsidR="003136EB">
        <w:rPr>
          <w:noProof/>
        </w:rPr>
        <w:t>»</w:t>
      </w:r>
      <w:r w:rsidR="003B1CC7">
        <w:rPr>
          <w:noProof/>
        </w:rPr>
        <w:t>,</w:t>
      </w:r>
      <w:r>
        <w:t xml:space="preserve"> утвержденную </w:t>
      </w:r>
      <w:r w:rsidR="00036434">
        <w:t>постановлени</w:t>
      </w:r>
      <w:r>
        <w:t>ем</w:t>
      </w:r>
      <w:r w:rsidR="003B1CC7">
        <w:t xml:space="preserve"> администрации</w:t>
      </w:r>
      <w:r w:rsidR="00036434">
        <w:t xml:space="preserve"> </w:t>
      </w:r>
      <w:r w:rsidR="003B1CC7">
        <w:t xml:space="preserve">Базарно-Карабулакского муниципального района </w:t>
      </w:r>
      <w:r w:rsidR="00036434" w:rsidRPr="00036434">
        <w:rPr>
          <w:noProof/>
        </w:rPr>
        <w:t>№</w:t>
      </w:r>
      <w:r w:rsidR="00034EF9">
        <w:rPr>
          <w:noProof/>
        </w:rPr>
        <w:t xml:space="preserve"> </w:t>
      </w:r>
      <w:r>
        <w:rPr>
          <w:noProof/>
        </w:rPr>
        <w:t>44</w:t>
      </w:r>
      <w:r w:rsidR="003510B5" w:rsidRPr="00036434">
        <w:t xml:space="preserve"> </w:t>
      </w:r>
      <w:r w:rsidR="00036434" w:rsidRPr="00036434">
        <w:rPr>
          <w:noProof/>
        </w:rPr>
        <w:t xml:space="preserve">от </w:t>
      </w:r>
      <w:r>
        <w:rPr>
          <w:noProof/>
        </w:rPr>
        <w:t>18</w:t>
      </w:r>
      <w:r w:rsidR="00036434" w:rsidRPr="00036434">
        <w:rPr>
          <w:noProof/>
        </w:rPr>
        <w:t>.01.20</w:t>
      </w:r>
      <w:r>
        <w:rPr>
          <w:noProof/>
        </w:rPr>
        <w:t>22</w:t>
      </w:r>
      <w:r w:rsidR="003136EB">
        <w:rPr>
          <w:noProof/>
        </w:rPr>
        <w:t xml:space="preserve"> г.,</w:t>
      </w:r>
      <w:r w:rsidR="00036434">
        <w:rPr>
          <w:b/>
          <w:noProof/>
        </w:rPr>
        <w:t xml:space="preserve"> </w:t>
      </w:r>
      <w:r w:rsidR="00FF51F1">
        <w:rPr>
          <w:noProof/>
        </w:rPr>
        <w:t>следующие изменения</w:t>
      </w:r>
      <w:r w:rsidR="00034EF9">
        <w:rPr>
          <w:noProof/>
        </w:rPr>
        <w:t>:</w:t>
      </w:r>
    </w:p>
    <w:p w:rsidR="001E5BEE" w:rsidRDefault="001E5BEE" w:rsidP="001E5BEE">
      <w:pPr>
        <w:ind w:left="360"/>
        <w:jc w:val="both"/>
      </w:pPr>
      <w:r>
        <w:rPr>
          <w:noProof/>
        </w:rPr>
        <w:t xml:space="preserve">- </w:t>
      </w:r>
      <w:r w:rsidR="003136EB">
        <w:rPr>
          <w:noProof/>
        </w:rPr>
        <w:t xml:space="preserve">в </w:t>
      </w:r>
      <w:r w:rsidR="003B1CC7">
        <w:rPr>
          <w:noProof/>
        </w:rPr>
        <w:t xml:space="preserve">паспорт муниципальной программы </w:t>
      </w:r>
      <w:r>
        <w:rPr>
          <w:noProof/>
        </w:rPr>
        <w:t>п.»участники муниципальной программы» добавить Муниципальное учреждение Б.Карабулакского района «Служба единого балансодержателя»</w:t>
      </w:r>
      <w:r w:rsidR="003136EB">
        <w:rPr>
          <w:noProof/>
        </w:rPr>
        <w:t>;</w:t>
      </w:r>
    </w:p>
    <w:p w:rsidR="002B3511" w:rsidRDefault="002B3511" w:rsidP="005A4824">
      <w:pPr>
        <w:ind w:left="360"/>
        <w:jc w:val="both"/>
      </w:pPr>
      <w:r>
        <w:t xml:space="preserve">- приложение №2 к муниципальной программе Сведения </w:t>
      </w:r>
      <w:r w:rsidR="005A08F5" w:rsidRPr="006A4F5F">
        <w:t>о целевых показателях</w:t>
      </w:r>
      <w:r>
        <w:t xml:space="preserve"> муниципальной программы «Профилактика терроризма и экстремизма в Базарно-Карабулакском муниципальном районе Саратовской области»</w:t>
      </w:r>
      <w:r w:rsidR="005A4824">
        <w:t xml:space="preserve"> </w:t>
      </w:r>
      <w:r w:rsidR="00FF51F1">
        <w:t>изложить</w:t>
      </w:r>
      <w:r w:rsidR="005A4824">
        <w:t xml:space="preserve"> в новой редакции согласно приложению</w:t>
      </w:r>
      <w:r w:rsidR="003214E6">
        <w:t>.</w:t>
      </w:r>
    </w:p>
    <w:p w:rsidR="001A783C" w:rsidRPr="00A8642D" w:rsidRDefault="005A08F5" w:rsidP="00570DAC">
      <w:pPr>
        <w:ind w:left="360"/>
        <w:jc w:val="both"/>
      </w:pPr>
      <w:r>
        <w:t>2</w:t>
      </w:r>
      <w:r w:rsidR="00570DAC">
        <w:t xml:space="preserve">. </w:t>
      </w:r>
      <w:r w:rsidR="00CA777D" w:rsidRPr="00A8642D">
        <w:t xml:space="preserve">Настоящее постановление вступает в силу с момента его </w:t>
      </w:r>
      <w:r w:rsidR="00564490">
        <w:t>подписания</w:t>
      </w:r>
      <w:r w:rsidR="001A783C">
        <w:t>.</w:t>
      </w:r>
    </w:p>
    <w:p w:rsidR="000F5799" w:rsidRPr="00A8642D" w:rsidRDefault="00570DAC" w:rsidP="00570DAC">
      <w:pPr>
        <w:pStyle w:val="a3"/>
        <w:tabs>
          <w:tab w:val="clear" w:pos="4677"/>
          <w:tab w:val="clear" w:pos="9355"/>
          <w:tab w:val="left" w:pos="3615"/>
          <w:tab w:val="center" w:pos="4153"/>
          <w:tab w:val="center" w:pos="4729"/>
          <w:tab w:val="right" w:pos="8306"/>
        </w:tabs>
        <w:jc w:val="both"/>
      </w:pPr>
      <w:r>
        <w:t xml:space="preserve">      </w:t>
      </w:r>
      <w:r w:rsidR="005A08F5">
        <w:t>3</w:t>
      </w:r>
      <w:r>
        <w:t>.</w:t>
      </w:r>
      <w:proofErr w:type="gramStart"/>
      <w:r w:rsidR="000F5799" w:rsidRPr="00A8642D">
        <w:t>Контроль за</w:t>
      </w:r>
      <w:proofErr w:type="gramEnd"/>
      <w:r w:rsidR="000F5799" w:rsidRPr="00A8642D">
        <w:t xml:space="preserve"> исполнением настоящего постановления возложить на первого заместителя главы администрации района </w:t>
      </w:r>
      <w:proofErr w:type="spellStart"/>
      <w:r w:rsidR="000F5799" w:rsidRPr="00A8642D">
        <w:t>Будеева</w:t>
      </w:r>
      <w:proofErr w:type="spellEnd"/>
      <w:r w:rsidR="000F5799" w:rsidRPr="00A8642D">
        <w:t xml:space="preserve"> И.А.</w:t>
      </w:r>
    </w:p>
    <w:p w:rsidR="00F540F6" w:rsidRDefault="00F540F6" w:rsidP="00F540F6"/>
    <w:p w:rsidR="00F540F6" w:rsidRDefault="00F540F6" w:rsidP="00F540F6"/>
    <w:p w:rsidR="00814F5F" w:rsidRPr="00F540F6" w:rsidRDefault="00814F5F" w:rsidP="00F540F6"/>
    <w:p w:rsidR="00BC0D3D" w:rsidRDefault="000F5799" w:rsidP="00F540F6">
      <w:pPr>
        <w:rPr>
          <w:b/>
        </w:rPr>
      </w:pPr>
      <w:r>
        <w:rPr>
          <w:b/>
        </w:rPr>
        <w:t xml:space="preserve">Глава муниципального района                                                                              </w:t>
      </w:r>
      <w:r w:rsidR="005A08F5">
        <w:rPr>
          <w:b/>
        </w:rPr>
        <w:t>Н.В. Трошина</w:t>
      </w:r>
      <w:r>
        <w:rPr>
          <w:b/>
        </w:rPr>
        <w:t xml:space="preserve"> </w:t>
      </w: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5A08F5" w:rsidRDefault="005A08F5" w:rsidP="00F540F6">
      <w:pPr>
        <w:rPr>
          <w:b/>
        </w:rPr>
        <w:sectPr w:rsidR="005A08F5" w:rsidSect="000F5799">
          <w:headerReference w:type="first" r:id="rId8"/>
          <w:pgSz w:w="11906" w:h="16838"/>
          <w:pgMar w:top="567" w:right="567" w:bottom="1134" w:left="1701" w:header="284" w:footer="17" w:gutter="0"/>
          <w:cols w:space="708"/>
          <w:titlePg/>
          <w:docGrid w:linePitch="326"/>
        </w:sect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BC0D3D" w:rsidRDefault="00BC0D3D" w:rsidP="00F540F6">
      <w:pPr>
        <w:rPr>
          <w:b/>
        </w:rPr>
      </w:pPr>
    </w:p>
    <w:p w:rsidR="00251A87" w:rsidRPr="00BC0D3D" w:rsidRDefault="00251A87" w:rsidP="00BC0D3D">
      <w:pPr>
        <w:rPr>
          <w:b/>
        </w:rPr>
        <w:sectPr w:rsidR="00251A87" w:rsidRPr="00BC0D3D" w:rsidSect="005A08F5">
          <w:type w:val="continuous"/>
          <w:pgSz w:w="11906" w:h="16838"/>
          <w:pgMar w:top="567" w:right="567" w:bottom="1134" w:left="1701" w:header="284" w:footer="17" w:gutter="0"/>
          <w:cols w:space="708"/>
          <w:titlePg/>
          <w:docGrid w:linePitch="326"/>
        </w:sectPr>
      </w:pPr>
    </w:p>
    <w:tbl>
      <w:tblPr>
        <w:tblW w:w="5000" w:type="pct"/>
        <w:tblLook w:val="01E0"/>
      </w:tblPr>
      <w:tblGrid>
        <w:gridCol w:w="7369"/>
        <w:gridCol w:w="7984"/>
      </w:tblGrid>
      <w:tr w:rsidR="005A08F5" w:rsidRPr="00F169E7" w:rsidTr="001F3154">
        <w:trPr>
          <w:trHeight w:val="699"/>
        </w:trPr>
        <w:tc>
          <w:tcPr>
            <w:tcW w:w="2400" w:type="pct"/>
          </w:tcPr>
          <w:p w:rsidR="005A08F5" w:rsidRPr="00F169E7" w:rsidRDefault="005A08F5" w:rsidP="001F3154">
            <w:pPr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w:lastRenderedPageBreak/>
              <w:br w:type="page"/>
            </w:r>
            <w:r w:rsidRPr="00F169E7">
              <w:rPr>
                <w:b/>
                <w:sz w:val="20"/>
                <w:szCs w:val="20"/>
              </w:rPr>
              <w:br w:type="column"/>
            </w:r>
            <w:r w:rsidRPr="00F169E7">
              <w:rPr>
                <w:b/>
                <w:sz w:val="20"/>
                <w:szCs w:val="20"/>
              </w:rPr>
              <w:br w:type="page"/>
            </w:r>
          </w:p>
          <w:p w:rsidR="005A08F5" w:rsidRPr="00F169E7" w:rsidRDefault="005A08F5" w:rsidP="001F3154">
            <w:pPr>
              <w:rPr>
                <w:b/>
                <w:bCs/>
                <w:sz w:val="20"/>
                <w:szCs w:val="20"/>
              </w:rPr>
            </w:pPr>
          </w:p>
          <w:p w:rsidR="005A08F5" w:rsidRPr="00F169E7" w:rsidRDefault="005A08F5" w:rsidP="001F315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00" w:type="pct"/>
          </w:tcPr>
          <w:p w:rsidR="005A08F5" w:rsidRPr="00F169E7" w:rsidRDefault="005A08F5" w:rsidP="001F3154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ПРИЛОЖЕНИЕ № </w:t>
            </w:r>
            <w:r>
              <w:rPr>
                <w:bCs/>
                <w:sz w:val="20"/>
                <w:szCs w:val="20"/>
              </w:rPr>
              <w:t>1</w:t>
            </w:r>
          </w:p>
          <w:p w:rsidR="005A08F5" w:rsidRDefault="005A08F5" w:rsidP="001F3154">
            <w:pPr>
              <w:rPr>
                <w:bCs/>
                <w:sz w:val="20"/>
                <w:szCs w:val="20"/>
              </w:rPr>
            </w:pPr>
            <w:r w:rsidRPr="00F169E7">
              <w:rPr>
                <w:bCs/>
                <w:sz w:val="20"/>
                <w:szCs w:val="20"/>
              </w:rPr>
              <w:t xml:space="preserve">к </w:t>
            </w:r>
            <w:r w:rsidRPr="00B078EF">
              <w:rPr>
                <w:bCs/>
                <w:sz w:val="20"/>
                <w:szCs w:val="20"/>
              </w:rPr>
              <w:t>муниципальной программ</w:t>
            </w:r>
            <w:r>
              <w:rPr>
                <w:bCs/>
                <w:sz w:val="20"/>
                <w:szCs w:val="20"/>
              </w:rPr>
              <w:t>е</w:t>
            </w:r>
            <w:r w:rsidRPr="00B078EF">
              <w:rPr>
                <w:bCs/>
                <w:sz w:val="20"/>
                <w:szCs w:val="20"/>
              </w:rPr>
              <w:t xml:space="preserve"> «</w:t>
            </w:r>
            <w:r w:rsidRPr="003709B3">
              <w:rPr>
                <w:bCs/>
                <w:sz w:val="20"/>
                <w:szCs w:val="20"/>
              </w:rPr>
              <w:t xml:space="preserve">Профилактика терроризма и экстремизма </w:t>
            </w:r>
            <w:proofErr w:type="gramStart"/>
            <w:r w:rsidRPr="003709B3">
              <w:rPr>
                <w:bCs/>
                <w:sz w:val="20"/>
                <w:szCs w:val="20"/>
              </w:rPr>
              <w:t>в</w:t>
            </w:r>
            <w:proofErr w:type="gramEnd"/>
          </w:p>
          <w:p w:rsidR="005A08F5" w:rsidRPr="00F169E7" w:rsidRDefault="005A08F5" w:rsidP="001F3154">
            <w:pPr>
              <w:rPr>
                <w:bCs/>
                <w:sz w:val="20"/>
                <w:szCs w:val="20"/>
              </w:rPr>
            </w:pPr>
            <w:proofErr w:type="spellStart"/>
            <w:r w:rsidRPr="003709B3">
              <w:rPr>
                <w:bCs/>
                <w:sz w:val="20"/>
                <w:szCs w:val="20"/>
              </w:rPr>
              <w:t>Базарно-Карабулакском</w:t>
            </w:r>
            <w:proofErr w:type="spellEnd"/>
            <w:r w:rsidRPr="003709B3">
              <w:rPr>
                <w:bCs/>
                <w:sz w:val="20"/>
                <w:szCs w:val="20"/>
              </w:rPr>
              <w:t xml:space="preserve"> муниципальном </w:t>
            </w:r>
            <w:proofErr w:type="gramStart"/>
            <w:r w:rsidRPr="003709B3">
              <w:rPr>
                <w:bCs/>
                <w:sz w:val="20"/>
                <w:szCs w:val="20"/>
              </w:rPr>
              <w:t>районе</w:t>
            </w:r>
            <w:proofErr w:type="gramEnd"/>
            <w:r w:rsidRPr="003709B3">
              <w:rPr>
                <w:bCs/>
                <w:sz w:val="20"/>
                <w:szCs w:val="20"/>
              </w:rPr>
              <w:t xml:space="preserve"> Саратовской области</w:t>
            </w:r>
            <w:r>
              <w:rPr>
                <w:bCs/>
                <w:sz w:val="20"/>
                <w:szCs w:val="20"/>
              </w:rPr>
              <w:t>»</w:t>
            </w:r>
          </w:p>
        </w:tc>
      </w:tr>
    </w:tbl>
    <w:p w:rsidR="005A08F5" w:rsidRDefault="005A08F5" w:rsidP="005A08F5">
      <w:pPr>
        <w:pStyle w:val="a3"/>
        <w:rPr>
          <w:bCs/>
        </w:rPr>
      </w:pPr>
    </w:p>
    <w:p w:rsidR="005A08F5" w:rsidRPr="006A4F5F" w:rsidRDefault="005A08F5" w:rsidP="005A08F5">
      <w:pPr>
        <w:pStyle w:val="a3"/>
        <w:rPr>
          <w:bCs/>
        </w:rPr>
      </w:pPr>
    </w:p>
    <w:p w:rsidR="005A08F5" w:rsidRPr="006A4F5F" w:rsidRDefault="005A08F5" w:rsidP="005A08F5">
      <w:pPr>
        <w:pStyle w:val="1"/>
        <w:rPr>
          <w:rFonts w:ascii="Times New Roman" w:hAnsi="Times New Roman" w:cs="Times New Roman"/>
        </w:rPr>
      </w:pPr>
      <w:r w:rsidRPr="006A4F5F">
        <w:rPr>
          <w:rFonts w:ascii="Times New Roman" w:hAnsi="Times New Roman" w:cs="Times New Roman"/>
        </w:rPr>
        <w:t>Сведения</w:t>
      </w:r>
      <w:r w:rsidRPr="006A4F5F">
        <w:rPr>
          <w:rFonts w:ascii="Times New Roman" w:hAnsi="Times New Roman" w:cs="Times New Roman"/>
        </w:rPr>
        <w:br/>
        <w:t xml:space="preserve"> о целевых показателях муниципальной программы  «</w:t>
      </w:r>
      <w:r w:rsidRPr="003709B3">
        <w:rPr>
          <w:rFonts w:ascii="Times New Roman" w:hAnsi="Times New Roman" w:cs="Times New Roman"/>
        </w:rPr>
        <w:t>Профилактика терроризма и экстремизма в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3709B3">
        <w:rPr>
          <w:rFonts w:ascii="Times New Roman" w:hAnsi="Times New Roman" w:cs="Times New Roman"/>
        </w:rPr>
        <w:t>Базарно-Карабулакском</w:t>
      </w:r>
      <w:proofErr w:type="spellEnd"/>
      <w:r w:rsidRPr="003709B3">
        <w:rPr>
          <w:rFonts w:ascii="Times New Roman" w:hAnsi="Times New Roman" w:cs="Times New Roman"/>
        </w:rPr>
        <w:t xml:space="preserve"> муниципальном районе Саратовской области</w:t>
      </w:r>
      <w:r>
        <w:rPr>
          <w:rFonts w:ascii="Times New Roman" w:hAnsi="Times New Roman" w:cs="Times New Roman"/>
        </w:rPr>
        <w:t>»</w:t>
      </w:r>
    </w:p>
    <w:p w:rsidR="005A08F5" w:rsidRPr="006A4F5F" w:rsidRDefault="005A08F5" w:rsidP="005A08F5">
      <w:pPr>
        <w:pStyle w:val="a3"/>
        <w:rPr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707"/>
        <w:gridCol w:w="9923"/>
        <w:gridCol w:w="1837"/>
        <w:gridCol w:w="926"/>
        <w:gridCol w:w="926"/>
        <w:gridCol w:w="926"/>
      </w:tblGrid>
      <w:tr w:rsidR="005A08F5" w:rsidRPr="006A4F5F" w:rsidTr="001F3154"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bookmarkStart w:id="0" w:name="sub_10777"/>
            <w:r w:rsidRPr="006A4F5F">
              <w:rPr>
                <w:rFonts w:ascii="Times New Roman" w:eastAsiaTheme="minorEastAsia" w:hAnsi="Times New Roman" w:cs="Times New Roman"/>
              </w:rPr>
              <w:t xml:space="preserve">№ </w:t>
            </w:r>
            <w:proofErr w:type="spellStart"/>
            <w:proofErr w:type="gramStart"/>
            <w:r w:rsidRPr="006A4F5F">
              <w:rPr>
                <w:rFonts w:ascii="Times New Roman" w:eastAsiaTheme="minorEastAsia" w:hAnsi="Times New Roman" w:cs="Times New Roman"/>
              </w:rPr>
              <w:t>п</w:t>
            </w:r>
            <w:proofErr w:type="spellEnd"/>
            <w:proofErr w:type="gramEnd"/>
            <w:r w:rsidRPr="006A4F5F">
              <w:rPr>
                <w:rFonts w:ascii="Times New Roman" w:eastAsiaTheme="minorEastAsia" w:hAnsi="Times New Roman" w:cs="Times New Roman"/>
              </w:rPr>
              <w:t>/</w:t>
            </w:r>
            <w:proofErr w:type="spellStart"/>
            <w:r w:rsidRPr="006A4F5F">
              <w:rPr>
                <w:rFonts w:ascii="Times New Roman" w:eastAsiaTheme="minorEastAsia" w:hAnsi="Times New Roman" w:cs="Times New Roman"/>
              </w:rPr>
              <w:t>п</w:t>
            </w:r>
            <w:bookmarkEnd w:id="0"/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Единица измерения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Значение показателей</w:t>
            </w:r>
          </w:p>
        </w:tc>
      </w:tr>
      <w:tr w:rsidR="005A08F5" w:rsidRPr="006A4F5F" w:rsidTr="001F3154"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22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</w:t>
            </w:r>
            <w:r>
              <w:rPr>
                <w:rFonts w:ascii="Times New Roman" w:eastAsiaTheme="minorEastAsia" w:hAnsi="Times New Roman" w:cs="Times New Roman"/>
              </w:rPr>
              <w:t>23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 w:rsidRPr="006A4F5F">
              <w:rPr>
                <w:rFonts w:ascii="Times New Roman" w:eastAsiaTheme="minorEastAsia" w:hAnsi="Times New Roman" w:cs="Times New Roman"/>
              </w:rPr>
              <w:t>202</w:t>
            </w:r>
            <w:r>
              <w:rPr>
                <w:rFonts w:ascii="Times New Roman" w:eastAsiaTheme="minorEastAsia" w:hAnsi="Times New Roman" w:cs="Times New Roman"/>
              </w:rPr>
              <w:t>4</w:t>
            </w:r>
            <w:r w:rsidRPr="006A4F5F">
              <w:rPr>
                <w:rFonts w:ascii="Times New Roman" w:eastAsiaTheme="minorEastAsia" w:hAnsi="Times New Roman" w:cs="Times New Roman"/>
              </w:rPr>
              <w:t xml:space="preserve"> год</w:t>
            </w:r>
          </w:p>
        </w:tc>
      </w:tr>
      <w:tr w:rsidR="005A08F5" w:rsidRPr="006A4F5F" w:rsidTr="001F3154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Pr="006A4F5F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Pr="003E518D" w:rsidRDefault="005A08F5" w:rsidP="001F3154">
            <w:pPr>
              <w:pStyle w:val="af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>оличество</w:t>
            </w:r>
            <w:r>
              <w:rPr>
                <w:rFonts w:ascii="Times New Roman" w:eastAsiaTheme="minorEastAsia" w:hAnsi="Times New Roman" w:cs="Times New Roman"/>
              </w:rPr>
              <w:t xml:space="preserve"> объектов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 социальн</w:t>
            </w:r>
            <w:r>
              <w:rPr>
                <w:rFonts w:ascii="Times New Roman" w:eastAsiaTheme="minorEastAsia" w:hAnsi="Times New Roman" w:cs="Times New Roman"/>
              </w:rPr>
              <w:t>ой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</w:rPr>
              <w:t>сферы</w:t>
            </w:r>
            <w:r w:rsidRPr="003E518D">
              <w:rPr>
                <w:rFonts w:ascii="Times New Roman" w:eastAsiaTheme="minorEastAsia" w:hAnsi="Times New Roman" w:cs="Times New Roman"/>
              </w:rPr>
              <w:t>, оборудованных ограждениями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Default="005A08F5" w:rsidP="001F3154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08F5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</w:tr>
      <w:tr w:rsidR="005A08F5" w:rsidRPr="006A4F5F" w:rsidTr="001F3154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Pr="00C7314A" w:rsidRDefault="005A08F5" w:rsidP="001F315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Default="005A08F5" w:rsidP="001F3154">
            <w:pPr>
              <w:pStyle w:val="af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A35BE0">
              <w:rPr>
                <w:rFonts w:ascii="Times New Roman" w:hAnsi="Times New Roman"/>
              </w:rPr>
              <w:t>оличество мест массового пребывания людей, оборудованных инженерно – техническими средствами обеспечения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Default="005A08F5" w:rsidP="001F3154">
            <w:pPr>
              <w:jc w:val="center"/>
              <w:rPr>
                <w:rFonts w:eastAsiaTheme="minorEastAsia"/>
              </w:rPr>
            </w:pPr>
            <w:proofErr w:type="spellStart"/>
            <w:proofErr w:type="gramStart"/>
            <w:r>
              <w:rPr>
                <w:rFonts w:eastAsiaTheme="minorEastAsia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8F5" w:rsidRDefault="005A08F5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08F5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</w:tr>
      <w:tr w:rsidR="001E5BEE" w:rsidRPr="006A4F5F" w:rsidTr="001F3154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Pr="006A4F5F" w:rsidRDefault="001E5BEE" w:rsidP="00AE1CB8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09493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PT Astra Serif" w:hAnsi="PT Astra Serif"/>
              </w:rPr>
              <w:t>Количество объектов правоохранительных органов</w:t>
            </w:r>
            <w:r w:rsidR="0009493F">
              <w:rPr>
                <w:rFonts w:ascii="PT Astra Serif" w:hAnsi="PT Astra Serif"/>
              </w:rPr>
              <w:t>,</w:t>
            </w:r>
            <w:r>
              <w:rPr>
                <w:rFonts w:ascii="PT Astra Serif" w:hAnsi="PT Astra Serif"/>
              </w:rPr>
              <w:t xml:space="preserve">  </w:t>
            </w:r>
            <w:r w:rsidRPr="00A35BE0">
              <w:rPr>
                <w:rFonts w:ascii="Times New Roman" w:hAnsi="Times New Roman"/>
              </w:rPr>
              <w:t>оборудованных инженерно – техническими средствами обеспечения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jc w:val="center"/>
              <w:rPr>
                <w:rFonts w:eastAsiaTheme="minorEastAsia"/>
              </w:rPr>
            </w:pPr>
            <w:proofErr w:type="spellStart"/>
            <w:proofErr w:type="gramStart"/>
            <w:r>
              <w:rPr>
                <w:rFonts w:eastAsiaTheme="minorEastAsia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3136EB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5BEE" w:rsidRDefault="003136EB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1E5BEE" w:rsidRPr="006A4F5F" w:rsidTr="001F3154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Pr="006A4F5F" w:rsidRDefault="001E5BEE" w:rsidP="00AE1CB8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Pr="003E518D" w:rsidRDefault="001E5BEE" w:rsidP="001F3154">
            <w:pPr>
              <w:pStyle w:val="af"/>
              <w:rPr>
                <w:rFonts w:ascii="Times New Roman" w:eastAsiaTheme="minorEastAsia" w:hAnsi="Times New Roman" w:cs="Times New Roman"/>
              </w:rPr>
            </w:pPr>
            <w:r w:rsidRPr="00A35BE0">
              <w:rPr>
                <w:rFonts w:ascii="Times New Roman" w:hAnsi="Times New Roman"/>
              </w:rPr>
              <w:t>количество изготовленных и размещенных в общественных местах наружной рекламы по предупреждению проявлений терроризма и экстремизма,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10</w:t>
            </w:r>
          </w:p>
        </w:tc>
      </w:tr>
      <w:tr w:rsidR="001E5BEE" w:rsidRPr="006A4F5F" w:rsidTr="001F3154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Pr="006A4F5F" w:rsidRDefault="001E5BEE" w:rsidP="00AE1CB8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Pr="003E518D" w:rsidRDefault="001E5BEE" w:rsidP="001F3154">
            <w:pPr>
              <w:pStyle w:val="af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 xml:space="preserve">оличество размещенных в средствах массовой информации материалов антитеррористической и </w:t>
            </w:r>
            <w:proofErr w:type="spellStart"/>
            <w:r w:rsidRPr="003E518D">
              <w:rPr>
                <w:rFonts w:ascii="Times New Roman" w:eastAsiaTheme="minorEastAsia" w:hAnsi="Times New Roman" w:cs="Times New Roman"/>
              </w:rPr>
              <w:t>антиэкстремистской</w:t>
            </w:r>
            <w:proofErr w:type="spellEnd"/>
            <w:r w:rsidRPr="003E518D">
              <w:rPr>
                <w:rFonts w:ascii="Times New Roman" w:eastAsiaTheme="minorEastAsia" w:hAnsi="Times New Roman" w:cs="Times New Roman"/>
              </w:rPr>
              <w:t xml:space="preserve"> направленности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</w:tr>
      <w:tr w:rsidR="001E5BEE" w:rsidRPr="006A4F5F" w:rsidTr="001F3154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Pr="006A4F5F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Pr="003E518D" w:rsidRDefault="001E5BEE" w:rsidP="001F3154">
            <w:pPr>
              <w:pStyle w:val="af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К</w:t>
            </w:r>
            <w:r w:rsidRPr="003E518D">
              <w:rPr>
                <w:rFonts w:ascii="Times New Roman" w:eastAsiaTheme="minorEastAsia" w:hAnsi="Times New Roman" w:cs="Times New Roman"/>
              </w:rPr>
              <w:t>оличество проведенных мероприятий с гражданами, наиболее подверженными воздействию идеологии терроризма и экстремизма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jc w:val="center"/>
            </w:pPr>
            <w:r>
              <w:rPr>
                <w:rFonts w:eastAsiaTheme="minorEastAsia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5BEE" w:rsidRDefault="001E5BEE" w:rsidP="001F3154">
            <w:pPr>
              <w:pStyle w:val="af1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75</w:t>
            </w:r>
          </w:p>
        </w:tc>
      </w:tr>
    </w:tbl>
    <w:p w:rsidR="00AC7EAE" w:rsidRPr="006A4F5F" w:rsidRDefault="00AC7EAE" w:rsidP="00CB2D1D">
      <w:pPr>
        <w:jc w:val="both"/>
      </w:pPr>
    </w:p>
    <w:sectPr w:rsidR="00AC7EAE" w:rsidRPr="006A4F5F" w:rsidSect="00251A87">
      <w:pgSz w:w="16838" w:h="11906" w:orient="landscape"/>
      <w:pgMar w:top="1701" w:right="567" w:bottom="567" w:left="1134" w:header="284" w:footer="1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8AB" w:rsidRDefault="003128AB">
      <w:r>
        <w:separator/>
      </w:r>
    </w:p>
  </w:endnote>
  <w:endnote w:type="continuationSeparator" w:id="0">
    <w:p w:rsidR="003128AB" w:rsidRDefault="003128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8AB" w:rsidRDefault="003128AB">
      <w:r>
        <w:separator/>
      </w:r>
    </w:p>
  </w:footnote>
  <w:footnote w:type="continuationSeparator" w:id="0">
    <w:p w:rsidR="003128AB" w:rsidRDefault="003128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FBE" w:rsidRDefault="00DC1FBE">
    <w:pPr>
      <w:pStyle w:val="a3"/>
    </w:pPr>
  </w:p>
  <w:p w:rsidR="00DC1FBE" w:rsidRDefault="003A4127" w:rsidP="0044790A">
    <w:pPr>
      <w:pStyle w:val="a3"/>
      <w:tabs>
        <w:tab w:val="center" w:pos="3828"/>
      </w:tabs>
      <w:jc w:val="center"/>
    </w:pPr>
    <w:r>
      <w:rPr>
        <w:noProof/>
      </w:rPr>
      <w:drawing>
        <wp:inline distT="0" distB="0" distL="0" distR="0">
          <wp:extent cx="542925" cy="657225"/>
          <wp:effectExtent l="19050" t="0" r="9525" b="0"/>
          <wp:docPr id="1" name="Рисунок 1" descr="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гер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C1FBE" w:rsidRDefault="00DC1FBE" w:rsidP="00B81167">
    <w:pPr>
      <w:pStyle w:val="a3"/>
      <w:jc w:val="center"/>
    </w:pPr>
  </w:p>
  <w:p w:rsidR="00DC1FBE" w:rsidRPr="00815690" w:rsidRDefault="00DC1FBE" w:rsidP="0044790A">
    <w:pPr>
      <w:pStyle w:val="a3"/>
      <w:jc w:val="center"/>
      <w:rPr>
        <w:b/>
        <w:sz w:val="36"/>
        <w:szCs w:val="36"/>
      </w:rPr>
    </w:pPr>
    <w:r>
      <w:rPr>
        <w:b/>
        <w:sz w:val="36"/>
        <w:szCs w:val="36"/>
      </w:rPr>
      <w:t>АДМИНИСТРАЦИЯ</w:t>
    </w:r>
  </w:p>
  <w:p w:rsidR="00DC1FBE" w:rsidRDefault="00DC1FBE" w:rsidP="00B81167">
    <w:pPr>
      <w:pStyle w:val="a3"/>
      <w:jc w:val="center"/>
      <w:rPr>
        <w:b/>
        <w:caps/>
        <w:sz w:val="30"/>
      </w:rPr>
    </w:pPr>
    <w:r>
      <w:rPr>
        <w:b/>
        <w:caps/>
        <w:sz w:val="30"/>
      </w:rPr>
      <w:t>Базарно-Карабулакского муниципального района</w:t>
    </w:r>
  </w:p>
  <w:p w:rsidR="00DC1FBE" w:rsidRDefault="00DC1FBE" w:rsidP="00B81167">
    <w:pPr>
      <w:pStyle w:val="a3"/>
      <w:jc w:val="center"/>
      <w:rPr>
        <w:b/>
        <w:sz w:val="30"/>
      </w:rPr>
    </w:pPr>
    <w:r>
      <w:rPr>
        <w:b/>
        <w:caps/>
        <w:sz w:val="30"/>
      </w:rPr>
      <w:t>Саратовской области</w:t>
    </w:r>
  </w:p>
  <w:p w:rsidR="00DC1FBE" w:rsidRDefault="00DC1FBE" w:rsidP="00B81167">
    <w:pPr>
      <w:pStyle w:val="a3"/>
      <w:jc w:val="center"/>
      <w:rPr>
        <w:b/>
        <w:sz w:val="30"/>
      </w:rPr>
    </w:pPr>
  </w:p>
  <w:p w:rsidR="00DC1FBE" w:rsidRDefault="00DC1FBE" w:rsidP="00B81167">
    <w:pPr>
      <w:pStyle w:val="a3"/>
      <w:jc w:val="center"/>
      <w:rPr>
        <w:b/>
        <w:caps/>
        <w:sz w:val="32"/>
      </w:rPr>
    </w:pPr>
    <w:r>
      <w:rPr>
        <w:b/>
        <w:caps/>
        <w:sz w:val="32"/>
      </w:rPr>
      <w:t>ПОСТАНОВЛЕНИЕ</w:t>
    </w:r>
  </w:p>
  <w:p w:rsidR="00DC1FBE" w:rsidRDefault="00DC1FBE" w:rsidP="00B81167">
    <w:pPr>
      <w:pStyle w:val="a3"/>
    </w:pPr>
    <w:r>
      <w:t xml:space="preserve">  </w:t>
    </w:r>
  </w:p>
  <w:p w:rsidR="00DC1FBE" w:rsidRPr="00EA4D2A" w:rsidRDefault="00DC1FBE" w:rsidP="00036434">
    <w:pPr>
      <w:pStyle w:val="a3"/>
      <w:tabs>
        <w:tab w:val="right" w:pos="9781"/>
      </w:tabs>
      <w:rPr>
        <w:u w:val="single"/>
      </w:rPr>
    </w:pPr>
    <w:r>
      <w:t xml:space="preserve">От </w:t>
    </w:r>
    <w:r w:rsidR="00EA4D2A">
      <w:rPr>
        <w:u w:val="single"/>
      </w:rPr>
      <w:t xml:space="preserve"> </w:t>
    </w:r>
    <w:r w:rsidR="00691F2C">
      <w:rPr>
        <w:u w:val="single"/>
      </w:rPr>
      <w:t>_______________</w:t>
    </w:r>
    <w:r w:rsidR="00036434">
      <w:t xml:space="preserve">                                                                                              </w:t>
    </w:r>
    <w:r w:rsidR="00EA4D2A">
      <w:t xml:space="preserve">№ </w:t>
    </w:r>
    <w:r w:rsidR="00691F2C">
      <w:rPr>
        <w:u w:val="single"/>
      </w:rPr>
      <w:t xml:space="preserve">  _____</w:t>
    </w:r>
    <w:r w:rsidR="00EA4D2A">
      <w:rPr>
        <w:u w:val="single"/>
      </w:rPr>
      <w:t xml:space="preserve"> </w:t>
    </w:r>
  </w:p>
  <w:p w:rsidR="00DC1FBE" w:rsidRDefault="00DC1FBE" w:rsidP="00B81167">
    <w:pPr>
      <w:pStyle w:val="a3"/>
      <w:jc w:val="center"/>
    </w:pPr>
  </w:p>
  <w:p w:rsidR="00DC1FBE" w:rsidRPr="006F781A" w:rsidRDefault="00DC1FBE" w:rsidP="00B81167">
    <w:pPr>
      <w:pStyle w:val="a3"/>
      <w:jc w:val="center"/>
    </w:pPr>
    <w:r>
      <w:t>р.п. Базарный Карабулак</w:t>
    </w:r>
  </w:p>
  <w:p w:rsidR="00DC1FBE" w:rsidRDefault="00DC1FBE" w:rsidP="00B81167">
    <w:pPr>
      <w:pStyle w:val="a3"/>
    </w:pPr>
  </w:p>
  <w:p w:rsidR="00DC1FBE" w:rsidRDefault="00DC1FBE" w:rsidP="00B8116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6A65"/>
    <w:multiLevelType w:val="hybridMultilevel"/>
    <w:tmpl w:val="E4ECCF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A6817"/>
    <w:multiLevelType w:val="hybridMultilevel"/>
    <w:tmpl w:val="FF368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E1CA1"/>
    <w:multiLevelType w:val="multilevel"/>
    <w:tmpl w:val="75FE370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51783045"/>
    <w:multiLevelType w:val="hybridMultilevel"/>
    <w:tmpl w:val="DCECF838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910E0D"/>
    <w:multiLevelType w:val="hybridMultilevel"/>
    <w:tmpl w:val="5D40FD2A"/>
    <w:lvl w:ilvl="0" w:tplc="1290A41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evenAndOddHeaders/>
  <w:drawingGridHorizontalSpacing w:val="120"/>
  <w:drawingGridVerticalSpacing w:val="136"/>
  <w:displayHorizontalDrawingGridEvery w:val="0"/>
  <w:displayVerticalDrawingGridEvery w:val="2"/>
  <w:characterSpacingControl w:val="doNotCompress"/>
  <w:hdrShapeDefaults>
    <o:shapedefaults v:ext="edit" spidmax="7373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F540F6"/>
    <w:rsid w:val="00005F63"/>
    <w:rsid w:val="000144EC"/>
    <w:rsid w:val="00016B3D"/>
    <w:rsid w:val="00017263"/>
    <w:rsid w:val="00017E11"/>
    <w:rsid w:val="00026FFC"/>
    <w:rsid w:val="00030F66"/>
    <w:rsid w:val="00032566"/>
    <w:rsid w:val="00034EF9"/>
    <w:rsid w:val="00036434"/>
    <w:rsid w:val="00040CA2"/>
    <w:rsid w:val="00045C79"/>
    <w:rsid w:val="000476F9"/>
    <w:rsid w:val="00062A83"/>
    <w:rsid w:val="00063CEA"/>
    <w:rsid w:val="00065495"/>
    <w:rsid w:val="00067A9D"/>
    <w:rsid w:val="00070D7F"/>
    <w:rsid w:val="00075B35"/>
    <w:rsid w:val="000861C3"/>
    <w:rsid w:val="000936A9"/>
    <w:rsid w:val="0009493F"/>
    <w:rsid w:val="000B665C"/>
    <w:rsid w:val="000C34F4"/>
    <w:rsid w:val="000D2D06"/>
    <w:rsid w:val="000E1659"/>
    <w:rsid w:val="000F467D"/>
    <w:rsid w:val="000F5799"/>
    <w:rsid w:val="000F720F"/>
    <w:rsid w:val="0010092C"/>
    <w:rsid w:val="001023D5"/>
    <w:rsid w:val="00102BCD"/>
    <w:rsid w:val="00106B07"/>
    <w:rsid w:val="001109F5"/>
    <w:rsid w:val="001134C8"/>
    <w:rsid w:val="001140EB"/>
    <w:rsid w:val="00114CC2"/>
    <w:rsid w:val="00126517"/>
    <w:rsid w:val="001278CE"/>
    <w:rsid w:val="001310AB"/>
    <w:rsid w:val="001349F1"/>
    <w:rsid w:val="00137A37"/>
    <w:rsid w:val="00142AA0"/>
    <w:rsid w:val="0014695F"/>
    <w:rsid w:val="001504C7"/>
    <w:rsid w:val="00153261"/>
    <w:rsid w:val="00160F14"/>
    <w:rsid w:val="0017130F"/>
    <w:rsid w:val="0017269C"/>
    <w:rsid w:val="00172845"/>
    <w:rsid w:val="00184588"/>
    <w:rsid w:val="001A3F2C"/>
    <w:rsid w:val="001A783C"/>
    <w:rsid w:val="001A7AFF"/>
    <w:rsid w:val="001B0A98"/>
    <w:rsid w:val="001B347D"/>
    <w:rsid w:val="001C0664"/>
    <w:rsid w:val="001C47DC"/>
    <w:rsid w:val="001C5C4F"/>
    <w:rsid w:val="001D29D8"/>
    <w:rsid w:val="001D445B"/>
    <w:rsid w:val="001D6C07"/>
    <w:rsid w:val="001E4474"/>
    <w:rsid w:val="001E5BEE"/>
    <w:rsid w:val="001F27E3"/>
    <w:rsid w:val="001F44AF"/>
    <w:rsid w:val="00202899"/>
    <w:rsid w:val="00203A89"/>
    <w:rsid w:val="00205972"/>
    <w:rsid w:val="002103F2"/>
    <w:rsid w:val="002119C6"/>
    <w:rsid w:val="00227ABA"/>
    <w:rsid w:val="00234C85"/>
    <w:rsid w:val="00237E47"/>
    <w:rsid w:val="00243242"/>
    <w:rsid w:val="00251A87"/>
    <w:rsid w:val="002523D5"/>
    <w:rsid w:val="00256806"/>
    <w:rsid w:val="00261357"/>
    <w:rsid w:val="002644B5"/>
    <w:rsid w:val="002661D4"/>
    <w:rsid w:val="00270A56"/>
    <w:rsid w:val="00270BA5"/>
    <w:rsid w:val="00272459"/>
    <w:rsid w:val="002805FE"/>
    <w:rsid w:val="00282097"/>
    <w:rsid w:val="00286D94"/>
    <w:rsid w:val="002913B9"/>
    <w:rsid w:val="002965E1"/>
    <w:rsid w:val="002A2142"/>
    <w:rsid w:val="002A2214"/>
    <w:rsid w:val="002A38B0"/>
    <w:rsid w:val="002B23FE"/>
    <w:rsid w:val="002B3507"/>
    <w:rsid w:val="002B3511"/>
    <w:rsid w:val="002B7993"/>
    <w:rsid w:val="002C715C"/>
    <w:rsid w:val="002E5FA3"/>
    <w:rsid w:val="002E760D"/>
    <w:rsid w:val="002F2DEF"/>
    <w:rsid w:val="002F356D"/>
    <w:rsid w:val="00301363"/>
    <w:rsid w:val="00302B4D"/>
    <w:rsid w:val="003128AB"/>
    <w:rsid w:val="003136EB"/>
    <w:rsid w:val="00317BB6"/>
    <w:rsid w:val="003214E6"/>
    <w:rsid w:val="00333868"/>
    <w:rsid w:val="00334AA8"/>
    <w:rsid w:val="00343726"/>
    <w:rsid w:val="003452E1"/>
    <w:rsid w:val="003510B5"/>
    <w:rsid w:val="003518B9"/>
    <w:rsid w:val="00355A84"/>
    <w:rsid w:val="003626CB"/>
    <w:rsid w:val="00365942"/>
    <w:rsid w:val="0036623F"/>
    <w:rsid w:val="0037089B"/>
    <w:rsid w:val="003709B3"/>
    <w:rsid w:val="00391B1F"/>
    <w:rsid w:val="003A21C4"/>
    <w:rsid w:val="003A4127"/>
    <w:rsid w:val="003A50DD"/>
    <w:rsid w:val="003B1CC7"/>
    <w:rsid w:val="003B2607"/>
    <w:rsid w:val="003C1020"/>
    <w:rsid w:val="003D2F3E"/>
    <w:rsid w:val="003E41EB"/>
    <w:rsid w:val="003E48DB"/>
    <w:rsid w:val="003E518D"/>
    <w:rsid w:val="003F05F1"/>
    <w:rsid w:val="003F5620"/>
    <w:rsid w:val="003F7A1E"/>
    <w:rsid w:val="004006B7"/>
    <w:rsid w:val="00406679"/>
    <w:rsid w:val="00412368"/>
    <w:rsid w:val="00413075"/>
    <w:rsid w:val="00427607"/>
    <w:rsid w:val="00436626"/>
    <w:rsid w:val="00436B45"/>
    <w:rsid w:val="00437F3D"/>
    <w:rsid w:val="0044790A"/>
    <w:rsid w:val="00450EF8"/>
    <w:rsid w:val="00453A0A"/>
    <w:rsid w:val="00456FD3"/>
    <w:rsid w:val="00464B7B"/>
    <w:rsid w:val="00473410"/>
    <w:rsid w:val="004756EB"/>
    <w:rsid w:val="00475CD3"/>
    <w:rsid w:val="004A5ABA"/>
    <w:rsid w:val="004A71E3"/>
    <w:rsid w:val="004B273D"/>
    <w:rsid w:val="004B333B"/>
    <w:rsid w:val="004B3648"/>
    <w:rsid w:val="004B5283"/>
    <w:rsid w:val="004C0917"/>
    <w:rsid w:val="004C7853"/>
    <w:rsid w:val="004D0714"/>
    <w:rsid w:val="004D2803"/>
    <w:rsid w:val="004D5D1B"/>
    <w:rsid w:val="004D6A08"/>
    <w:rsid w:val="004E0344"/>
    <w:rsid w:val="004E036A"/>
    <w:rsid w:val="004E0E76"/>
    <w:rsid w:val="004E43DF"/>
    <w:rsid w:val="004E668D"/>
    <w:rsid w:val="004E7439"/>
    <w:rsid w:val="004E7517"/>
    <w:rsid w:val="004F6A43"/>
    <w:rsid w:val="0051420E"/>
    <w:rsid w:val="005176C8"/>
    <w:rsid w:val="005211C7"/>
    <w:rsid w:val="00531321"/>
    <w:rsid w:val="00541642"/>
    <w:rsid w:val="00541FC2"/>
    <w:rsid w:val="00543809"/>
    <w:rsid w:val="005506F6"/>
    <w:rsid w:val="00557641"/>
    <w:rsid w:val="005624D3"/>
    <w:rsid w:val="00564490"/>
    <w:rsid w:val="00570DAC"/>
    <w:rsid w:val="00575BFD"/>
    <w:rsid w:val="00583470"/>
    <w:rsid w:val="005902B2"/>
    <w:rsid w:val="005916E3"/>
    <w:rsid w:val="00596512"/>
    <w:rsid w:val="005A08F5"/>
    <w:rsid w:val="005A172B"/>
    <w:rsid w:val="005A4824"/>
    <w:rsid w:val="005A4B40"/>
    <w:rsid w:val="005B230C"/>
    <w:rsid w:val="005B3BB4"/>
    <w:rsid w:val="005B5AF8"/>
    <w:rsid w:val="005C2D88"/>
    <w:rsid w:val="005C4B8E"/>
    <w:rsid w:val="005C634F"/>
    <w:rsid w:val="005C69B8"/>
    <w:rsid w:val="005C6B51"/>
    <w:rsid w:val="005D1AC5"/>
    <w:rsid w:val="005D4A44"/>
    <w:rsid w:val="005D552B"/>
    <w:rsid w:val="005D623C"/>
    <w:rsid w:val="005E0FA8"/>
    <w:rsid w:val="005E2EEE"/>
    <w:rsid w:val="005E7F28"/>
    <w:rsid w:val="005F7AE5"/>
    <w:rsid w:val="005F7E4D"/>
    <w:rsid w:val="00603D94"/>
    <w:rsid w:val="006059CE"/>
    <w:rsid w:val="006064CE"/>
    <w:rsid w:val="0061400C"/>
    <w:rsid w:val="0062106A"/>
    <w:rsid w:val="00621EFD"/>
    <w:rsid w:val="00622025"/>
    <w:rsid w:val="00632126"/>
    <w:rsid w:val="00642DDF"/>
    <w:rsid w:val="006456C7"/>
    <w:rsid w:val="00674D32"/>
    <w:rsid w:val="00675921"/>
    <w:rsid w:val="00677041"/>
    <w:rsid w:val="00681AC9"/>
    <w:rsid w:val="00682B47"/>
    <w:rsid w:val="0068466A"/>
    <w:rsid w:val="006904D6"/>
    <w:rsid w:val="00691F2C"/>
    <w:rsid w:val="0069458D"/>
    <w:rsid w:val="006A4F5F"/>
    <w:rsid w:val="006B508B"/>
    <w:rsid w:val="006B6E4E"/>
    <w:rsid w:val="006C280A"/>
    <w:rsid w:val="006C44EF"/>
    <w:rsid w:val="006D0083"/>
    <w:rsid w:val="006D59AE"/>
    <w:rsid w:val="006D6697"/>
    <w:rsid w:val="006E2960"/>
    <w:rsid w:val="006E310E"/>
    <w:rsid w:val="006E43BA"/>
    <w:rsid w:val="006E6AA2"/>
    <w:rsid w:val="006F4017"/>
    <w:rsid w:val="006F5D08"/>
    <w:rsid w:val="00712C9C"/>
    <w:rsid w:val="00715845"/>
    <w:rsid w:val="007220D4"/>
    <w:rsid w:val="007343B9"/>
    <w:rsid w:val="00736408"/>
    <w:rsid w:val="0074154C"/>
    <w:rsid w:val="0074659B"/>
    <w:rsid w:val="0075044C"/>
    <w:rsid w:val="00752EE4"/>
    <w:rsid w:val="0076090A"/>
    <w:rsid w:val="007622A7"/>
    <w:rsid w:val="00763E91"/>
    <w:rsid w:val="007652F8"/>
    <w:rsid w:val="0076559D"/>
    <w:rsid w:val="007734C3"/>
    <w:rsid w:val="00780A89"/>
    <w:rsid w:val="00785A29"/>
    <w:rsid w:val="007864E3"/>
    <w:rsid w:val="007931A2"/>
    <w:rsid w:val="007940B8"/>
    <w:rsid w:val="007A1F2F"/>
    <w:rsid w:val="007B0321"/>
    <w:rsid w:val="007B44C1"/>
    <w:rsid w:val="007C0511"/>
    <w:rsid w:val="007C2D02"/>
    <w:rsid w:val="007C53AF"/>
    <w:rsid w:val="007C5C53"/>
    <w:rsid w:val="007C7463"/>
    <w:rsid w:val="007D174C"/>
    <w:rsid w:val="007D4291"/>
    <w:rsid w:val="007F30C1"/>
    <w:rsid w:val="007F35B8"/>
    <w:rsid w:val="00814F5F"/>
    <w:rsid w:val="00831410"/>
    <w:rsid w:val="00840E20"/>
    <w:rsid w:val="00847E52"/>
    <w:rsid w:val="0085242F"/>
    <w:rsid w:val="008547A0"/>
    <w:rsid w:val="0085795A"/>
    <w:rsid w:val="0086316B"/>
    <w:rsid w:val="00863EDD"/>
    <w:rsid w:val="00870143"/>
    <w:rsid w:val="008712E1"/>
    <w:rsid w:val="00871C15"/>
    <w:rsid w:val="00873B47"/>
    <w:rsid w:val="0087411A"/>
    <w:rsid w:val="008754CF"/>
    <w:rsid w:val="00881EAB"/>
    <w:rsid w:val="00884835"/>
    <w:rsid w:val="008879E2"/>
    <w:rsid w:val="008912C0"/>
    <w:rsid w:val="00891438"/>
    <w:rsid w:val="008A7F75"/>
    <w:rsid w:val="008B0C91"/>
    <w:rsid w:val="008B3F23"/>
    <w:rsid w:val="008B58E9"/>
    <w:rsid w:val="008C1073"/>
    <w:rsid w:val="008C14A1"/>
    <w:rsid w:val="008C186F"/>
    <w:rsid w:val="008C2AEA"/>
    <w:rsid w:val="008C4A4B"/>
    <w:rsid w:val="008C786D"/>
    <w:rsid w:val="008D4C2C"/>
    <w:rsid w:val="008E4C44"/>
    <w:rsid w:val="008F3F3D"/>
    <w:rsid w:val="0090549E"/>
    <w:rsid w:val="00907AE3"/>
    <w:rsid w:val="00913009"/>
    <w:rsid w:val="0091318E"/>
    <w:rsid w:val="009218F8"/>
    <w:rsid w:val="00931374"/>
    <w:rsid w:val="009351BF"/>
    <w:rsid w:val="00935E81"/>
    <w:rsid w:val="009361C2"/>
    <w:rsid w:val="00940EA3"/>
    <w:rsid w:val="00947048"/>
    <w:rsid w:val="009520E7"/>
    <w:rsid w:val="0095290F"/>
    <w:rsid w:val="009561B7"/>
    <w:rsid w:val="00963ED9"/>
    <w:rsid w:val="00965316"/>
    <w:rsid w:val="00965913"/>
    <w:rsid w:val="0098213D"/>
    <w:rsid w:val="00982A78"/>
    <w:rsid w:val="009919C4"/>
    <w:rsid w:val="00991FE4"/>
    <w:rsid w:val="00993B43"/>
    <w:rsid w:val="009A5C52"/>
    <w:rsid w:val="009B02A5"/>
    <w:rsid w:val="009B0484"/>
    <w:rsid w:val="009C5586"/>
    <w:rsid w:val="009C573A"/>
    <w:rsid w:val="009C58B3"/>
    <w:rsid w:val="009D1B5A"/>
    <w:rsid w:val="009D1DA2"/>
    <w:rsid w:val="009D3778"/>
    <w:rsid w:val="009D4CFD"/>
    <w:rsid w:val="009D6E63"/>
    <w:rsid w:val="009D7DE2"/>
    <w:rsid w:val="009E036A"/>
    <w:rsid w:val="009E4E66"/>
    <w:rsid w:val="009F0314"/>
    <w:rsid w:val="009F0916"/>
    <w:rsid w:val="009F2230"/>
    <w:rsid w:val="009F40E1"/>
    <w:rsid w:val="009F49B5"/>
    <w:rsid w:val="00A065F7"/>
    <w:rsid w:val="00A15A5F"/>
    <w:rsid w:val="00A256B5"/>
    <w:rsid w:val="00A26C5F"/>
    <w:rsid w:val="00A35B88"/>
    <w:rsid w:val="00A360F5"/>
    <w:rsid w:val="00A415F4"/>
    <w:rsid w:val="00A44716"/>
    <w:rsid w:val="00A51DCD"/>
    <w:rsid w:val="00A536B3"/>
    <w:rsid w:val="00A61AFC"/>
    <w:rsid w:val="00A62021"/>
    <w:rsid w:val="00A70FB3"/>
    <w:rsid w:val="00A74F15"/>
    <w:rsid w:val="00A77AE9"/>
    <w:rsid w:val="00A840BB"/>
    <w:rsid w:val="00A842C8"/>
    <w:rsid w:val="00A92947"/>
    <w:rsid w:val="00A94F78"/>
    <w:rsid w:val="00A97E20"/>
    <w:rsid w:val="00AA48AA"/>
    <w:rsid w:val="00AA658E"/>
    <w:rsid w:val="00AB2C50"/>
    <w:rsid w:val="00AB3EAC"/>
    <w:rsid w:val="00AB4CFC"/>
    <w:rsid w:val="00AC7EAE"/>
    <w:rsid w:val="00AD061C"/>
    <w:rsid w:val="00AD3F4E"/>
    <w:rsid w:val="00AD5A7C"/>
    <w:rsid w:val="00AE4BF6"/>
    <w:rsid w:val="00AF1A6F"/>
    <w:rsid w:val="00B02818"/>
    <w:rsid w:val="00B078EF"/>
    <w:rsid w:val="00B2220D"/>
    <w:rsid w:val="00B24748"/>
    <w:rsid w:val="00B2649B"/>
    <w:rsid w:val="00B3163F"/>
    <w:rsid w:val="00B336F9"/>
    <w:rsid w:val="00B3483E"/>
    <w:rsid w:val="00B46A97"/>
    <w:rsid w:val="00B46B5C"/>
    <w:rsid w:val="00B53EF4"/>
    <w:rsid w:val="00B63367"/>
    <w:rsid w:val="00B64BEE"/>
    <w:rsid w:val="00B67630"/>
    <w:rsid w:val="00B67EE4"/>
    <w:rsid w:val="00B7256B"/>
    <w:rsid w:val="00B726A9"/>
    <w:rsid w:val="00B81167"/>
    <w:rsid w:val="00B82DFF"/>
    <w:rsid w:val="00B852E9"/>
    <w:rsid w:val="00B94D43"/>
    <w:rsid w:val="00B9746B"/>
    <w:rsid w:val="00BB0327"/>
    <w:rsid w:val="00BC0D3D"/>
    <w:rsid w:val="00BC43C0"/>
    <w:rsid w:val="00BE371A"/>
    <w:rsid w:val="00BE3E9C"/>
    <w:rsid w:val="00BE4C70"/>
    <w:rsid w:val="00BF2D0B"/>
    <w:rsid w:val="00BF4BF5"/>
    <w:rsid w:val="00BF6057"/>
    <w:rsid w:val="00C01199"/>
    <w:rsid w:val="00C04C4E"/>
    <w:rsid w:val="00C1146D"/>
    <w:rsid w:val="00C12131"/>
    <w:rsid w:val="00C222D4"/>
    <w:rsid w:val="00C23DF8"/>
    <w:rsid w:val="00C31615"/>
    <w:rsid w:val="00C32CD9"/>
    <w:rsid w:val="00C34031"/>
    <w:rsid w:val="00C41D80"/>
    <w:rsid w:val="00C430CB"/>
    <w:rsid w:val="00C470D6"/>
    <w:rsid w:val="00C51E5F"/>
    <w:rsid w:val="00C52D34"/>
    <w:rsid w:val="00C614AB"/>
    <w:rsid w:val="00C66816"/>
    <w:rsid w:val="00C703C0"/>
    <w:rsid w:val="00C70836"/>
    <w:rsid w:val="00C7207D"/>
    <w:rsid w:val="00C827D8"/>
    <w:rsid w:val="00C83545"/>
    <w:rsid w:val="00C84A8F"/>
    <w:rsid w:val="00C87D62"/>
    <w:rsid w:val="00C90A13"/>
    <w:rsid w:val="00C943F0"/>
    <w:rsid w:val="00C95FB2"/>
    <w:rsid w:val="00CA0B9A"/>
    <w:rsid w:val="00CA777D"/>
    <w:rsid w:val="00CB1139"/>
    <w:rsid w:val="00CB1829"/>
    <w:rsid w:val="00CB2D1D"/>
    <w:rsid w:val="00CB4DCC"/>
    <w:rsid w:val="00CB5528"/>
    <w:rsid w:val="00CF282E"/>
    <w:rsid w:val="00CF33F0"/>
    <w:rsid w:val="00CF687A"/>
    <w:rsid w:val="00CF6F05"/>
    <w:rsid w:val="00D01EEE"/>
    <w:rsid w:val="00D02ED8"/>
    <w:rsid w:val="00D030C5"/>
    <w:rsid w:val="00D0662E"/>
    <w:rsid w:val="00D06A18"/>
    <w:rsid w:val="00D06F6B"/>
    <w:rsid w:val="00D075C9"/>
    <w:rsid w:val="00D13A72"/>
    <w:rsid w:val="00D23D14"/>
    <w:rsid w:val="00D2550B"/>
    <w:rsid w:val="00D27D76"/>
    <w:rsid w:val="00D3274A"/>
    <w:rsid w:val="00D33891"/>
    <w:rsid w:val="00D367C0"/>
    <w:rsid w:val="00D464C2"/>
    <w:rsid w:val="00D51C2E"/>
    <w:rsid w:val="00D56B78"/>
    <w:rsid w:val="00D57C04"/>
    <w:rsid w:val="00D7565A"/>
    <w:rsid w:val="00DA1A32"/>
    <w:rsid w:val="00DA368C"/>
    <w:rsid w:val="00DA3D8F"/>
    <w:rsid w:val="00DB0470"/>
    <w:rsid w:val="00DB5920"/>
    <w:rsid w:val="00DC004B"/>
    <w:rsid w:val="00DC1FBE"/>
    <w:rsid w:val="00DC47F0"/>
    <w:rsid w:val="00DC4E66"/>
    <w:rsid w:val="00DD3592"/>
    <w:rsid w:val="00DD5804"/>
    <w:rsid w:val="00DE0E95"/>
    <w:rsid w:val="00DF7B47"/>
    <w:rsid w:val="00E021CE"/>
    <w:rsid w:val="00E106AE"/>
    <w:rsid w:val="00E14E21"/>
    <w:rsid w:val="00E24E59"/>
    <w:rsid w:val="00E33B2C"/>
    <w:rsid w:val="00E43398"/>
    <w:rsid w:val="00E463C7"/>
    <w:rsid w:val="00E47791"/>
    <w:rsid w:val="00E54E52"/>
    <w:rsid w:val="00E6326A"/>
    <w:rsid w:val="00E64883"/>
    <w:rsid w:val="00E66044"/>
    <w:rsid w:val="00E832C9"/>
    <w:rsid w:val="00E8573E"/>
    <w:rsid w:val="00E8642C"/>
    <w:rsid w:val="00E91DE7"/>
    <w:rsid w:val="00EA013B"/>
    <w:rsid w:val="00EA2AC6"/>
    <w:rsid w:val="00EA4D2A"/>
    <w:rsid w:val="00EA5428"/>
    <w:rsid w:val="00EB6446"/>
    <w:rsid w:val="00EC1267"/>
    <w:rsid w:val="00EC42EE"/>
    <w:rsid w:val="00ED5A28"/>
    <w:rsid w:val="00EE15D0"/>
    <w:rsid w:val="00EE1682"/>
    <w:rsid w:val="00EE18FD"/>
    <w:rsid w:val="00EF00DB"/>
    <w:rsid w:val="00EF6CF7"/>
    <w:rsid w:val="00F12ABE"/>
    <w:rsid w:val="00F16372"/>
    <w:rsid w:val="00F169E7"/>
    <w:rsid w:val="00F17C54"/>
    <w:rsid w:val="00F22DE5"/>
    <w:rsid w:val="00F26760"/>
    <w:rsid w:val="00F26AAF"/>
    <w:rsid w:val="00F33644"/>
    <w:rsid w:val="00F35C5A"/>
    <w:rsid w:val="00F3643E"/>
    <w:rsid w:val="00F540F6"/>
    <w:rsid w:val="00F548E2"/>
    <w:rsid w:val="00F67DD0"/>
    <w:rsid w:val="00F77311"/>
    <w:rsid w:val="00F776B2"/>
    <w:rsid w:val="00F909AD"/>
    <w:rsid w:val="00F91E47"/>
    <w:rsid w:val="00F97075"/>
    <w:rsid w:val="00FA601B"/>
    <w:rsid w:val="00FB3184"/>
    <w:rsid w:val="00FC0270"/>
    <w:rsid w:val="00FC4AB0"/>
    <w:rsid w:val="00FC7F35"/>
    <w:rsid w:val="00FD564B"/>
    <w:rsid w:val="00FD7242"/>
    <w:rsid w:val="00FD7BA1"/>
    <w:rsid w:val="00FE518B"/>
    <w:rsid w:val="00FF5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D6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64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40F6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F54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540F6"/>
    <w:rPr>
      <w:sz w:val="24"/>
      <w:szCs w:val="24"/>
      <w:lang w:val="ru-RU" w:eastAsia="ru-RU" w:bidi="ar-SA"/>
    </w:rPr>
  </w:style>
  <w:style w:type="character" w:styleId="a7">
    <w:name w:val="Hyperlink"/>
    <w:rsid w:val="00C23DF8"/>
    <w:rPr>
      <w:color w:val="0000FF"/>
      <w:u w:val="single"/>
    </w:rPr>
  </w:style>
  <w:style w:type="table" w:styleId="a8">
    <w:name w:val="Table Grid"/>
    <w:basedOn w:val="a1"/>
    <w:rsid w:val="002A2214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qFormat/>
    <w:rsid w:val="002A2214"/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Комментарий"/>
    <w:basedOn w:val="a"/>
    <w:next w:val="a"/>
    <w:uiPriority w:val="99"/>
    <w:rsid w:val="002A2214"/>
    <w:pPr>
      <w:widowControl w:val="0"/>
      <w:autoSpaceDE w:val="0"/>
      <w:autoSpaceDN w:val="0"/>
      <w:adjustRightInd w:val="0"/>
      <w:ind w:left="170" w:hanging="170"/>
      <w:jc w:val="both"/>
    </w:pPr>
    <w:rPr>
      <w:rFonts w:ascii="Arial" w:hAnsi="Arial" w:cs="Arial"/>
      <w:i/>
      <w:iCs/>
      <w:color w:val="800080"/>
      <w:sz w:val="16"/>
      <w:szCs w:val="16"/>
    </w:rPr>
  </w:style>
  <w:style w:type="paragraph" w:customStyle="1" w:styleId="ConsPlusNonformat">
    <w:name w:val="ConsPlusNonformat"/>
    <w:rsid w:val="005B3BB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B811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81167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DA3D8F"/>
    <w:rPr>
      <w:sz w:val="24"/>
      <w:szCs w:val="24"/>
    </w:rPr>
  </w:style>
  <w:style w:type="character" w:customStyle="1" w:styleId="ad">
    <w:name w:val="Гипертекстовая ссылка"/>
    <w:basedOn w:val="a0"/>
    <w:uiPriority w:val="99"/>
    <w:rsid w:val="00EB6446"/>
    <w:rPr>
      <w:color w:val="106BBE"/>
    </w:rPr>
  </w:style>
  <w:style w:type="paragraph" w:customStyle="1" w:styleId="ae">
    <w:name w:val="Информация о версии"/>
    <w:basedOn w:val="aa"/>
    <w:next w:val="a"/>
    <w:uiPriority w:val="99"/>
    <w:rsid w:val="006F4017"/>
    <w:pPr>
      <w:spacing w:before="75"/>
      <w:ind w:firstLine="0"/>
    </w:pPr>
    <w:rPr>
      <w:rFonts w:ascii="Times New Roman CYR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">
    <w:name w:val="Прижатый влево"/>
    <w:basedOn w:val="a"/>
    <w:next w:val="a"/>
    <w:uiPriority w:val="99"/>
    <w:rsid w:val="006F401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"/>
    <w:rsid w:val="00D464C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f0">
    <w:name w:val="Цветовое выделение"/>
    <w:uiPriority w:val="99"/>
    <w:rsid w:val="00D464C2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D464C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2">
    <w:name w:val="Текст (справка)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f3">
    <w:name w:val="Текст информации об изменениях"/>
    <w:basedOn w:val="a"/>
    <w:next w:val="a"/>
    <w:uiPriority w:val="99"/>
    <w:rsid w:val="00AC7EA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uiPriority w:val="99"/>
    <w:rsid w:val="00AC7EA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5">
    <w:name w:val="Подзаголовок для информации об изменениях"/>
    <w:basedOn w:val="af3"/>
    <w:next w:val="a"/>
    <w:uiPriority w:val="99"/>
    <w:rsid w:val="00AC7EAE"/>
    <w:rPr>
      <w:b/>
      <w:bCs/>
    </w:rPr>
  </w:style>
  <w:style w:type="character" w:customStyle="1" w:styleId="af6">
    <w:name w:val="Цветовое выделение для Текст"/>
    <w:uiPriority w:val="99"/>
    <w:rsid w:val="00AC7EAE"/>
    <w:rPr>
      <w:rFonts w:ascii="Times New Roman CYR" w:hAnsi="Times New Roman CYR" w:cs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1D39F9-E448-43C5-8652-9D4F1F09C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vt:lpstr>
    </vt:vector>
  </TitlesOfParts>
  <Company>MoBIL GROUP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по договорам социального найма»</dc:title>
  <dc:creator>user</dc:creator>
  <cp:lastModifiedBy>Пользователь</cp:lastModifiedBy>
  <cp:revision>4</cp:revision>
  <cp:lastPrinted>2023-06-30T11:10:00Z</cp:lastPrinted>
  <dcterms:created xsi:type="dcterms:W3CDTF">2023-06-30T10:16:00Z</dcterms:created>
  <dcterms:modified xsi:type="dcterms:W3CDTF">2023-06-30T11:22:00Z</dcterms:modified>
</cp:coreProperties>
</file>