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3" w:rsidRPr="00055457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545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4825" cy="6191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B3" w:rsidRPr="00055457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5EB3" w:rsidRPr="00F851D6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</w:rPr>
      </w:pPr>
      <w:r w:rsidRPr="00F851D6">
        <w:rPr>
          <w:rFonts w:ascii="PT Astra Serif" w:eastAsia="Times New Roman" w:hAnsi="PT Astra Serif" w:cs="Times New Roman"/>
          <w:b/>
          <w:sz w:val="30"/>
          <w:szCs w:val="30"/>
        </w:rPr>
        <w:t xml:space="preserve">АДМИНИСТРАЦИЯ </w:t>
      </w:r>
    </w:p>
    <w:p w:rsidR="004E5EB3" w:rsidRPr="00F851D6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30"/>
        </w:rPr>
      </w:pPr>
      <w:r w:rsidRPr="00F851D6">
        <w:rPr>
          <w:rFonts w:ascii="PT Astra Serif" w:eastAsia="Times New Roman" w:hAnsi="PT Astra Serif" w:cs="Times New Roman"/>
          <w:b/>
          <w:caps/>
          <w:sz w:val="30"/>
          <w:szCs w:val="30"/>
        </w:rPr>
        <w:t>Базарно-Карабулакского муниципального района</w:t>
      </w:r>
    </w:p>
    <w:p w:rsidR="004E5EB3" w:rsidRPr="00F851D6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</w:rPr>
      </w:pPr>
      <w:r w:rsidRPr="00F851D6">
        <w:rPr>
          <w:rFonts w:ascii="PT Astra Serif" w:eastAsia="Times New Roman" w:hAnsi="PT Astra Serif" w:cs="Times New Roman"/>
          <w:b/>
          <w:caps/>
          <w:sz w:val="30"/>
          <w:szCs w:val="30"/>
        </w:rPr>
        <w:t>Саратовской области</w:t>
      </w:r>
    </w:p>
    <w:p w:rsidR="004E5EB3" w:rsidRPr="00F851D6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</w:rPr>
      </w:pPr>
    </w:p>
    <w:p w:rsidR="004E5EB3" w:rsidRPr="00F851D6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30"/>
        </w:rPr>
      </w:pPr>
      <w:r w:rsidRPr="00F851D6">
        <w:rPr>
          <w:rFonts w:ascii="PT Astra Serif" w:eastAsia="Times New Roman" w:hAnsi="PT Astra Serif" w:cs="Times New Roman"/>
          <w:b/>
          <w:caps/>
          <w:sz w:val="30"/>
          <w:szCs w:val="30"/>
        </w:rPr>
        <w:t>ПОСТАНОВЛЕНИЕ</w:t>
      </w:r>
    </w:p>
    <w:p w:rsidR="004E5EB3" w:rsidRPr="00090203" w:rsidRDefault="004E5EB3" w:rsidP="004E5EB3">
      <w:pPr>
        <w:tabs>
          <w:tab w:val="center" w:pos="4153"/>
          <w:tab w:val="right" w:pos="83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4E5EB3" w:rsidRPr="00090203" w:rsidRDefault="004E5EB3" w:rsidP="004E5EB3">
      <w:pPr>
        <w:tabs>
          <w:tab w:val="center" w:pos="4153"/>
          <w:tab w:val="right" w:pos="83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090203">
        <w:rPr>
          <w:rFonts w:ascii="PT Astra Serif" w:eastAsia="Times New Roman" w:hAnsi="PT Astra Serif" w:cs="Times New Roman"/>
          <w:sz w:val="24"/>
          <w:szCs w:val="24"/>
        </w:rPr>
        <w:t>От ____</w:t>
      </w:r>
      <w:r w:rsidR="00AA6E97" w:rsidRPr="00AA6E97">
        <w:rPr>
          <w:rFonts w:ascii="PT Astra Serif" w:eastAsia="Times New Roman" w:hAnsi="PT Astra Serif" w:cs="Times New Roman"/>
          <w:sz w:val="24"/>
          <w:szCs w:val="24"/>
          <w:u w:val="single"/>
        </w:rPr>
        <w:t>10.01.2024</w:t>
      </w:r>
      <w:r w:rsidRPr="00090203">
        <w:rPr>
          <w:rFonts w:ascii="PT Astra Serif" w:eastAsia="Times New Roman" w:hAnsi="PT Astra Serif" w:cs="Times New Roman"/>
          <w:sz w:val="24"/>
          <w:szCs w:val="24"/>
        </w:rPr>
        <w:t>___                                                                                  № __</w:t>
      </w:r>
      <w:r w:rsidR="00AA6E97">
        <w:rPr>
          <w:rFonts w:ascii="PT Astra Serif" w:eastAsia="Times New Roman" w:hAnsi="PT Astra Serif" w:cs="Times New Roman"/>
          <w:sz w:val="24"/>
          <w:szCs w:val="24"/>
          <w:u w:val="single"/>
        </w:rPr>
        <w:t>08</w:t>
      </w:r>
      <w:r w:rsidR="00CA797B">
        <w:rPr>
          <w:rFonts w:ascii="PT Astra Serif" w:eastAsia="Times New Roman" w:hAnsi="PT Astra Serif" w:cs="Times New Roman"/>
          <w:sz w:val="24"/>
          <w:szCs w:val="24"/>
          <w:u w:val="single"/>
        </w:rPr>
        <w:t>_</w:t>
      </w:r>
      <w:r w:rsidRPr="00090203">
        <w:rPr>
          <w:rFonts w:ascii="PT Astra Serif" w:eastAsia="Times New Roman" w:hAnsi="PT Astra Serif" w:cs="Times New Roman"/>
          <w:sz w:val="24"/>
          <w:szCs w:val="24"/>
        </w:rPr>
        <w:t>___</w:t>
      </w:r>
    </w:p>
    <w:p w:rsidR="004E5EB3" w:rsidRPr="00090203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4E5EB3" w:rsidRPr="00090203" w:rsidRDefault="004E5EB3" w:rsidP="004E5EB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90203">
        <w:rPr>
          <w:rFonts w:ascii="PT Astra Serif" w:eastAsia="Times New Roman" w:hAnsi="PT Astra Serif" w:cs="Times New Roman"/>
          <w:sz w:val="24"/>
          <w:szCs w:val="24"/>
        </w:rPr>
        <w:t>р.п. Базарный Карабулак</w:t>
      </w:r>
    </w:p>
    <w:p w:rsidR="004E5EB3" w:rsidRPr="00090203" w:rsidRDefault="004E5EB3" w:rsidP="004E5EB3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E5EB3" w:rsidRPr="00090203" w:rsidRDefault="004E5EB3" w:rsidP="004E5EB3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E5EB3" w:rsidRPr="00090203" w:rsidRDefault="004E5EB3" w:rsidP="004E5EB3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A797B" w:rsidRPr="00CA797B" w:rsidRDefault="004E5EB3" w:rsidP="00CA79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A797B">
        <w:rPr>
          <w:rFonts w:ascii="PT Astra Serif" w:eastAsia="Times New Roman" w:hAnsi="PT Astra Serif" w:cs="Times New Roman"/>
          <w:b/>
          <w:sz w:val="24"/>
          <w:szCs w:val="24"/>
        </w:rPr>
        <w:t xml:space="preserve">Об </w:t>
      </w:r>
      <w:r w:rsidR="00CA797B" w:rsidRPr="00CA797B">
        <w:rPr>
          <w:rFonts w:ascii="PT Astra Serif" w:eastAsia="Times New Roman" w:hAnsi="PT Astra Serif" w:cs="Times New Roman"/>
          <w:b/>
          <w:sz w:val="24"/>
          <w:szCs w:val="24"/>
        </w:rPr>
        <w:t xml:space="preserve">утверждении </w:t>
      </w:r>
      <w:r w:rsidR="00CA797B" w:rsidRPr="00CA797B">
        <w:rPr>
          <w:rFonts w:ascii="PT Astra Serif" w:hAnsi="PT Astra Serif" w:cs="Times New Roman"/>
          <w:b/>
          <w:sz w:val="24"/>
          <w:szCs w:val="24"/>
        </w:rPr>
        <w:t xml:space="preserve">плана мероприятий </w:t>
      </w:r>
    </w:p>
    <w:p w:rsidR="00CA797B" w:rsidRDefault="00CA797B" w:rsidP="00CA79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A797B">
        <w:rPr>
          <w:rFonts w:ascii="PT Astra Serif" w:hAnsi="PT Astra Serif" w:cs="Times New Roman"/>
          <w:b/>
          <w:sz w:val="24"/>
          <w:szCs w:val="24"/>
        </w:rPr>
        <w:t xml:space="preserve">по реализации приоритетных направлений </w:t>
      </w:r>
    </w:p>
    <w:p w:rsidR="00CA797B" w:rsidRDefault="00CA797B" w:rsidP="00CA79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A797B">
        <w:rPr>
          <w:rFonts w:ascii="PT Astra Serif" w:hAnsi="PT Astra Serif" w:cs="Times New Roman"/>
          <w:b/>
          <w:sz w:val="24"/>
          <w:szCs w:val="24"/>
        </w:rPr>
        <w:t>Стратегии государственной антинаркотической</w:t>
      </w:r>
    </w:p>
    <w:p w:rsidR="00CA797B" w:rsidRDefault="00CA797B" w:rsidP="00CA79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A797B">
        <w:rPr>
          <w:rFonts w:ascii="PT Astra Serif" w:hAnsi="PT Astra Serif" w:cs="Times New Roman"/>
          <w:b/>
          <w:sz w:val="24"/>
          <w:szCs w:val="24"/>
        </w:rPr>
        <w:t xml:space="preserve">политики РФ  в Базарно-Карабулакском </w:t>
      </w:r>
    </w:p>
    <w:p w:rsidR="00CA797B" w:rsidRPr="00CA797B" w:rsidRDefault="00CA797B" w:rsidP="00CA797B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CA797B">
        <w:rPr>
          <w:rFonts w:ascii="PT Astra Serif" w:hAnsi="PT Astra Serif" w:cs="Times New Roman"/>
          <w:b/>
          <w:sz w:val="24"/>
          <w:szCs w:val="24"/>
        </w:rPr>
        <w:t>районе  на период до 2030 года</w:t>
      </w:r>
    </w:p>
    <w:p w:rsidR="004E5EB3" w:rsidRPr="00090203" w:rsidRDefault="004E5EB3" w:rsidP="00CA797B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4E5EB3" w:rsidRPr="00CA797B" w:rsidRDefault="004E5EB3" w:rsidP="004E5EB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4E5EB3" w:rsidRPr="00AA6E97" w:rsidRDefault="00CA797B" w:rsidP="00CA797B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 w:cs="Arial"/>
          <w:b w:val="0"/>
          <w:sz w:val="24"/>
          <w:szCs w:val="24"/>
        </w:rPr>
      </w:pPr>
      <w:r w:rsidRPr="00AA6E97">
        <w:rPr>
          <w:rFonts w:ascii="PT Astra Serif" w:hAnsi="PT Astra Serif"/>
          <w:b w:val="0"/>
          <w:sz w:val="24"/>
          <w:szCs w:val="24"/>
        </w:rPr>
        <w:t>Руководствуясь Указом  Президента РФ</w:t>
      </w:r>
      <w:r w:rsidRPr="00AA6E97">
        <w:rPr>
          <w:rFonts w:ascii="PT Astra Serif" w:hAnsi="PT Astra Serif"/>
          <w:sz w:val="24"/>
          <w:szCs w:val="24"/>
        </w:rPr>
        <w:t xml:space="preserve"> </w:t>
      </w:r>
      <w:r w:rsidRPr="00AA6E97">
        <w:rPr>
          <w:rFonts w:ascii="PT Astra Serif" w:hAnsi="PT Astra Serif" w:cs="Arial"/>
          <w:b w:val="0"/>
          <w:sz w:val="24"/>
          <w:szCs w:val="24"/>
        </w:rPr>
        <w:t xml:space="preserve">от 23 ноября 2020 г. № 733 "Об утверждении Стратегии государственной антинаркотической политики Российской Федерации на период до 2030 года", </w:t>
      </w:r>
      <w:r w:rsidR="004E5EB3" w:rsidRPr="00AA6E97">
        <w:rPr>
          <w:rFonts w:ascii="PT Astra Serif" w:hAnsi="PT Astra Serif"/>
          <w:b w:val="0"/>
          <w:sz w:val="24"/>
          <w:szCs w:val="24"/>
        </w:rPr>
        <w:t xml:space="preserve">Уставом Базарно-Карабулакского муниципального района  администрация </w:t>
      </w:r>
      <w:r w:rsidR="004E5EB3" w:rsidRPr="00AA6E97">
        <w:rPr>
          <w:rFonts w:ascii="PT Astra Serif" w:hAnsi="PT Astra Serif"/>
          <w:sz w:val="24"/>
          <w:szCs w:val="24"/>
        </w:rPr>
        <w:t>ПОСТАНОВЛЯЕТ:</w:t>
      </w:r>
    </w:p>
    <w:p w:rsidR="0096258E" w:rsidRPr="00AA6E97" w:rsidRDefault="004E5EB3" w:rsidP="0096258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A6E97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r w:rsidR="0096258E" w:rsidRPr="00AA6E97">
        <w:rPr>
          <w:rFonts w:ascii="PT Astra Serif" w:hAnsi="PT Astra Serif" w:cs="Times New Roman"/>
          <w:sz w:val="24"/>
          <w:szCs w:val="24"/>
        </w:rPr>
        <w:t>Утвердить план достижения значения показателей реализации приоритетных направлений антинаркотической политики в  Базарно-Карабулакском муниципальном районе на период до 2030 года  согласно приложению 1.</w:t>
      </w:r>
    </w:p>
    <w:p w:rsidR="00CA797B" w:rsidRPr="00AA6E97" w:rsidRDefault="0096258E" w:rsidP="00CA797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A6E97">
        <w:rPr>
          <w:rFonts w:ascii="PT Astra Serif" w:hAnsi="PT Astra Serif" w:cs="Times New Roman"/>
          <w:sz w:val="24"/>
          <w:szCs w:val="24"/>
        </w:rPr>
        <w:t xml:space="preserve">2. </w:t>
      </w:r>
      <w:r w:rsidR="00CA797B" w:rsidRPr="00AA6E97">
        <w:rPr>
          <w:rFonts w:ascii="PT Astra Serif" w:hAnsi="PT Astra Serif" w:cs="Times New Roman"/>
          <w:sz w:val="24"/>
          <w:szCs w:val="24"/>
        </w:rPr>
        <w:t>Утвердить план мероприятий по реализации приоритетных направлений Стратегии государственной антинаркотической политики РФ  в Базарно-Карабулакском районе  на период до 2030 года согласно приложению</w:t>
      </w:r>
      <w:r w:rsidR="002E3EAE" w:rsidRPr="00AA6E97">
        <w:rPr>
          <w:rFonts w:ascii="PT Astra Serif" w:hAnsi="PT Astra Serif" w:cs="Times New Roman"/>
          <w:sz w:val="24"/>
          <w:szCs w:val="24"/>
        </w:rPr>
        <w:t xml:space="preserve"> 2</w:t>
      </w:r>
      <w:r w:rsidR="00CA797B" w:rsidRPr="00AA6E97">
        <w:rPr>
          <w:rFonts w:ascii="PT Astra Serif" w:hAnsi="PT Astra Serif" w:cs="Times New Roman"/>
          <w:sz w:val="24"/>
          <w:szCs w:val="24"/>
        </w:rPr>
        <w:t>.</w:t>
      </w:r>
    </w:p>
    <w:p w:rsidR="002D412D" w:rsidRPr="00AA6E97" w:rsidRDefault="0096258E" w:rsidP="00CA797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A6E97">
        <w:rPr>
          <w:rFonts w:ascii="PT Astra Serif" w:hAnsi="PT Astra Serif" w:cs="Times New Roman"/>
          <w:sz w:val="24"/>
          <w:szCs w:val="24"/>
        </w:rPr>
        <w:t>3</w:t>
      </w:r>
      <w:r w:rsidR="002D412D" w:rsidRPr="00AA6E97">
        <w:rPr>
          <w:rFonts w:ascii="PT Astra Serif" w:hAnsi="PT Astra Serif" w:cs="Times New Roman"/>
          <w:sz w:val="24"/>
          <w:szCs w:val="24"/>
        </w:rPr>
        <w:t>. Настоящее постановление разместить на официальном сайте администрации Базарно-Карабулакского муниципального района в информационно-телекоммуникационной сети «Интернет».</w:t>
      </w:r>
    </w:p>
    <w:p w:rsidR="002D412D" w:rsidRPr="00AA6E97" w:rsidRDefault="0096258E" w:rsidP="00CA797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A6E97">
        <w:rPr>
          <w:rFonts w:ascii="PT Astra Serif" w:hAnsi="PT Astra Serif" w:cs="Times New Roman"/>
          <w:sz w:val="24"/>
          <w:szCs w:val="24"/>
        </w:rPr>
        <w:t>4</w:t>
      </w:r>
      <w:r w:rsidR="002D412D" w:rsidRPr="00AA6E97">
        <w:rPr>
          <w:rFonts w:ascii="PT Astra Serif" w:hAnsi="PT Astra Serif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4E5EB3" w:rsidRPr="00AA6E97" w:rsidRDefault="0096258E" w:rsidP="004E5EB3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A6E97">
        <w:rPr>
          <w:rFonts w:ascii="PT Astra Serif" w:eastAsia="Times New Roman" w:hAnsi="PT Astra Serif" w:cs="Times New Roman"/>
          <w:sz w:val="24"/>
          <w:szCs w:val="24"/>
        </w:rPr>
        <w:t>5</w:t>
      </w:r>
      <w:r w:rsidR="004E5EB3" w:rsidRPr="00AA6E97">
        <w:rPr>
          <w:rFonts w:ascii="PT Astra Serif" w:eastAsia="Times New Roman" w:hAnsi="PT Astra Serif" w:cs="Times New Roman"/>
          <w:sz w:val="24"/>
          <w:szCs w:val="24"/>
        </w:rPr>
        <w:t xml:space="preserve">. Контроль за исполнением данного постановления </w:t>
      </w:r>
      <w:r w:rsidR="00CA797B" w:rsidRPr="00AA6E97">
        <w:rPr>
          <w:rFonts w:ascii="PT Astra Serif" w:eastAsia="Times New Roman" w:hAnsi="PT Astra Serif" w:cs="Times New Roman"/>
          <w:sz w:val="24"/>
          <w:szCs w:val="24"/>
        </w:rPr>
        <w:t>возложить на первого заместителя главы администрации Базарно-Карабулакского муниципального района Евдокимову Юлию Владимировну.</w:t>
      </w:r>
      <w:r w:rsidR="004E5EB3" w:rsidRPr="00AA6E9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4E5EB3" w:rsidRPr="00090203" w:rsidRDefault="004E5EB3" w:rsidP="004E5EB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4E5EB3" w:rsidRPr="00090203" w:rsidRDefault="004E5EB3" w:rsidP="004E5EB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4E5EB3" w:rsidRPr="00090203" w:rsidRDefault="004E5EB3" w:rsidP="004E5EB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4E5EB3" w:rsidRPr="00090203" w:rsidRDefault="004E5EB3" w:rsidP="004E5EB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4E5EB3" w:rsidRPr="00090203" w:rsidRDefault="00CA797B" w:rsidP="004E5EB3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Глава </w:t>
      </w:r>
      <w:r w:rsidR="004E5EB3" w:rsidRPr="00090203">
        <w:rPr>
          <w:rFonts w:ascii="PT Astra Serif" w:eastAsia="Times New Roman" w:hAnsi="PT Astra Serif" w:cs="Times New Roman"/>
          <w:b/>
          <w:sz w:val="24"/>
          <w:szCs w:val="24"/>
        </w:rPr>
        <w:t xml:space="preserve"> муниципального  района                                                             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 </w:t>
      </w:r>
      <w:r w:rsidR="0034405C" w:rsidRPr="00090203">
        <w:rPr>
          <w:rFonts w:ascii="PT Astra Serif" w:eastAsia="Times New Roman" w:hAnsi="PT Astra Serif" w:cs="Times New Roman"/>
          <w:b/>
          <w:sz w:val="24"/>
          <w:szCs w:val="24"/>
        </w:rPr>
        <w:t xml:space="preserve">  </w:t>
      </w:r>
      <w:r w:rsidR="004E5EB3" w:rsidRPr="00090203">
        <w:rPr>
          <w:rFonts w:ascii="PT Astra Serif" w:eastAsia="Times New Roman" w:hAnsi="PT Astra Serif" w:cs="Times New Roman"/>
          <w:b/>
          <w:sz w:val="24"/>
          <w:szCs w:val="24"/>
        </w:rPr>
        <w:t xml:space="preserve"> Н.В. Трошина</w:t>
      </w:r>
    </w:p>
    <w:p w:rsidR="004E5EB3" w:rsidRPr="00090203" w:rsidRDefault="004E5EB3" w:rsidP="004E5EB3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B90FD4" w:rsidRPr="00090203" w:rsidRDefault="00B90FD4">
      <w:pPr>
        <w:rPr>
          <w:rFonts w:ascii="PT Astra Serif" w:hAnsi="PT Astra Serif"/>
          <w:sz w:val="24"/>
          <w:szCs w:val="24"/>
        </w:rPr>
      </w:pPr>
    </w:p>
    <w:p w:rsidR="00236349" w:rsidRPr="00090203" w:rsidRDefault="00236349">
      <w:pPr>
        <w:rPr>
          <w:rFonts w:ascii="PT Astra Serif" w:hAnsi="PT Astra Serif"/>
          <w:sz w:val="24"/>
          <w:szCs w:val="24"/>
        </w:rPr>
      </w:pPr>
    </w:p>
    <w:p w:rsidR="00236349" w:rsidRPr="00090203" w:rsidRDefault="00236349">
      <w:pPr>
        <w:rPr>
          <w:rFonts w:ascii="PT Astra Serif" w:hAnsi="PT Astra Serif"/>
          <w:sz w:val="24"/>
          <w:szCs w:val="24"/>
        </w:rPr>
      </w:pPr>
    </w:p>
    <w:p w:rsidR="002E3EAE" w:rsidRDefault="002E3EAE">
      <w:pPr>
        <w:rPr>
          <w:rFonts w:ascii="PT Astra Serif" w:hAnsi="PT Astra Serif"/>
          <w:sz w:val="24"/>
          <w:szCs w:val="24"/>
        </w:rPr>
        <w:sectPr w:rsidR="002E3EAE" w:rsidSect="00F851D6">
          <w:pgSz w:w="11906" w:h="16838"/>
          <w:pgMar w:top="284" w:right="707" w:bottom="284" w:left="1701" w:header="708" w:footer="708" w:gutter="0"/>
          <w:cols w:space="708"/>
          <w:docGrid w:linePitch="360"/>
        </w:sectPr>
      </w:pPr>
    </w:p>
    <w:p w:rsidR="002E3EAE" w:rsidRPr="002E3EAE" w:rsidRDefault="002E3EAE" w:rsidP="002E3EAE">
      <w:pPr>
        <w:spacing w:after="0" w:line="240" w:lineRule="auto"/>
        <w:ind w:left="10915"/>
        <w:rPr>
          <w:rFonts w:ascii="PT Astra Serif" w:hAnsi="PT Astra Serif" w:cs="Times New Roman"/>
          <w:sz w:val="24"/>
          <w:szCs w:val="24"/>
        </w:rPr>
      </w:pPr>
      <w:r w:rsidRPr="002E3EAE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1 к постановлению </w:t>
      </w:r>
    </w:p>
    <w:p w:rsidR="002E3EAE" w:rsidRPr="002E3EAE" w:rsidRDefault="002E3EAE" w:rsidP="002E3EAE">
      <w:pPr>
        <w:spacing w:after="0" w:line="240" w:lineRule="auto"/>
        <w:ind w:left="10915"/>
        <w:rPr>
          <w:rFonts w:ascii="PT Astra Serif" w:eastAsia="Times New Roman" w:hAnsi="PT Astra Serif" w:cs="Times New Roman"/>
          <w:sz w:val="24"/>
          <w:szCs w:val="24"/>
        </w:rPr>
      </w:pPr>
      <w:r w:rsidRPr="002E3EAE"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Базарно-Карабулакского </w:t>
      </w:r>
    </w:p>
    <w:p w:rsidR="002E3EAE" w:rsidRPr="002E3EAE" w:rsidRDefault="002E3EAE" w:rsidP="002E3EAE">
      <w:pPr>
        <w:spacing w:after="0" w:line="240" w:lineRule="auto"/>
        <w:ind w:left="10915"/>
        <w:rPr>
          <w:rFonts w:ascii="PT Astra Serif" w:hAnsi="PT Astra Serif" w:cs="Times New Roman"/>
          <w:sz w:val="24"/>
          <w:szCs w:val="24"/>
        </w:rPr>
      </w:pPr>
      <w:r w:rsidRPr="002E3EAE">
        <w:rPr>
          <w:rFonts w:ascii="PT Astra Serif" w:eastAsia="Times New Roman" w:hAnsi="PT Astra Serif" w:cs="Times New Roman"/>
          <w:sz w:val="24"/>
          <w:szCs w:val="24"/>
        </w:rPr>
        <w:t>муниципального района</w:t>
      </w:r>
    </w:p>
    <w:p w:rsidR="002E3EAE" w:rsidRPr="002E3EAE" w:rsidRDefault="002E3EAE" w:rsidP="002E3EAE">
      <w:pPr>
        <w:spacing w:after="0" w:line="240" w:lineRule="auto"/>
        <w:ind w:left="10915"/>
        <w:rPr>
          <w:rFonts w:ascii="PT Astra Serif" w:hAnsi="PT Astra Serif" w:cs="Times New Roman"/>
          <w:sz w:val="24"/>
          <w:szCs w:val="24"/>
        </w:rPr>
      </w:pPr>
      <w:r w:rsidRPr="002E3EAE">
        <w:rPr>
          <w:rFonts w:ascii="PT Astra Serif" w:hAnsi="PT Astra Serif" w:cs="Times New Roman"/>
          <w:sz w:val="24"/>
          <w:szCs w:val="24"/>
        </w:rPr>
        <w:t>№__</w:t>
      </w:r>
      <w:r w:rsidR="00AA6E97">
        <w:rPr>
          <w:rFonts w:ascii="PT Astra Serif" w:hAnsi="PT Astra Serif" w:cs="Times New Roman"/>
          <w:sz w:val="24"/>
          <w:szCs w:val="24"/>
          <w:u w:val="single"/>
        </w:rPr>
        <w:t>08</w:t>
      </w:r>
      <w:r w:rsidRPr="002E3EAE">
        <w:rPr>
          <w:rFonts w:ascii="PT Astra Serif" w:hAnsi="PT Astra Serif" w:cs="Times New Roman"/>
          <w:sz w:val="24"/>
          <w:szCs w:val="24"/>
        </w:rPr>
        <w:t>_____от_</w:t>
      </w:r>
      <w:r w:rsidR="00AA6E97">
        <w:rPr>
          <w:rFonts w:ascii="PT Astra Serif" w:hAnsi="PT Astra Serif" w:cs="Times New Roman"/>
          <w:sz w:val="24"/>
          <w:szCs w:val="24"/>
          <w:u w:val="single"/>
        </w:rPr>
        <w:t>__10.01.2024</w:t>
      </w:r>
      <w:r w:rsidRPr="002E3EAE">
        <w:rPr>
          <w:rFonts w:ascii="PT Astra Serif" w:hAnsi="PT Astra Serif" w:cs="Times New Roman"/>
          <w:sz w:val="24"/>
          <w:szCs w:val="24"/>
        </w:rPr>
        <w:t>___</w:t>
      </w:r>
    </w:p>
    <w:p w:rsidR="002E3EAE" w:rsidRPr="002E3EAE" w:rsidRDefault="002E3EAE" w:rsidP="002E3EA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2E3EAE" w:rsidRPr="002E3EAE" w:rsidRDefault="0096258E" w:rsidP="002E3EA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План достижения значения п</w:t>
      </w:r>
      <w:r w:rsidR="002E3EAE" w:rsidRPr="002E3EAE">
        <w:rPr>
          <w:rFonts w:ascii="PT Astra Serif" w:hAnsi="PT Astra Serif" w:cs="Times New Roman"/>
          <w:sz w:val="24"/>
          <w:szCs w:val="24"/>
        </w:rPr>
        <w:t>оказател</w:t>
      </w:r>
      <w:r>
        <w:rPr>
          <w:rFonts w:ascii="PT Astra Serif" w:hAnsi="PT Astra Serif" w:cs="Times New Roman"/>
          <w:sz w:val="24"/>
          <w:szCs w:val="24"/>
        </w:rPr>
        <w:t>ей</w:t>
      </w:r>
    </w:p>
    <w:p w:rsidR="002E3EAE" w:rsidRPr="002E3EAE" w:rsidRDefault="002E3EAE" w:rsidP="002E3EA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2E3EAE">
        <w:rPr>
          <w:rFonts w:ascii="PT Astra Serif" w:hAnsi="PT Astra Serif" w:cs="Times New Roman"/>
          <w:sz w:val="24"/>
          <w:szCs w:val="24"/>
        </w:rPr>
        <w:t xml:space="preserve">реализации </w:t>
      </w:r>
      <w:r w:rsidR="0096258E">
        <w:rPr>
          <w:rFonts w:ascii="PT Astra Serif" w:hAnsi="PT Astra Serif" w:cs="Times New Roman"/>
          <w:sz w:val="24"/>
          <w:szCs w:val="24"/>
        </w:rPr>
        <w:t xml:space="preserve">приоритетных направлений </w:t>
      </w:r>
      <w:r w:rsidRPr="002E3EAE">
        <w:rPr>
          <w:rFonts w:ascii="PT Astra Serif" w:hAnsi="PT Astra Serif" w:cs="Times New Roman"/>
          <w:sz w:val="24"/>
          <w:szCs w:val="24"/>
        </w:rPr>
        <w:t xml:space="preserve">антинаркотической политики </w:t>
      </w:r>
      <w:r w:rsidR="0096258E">
        <w:rPr>
          <w:rFonts w:ascii="PT Astra Serif" w:hAnsi="PT Astra Serif" w:cs="Times New Roman"/>
          <w:sz w:val="24"/>
          <w:szCs w:val="24"/>
        </w:rPr>
        <w:t>в</w:t>
      </w:r>
      <w:r w:rsidRPr="002E3EAE">
        <w:rPr>
          <w:rFonts w:ascii="PT Astra Serif" w:hAnsi="PT Astra Serif" w:cs="Times New Roman"/>
          <w:sz w:val="24"/>
          <w:szCs w:val="24"/>
        </w:rPr>
        <w:t xml:space="preserve">  Базарно-Карабулакско</w:t>
      </w:r>
      <w:r w:rsidR="0096258E">
        <w:rPr>
          <w:rFonts w:ascii="PT Astra Serif" w:hAnsi="PT Astra Serif" w:cs="Times New Roman"/>
          <w:sz w:val="24"/>
          <w:szCs w:val="24"/>
        </w:rPr>
        <w:t xml:space="preserve">м </w:t>
      </w:r>
      <w:r w:rsidRPr="002E3EAE">
        <w:rPr>
          <w:rFonts w:ascii="PT Astra Serif" w:hAnsi="PT Astra Serif" w:cs="Times New Roman"/>
          <w:sz w:val="24"/>
          <w:szCs w:val="24"/>
        </w:rPr>
        <w:t>муниципально</w:t>
      </w:r>
      <w:r w:rsidR="0096258E">
        <w:rPr>
          <w:rFonts w:ascii="PT Astra Serif" w:hAnsi="PT Astra Serif" w:cs="Times New Roman"/>
          <w:sz w:val="24"/>
          <w:szCs w:val="24"/>
        </w:rPr>
        <w:t>м</w:t>
      </w:r>
      <w:r w:rsidRPr="002E3EAE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258E">
        <w:rPr>
          <w:rFonts w:ascii="PT Astra Serif" w:hAnsi="PT Astra Serif" w:cs="Times New Roman"/>
          <w:sz w:val="24"/>
          <w:szCs w:val="24"/>
        </w:rPr>
        <w:t>е на период до 2030 года</w:t>
      </w:r>
      <w:r w:rsidRPr="002E3EAE">
        <w:rPr>
          <w:rFonts w:ascii="PT Astra Serif" w:hAnsi="PT Astra Serif" w:cs="Times New Roman"/>
          <w:sz w:val="24"/>
          <w:szCs w:val="24"/>
        </w:rPr>
        <w:t xml:space="preserve">  </w:t>
      </w:r>
    </w:p>
    <w:p w:rsidR="002E3EAE" w:rsidRPr="002E3EAE" w:rsidRDefault="002E3EAE" w:rsidP="002E3EAE">
      <w:pPr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54"/>
        <w:gridCol w:w="1368"/>
        <w:gridCol w:w="1288"/>
        <w:gridCol w:w="968"/>
        <w:gridCol w:w="968"/>
        <w:gridCol w:w="969"/>
        <w:gridCol w:w="969"/>
        <w:gridCol w:w="969"/>
        <w:gridCol w:w="969"/>
        <w:gridCol w:w="969"/>
        <w:gridCol w:w="969"/>
      </w:tblGrid>
      <w:tr w:rsidR="002E3EAE" w:rsidRPr="002E3EAE" w:rsidTr="00AD2D2F">
        <w:tc>
          <w:tcPr>
            <w:tcW w:w="560" w:type="dxa"/>
            <w:vMerge w:val="restart"/>
            <w:shd w:val="clear" w:color="auto" w:fill="auto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 п</w:t>
            </w: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/</w:t>
            </w: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54" w:type="dxa"/>
            <w:vMerge w:val="restart"/>
            <w:shd w:val="clear" w:color="auto" w:fill="auto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038" w:type="dxa"/>
            <w:gridSpan w:val="9"/>
            <w:shd w:val="clear" w:color="auto" w:fill="auto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2E3EAE" w:rsidRPr="002E3EAE" w:rsidTr="002E3EAE">
        <w:tc>
          <w:tcPr>
            <w:tcW w:w="560" w:type="dxa"/>
            <w:vMerge/>
            <w:shd w:val="clear" w:color="auto" w:fill="auto"/>
          </w:tcPr>
          <w:p w:rsidR="002E3EAE" w:rsidRPr="002E3EAE" w:rsidRDefault="002E3EAE" w:rsidP="00B14C7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054" w:type="dxa"/>
            <w:vMerge/>
            <w:shd w:val="clear" w:color="auto" w:fill="auto"/>
          </w:tcPr>
          <w:p w:rsidR="002E3EAE" w:rsidRPr="002E3EAE" w:rsidRDefault="002E3EAE" w:rsidP="00B14C7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E3EAE" w:rsidRPr="002E3EAE" w:rsidRDefault="002E3EAE" w:rsidP="00B14C7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2E3EAE" w:rsidRPr="002E3EAE" w:rsidRDefault="002E3EAE" w:rsidP="002E3EA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2022 (базовый)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69" w:type="dxa"/>
            <w:shd w:val="clear" w:color="auto" w:fill="auto"/>
          </w:tcPr>
          <w:p w:rsidR="002E3EAE" w:rsidRPr="002E3EAE" w:rsidRDefault="002E3EAE" w:rsidP="002E3EA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69" w:type="dxa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69" w:type="dxa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969" w:type="dxa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969" w:type="dxa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969" w:type="dxa"/>
          </w:tcPr>
          <w:p w:rsidR="002E3EAE" w:rsidRPr="002E3EAE" w:rsidRDefault="002E3EAE" w:rsidP="00B14C7C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2030</w:t>
            </w:r>
          </w:p>
        </w:tc>
      </w:tr>
      <w:tr w:rsidR="002E3EAE" w:rsidRPr="002E3EAE" w:rsidTr="002E3EAE">
        <w:tc>
          <w:tcPr>
            <w:tcW w:w="560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Вовлеченность населения в незаконный оборот наркотиков</w:t>
            </w:r>
          </w:p>
        </w:tc>
        <w:tc>
          <w:tcPr>
            <w:tcW w:w="13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Случаев на 1 тыс. чел.</w:t>
            </w:r>
          </w:p>
        </w:tc>
        <w:tc>
          <w:tcPr>
            <w:tcW w:w="128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9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</w:tr>
      <w:tr w:rsidR="002E3EAE" w:rsidRPr="002E3EAE" w:rsidTr="002E3EAE">
        <w:tc>
          <w:tcPr>
            <w:tcW w:w="560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Криминогенность наркомании</w:t>
            </w:r>
          </w:p>
        </w:tc>
        <w:tc>
          <w:tcPr>
            <w:tcW w:w="13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Случаев на 1 тыс. чел. </w:t>
            </w:r>
          </w:p>
        </w:tc>
        <w:tc>
          <w:tcPr>
            <w:tcW w:w="128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9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0,03</w:t>
            </w:r>
          </w:p>
        </w:tc>
      </w:tr>
      <w:tr w:rsidR="002E3EAE" w:rsidRPr="002E3EAE" w:rsidTr="002E3EAE">
        <w:tc>
          <w:tcPr>
            <w:tcW w:w="560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случаев отравления наркотиками, в том числе несовершеннолетними</w:t>
            </w:r>
          </w:p>
        </w:tc>
        <w:tc>
          <w:tcPr>
            <w:tcW w:w="13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Случаев на 1 тыс. чел.</w:t>
            </w:r>
          </w:p>
        </w:tc>
        <w:tc>
          <w:tcPr>
            <w:tcW w:w="128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2E3EAE" w:rsidRPr="002E3EAE" w:rsidTr="002E3EAE">
        <w:tc>
          <w:tcPr>
            <w:tcW w:w="560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Количество случаев смерти в результате потребления наркотиков </w:t>
            </w:r>
          </w:p>
        </w:tc>
        <w:tc>
          <w:tcPr>
            <w:tcW w:w="13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Случаев на 1 тыс. чел. </w:t>
            </w:r>
          </w:p>
        </w:tc>
        <w:tc>
          <w:tcPr>
            <w:tcW w:w="128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auto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E3EAE" w:rsidRPr="002E3EAE" w:rsidRDefault="002E3EAE" w:rsidP="002E3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3EA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</w:tbl>
    <w:p w:rsidR="002E3EAE" w:rsidRPr="002E3EAE" w:rsidRDefault="002E3EAE" w:rsidP="002E3EA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236349" w:rsidRPr="00090203" w:rsidRDefault="00236349">
      <w:pPr>
        <w:rPr>
          <w:rFonts w:ascii="PT Astra Serif" w:hAnsi="PT Astra Serif"/>
          <w:sz w:val="24"/>
          <w:szCs w:val="24"/>
        </w:rPr>
      </w:pPr>
    </w:p>
    <w:p w:rsidR="00236349" w:rsidRDefault="00236349">
      <w:pPr>
        <w:rPr>
          <w:rFonts w:ascii="PT Astra Serif" w:hAnsi="PT Astra Serif"/>
          <w:sz w:val="24"/>
          <w:szCs w:val="24"/>
        </w:rPr>
      </w:pPr>
    </w:p>
    <w:p w:rsidR="00AA6E97" w:rsidRDefault="00AA6E97">
      <w:pPr>
        <w:rPr>
          <w:rFonts w:ascii="PT Astra Serif" w:hAnsi="PT Astra Serif"/>
          <w:sz w:val="24"/>
          <w:szCs w:val="24"/>
        </w:rPr>
      </w:pPr>
    </w:p>
    <w:p w:rsidR="00AA6E97" w:rsidRDefault="00AA6E97">
      <w:pPr>
        <w:rPr>
          <w:rFonts w:ascii="PT Astra Serif" w:hAnsi="PT Astra Serif"/>
          <w:sz w:val="24"/>
          <w:szCs w:val="24"/>
        </w:rPr>
      </w:pPr>
    </w:p>
    <w:p w:rsidR="00AA6E97" w:rsidRDefault="00AA6E97">
      <w:pPr>
        <w:rPr>
          <w:rFonts w:ascii="PT Astra Serif" w:hAnsi="PT Astra Serif"/>
          <w:sz w:val="24"/>
          <w:szCs w:val="24"/>
        </w:rPr>
      </w:pPr>
    </w:p>
    <w:p w:rsidR="00AA6E97" w:rsidRDefault="00AA6E97">
      <w:pPr>
        <w:rPr>
          <w:rFonts w:ascii="PT Astra Serif" w:hAnsi="PT Astra Serif"/>
          <w:sz w:val="24"/>
          <w:szCs w:val="24"/>
        </w:rPr>
      </w:pPr>
    </w:p>
    <w:p w:rsidR="00AA6E97" w:rsidRDefault="00AA6E97" w:rsidP="00AA6E9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AA6E97" w:rsidRDefault="00AA6E97" w:rsidP="00AA6E9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AA6E97" w:rsidRDefault="00AA6E97" w:rsidP="00AA6E9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AA6E97" w:rsidRDefault="00AA6E97" w:rsidP="00AA6E97">
      <w:pPr>
        <w:spacing w:after="0" w:line="240" w:lineRule="auto"/>
        <w:ind w:left="10915"/>
        <w:rPr>
          <w:rFonts w:ascii="PT Astra Serif" w:eastAsia="Times New Roman" w:hAnsi="PT Astra Serif" w:cs="Times New Roman"/>
          <w:sz w:val="24"/>
          <w:szCs w:val="24"/>
        </w:rPr>
      </w:pP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Базарно-Карабулакского </w:t>
      </w:r>
    </w:p>
    <w:p w:rsidR="00AA6E97" w:rsidRDefault="00AA6E97" w:rsidP="00AA6E9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090203">
        <w:rPr>
          <w:rFonts w:ascii="PT Astra Serif" w:eastAsia="Times New Roman" w:hAnsi="PT Astra Serif" w:cs="Times New Roman"/>
          <w:sz w:val="24"/>
          <w:szCs w:val="24"/>
        </w:rPr>
        <w:t>му</w:t>
      </w:r>
      <w:r>
        <w:rPr>
          <w:rFonts w:ascii="PT Astra Serif" w:eastAsia="Times New Roman" w:hAnsi="PT Astra Serif" w:cs="Times New Roman"/>
          <w:sz w:val="24"/>
          <w:szCs w:val="24"/>
        </w:rPr>
        <w:t>ниципального района</w:t>
      </w:r>
    </w:p>
    <w:p w:rsidR="00AA6E97" w:rsidRDefault="00AA6E97" w:rsidP="00AA6E9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____от_</w:t>
      </w:r>
      <w:r>
        <w:rPr>
          <w:rFonts w:ascii="Times New Roman" w:hAnsi="Times New Roman" w:cs="Times New Roman"/>
          <w:sz w:val="24"/>
          <w:szCs w:val="24"/>
          <w:u w:val="single"/>
        </w:rPr>
        <w:t>10.01.2024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A6E97" w:rsidRDefault="00AA6E97" w:rsidP="00AA6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97" w:rsidRPr="00717D9B" w:rsidRDefault="00AA6E97" w:rsidP="00AA6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9B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AA6E97" w:rsidRDefault="00AA6E97" w:rsidP="00AA6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9B">
        <w:rPr>
          <w:rFonts w:ascii="Times New Roman" w:hAnsi="Times New Roman" w:cs="Times New Roman"/>
          <w:sz w:val="24"/>
          <w:szCs w:val="24"/>
        </w:rPr>
        <w:t xml:space="preserve">по реализации приоритетных направлений </w:t>
      </w:r>
      <w:r>
        <w:rPr>
          <w:rFonts w:ascii="Times New Roman" w:hAnsi="Times New Roman" w:cs="Times New Roman"/>
          <w:sz w:val="24"/>
          <w:szCs w:val="24"/>
        </w:rPr>
        <w:t xml:space="preserve">Стратегии государственной антинаркотической политики РФ </w:t>
      </w:r>
      <w:r w:rsidRPr="0071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97" w:rsidRPr="00717D9B" w:rsidRDefault="00AA6E97" w:rsidP="00AA6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9B">
        <w:rPr>
          <w:rFonts w:ascii="Times New Roman" w:hAnsi="Times New Roman" w:cs="Times New Roman"/>
          <w:sz w:val="24"/>
          <w:szCs w:val="24"/>
        </w:rPr>
        <w:t>в Базарно-Карабулакском районе  на период до 2030 года</w:t>
      </w:r>
    </w:p>
    <w:tbl>
      <w:tblPr>
        <w:tblStyle w:val="a5"/>
        <w:tblW w:w="15417" w:type="dxa"/>
        <w:tblLook w:val="04A0"/>
      </w:tblPr>
      <w:tblGrid>
        <w:gridCol w:w="769"/>
        <w:gridCol w:w="3384"/>
        <w:gridCol w:w="3290"/>
        <w:gridCol w:w="3182"/>
        <w:gridCol w:w="3091"/>
        <w:gridCol w:w="1701"/>
      </w:tblGrid>
      <w:tr w:rsidR="00AA6E97" w:rsidRPr="00717D9B" w:rsidTr="00B563C7">
        <w:tc>
          <w:tcPr>
            <w:tcW w:w="769" w:type="dxa"/>
          </w:tcPr>
          <w:p w:rsidR="00AA6E97" w:rsidRPr="00717D9B" w:rsidRDefault="00AA6E97" w:rsidP="00B5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84" w:type="dxa"/>
          </w:tcPr>
          <w:p w:rsidR="00AA6E97" w:rsidRPr="00717D9B" w:rsidRDefault="00AA6E97" w:rsidP="00B5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Основные задачи и направления государственной антинаркотической политики</w:t>
            </w:r>
          </w:p>
        </w:tc>
        <w:tc>
          <w:tcPr>
            <w:tcW w:w="3290" w:type="dxa"/>
          </w:tcPr>
          <w:p w:rsidR="00AA6E97" w:rsidRPr="00717D9B" w:rsidRDefault="00AA6E97" w:rsidP="00B5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Документ, в рамках которого реализуется мероприятие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AA6E97" w:rsidRPr="00717D9B" w:rsidTr="00B563C7">
        <w:tc>
          <w:tcPr>
            <w:tcW w:w="15417" w:type="dxa"/>
            <w:gridSpan w:val="6"/>
          </w:tcPr>
          <w:p w:rsidR="00AA6E97" w:rsidRPr="00717D9B" w:rsidRDefault="00AA6E97" w:rsidP="00B563C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антинаркотической деятельности и государственного контроля за оборотом наркотиков</w:t>
            </w:r>
          </w:p>
        </w:tc>
      </w:tr>
      <w:tr w:rsidR="00AA6E97" w:rsidRPr="00717D9B" w:rsidTr="00B563C7">
        <w:tc>
          <w:tcPr>
            <w:tcW w:w="769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84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3290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операций, мероприятий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МО МВД России «Базарно-Карабулакский» (по согласованию), главы администраций МО района (по согласованию)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769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84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функционирования в сети Интернет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3290" w:type="dxa"/>
          </w:tcPr>
          <w:p w:rsidR="00AA6E97" w:rsidRPr="00717D9B" w:rsidRDefault="00AA6E97" w:rsidP="00B563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борьбе с рекламой и пропагандой наркотиков в сети "Интернет"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МО МВД России «Базарно-Карабулакский» (по согласованию)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15417" w:type="dxa"/>
            <w:gridSpan w:val="6"/>
          </w:tcPr>
          <w:p w:rsidR="00AA6E97" w:rsidRPr="00717D9B" w:rsidRDefault="00AA6E97" w:rsidP="00B563C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</w:tc>
      </w:tr>
      <w:tr w:rsidR="00AA6E97" w:rsidRPr="00717D9B" w:rsidTr="00B563C7">
        <w:tc>
          <w:tcPr>
            <w:tcW w:w="769" w:type="dxa"/>
            <w:vMerge w:val="restart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84" w:type="dxa"/>
            <w:vMerge w:val="restart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раннего выявления незаконного потребления наркотиков в образовательных организациях, создание условий обязательного 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 обучающихся в мероприятиях по раннему выявлению незаконного потребления наркотиков </w:t>
            </w:r>
          </w:p>
        </w:tc>
        <w:tc>
          <w:tcPr>
            <w:tcW w:w="3290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социологических исследований среди обучающихся общеобразовательных организаций, а также образовательных 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среднего профессионального образования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Базарно-Карабулакского МР, ГАПОУ СО «Базарнокарабулакский техникум агробизнеса» (по 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769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антинаркотических проектов обучающихся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Базарно-Карабулакского МР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769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направленных на антинаркотическую пропаганду среди подростков, состоящих на учете в органах и учреждениях системы профилактики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КДНиЗП Базарно-Карабулакского района</w:t>
            </w:r>
          </w:p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769" w:type="dxa"/>
            <w:vMerge w:val="restart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84" w:type="dxa"/>
            <w:vMerge w:val="restart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 СМИ по вопросам антинаркотической пропаганды, направленного на повышение уровня осведомленности граждан о рисках, связанных с незаконным потреблением наркотиков, и последствиях такого потребления </w:t>
            </w:r>
          </w:p>
        </w:tc>
        <w:tc>
          <w:tcPr>
            <w:tcW w:w="3290" w:type="dxa"/>
          </w:tcPr>
          <w:p w:rsidR="00AA6E97" w:rsidRPr="007519D5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 обеспечения профилактики наркомании и противодействия наркопреступности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9E19BC">
              <w:rPr>
                <w:rFonts w:ascii="PT Astra Serif" w:hAnsi="PT Astra Serif"/>
                <w:sz w:val="24"/>
                <w:szCs w:val="24"/>
              </w:rPr>
              <w:t>размещение информации по первичной профилактики наркомании в СМИ.</w:t>
            </w:r>
          </w:p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МО МВД России «Базарно-Карабулакский» (по согласованию), ГУЗ СО «Базарно-Карабулакская районная больница» (по согласованию), управление образования администрации Базарно-Карабулакского МР, редакция газеты «Вестник района»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769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AA6E97" w:rsidRPr="009E19BC" w:rsidRDefault="00AA6E97" w:rsidP="00B563C7">
            <w:pPr>
              <w:pStyle w:val="ConsPlusNormal0"/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9E19BC">
              <w:rPr>
                <w:rFonts w:ascii="PT Astra Serif" w:hAnsi="PT Astra Serif"/>
                <w:sz w:val="24"/>
                <w:szCs w:val="24"/>
              </w:rPr>
              <w:t>беспечение разработки и тиражирования средств наглядной агитации и информации (</w:t>
            </w:r>
            <w:r w:rsidRPr="007A32A7">
              <w:rPr>
                <w:rFonts w:ascii="PT Astra Serif" w:hAnsi="PT Astra Serif"/>
                <w:sz w:val="24"/>
                <w:szCs w:val="24"/>
              </w:rPr>
              <w:t>методические пособия, буклеты, брошюры</w:t>
            </w:r>
            <w:r w:rsidRPr="009E19BC">
              <w:rPr>
                <w:rFonts w:ascii="PT Astra Serif" w:hAnsi="PT Astra Serif"/>
                <w:sz w:val="24"/>
                <w:szCs w:val="24"/>
              </w:rPr>
              <w:t>) по первичной профилактике наркомании.</w:t>
            </w:r>
          </w:p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75">
              <w:rPr>
                <w:rFonts w:ascii="PT Astra Serif" w:hAnsi="PT Astra Serif"/>
                <w:sz w:val="24"/>
                <w:szCs w:val="24"/>
              </w:rPr>
              <w:t xml:space="preserve">ГУЗ СО «Базарно-Карабулакская районная больница» (по согласованию), ГАУ СО «КЦСОН Базарно-Карабулакского района» (по согласованию), </w:t>
            </w:r>
            <w:r w:rsidRPr="00E97875">
              <w:rPr>
                <w:rFonts w:ascii="PT Astra Serif" w:hAnsi="PT Astra Serif"/>
                <w:sz w:val="24"/>
                <w:szCs w:val="24"/>
              </w:rPr>
              <w:lastRenderedPageBreak/>
              <w:t>управление образования администрации Базарно-Карабулакского МР, управление культуры администрации Базарно-Карабулакского МР, КДНиЗП Базарно-Карабулакского района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15417" w:type="dxa"/>
            <w:gridSpan w:val="6"/>
          </w:tcPr>
          <w:p w:rsidR="00AA6E97" w:rsidRPr="00717D9B" w:rsidRDefault="00AA6E97" w:rsidP="00B563C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числа больных наркоманией, а также лиц, у которых диагностировано пагубное потребление наркотиков</w:t>
            </w:r>
          </w:p>
        </w:tc>
      </w:tr>
      <w:tr w:rsidR="00AA6E97" w:rsidRPr="00717D9B" w:rsidTr="00B563C7">
        <w:tc>
          <w:tcPr>
            <w:tcW w:w="769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84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Совершенствоание системы профилактики немедицинского потребления наркотиков с приоритетом раннего выявления незаконного потребления наркотив </w:t>
            </w:r>
          </w:p>
        </w:tc>
        <w:tc>
          <w:tcPr>
            <w:tcW w:w="3290" w:type="dxa"/>
          </w:tcPr>
          <w:p w:rsidR="00AA6E97" w:rsidRPr="00717D9B" w:rsidRDefault="00AA6E97" w:rsidP="00B563C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 по контролю за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МО МВД России «Базарно-Карабулакский» (по согласованию),</w:t>
            </w:r>
            <w:r w:rsidRPr="0071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Базарно-Карабулакский МФ ФКУ УИИ УФСИН России по Саратовской области  (по согласованию), 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ГУЗ СО «Базарно-Карабулакская районная больница» (по согласованию), ГАУ СО «КЦСОН Базарно-Карабулакского района» (по согласованию), КДНиЗП Базарно-Карабулакского района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15417" w:type="dxa"/>
            <w:gridSpan w:val="6"/>
          </w:tcPr>
          <w:p w:rsidR="00AA6E97" w:rsidRPr="00717D9B" w:rsidRDefault="00AA6E97" w:rsidP="00B5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4.Сокращение количества преступлений и правонарушений, связанных с незаконным оборотом наркотиков</w:t>
            </w:r>
          </w:p>
        </w:tc>
      </w:tr>
      <w:tr w:rsidR="00AA6E97" w:rsidRPr="00717D9B" w:rsidTr="00B563C7">
        <w:tc>
          <w:tcPr>
            <w:tcW w:w="769" w:type="dxa"/>
            <w:vMerge w:val="restart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4" w:type="dxa"/>
            <w:vMerge w:val="restart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выявления, предупреждения и пресечения преступлений, связанных с незаконным оборотом наркотиков</w:t>
            </w:r>
          </w:p>
        </w:tc>
        <w:tc>
          <w:tcPr>
            <w:tcW w:w="3290" w:type="dxa"/>
          </w:tcPr>
          <w:p w:rsidR="00AA6E97" w:rsidRPr="00717D9B" w:rsidRDefault="00AA6E97" w:rsidP="00B563C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Анализ</w:t>
            </w:r>
            <w:r w:rsidRPr="009E19BC">
              <w:rPr>
                <w:rFonts w:ascii="PT Astra Serif" w:hAnsi="PT Astra Serif"/>
                <w:sz w:val="24"/>
                <w:szCs w:val="24"/>
              </w:rPr>
              <w:t xml:space="preserve"> и изучение поступающей информации и имеющихся служебных материалов, содержащих сведения о незаконно</w:t>
            </w: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9E19BC">
              <w:rPr>
                <w:rFonts w:ascii="PT Astra Serif" w:hAnsi="PT Astra Serif"/>
                <w:sz w:val="24"/>
                <w:szCs w:val="24"/>
              </w:rPr>
              <w:t xml:space="preserve"> оборот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E19BC">
              <w:rPr>
                <w:rFonts w:ascii="PT Astra Serif" w:hAnsi="PT Astra Serif"/>
                <w:sz w:val="24"/>
                <w:szCs w:val="24"/>
              </w:rPr>
              <w:t xml:space="preserve"> наркотиков, организация совместных профилактических мероприятий по противодействию нелегальной миграции на территории района; </w:t>
            </w:r>
            <w:r w:rsidRPr="009E19BC">
              <w:rPr>
                <w:rFonts w:ascii="PT Astra Serif" w:hAnsi="PT Astra Serif"/>
                <w:sz w:val="24"/>
                <w:szCs w:val="24"/>
              </w:rPr>
              <w:lastRenderedPageBreak/>
              <w:t>уничтожение надписей, содержащих рекламу и пропаганду наркотиков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МО МВД России «Базарно-Карабулакский» (по согласованию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  <w:tr w:rsidR="00AA6E97" w:rsidRPr="00717D9B" w:rsidTr="00B563C7">
        <w:tc>
          <w:tcPr>
            <w:tcW w:w="769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AA6E97" w:rsidRPr="007519D5" w:rsidRDefault="00AA6E97" w:rsidP="00B563C7">
            <w:pPr>
              <w:pStyle w:val="ConsPlusNormal0"/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F4740F">
              <w:rPr>
                <w:rFonts w:ascii="PT Astra Serif" w:hAnsi="PT Astra Serif"/>
                <w:sz w:val="24"/>
                <w:szCs w:val="24"/>
              </w:rPr>
              <w:t>роведение профилактических операций, мероприятий, направленных   на обнаружение незаконных посевов наркокультур, уничтожение очагов произрастания дикорастущей конопли. Принятие мер по выявлению и ликвидации мест сбыта наркотических средств и психотропных веществ на территории района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82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Базарно-Карабулакском муниципальном районе»</w:t>
            </w:r>
          </w:p>
        </w:tc>
        <w:tc>
          <w:tcPr>
            <w:tcW w:w="309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МО МВД России «Базарно-Карабулакский»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A6E97" w:rsidRPr="00717D9B" w:rsidRDefault="00AA6E97" w:rsidP="00B5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17D9B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</w:tr>
    </w:tbl>
    <w:p w:rsidR="00AA6E97" w:rsidRDefault="00AA6E97" w:rsidP="00AA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97" w:rsidRDefault="00AA6E97" w:rsidP="00AA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97" w:rsidRDefault="00AA6E97" w:rsidP="00AA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97" w:rsidRPr="00090203" w:rsidRDefault="00AA6E97" w:rsidP="00AA6E97">
      <w:pPr>
        <w:tabs>
          <w:tab w:val="left" w:pos="9498"/>
        </w:tabs>
        <w:spacing w:after="0" w:line="240" w:lineRule="auto"/>
        <w:ind w:left="-142"/>
        <w:rPr>
          <w:rFonts w:ascii="PT Astra Serif" w:eastAsia="Times New Roman" w:hAnsi="PT Astra Serif" w:cs="Times New Roman"/>
          <w:sz w:val="24"/>
          <w:szCs w:val="24"/>
        </w:rPr>
      </w:pP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Заведующий сектором </w:t>
      </w:r>
    </w:p>
    <w:p w:rsidR="00AA6E97" w:rsidRPr="00090203" w:rsidRDefault="00AA6E97" w:rsidP="00AA6E97">
      <w:pPr>
        <w:tabs>
          <w:tab w:val="left" w:pos="9498"/>
        </w:tabs>
        <w:spacing w:after="0" w:line="240" w:lineRule="auto"/>
        <w:ind w:left="-142"/>
        <w:rPr>
          <w:rFonts w:ascii="PT Astra Serif" w:eastAsia="Times New Roman" w:hAnsi="PT Astra Serif" w:cs="Times New Roman"/>
          <w:sz w:val="24"/>
          <w:szCs w:val="24"/>
        </w:rPr>
      </w:pP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делопроизводства и кадровой работы                         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</w:t>
      </w: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Pr="00090203">
        <w:rPr>
          <w:rFonts w:ascii="PT Astra Serif" w:eastAsia="Times New Roman" w:hAnsi="PT Astra Serif" w:cs="Times New Roman"/>
          <w:sz w:val="24"/>
          <w:szCs w:val="24"/>
        </w:rPr>
        <w:t xml:space="preserve"> С.Е. Павлова</w:t>
      </w:r>
    </w:p>
    <w:p w:rsidR="00AA6E97" w:rsidRPr="00090203" w:rsidRDefault="00AA6E97">
      <w:pPr>
        <w:rPr>
          <w:rFonts w:ascii="PT Astra Serif" w:hAnsi="PT Astra Serif"/>
          <w:sz w:val="24"/>
          <w:szCs w:val="24"/>
        </w:rPr>
      </w:pPr>
    </w:p>
    <w:p w:rsidR="00236349" w:rsidRPr="00090203" w:rsidRDefault="00236349">
      <w:pPr>
        <w:rPr>
          <w:rFonts w:ascii="PT Astra Serif" w:hAnsi="PT Astra Serif"/>
          <w:sz w:val="24"/>
          <w:szCs w:val="24"/>
        </w:rPr>
      </w:pPr>
    </w:p>
    <w:sectPr w:rsidR="00236349" w:rsidRPr="00090203" w:rsidSect="00AA6E97">
      <w:pgSz w:w="16838" w:h="11906" w:orient="landscape"/>
      <w:pgMar w:top="709" w:right="28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FA" w:rsidRDefault="006C3AFA" w:rsidP="008D160D">
      <w:pPr>
        <w:spacing w:after="0" w:line="240" w:lineRule="auto"/>
      </w:pPr>
      <w:r>
        <w:separator/>
      </w:r>
    </w:p>
  </w:endnote>
  <w:endnote w:type="continuationSeparator" w:id="1">
    <w:p w:rsidR="006C3AFA" w:rsidRDefault="006C3AFA" w:rsidP="008D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FA" w:rsidRDefault="006C3AFA" w:rsidP="008D160D">
      <w:pPr>
        <w:spacing w:after="0" w:line="240" w:lineRule="auto"/>
      </w:pPr>
      <w:r>
        <w:separator/>
      </w:r>
    </w:p>
  </w:footnote>
  <w:footnote w:type="continuationSeparator" w:id="1">
    <w:p w:rsidR="006C3AFA" w:rsidRDefault="006C3AFA" w:rsidP="008D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C6DE2"/>
    <w:multiLevelType w:val="hybridMultilevel"/>
    <w:tmpl w:val="870A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EB3"/>
    <w:rsid w:val="000404C5"/>
    <w:rsid w:val="00045EF9"/>
    <w:rsid w:val="00090203"/>
    <w:rsid w:val="00136401"/>
    <w:rsid w:val="0018373A"/>
    <w:rsid w:val="0019139D"/>
    <w:rsid w:val="00236349"/>
    <w:rsid w:val="002D412D"/>
    <w:rsid w:val="002E3EAE"/>
    <w:rsid w:val="00300902"/>
    <w:rsid w:val="0032249A"/>
    <w:rsid w:val="0034405C"/>
    <w:rsid w:val="003636F1"/>
    <w:rsid w:val="003D3A30"/>
    <w:rsid w:val="004E5EB3"/>
    <w:rsid w:val="005832CA"/>
    <w:rsid w:val="00602FB2"/>
    <w:rsid w:val="00653A49"/>
    <w:rsid w:val="00682ACA"/>
    <w:rsid w:val="006C3AFA"/>
    <w:rsid w:val="00737B83"/>
    <w:rsid w:val="007C5F8C"/>
    <w:rsid w:val="00862A2D"/>
    <w:rsid w:val="008D160D"/>
    <w:rsid w:val="008E051B"/>
    <w:rsid w:val="0096258E"/>
    <w:rsid w:val="009B6D1B"/>
    <w:rsid w:val="00A372C4"/>
    <w:rsid w:val="00AA6E97"/>
    <w:rsid w:val="00B61632"/>
    <w:rsid w:val="00B65991"/>
    <w:rsid w:val="00B720B5"/>
    <w:rsid w:val="00B762A6"/>
    <w:rsid w:val="00B904B5"/>
    <w:rsid w:val="00B90FD4"/>
    <w:rsid w:val="00C567CC"/>
    <w:rsid w:val="00C72D6E"/>
    <w:rsid w:val="00C96B7F"/>
    <w:rsid w:val="00CA797B"/>
    <w:rsid w:val="00CE5048"/>
    <w:rsid w:val="00D63CF8"/>
    <w:rsid w:val="00D83350"/>
    <w:rsid w:val="00D976FF"/>
    <w:rsid w:val="00DB63AD"/>
    <w:rsid w:val="00E801B7"/>
    <w:rsid w:val="00EC2E09"/>
    <w:rsid w:val="00EE12AA"/>
    <w:rsid w:val="00F851D6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AD"/>
  </w:style>
  <w:style w:type="paragraph" w:styleId="2">
    <w:name w:val="heading 2"/>
    <w:basedOn w:val="a"/>
    <w:link w:val="20"/>
    <w:uiPriority w:val="9"/>
    <w:qFormat/>
    <w:rsid w:val="00CA7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3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txt">
    <w:name w:val="sam_txt"/>
    <w:basedOn w:val="a"/>
    <w:rsid w:val="0060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8D160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D160D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D16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A79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2D412D"/>
    <w:pPr>
      <w:ind w:left="720"/>
      <w:contextualSpacing/>
    </w:pPr>
  </w:style>
  <w:style w:type="paragraph" w:customStyle="1" w:styleId="ConsPlusNormal0">
    <w:name w:val="ConsPlusNormal"/>
    <w:rsid w:val="00AA6E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2024-01-24T06:54:00Z</cp:lastPrinted>
  <dcterms:created xsi:type="dcterms:W3CDTF">2023-03-13T06:38:00Z</dcterms:created>
  <dcterms:modified xsi:type="dcterms:W3CDTF">2024-01-29T04:26:00Z</dcterms:modified>
</cp:coreProperties>
</file>