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B8" w:rsidRDefault="00E23B52">
      <w:pPr>
        <w:pStyle w:val="af0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504825" cy="619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B8" w:rsidRDefault="00FE6AB8">
      <w:pPr>
        <w:pStyle w:val="af0"/>
        <w:jc w:val="center"/>
        <w:rPr>
          <w:rFonts w:ascii="PT Astra Serif" w:hAnsi="PT Astra Serif"/>
        </w:rPr>
      </w:pPr>
    </w:p>
    <w:p w:rsidR="00FE6AB8" w:rsidRDefault="00E23B52">
      <w:pPr>
        <w:pStyle w:val="af0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 xml:space="preserve">АДМИНИСТРАЦИЯ </w:t>
      </w:r>
    </w:p>
    <w:p w:rsidR="00FE6AB8" w:rsidRDefault="00E23B52">
      <w:pPr>
        <w:pStyle w:val="af0"/>
        <w:jc w:val="center"/>
        <w:rPr>
          <w:rFonts w:ascii="PT Astra Serif" w:hAnsi="PT Astra Serif"/>
          <w:b/>
          <w:caps/>
          <w:sz w:val="30"/>
        </w:rPr>
      </w:pPr>
      <w:r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FE6AB8" w:rsidRDefault="00E23B52">
      <w:pPr>
        <w:pStyle w:val="af0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caps/>
          <w:sz w:val="30"/>
        </w:rPr>
        <w:t>Саратовской области</w:t>
      </w:r>
    </w:p>
    <w:p w:rsidR="00FE6AB8" w:rsidRDefault="00FE6AB8">
      <w:pPr>
        <w:pStyle w:val="af0"/>
        <w:jc w:val="center"/>
        <w:rPr>
          <w:rFonts w:ascii="PT Astra Serif" w:hAnsi="PT Astra Serif"/>
          <w:b/>
          <w:sz w:val="30"/>
        </w:rPr>
      </w:pPr>
    </w:p>
    <w:p w:rsidR="00FE6AB8" w:rsidRDefault="00E23B52">
      <w:pPr>
        <w:pStyle w:val="af0"/>
        <w:jc w:val="center"/>
        <w:rPr>
          <w:rFonts w:ascii="PT Astra Serif" w:hAnsi="PT Astra Serif"/>
          <w:b/>
          <w:caps/>
          <w:sz w:val="32"/>
        </w:rPr>
      </w:pPr>
      <w:r>
        <w:rPr>
          <w:rFonts w:ascii="PT Astra Serif" w:hAnsi="PT Astra Serif"/>
          <w:b/>
          <w:caps/>
          <w:sz w:val="30"/>
        </w:rPr>
        <w:t>постановление</w:t>
      </w:r>
      <w:r>
        <w:rPr>
          <w:rFonts w:ascii="PT Astra Serif" w:hAnsi="PT Astra Serif"/>
          <w:b/>
          <w:caps/>
          <w:sz w:val="32"/>
        </w:rPr>
        <w:t xml:space="preserve">  </w:t>
      </w:r>
    </w:p>
    <w:p w:rsidR="00FE6AB8" w:rsidRDefault="00FE6AB8">
      <w:pPr>
        <w:pStyle w:val="af0"/>
        <w:rPr>
          <w:rFonts w:ascii="PT Astra Serif" w:hAnsi="PT Astra Serif"/>
          <w:sz w:val="24"/>
        </w:rPr>
      </w:pPr>
    </w:p>
    <w:p w:rsidR="00FE6AB8" w:rsidRDefault="00E23B52">
      <w:pPr>
        <w:pStyle w:val="af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От </w:t>
      </w:r>
      <w:r>
        <w:rPr>
          <w:rFonts w:ascii="PT Astra Serif" w:hAnsi="PT Astra Serif"/>
          <w:sz w:val="24"/>
          <w:u w:val="single"/>
        </w:rPr>
        <w:t xml:space="preserve"> _22.01.2024___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  <w:t xml:space="preserve">                                                                   № </w:t>
      </w:r>
      <w:r>
        <w:rPr>
          <w:rFonts w:ascii="PT Astra Serif" w:hAnsi="PT Astra Serif"/>
          <w:sz w:val="24"/>
          <w:u w:val="single"/>
        </w:rPr>
        <w:t xml:space="preserve"> __48__</w:t>
      </w:r>
    </w:p>
    <w:p w:rsidR="00FE6AB8" w:rsidRDefault="00FE6AB8">
      <w:pPr>
        <w:pStyle w:val="af0"/>
        <w:jc w:val="center"/>
        <w:rPr>
          <w:rFonts w:ascii="PT Astra Serif" w:hAnsi="PT Astra Serif"/>
          <w:sz w:val="24"/>
        </w:rPr>
      </w:pPr>
    </w:p>
    <w:p w:rsidR="00FE6AB8" w:rsidRDefault="00E23B52">
      <w:pPr>
        <w:pStyle w:val="af0"/>
        <w:jc w:val="center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р.п</w:t>
      </w:r>
      <w:proofErr w:type="spellEnd"/>
      <w:r>
        <w:rPr>
          <w:rFonts w:ascii="PT Astra Serif" w:hAnsi="PT Astra Serif"/>
          <w:sz w:val="24"/>
        </w:rPr>
        <w:t>. Базарный Карабулак</w:t>
      </w:r>
    </w:p>
    <w:p w:rsidR="00FE6AB8" w:rsidRDefault="00FE6AB8">
      <w:pPr>
        <w:pStyle w:val="af0"/>
        <w:jc w:val="center"/>
        <w:rPr>
          <w:rFonts w:ascii="PT Astra Serif" w:hAnsi="PT Astra Serif"/>
        </w:rPr>
      </w:pPr>
    </w:p>
    <w:p w:rsidR="00FE6AB8" w:rsidRDefault="00FE6AB8">
      <w:pPr>
        <w:rPr>
          <w:b/>
          <w:sz w:val="24"/>
        </w:rPr>
      </w:pPr>
    </w:p>
    <w:p w:rsidR="00FE6AB8" w:rsidRDefault="00FE6AB8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FE6AB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E6AB8" w:rsidRDefault="00E23B52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О внесении изменений в </w:t>
            </w:r>
            <w:r>
              <w:rPr>
                <w:rFonts w:ascii="PT Astra Serif" w:hAnsi="PT Astra Serif"/>
                <w:b/>
                <w:sz w:val="24"/>
              </w:rPr>
              <w:t xml:space="preserve">Постановление № 839 от 12.11.2019г. «Об утверждении муниципальной программы </w:t>
            </w:r>
            <w:r>
              <w:rPr>
                <w:rFonts w:ascii="PT Astra Serif" w:hAnsi="PT Astra Serif"/>
                <w:b/>
                <w:sz w:val="24"/>
              </w:rPr>
              <w:t>«Инвентаризация земельных участков</w:t>
            </w:r>
            <w:r>
              <w:rPr>
                <w:rFonts w:ascii="PT Astra Serif" w:hAnsi="PT Astra Serif"/>
                <w:b/>
                <w:sz w:val="24"/>
              </w:rPr>
              <w:t xml:space="preserve"> для их бесплатного предоставления гражданам, имеющих трех и более детей, на территории Базарно-Карабулакского муниципального образования Базарно-</w:t>
            </w:r>
            <w:r>
              <w:rPr>
                <w:rFonts w:ascii="PT Astra Serif" w:hAnsi="PT Astra Serif"/>
                <w:b/>
                <w:sz w:val="24"/>
              </w:rPr>
              <w:t>Карабулакского муниципального района»</w:t>
            </w:r>
          </w:p>
          <w:p w:rsidR="00FE6AB8" w:rsidRDefault="00FE6AB8">
            <w:pPr>
              <w:jc w:val="both"/>
              <w:rPr>
                <w:rFonts w:ascii="PT Astra Serif" w:hAnsi="PT Astra Serif"/>
                <w:b/>
                <w:sz w:val="24"/>
              </w:rPr>
            </w:pPr>
          </w:p>
        </w:tc>
      </w:tr>
    </w:tbl>
    <w:p w:rsidR="00FE6AB8" w:rsidRDefault="00E23B52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</w:t>
      </w:r>
      <w:proofErr w:type="gramStart"/>
      <w:r>
        <w:rPr>
          <w:rFonts w:ascii="PT Astra Serif" w:hAnsi="PT Astra Serif"/>
          <w:sz w:val="24"/>
        </w:rPr>
        <w:t xml:space="preserve">В соответствии со ст. 15, 39.5 Земельного кодекса Российской Федерации, Федеральным законом от </w:t>
      </w:r>
      <w:r>
        <w:rPr>
          <w:rFonts w:ascii="PT Astra Serif" w:hAnsi="PT Astra Serif"/>
          <w:color w:val="444444"/>
          <w:sz w:val="24"/>
          <w:highlight w:val="white"/>
        </w:rPr>
        <w:t>13.07.2015</w:t>
      </w:r>
      <w:r>
        <w:rPr>
          <w:rStyle w:val="apple-converted-space0"/>
          <w:rFonts w:ascii="PT Astra Serif" w:hAnsi="PT Astra Serif"/>
          <w:color w:val="444444"/>
          <w:sz w:val="24"/>
          <w:highlight w:val="white"/>
        </w:rPr>
        <w:t> </w:t>
      </w:r>
      <w:r>
        <w:rPr>
          <w:rFonts w:ascii="PT Astra Serif" w:hAnsi="PT Astra Serif"/>
          <w:color w:val="444444"/>
          <w:sz w:val="24"/>
          <w:highlight w:val="white"/>
        </w:rPr>
        <w:t>N</w:t>
      </w:r>
      <w:r>
        <w:rPr>
          <w:rStyle w:val="apple-converted-space0"/>
          <w:rFonts w:ascii="PT Astra Serif" w:hAnsi="PT Astra Serif"/>
          <w:color w:val="444444"/>
          <w:sz w:val="24"/>
          <w:highlight w:val="white"/>
        </w:rPr>
        <w:t> </w:t>
      </w:r>
      <w:r>
        <w:rPr>
          <w:rFonts w:ascii="PT Astra Serif" w:hAnsi="PT Astra Serif"/>
          <w:color w:val="444444"/>
          <w:sz w:val="24"/>
          <w:highlight w:val="white"/>
        </w:rPr>
        <w:t>218-ФЗ</w:t>
      </w:r>
      <w:r>
        <w:rPr>
          <w:rFonts w:ascii="PT Astra Serif" w:hAnsi="PT Astra Serif"/>
          <w:sz w:val="24"/>
        </w:rPr>
        <w:t xml:space="preserve"> «О государственной регистрации недвижимости», законом Саратовской области от 30.09.2014г. №11</w:t>
      </w:r>
      <w:r>
        <w:rPr>
          <w:rFonts w:ascii="PT Astra Serif" w:hAnsi="PT Astra Serif"/>
          <w:sz w:val="24"/>
        </w:rPr>
        <w:t>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и Закон Саратовской области «О мерах социальной поддержки многодетных семей в Сарато</w:t>
      </w:r>
      <w:r>
        <w:rPr>
          <w:rFonts w:ascii="PT Astra Serif" w:hAnsi="PT Astra Serif"/>
          <w:sz w:val="24"/>
        </w:rPr>
        <w:t>вской области»», в</w:t>
      </w:r>
      <w:proofErr w:type="gramEnd"/>
      <w:r>
        <w:rPr>
          <w:rFonts w:ascii="PT Astra Serif" w:hAnsi="PT Astra Serif"/>
          <w:sz w:val="24"/>
        </w:rPr>
        <w:t xml:space="preserve"> </w:t>
      </w:r>
      <w:proofErr w:type="gramStart"/>
      <w:r>
        <w:rPr>
          <w:rFonts w:ascii="PT Astra Serif" w:hAnsi="PT Astra Serif"/>
          <w:sz w:val="24"/>
        </w:rPr>
        <w:t xml:space="preserve">целях обеспечения органом местного самоуправления бесплатного предоставления земельных участков </w:t>
      </w:r>
      <w:r>
        <w:rPr>
          <w:rFonts w:ascii="PT Astra Serif" w:hAnsi="PT Astra Serif"/>
          <w:sz w:val="24"/>
        </w:rPr>
        <w:t xml:space="preserve">гражданам, имеющих трех и более детей, на территории Базарно-Карабулакского муниципального образования Базарно-Карабулакского муниципального </w:t>
      </w:r>
      <w:r>
        <w:rPr>
          <w:rFonts w:ascii="PT Astra Serif" w:hAnsi="PT Astra Serif"/>
          <w:sz w:val="24"/>
        </w:rPr>
        <w:t>района,</w:t>
      </w:r>
      <w:r>
        <w:rPr>
          <w:rFonts w:ascii="PT Astra Serif" w:hAnsi="PT Astra Serif"/>
          <w:sz w:val="24"/>
        </w:rPr>
        <w:t xml:space="preserve"> руководствуясь Уставом Базарно-Карабулакского муниципального образования</w:t>
      </w:r>
      <w:r>
        <w:rPr>
          <w:rFonts w:ascii="PT Astra Serif" w:hAnsi="PT Astra Serif"/>
          <w:sz w:val="24"/>
        </w:rPr>
        <w:t xml:space="preserve"> Базарно-Карабулакского муниципального района</w:t>
      </w:r>
      <w:r>
        <w:rPr>
          <w:rFonts w:ascii="PT Astra Serif" w:hAnsi="PT Astra Serif"/>
          <w:sz w:val="24"/>
        </w:rPr>
        <w:t>, администрация ПОСТАНОВЛЯЕТ:</w:t>
      </w:r>
      <w:proofErr w:type="gramEnd"/>
    </w:p>
    <w:p w:rsidR="00FE6AB8" w:rsidRDefault="00E23B52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                      </w:t>
      </w:r>
    </w:p>
    <w:p w:rsidR="00FE6AB8" w:rsidRDefault="00FE6AB8">
      <w:pPr>
        <w:ind w:firstLine="284"/>
        <w:jc w:val="both"/>
        <w:rPr>
          <w:rFonts w:ascii="PT Astra Serif" w:hAnsi="PT Astra Serif"/>
          <w:sz w:val="24"/>
        </w:rPr>
      </w:pPr>
    </w:p>
    <w:p w:rsidR="00FE6AB8" w:rsidRDefault="00E23B52">
      <w:pPr>
        <w:numPr>
          <w:ilvl w:val="0"/>
          <w:numId w:val="1"/>
        </w:numPr>
        <w:tabs>
          <w:tab w:val="clear" w:pos="720"/>
          <w:tab w:val="left" w:pos="0"/>
        </w:tabs>
        <w:ind w:left="0" w:firstLine="426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Внести в муницип</w:t>
      </w:r>
      <w:r>
        <w:rPr>
          <w:rFonts w:ascii="PT Astra Serif" w:hAnsi="PT Astra Serif"/>
          <w:sz w:val="24"/>
        </w:rPr>
        <w:t xml:space="preserve">альную программу «Инвентаризация земельных участков </w:t>
      </w:r>
      <w:r>
        <w:rPr>
          <w:rFonts w:ascii="PT Astra Serif" w:hAnsi="PT Astra Serif"/>
          <w:sz w:val="24"/>
        </w:rPr>
        <w:t>для их бесплатного предоставления гражданам, имеющих трех и более детей, на территории Базарно-Карабулакского муниципального образования Базарно-Карабулакского муниципального района</w:t>
      </w:r>
      <w:r>
        <w:rPr>
          <w:rFonts w:ascii="PT Astra Serif" w:hAnsi="PT Astra Serif"/>
          <w:sz w:val="24"/>
        </w:rPr>
        <w:t>» (с изменениями от 23.</w:t>
      </w:r>
      <w:r>
        <w:rPr>
          <w:rFonts w:ascii="PT Astra Serif" w:hAnsi="PT Astra Serif"/>
          <w:sz w:val="24"/>
        </w:rPr>
        <w:t>11.2022г. № 1240) следующие изменения:</w:t>
      </w:r>
    </w:p>
    <w:p w:rsidR="00FE6AB8" w:rsidRDefault="00E23B52">
      <w:pPr>
        <w:numPr>
          <w:ilvl w:val="0"/>
          <w:numId w:val="2"/>
        </w:numPr>
        <w:ind w:left="0" w:firstLine="54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паспорте муниципальной программы «Инвентаризация земельных участков </w:t>
      </w:r>
      <w:r>
        <w:rPr>
          <w:rFonts w:ascii="PT Astra Serif" w:hAnsi="PT Astra Serif"/>
          <w:sz w:val="24"/>
        </w:rPr>
        <w:t>для их бесплатного предоставления гражданам, имеющих трех и более детей, на территории Базарно-Карабулакского муниципального образования Базарно-Ка</w:t>
      </w:r>
      <w:r>
        <w:rPr>
          <w:rFonts w:ascii="PT Astra Serif" w:hAnsi="PT Astra Serif"/>
          <w:sz w:val="24"/>
        </w:rPr>
        <w:t>рабулакского муниципального района</w:t>
      </w:r>
      <w:r>
        <w:rPr>
          <w:rFonts w:ascii="PT Astra Serif" w:hAnsi="PT Astra Serif"/>
          <w:sz w:val="24"/>
        </w:rPr>
        <w:t>»:</w:t>
      </w:r>
    </w:p>
    <w:p w:rsidR="00FE6AB8" w:rsidRDefault="00E23B52">
      <w:pPr>
        <w:ind w:firstLine="54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 строке «Сроки и этапы реализации Программы» цифры «2022-2025» заменить цифрами «2022-2026»;</w:t>
      </w:r>
    </w:p>
    <w:p w:rsidR="00FE6AB8" w:rsidRDefault="00E23B52">
      <w:pPr>
        <w:ind w:firstLine="54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строку «Объемы и источники обеспечения Программы» изложить в новой редакции:</w:t>
      </w:r>
    </w:p>
    <w:p w:rsidR="00FE6AB8" w:rsidRDefault="00E23B52">
      <w:pPr>
        <w:spacing w:line="315" w:lineRule="atLeast"/>
        <w:ind w:firstLine="567"/>
        <w:rPr>
          <w:rFonts w:ascii="PT Astra Serif" w:hAnsi="PT Astra Serif"/>
          <w:color w:val="2D2D2D"/>
          <w:sz w:val="24"/>
        </w:rPr>
      </w:pPr>
      <w:r>
        <w:rPr>
          <w:rFonts w:ascii="PT Astra Serif" w:hAnsi="PT Astra Serif"/>
          <w:color w:val="2D2D2D"/>
          <w:sz w:val="24"/>
        </w:rPr>
        <w:t>«Общий объем финансирования составляет – 252</w:t>
      </w:r>
      <w:r>
        <w:rPr>
          <w:rFonts w:ascii="PT Astra Serif" w:hAnsi="PT Astra Serif"/>
          <w:color w:val="2D2D2D"/>
          <w:sz w:val="24"/>
        </w:rPr>
        <w:t>,0 тыс. руб., в том числе:</w:t>
      </w:r>
    </w:p>
    <w:p w:rsidR="00FE6AB8" w:rsidRDefault="00E23B52">
      <w:pPr>
        <w:spacing w:line="315" w:lineRule="atLeast"/>
        <w:rPr>
          <w:rFonts w:ascii="PT Astra Serif" w:hAnsi="PT Astra Serif"/>
          <w:color w:val="2D2D2D"/>
          <w:sz w:val="24"/>
        </w:rPr>
      </w:pPr>
      <w:r>
        <w:rPr>
          <w:rFonts w:ascii="PT Astra Serif" w:hAnsi="PT Astra Serif"/>
          <w:color w:val="2D2D2D"/>
          <w:sz w:val="24"/>
        </w:rPr>
        <w:t xml:space="preserve">на 2023 год – 0,0 тыс. руб.; </w:t>
      </w:r>
    </w:p>
    <w:p w:rsidR="00FE6AB8" w:rsidRDefault="00E23B52">
      <w:pPr>
        <w:spacing w:line="315" w:lineRule="atLeast"/>
        <w:rPr>
          <w:rFonts w:ascii="PT Astra Serif" w:hAnsi="PT Astra Serif"/>
          <w:color w:val="2D2D2D"/>
          <w:sz w:val="24"/>
        </w:rPr>
      </w:pPr>
      <w:r>
        <w:rPr>
          <w:rFonts w:ascii="PT Astra Serif" w:hAnsi="PT Astra Serif"/>
          <w:color w:val="2D2D2D"/>
          <w:sz w:val="24"/>
        </w:rPr>
        <w:t xml:space="preserve">на 2024 год – 84,0 тыс. руб.; </w:t>
      </w:r>
    </w:p>
    <w:p w:rsidR="00FE6AB8" w:rsidRDefault="00E23B52">
      <w:pPr>
        <w:spacing w:line="315" w:lineRule="atLeast"/>
        <w:rPr>
          <w:rFonts w:ascii="PT Astra Serif" w:hAnsi="PT Astra Serif"/>
          <w:color w:val="2D2D2D"/>
          <w:sz w:val="24"/>
        </w:rPr>
      </w:pPr>
      <w:r>
        <w:rPr>
          <w:rFonts w:ascii="PT Astra Serif" w:hAnsi="PT Astra Serif"/>
          <w:color w:val="2D2D2D"/>
          <w:sz w:val="24"/>
        </w:rPr>
        <w:t>на 2025 год – 84,0 тыс. руб.;</w:t>
      </w:r>
    </w:p>
    <w:p w:rsidR="00FE6AB8" w:rsidRDefault="00E23B52">
      <w:pPr>
        <w:spacing w:line="315" w:lineRule="atLeast"/>
        <w:rPr>
          <w:rFonts w:ascii="PT Astra Serif" w:hAnsi="PT Astra Serif"/>
          <w:color w:val="2D2D2D"/>
          <w:sz w:val="24"/>
        </w:rPr>
      </w:pPr>
      <w:r>
        <w:rPr>
          <w:rFonts w:ascii="PT Astra Serif" w:hAnsi="PT Astra Serif"/>
          <w:color w:val="2D2D2D"/>
          <w:sz w:val="24"/>
        </w:rPr>
        <w:lastRenderedPageBreak/>
        <w:t xml:space="preserve">на 2026 год – 84,0 тыс. руб. </w:t>
      </w:r>
    </w:p>
    <w:p w:rsidR="00FE6AB8" w:rsidRDefault="00E23B52">
      <w:pPr>
        <w:ind w:firstLine="54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color w:val="2D2D2D"/>
          <w:sz w:val="24"/>
        </w:rPr>
        <w:t xml:space="preserve">Источник финансирования – бюджет </w:t>
      </w:r>
      <w:r>
        <w:rPr>
          <w:rFonts w:ascii="PT Astra Serif" w:hAnsi="PT Astra Serif"/>
          <w:spacing w:val="2"/>
          <w:sz w:val="24"/>
        </w:rPr>
        <w:t xml:space="preserve">Базарно - Карабулакского  </w:t>
      </w:r>
      <w:r>
        <w:rPr>
          <w:rFonts w:ascii="PT Astra Serif" w:hAnsi="PT Astra Serif"/>
          <w:color w:val="2D2D2D"/>
          <w:sz w:val="24"/>
        </w:rPr>
        <w:t xml:space="preserve">муниципального образования </w:t>
      </w:r>
      <w:r>
        <w:rPr>
          <w:rFonts w:ascii="PT Astra Serif" w:hAnsi="PT Astra Serif"/>
          <w:spacing w:val="2"/>
          <w:sz w:val="24"/>
        </w:rPr>
        <w:t>Базарно-Карабулакского</w:t>
      </w:r>
      <w:r>
        <w:rPr>
          <w:rFonts w:ascii="PT Astra Serif" w:hAnsi="PT Astra Serif"/>
          <w:spacing w:val="2"/>
          <w:sz w:val="24"/>
        </w:rPr>
        <w:t xml:space="preserve">  </w:t>
      </w:r>
      <w:r>
        <w:rPr>
          <w:rFonts w:ascii="PT Astra Serif" w:hAnsi="PT Astra Serif"/>
          <w:color w:val="2D2D2D"/>
          <w:sz w:val="24"/>
        </w:rPr>
        <w:t>муниципального района</w:t>
      </w:r>
      <w:proofErr w:type="gramStart"/>
      <w:r>
        <w:rPr>
          <w:rFonts w:ascii="PT Astra Serif" w:hAnsi="PT Astra Serif"/>
          <w:color w:val="2D2D2D"/>
          <w:sz w:val="24"/>
        </w:rPr>
        <w:t>.».</w:t>
      </w:r>
      <w:proofErr w:type="gramEnd"/>
    </w:p>
    <w:p w:rsidR="00FE6AB8" w:rsidRDefault="00E23B52">
      <w:pPr>
        <w:ind w:firstLine="56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2) Приложение № 2 «Система (перечень) программных мероприятий» читать в новой редакции, согласно приложению к настоящему постановлению.</w:t>
      </w:r>
    </w:p>
    <w:p w:rsidR="00FE6AB8" w:rsidRDefault="00E23B52">
      <w:pPr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2. Контроль исполнения настоящего постановления возложить на заместителя главы администрации </w:t>
      </w:r>
      <w:r>
        <w:rPr>
          <w:rFonts w:ascii="PT Astra Serif" w:hAnsi="PT Astra Serif"/>
          <w:sz w:val="24"/>
        </w:rPr>
        <w:t xml:space="preserve">Базарно-Карабулакского района И.А. </w:t>
      </w:r>
      <w:proofErr w:type="spellStart"/>
      <w:r>
        <w:rPr>
          <w:rFonts w:ascii="PT Astra Serif" w:hAnsi="PT Astra Serif"/>
          <w:sz w:val="24"/>
        </w:rPr>
        <w:t>Будеева</w:t>
      </w:r>
      <w:proofErr w:type="spellEnd"/>
      <w:r>
        <w:rPr>
          <w:rFonts w:ascii="PT Astra Serif" w:hAnsi="PT Astra Serif"/>
          <w:sz w:val="24"/>
        </w:rPr>
        <w:t xml:space="preserve">. </w:t>
      </w:r>
    </w:p>
    <w:p w:rsidR="00FE6AB8" w:rsidRDefault="00FE6AB8">
      <w:pPr>
        <w:jc w:val="both"/>
        <w:rPr>
          <w:rFonts w:ascii="PT Astra Serif" w:hAnsi="PT Astra Serif"/>
          <w:sz w:val="24"/>
        </w:rPr>
      </w:pPr>
    </w:p>
    <w:p w:rsidR="00FE6AB8" w:rsidRDefault="00FE6AB8">
      <w:pPr>
        <w:jc w:val="both"/>
        <w:rPr>
          <w:rFonts w:ascii="PT Astra Serif" w:hAnsi="PT Astra Serif"/>
          <w:sz w:val="24"/>
        </w:rPr>
      </w:pPr>
    </w:p>
    <w:p w:rsidR="00FE6AB8" w:rsidRDefault="00E23B52">
      <w:pPr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Глава муниципального района                                                                      Н.В. Трошина</w:t>
      </w:r>
    </w:p>
    <w:p w:rsidR="00FE6AB8" w:rsidRDefault="00FE6AB8">
      <w:pPr>
        <w:rPr>
          <w:rFonts w:ascii="PT Astra Serif" w:hAnsi="PT Astra Serif"/>
          <w:b/>
          <w:sz w:val="24"/>
        </w:rPr>
      </w:pPr>
    </w:p>
    <w:p w:rsidR="00FE6AB8" w:rsidRDefault="00FE6AB8">
      <w:pPr>
        <w:rPr>
          <w:rFonts w:ascii="PT Astra Serif" w:hAnsi="PT Astra Serif"/>
          <w:b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  <w:bookmarkStart w:id="0" w:name="_GoBack"/>
      <w:bookmarkEnd w:id="0"/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sectPr w:rsidR="00FE6AB8">
          <w:headerReference w:type="default" r:id="rId9"/>
          <w:pgSz w:w="11906" w:h="16838"/>
          <w:pgMar w:top="709" w:right="851" w:bottom="568" w:left="1701" w:header="272" w:footer="720" w:gutter="0"/>
          <w:cols w:space="720"/>
        </w:sectPr>
      </w:pPr>
    </w:p>
    <w:p w:rsidR="00FE6AB8" w:rsidRDefault="00E23B52">
      <w:pPr>
        <w:ind w:left="10348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lastRenderedPageBreak/>
        <w:t>Приложение   к постановлению администрации муниципального района</w:t>
      </w:r>
    </w:p>
    <w:p w:rsidR="00FE6AB8" w:rsidRDefault="00E23B52">
      <w:pPr>
        <w:ind w:left="10348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 от  ______________________</w:t>
      </w:r>
      <w:proofErr w:type="gramStart"/>
      <w:r>
        <w:rPr>
          <w:rFonts w:ascii="PT Astra Serif" w:hAnsi="PT Astra Serif"/>
          <w:sz w:val="22"/>
        </w:rPr>
        <w:t>г</w:t>
      </w:r>
      <w:proofErr w:type="gramEnd"/>
      <w:r>
        <w:rPr>
          <w:rFonts w:ascii="PT Astra Serif" w:hAnsi="PT Astra Serif"/>
          <w:sz w:val="22"/>
        </w:rPr>
        <w:t>.  №  ______</w:t>
      </w:r>
    </w:p>
    <w:p w:rsidR="00FE6AB8" w:rsidRDefault="00E23B52">
      <w:pPr>
        <w:ind w:left="10348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«Приложение  № 2 к постановлению администрации муниципального района от  23.11.2022 г.  №  1240»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2"/>
        </w:rPr>
        <w:t xml:space="preserve">      </w:t>
      </w:r>
    </w:p>
    <w:p w:rsidR="00FE6AB8" w:rsidRDefault="00FE6AB8">
      <w:pPr>
        <w:jc w:val="center"/>
        <w:rPr>
          <w:rFonts w:ascii="PT Astra Serif" w:hAnsi="PT Astra Serif"/>
          <w:b/>
          <w:sz w:val="22"/>
        </w:rPr>
      </w:pPr>
    </w:p>
    <w:p w:rsidR="00FE6AB8" w:rsidRDefault="00E23B52">
      <w:pPr>
        <w:pStyle w:val="a9"/>
        <w:jc w:val="center"/>
        <w:rPr>
          <w:rStyle w:val="a6"/>
          <w:rFonts w:ascii="PT Astra Serif" w:hAnsi="PT Astra Serif"/>
          <w:color w:val="000000"/>
          <w:sz w:val="28"/>
        </w:rPr>
      </w:pPr>
      <w:r>
        <w:rPr>
          <w:rStyle w:val="a6"/>
          <w:rFonts w:ascii="PT Astra Serif" w:hAnsi="PT Astra Serif"/>
          <w:color w:val="000000"/>
          <w:sz w:val="28"/>
        </w:rPr>
        <w:t>Система (перечень) программных мероприятий</w:t>
      </w:r>
    </w:p>
    <w:p w:rsidR="00FE6AB8" w:rsidRDefault="00FE6AB8">
      <w:pPr>
        <w:jc w:val="both"/>
        <w:rPr>
          <w:rFonts w:ascii="PT Astra Serif" w:hAnsi="PT Astra Serif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00"/>
        <w:gridCol w:w="1451"/>
        <w:gridCol w:w="142"/>
        <w:gridCol w:w="1194"/>
        <w:gridCol w:w="1668"/>
        <w:gridCol w:w="1447"/>
        <w:gridCol w:w="1563"/>
        <w:gridCol w:w="2409"/>
        <w:gridCol w:w="1134"/>
      </w:tblGrid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N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 исполнения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Объем финансового обеспечения (тыс. рублей), всего</w:t>
            </w:r>
          </w:p>
        </w:tc>
        <w:tc>
          <w:tcPr>
            <w:tcW w:w="5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том числе за счет средств, </w:t>
            </w:r>
            <w:proofErr w:type="spellStart"/>
            <w:r>
              <w:rPr>
                <w:rFonts w:ascii="PT Astra Serif" w:hAnsi="PT Astra Serif"/>
              </w:rPr>
              <w:t>тыс</w:t>
            </w:r>
            <w:proofErr w:type="gramStart"/>
            <w:r>
              <w:rPr>
                <w:rFonts w:ascii="PT Astra Serif" w:hAnsi="PT Astra Serif"/>
              </w:rPr>
              <w:t>.р</w:t>
            </w:r>
            <w:proofErr w:type="gramEnd"/>
            <w:r>
              <w:rPr>
                <w:rFonts w:ascii="PT Astra Serif" w:hAnsi="PT Astra Serif"/>
              </w:rPr>
              <w:t>уб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Ответственные</w:t>
            </w:r>
            <w:proofErr w:type="gramEnd"/>
            <w:r>
              <w:rPr>
                <w:rFonts w:ascii="PT Astra Serif" w:hAnsi="PT Astra Serif"/>
              </w:rPr>
              <w:t xml:space="preserve"> за выполнение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Ожидаемые результаты</w:t>
            </w:r>
          </w:p>
        </w:tc>
      </w:tr>
      <w:tr w:rsidR="00FE6AB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</w:rPr>
            </w:pPr>
          </w:p>
        </w:tc>
        <w:tc>
          <w:tcPr>
            <w:tcW w:w="5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/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Местного бюджета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областного бюджета</w:t>
            </w:r>
          </w:p>
          <w:p w:rsidR="00FE6AB8" w:rsidRDefault="00FE6AB8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федерального бюджета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внебюджетных источников 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/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 w:rsidR="00FE6AB8">
        <w:tc>
          <w:tcPr>
            <w:tcW w:w="15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Раздел I. Схема земельного участка</w:t>
            </w: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Style w:val="af"/>
                <w:rFonts w:ascii="PT Astra Serif" w:hAnsi="PT Astra Serif"/>
                <w:b w:val="0"/>
              </w:rPr>
              <w:t>Изготовление схемы земельного участка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2023 год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  <w:spacing w:val="2"/>
              </w:rPr>
              <w:t xml:space="preserve">Базарно - Карабулакского  </w:t>
            </w:r>
            <w:r>
              <w:rPr>
                <w:rFonts w:ascii="PT Astra Serif" w:hAnsi="PT Astra Serif"/>
                <w:color w:val="2D2D2D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Style w:val="af"/>
                <w:rFonts w:ascii="PT Astra Serif" w:hAnsi="PT Astra Serif"/>
                <w:b w:val="0"/>
              </w:rPr>
              <w:t>Изготовление схемы земельного участка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2024 год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  <w:spacing w:val="2"/>
              </w:rPr>
              <w:t xml:space="preserve">Базарно - Карабулакского  </w:t>
            </w:r>
            <w:r>
              <w:rPr>
                <w:rFonts w:ascii="PT Astra Serif" w:hAnsi="PT Astra Serif"/>
                <w:color w:val="2D2D2D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Style w:val="af"/>
                <w:rFonts w:ascii="PT Astra Serif" w:hAnsi="PT Astra Serif"/>
                <w:b w:val="0"/>
              </w:rPr>
              <w:t>Изготовление схемы земельного участка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2025 год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  <w:spacing w:val="2"/>
              </w:rPr>
              <w:t xml:space="preserve">Базарно - Карабулакского  </w:t>
            </w:r>
            <w:r>
              <w:rPr>
                <w:rFonts w:ascii="PT Astra Serif" w:hAnsi="PT Astra Serif"/>
                <w:color w:val="2D2D2D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Style w:val="af"/>
                <w:rFonts w:ascii="PT Astra Serif" w:hAnsi="PT Astra Serif"/>
                <w:b w:val="0"/>
              </w:rPr>
              <w:t>Изготовление схемы земельного участка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2026 год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  <w:spacing w:val="2"/>
              </w:rPr>
              <w:t xml:space="preserve">Базарно - Карабулакского  </w:t>
            </w:r>
            <w:r>
              <w:rPr>
                <w:rFonts w:ascii="PT Astra Serif" w:hAnsi="PT Astra Serif"/>
                <w:color w:val="2D2D2D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 по разделу: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126,0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126,0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15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Раздел II. Межевание и </w:t>
            </w:r>
            <w:r>
              <w:rPr>
                <w:rStyle w:val="af"/>
                <w:rFonts w:ascii="PT Astra Serif" w:hAnsi="PT Astra Serif"/>
              </w:rPr>
              <w:t>постановка</w:t>
            </w:r>
            <w:r>
              <w:rPr>
                <w:rStyle w:val="af"/>
                <w:rFonts w:ascii="PT Astra Serif" w:hAnsi="PT Astra Serif"/>
              </w:rPr>
              <w:t xml:space="preserve"> на кадастровый учет</w:t>
            </w: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Style w:val="af"/>
                <w:rFonts w:ascii="PT Astra Serif" w:hAnsi="PT Astra Serif"/>
                <w:b w:val="0"/>
              </w:rPr>
              <w:t xml:space="preserve">Межевание и постановка на кадастровый учет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2023 год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  <w:spacing w:val="2"/>
              </w:rPr>
              <w:t xml:space="preserve">Базарно - Карабулакского  </w:t>
            </w:r>
            <w:r>
              <w:rPr>
                <w:rFonts w:ascii="PT Astra Serif" w:hAnsi="PT Astra Serif"/>
                <w:color w:val="2D2D2D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Style w:val="af"/>
                <w:rFonts w:ascii="PT Astra Serif" w:hAnsi="PT Astra Serif"/>
                <w:b w:val="0"/>
              </w:rPr>
              <w:t xml:space="preserve">Межевание и постановка на кадастровый учет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2024 год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  <w:spacing w:val="2"/>
              </w:rPr>
              <w:t xml:space="preserve">Базарно - Карабулакского  </w:t>
            </w:r>
            <w:r>
              <w:rPr>
                <w:rFonts w:ascii="PT Astra Serif" w:hAnsi="PT Astra Serif"/>
                <w:color w:val="2D2D2D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Style w:val="af"/>
                <w:rFonts w:ascii="PT Astra Serif" w:hAnsi="PT Astra Serif"/>
                <w:b w:val="0"/>
              </w:rPr>
              <w:t xml:space="preserve">Межевание и постановка на кадастровый учет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2025 год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  <w:spacing w:val="2"/>
              </w:rPr>
              <w:t xml:space="preserve">Базарно - Карабулакского  </w:t>
            </w:r>
            <w:r>
              <w:rPr>
                <w:rFonts w:ascii="PT Astra Serif" w:hAnsi="PT Astra Serif"/>
                <w:color w:val="2D2D2D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Style w:val="af"/>
                <w:rFonts w:ascii="PT Astra Serif" w:hAnsi="PT Astra Serif"/>
                <w:b w:val="0"/>
              </w:rPr>
              <w:t xml:space="preserve">Межевание и постановка на кадастровый учет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2026 </w:t>
            </w:r>
            <w:r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  <w:spacing w:val="2"/>
              </w:rPr>
              <w:t xml:space="preserve">Базарно - Карабулакского  </w:t>
            </w:r>
            <w:r>
              <w:rPr>
                <w:rFonts w:ascii="PT Astra Serif" w:hAnsi="PT Astra Serif"/>
                <w:color w:val="2D2D2D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 по разделу: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126,0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126,0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rPr>
                <w:rFonts w:ascii="PT Astra Serif" w:hAnsi="PT Astra Serif"/>
              </w:rPr>
            </w:pPr>
          </w:p>
        </w:tc>
      </w:tr>
      <w:tr w:rsidR="00FE6A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Всего по программе: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252,0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252,0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E23B52">
            <w:pPr>
              <w:pStyle w:val="a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B8" w:rsidRDefault="00FE6AB8">
            <w:pPr>
              <w:pStyle w:val="a7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FE6AB8" w:rsidRDefault="00FE6AB8">
      <w:pPr>
        <w:rPr>
          <w:rFonts w:ascii="PT Astra Serif" w:hAnsi="PT Astra Serif"/>
          <w:b/>
          <w:sz w:val="24"/>
        </w:rPr>
      </w:pPr>
    </w:p>
    <w:p w:rsidR="00FE6AB8" w:rsidRDefault="00FE6AB8">
      <w:pPr>
        <w:rPr>
          <w:rFonts w:ascii="PT Astra Serif" w:hAnsi="PT Astra Serif"/>
          <w:b/>
          <w:sz w:val="24"/>
        </w:rPr>
      </w:pPr>
    </w:p>
    <w:p w:rsidR="00FE6AB8" w:rsidRDefault="00E23B52">
      <w:pPr>
        <w:ind w:firstLine="567"/>
        <w:rPr>
          <w:rFonts w:ascii="PT Astra Serif" w:hAnsi="PT Astra Serif"/>
          <w:sz w:val="24"/>
        </w:rPr>
      </w:pPr>
      <w:r>
        <w:rPr>
          <w:rFonts w:ascii="PT Astra Serif" w:hAnsi="PT Astra Serif"/>
          <w:b/>
          <w:sz w:val="24"/>
        </w:rPr>
        <w:t xml:space="preserve">Зав. сектором делопроизводства и кадровой работы                                      </w:t>
      </w:r>
      <w:r>
        <w:rPr>
          <w:rFonts w:ascii="PT Astra Serif" w:hAnsi="PT Astra Serif"/>
          <w:b/>
          <w:sz w:val="24"/>
        </w:rPr>
        <w:t xml:space="preserve">                                                                                   С.Е. Павлова</w:t>
      </w: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p w:rsidR="00FE6AB8" w:rsidRDefault="00FE6AB8">
      <w:pPr>
        <w:rPr>
          <w:rFonts w:ascii="PT Astra Serif" w:hAnsi="PT Astra Serif"/>
          <w:sz w:val="24"/>
        </w:rPr>
      </w:pPr>
    </w:p>
    <w:sectPr w:rsidR="00FE6AB8">
      <w:headerReference w:type="default" r:id="rId10"/>
      <w:pgSz w:w="16838" w:h="11906" w:orient="landscape"/>
      <w:pgMar w:top="567" w:right="709" w:bottom="851" w:left="568" w:header="2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52" w:rsidRDefault="00E23B52">
      <w:r>
        <w:separator/>
      </w:r>
    </w:p>
  </w:endnote>
  <w:endnote w:type="continuationSeparator" w:id="0">
    <w:p w:rsidR="00E23B52" w:rsidRDefault="00E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52" w:rsidRDefault="00E23B52">
      <w:r>
        <w:separator/>
      </w:r>
    </w:p>
  </w:footnote>
  <w:footnote w:type="continuationSeparator" w:id="0">
    <w:p w:rsidR="00E23B52" w:rsidRDefault="00E23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B8" w:rsidRDefault="00FE6AB8">
    <w:pPr>
      <w:pStyle w:val="af0"/>
      <w:jc w:val="center"/>
      <w:rPr>
        <w:sz w:val="4"/>
      </w:rPr>
    </w:pPr>
  </w:p>
  <w:p w:rsidR="00FE6AB8" w:rsidRDefault="00FE6AB8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B8" w:rsidRDefault="00FE6AB8">
    <w:pPr>
      <w:pStyle w:val="af0"/>
      <w:jc w:val="center"/>
      <w:rPr>
        <w:sz w:val="4"/>
      </w:rPr>
    </w:pPr>
  </w:p>
  <w:p w:rsidR="00FE6AB8" w:rsidRDefault="00FE6A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6AB7"/>
    <w:multiLevelType w:val="multilevel"/>
    <w:tmpl w:val="576C259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733633C1"/>
    <w:multiLevelType w:val="multilevel"/>
    <w:tmpl w:val="7E0407E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6AB8"/>
    <w:rsid w:val="00DD28C1"/>
    <w:rsid w:val="00E23B52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styleId="a3">
    <w:name w:val="Body Text Indent"/>
    <w:basedOn w:val="a"/>
    <w:link w:val="a4"/>
    <w:pPr>
      <w:ind w:left="5245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1"/>
    <w:link w:val="a3"/>
    <w:rPr>
      <w:b/>
      <w:sz w:val="24"/>
    </w:rPr>
  </w:style>
  <w:style w:type="paragraph" w:customStyle="1" w:styleId="a5">
    <w:name w:val="Цветовое выделение"/>
    <w:link w:val="a6"/>
    <w:rPr>
      <w:b/>
      <w:color w:val="000080"/>
    </w:rPr>
  </w:style>
  <w:style w:type="character" w:customStyle="1" w:styleId="a6">
    <w:name w:val="Цветовое выделение"/>
    <w:link w:val="a5"/>
    <w:rPr>
      <w:b/>
      <w:color w:val="000080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Pr>
      <w:rFonts w:ascii="Arial" w:hAnsi="Arial"/>
      <w:sz w:val="24"/>
    </w:rPr>
  </w:style>
  <w:style w:type="character" w:customStyle="1" w:styleId="90">
    <w:name w:val="Заголовок 9 Знак"/>
    <w:basedOn w:val="1"/>
    <w:link w:val="9"/>
    <w:rPr>
      <w:sz w:val="24"/>
    </w:rPr>
  </w:style>
  <w:style w:type="paragraph" w:customStyle="1" w:styleId="a9">
    <w:name w:val="Таблицы (моноширинный)"/>
    <w:basedOn w:val="a"/>
    <w:next w:val="a"/>
    <w:link w:val="aa"/>
    <w:pPr>
      <w:widowControl w:val="0"/>
      <w:jc w:val="both"/>
    </w:pPr>
    <w:rPr>
      <w:rFonts w:ascii="Courier New" w:hAnsi="Courier New"/>
      <w:sz w:val="24"/>
    </w:rPr>
  </w:style>
  <w:style w:type="character" w:customStyle="1" w:styleId="aa">
    <w:name w:val="Таблицы (моноширинный)"/>
    <w:basedOn w:val="1"/>
    <w:link w:val="a9"/>
    <w:rPr>
      <w:rFonts w:ascii="Courier New" w:hAnsi="Courier New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ody Text"/>
    <w:basedOn w:val="a"/>
    <w:link w:val="ac"/>
    <w:pPr>
      <w:jc w:val="both"/>
    </w:pPr>
    <w:rPr>
      <w:sz w:val="24"/>
    </w:r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styleId="33">
    <w:name w:val="Body Text 3"/>
    <w:basedOn w:val="a"/>
    <w:link w:val="34"/>
    <w:rPr>
      <w:b/>
      <w:sz w:val="24"/>
    </w:rPr>
  </w:style>
  <w:style w:type="character" w:customStyle="1" w:styleId="34">
    <w:name w:val="Основной текст 3 Знак"/>
    <w:basedOn w:val="1"/>
    <w:link w:val="33"/>
    <w:rPr>
      <w:b/>
      <w:sz w:val="24"/>
    </w:rPr>
  </w:style>
  <w:style w:type="paragraph" w:styleId="23">
    <w:name w:val="Body Text Indent 2"/>
    <w:basedOn w:val="a"/>
    <w:link w:val="24"/>
    <w:pPr>
      <w:ind w:left="5245"/>
      <w:jc w:val="center"/>
    </w:pPr>
    <w:rPr>
      <w:b/>
      <w:sz w:val="24"/>
    </w:rPr>
  </w:style>
  <w:style w:type="character" w:customStyle="1" w:styleId="24">
    <w:name w:val="Основной текст с отступом 2 Знак"/>
    <w:basedOn w:val="1"/>
    <w:link w:val="23"/>
    <w:rPr>
      <w:b/>
      <w:sz w:val="24"/>
    </w:rPr>
  </w:style>
  <w:style w:type="paragraph" w:customStyle="1" w:styleId="ad">
    <w:name w:val="ФИО"/>
    <w:basedOn w:val="a"/>
    <w:next w:val="a"/>
    <w:link w:val="ae"/>
    <w:pPr>
      <w:keepLines/>
      <w:tabs>
        <w:tab w:val="left" w:pos="284"/>
        <w:tab w:val="left" w:pos="5670"/>
        <w:tab w:val="left" w:pos="7513"/>
      </w:tabs>
    </w:pPr>
    <w:rPr>
      <w:rFonts w:ascii="Arial" w:hAnsi="Arial"/>
      <w:sz w:val="24"/>
    </w:rPr>
  </w:style>
  <w:style w:type="character" w:customStyle="1" w:styleId="ae">
    <w:name w:val="ФИО"/>
    <w:basedOn w:val="1"/>
    <w:link w:val="ad"/>
    <w:rPr>
      <w:rFonts w:ascii="Arial" w:hAnsi="Arial"/>
      <w:sz w:val="24"/>
    </w:rPr>
  </w:style>
  <w:style w:type="character" w:customStyle="1" w:styleId="50">
    <w:name w:val="Заголовок 5 Знак"/>
    <w:basedOn w:val="1"/>
    <w:link w:val="5"/>
    <w:rPr>
      <w:sz w:val="24"/>
    </w:rPr>
  </w:style>
  <w:style w:type="paragraph" w:customStyle="1" w:styleId="12">
    <w:name w:val="Строгий1"/>
    <w:link w:val="af"/>
    <w:rPr>
      <w:b/>
    </w:rPr>
  </w:style>
  <w:style w:type="character" w:styleId="af">
    <w:name w:val="Strong"/>
    <w:link w:val="12"/>
    <w:rPr>
      <w:b/>
    </w:rPr>
  </w:style>
  <w:style w:type="paragraph" w:styleId="35">
    <w:name w:val="Body Text Indent 3"/>
    <w:basedOn w:val="a"/>
    <w:link w:val="36"/>
    <w:pPr>
      <w:ind w:left="360"/>
      <w:jc w:val="both"/>
    </w:pPr>
    <w:rPr>
      <w:sz w:val="24"/>
    </w:rPr>
  </w:style>
  <w:style w:type="character" w:customStyle="1" w:styleId="36">
    <w:name w:val="Основной текст с отступом 3 Знак"/>
    <w:basedOn w:val="1"/>
    <w:link w:val="35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1"/>
    <w:link w:val="af0"/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1"/>
    <w:link w:val="af2"/>
  </w:style>
  <w:style w:type="paragraph" w:customStyle="1" w:styleId="13">
    <w:name w:val="Гиперссылка1"/>
    <w:link w:val="af4"/>
    <w:rPr>
      <w:color w:val="0000FF"/>
      <w:u w:val="single"/>
    </w:rPr>
  </w:style>
  <w:style w:type="character" w:styleId="af4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basedOn w:val="1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</w:style>
  <w:style w:type="character" w:customStyle="1" w:styleId="60">
    <w:name w:val="Заголовок 6 Знак"/>
    <w:basedOn w:val="1"/>
    <w:link w:val="6"/>
    <w:rPr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DD28C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D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styleId="a3">
    <w:name w:val="Body Text Indent"/>
    <w:basedOn w:val="a"/>
    <w:link w:val="a4"/>
    <w:pPr>
      <w:ind w:left="5245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1"/>
    <w:link w:val="a3"/>
    <w:rPr>
      <w:b/>
      <w:sz w:val="24"/>
    </w:rPr>
  </w:style>
  <w:style w:type="paragraph" w:customStyle="1" w:styleId="a5">
    <w:name w:val="Цветовое выделение"/>
    <w:link w:val="a6"/>
    <w:rPr>
      <w:b/>
      <w:color w:val="000080"/>
    </w:rPr>
  </w:style>
  <w:style w:type="character" w:customStyle="1" w:styleId="a6">
    <w:name w:val="Цветовое выделение"/>
    <w:link w:val="a5"/>
    <w:rPr>
      <w:b/>
      <w:color w:val="000080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Pr>
      <w:rFonts w:ascii="Arial" w:hAnsi="Arial"/>
      <w:sz w:val="24"/>
    </w:rPr>
  </w:style>
  <w:style w:type="character" w:customStyle="1" w:styleId="90">
    <w:name w:val="Заголовок 9 Знак"/>
    <w:basedOn w:val="1"/>
    <w:link w:val="9"/>
    <w:rPr>
      <w:sz w:val="24"/>
    </w:rPr>
  </w:style>
  <w:style w:type="paragraph" w:customStyle="1" w:styleId="a9">
    <w:name w:val="Таблицы (моноширинный)"/>
    <w:basedOn w:val="a"/>
    <w:next w:val="a"/>
    <w:link w:val="aa"/>
    <w:pPr>
      <w:widowControl w:val="0"/>
      <w:jc w:val="both"/>
    </w:pPr>
    <w:rPr>
      <w:rFonts w:ascii="Courier New" w:hAnsi="Courier New"/>
      <w:sz w:val="24"/>
    </w:rPr>
  </w:style>
  <w:style w:type="character" w:customStyle="1" w:styleId="aa">
    <w:name w:val="Таблицы (моноширинный)"/>
    <w:basedOn w:val="1"/>
    <w:link w:val="a9"/>
    <w:rPr>
      <w:rFonts w:ascii="Courier New" w:hAnsi="Courier New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ody Text"/>
    <w:basedOn w:val="a"/>
    <w:link w:val="ac"/>
    <w:pPr>
      <w:jc w:val="both"/>
    </w:pPr>
    <w:rPr>
      <w:sz w:val="24"/>
    </w:r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styleId="33">
    <w:name w:val="Body Text 3"/>
    <w:basedOn w:val="a"/>
    <w:link w:val="34"/>
    <w:rPr>
      <w:b/>
      <w:sz w:val="24"/>
    </w:rPr>
  </w:style>
  <w:style w:type="character" w:customStyle="1" w:styleId="34">
    <w:name w:val="Основной текст 3 Знак"/>
    <w:basedOn w:val="1"/>
    <w:link w:val="33"/>
    <w:rPr>
      <w:b/>
      <w:sz w:val="24"/>
    </w:rPr>
  </w:style>
  <w:style w:type="paragraph" w:styleId="23">
    <w:name w:val="Body Text Indent 2"/>
    <w:basedOn w:val="a"/>
    <w:link w:val="24"/>
    <w:pPr>
      <w:ind w:left="5245"/>
      <w:jc w:val="center"/>
    </w:pPr>
    <w:rPr>
      <w:b/>
      <w:sz w:val="24"/>
    </w:rPr>
  </w:style>
  <w:style w:type="character" w:customStyle="1" w:styleId="24">
    <w:name w:val="Основной текст с отступом 2 Знак"/>
    <w:basedOn w:val="1"/>
    <w:link w:val="23"/>
    <w:rPr>
      <w:b/>
      <w:sz w:val="24"/>
    </w:rPr>
  </w:style>
  <w:style w:type="paragraph" w:customStyle="1" w:styleId="ad">
    <w:name w:val="ФИО"/>
    <w:basedOn w:val="a"/>
    <w:next w:val="a"/>
    <w:link w:val="ae"/>
    <w:pPr>
      <w:keepLines/>
      <w:tabs>
        <w:tab w:val="left" w:pos="284"/>
        <w:tab w:val="left" w:pos="5670"/>
        <w:tab w:val="left" w:pos="7513"/>
      </w:tabs>
    </w:pPr>
    <w:rPr>
      <w:rFonts w:ascii="Arial" w:hAnsi="Arial"/>
      <w:sz w:val="24"/>
    </w:rPr>
  </w:style>
  <w:style w:type="character" w:customStyle="1" w:styleId="ae">
    <w:name w:val="ФИО"/>
    <w:basedOn w:val="1"/>
    <w:link w:val="ad"/>
    <w:rPr>
      <w:rFonts w:ascii="Arial" w:hAnsi="Arial"/>
      <w:sz w:val="24"/>
    </w:rPr>
  </w:style>
  <w:style w:type="character" w:customStyle="1" w:styleId="50">
    <w:name w:val="Заголовок 5 Знак"/>
    <w:basedOn w:val="1"/>
    <w:link w:val="5"/>
    <w:rPr>
      <w:sz w:val="24"/>
    </w:rPr>
  </w:style>
  <w:style w:type="paragraph" w:customStyle="1" w:styleId="12">
    <w:name w:val="Строгий1"/>
    <w:link w:val="af"/>
    <w:rPr>
      <w:b/>
    </w:rPr>
  </w:style>
  <w:style w:type="character" w:styleId="af">
    <w:name w:val="Strong"/>
    <w:link w:val="12"/>
    <w:rPr>
      <w:b/>
    </w:rPr>
  </w:style>
  <w:style w:type="paragraph" w:styleId="35">
    <w:name w:val="Body Text Indent 3"/>
    <w:basedOn w:val="a"/>
    <w:link w:val="36"/>
    <w:pPr>
      <w:ind w:left="360"/>
      <w:jc w:val="both"/>
    </w:pPr>
    <w:rPr>
      <w:sz w:val="24"/>
    </w:rPr>
  </w:style>
  <w:style w:type="character" w:customStyle="1" w:styleId="36">
    <w:name w:val="Основной текст с отступом 3 Знак"/>
    <w:basedOn w:val="1"/>
    <w:link w:val="35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1"/>
    <w:link w:val="af0"/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1"/>
    <w:link w:val="af2"/>
  </w:style>
  <w:style w:type="paragraph" w:customStyle="1" w:styleId="13">
    <w:name w:val="Гиперссылка1"/>
    <w:link w:val="af4"/>
    <w:rPr>
      <w:color w:val="0000FF"/>
      <w:u w:val="single"/>
    </w:rPr>
  </w:style>
  <w:style w:type="character" w:styleId="af4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basedOn w:val="1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</w:style>
  <w:style w:type="character" w:customStyle="1" w:styleId="60">
    <w:name w:val="Заголовок 6 Знак"/>
    <w:basedOn w:val="1"/>
    <w:link w:val="6"/>
    <w:rPr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DD28C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D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2024-01-29T06:31:00Z</dcterms:created>
  <dcterms:modified xsi:type="dcterms:W3CDTF">2024-01-29T06:32:00Z</dcterms:modified>
</cp:coreProperties>
</file>