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45A" w:rsidRPr="00D8445B" w:rsidRDefault="000D50C8" w:rsidP="00CD345A">
      <w:pPr>
        <w:pStyle w:val="a3"/>
        <w:jc w:val="center"/>
        <w:rPr>
          <w:rFonts w:ascii="PT Astra Serif" w:hAnsi="PT Astra Serif"/>
        </w:rPr>
      </w:pPr>
      <w:r>
        <w:rPr>
          <w:rFonts w:ascii="PT Astra Serif" w:hAnsi="PT Astra Serif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" style="width:36pt;height:45pt;visibility:visible">
            <v:imagedata r:id="rId7" o:title="герб"/>
          </v:shape>
        </w:pict>
      </w:r>
    </w:p>
    <w:p w:rsidR="00CD345A" w:rsidRPr="00D8445B" w:rsidRDefault="00CD345A" w:rsidP="00CD345A">
      <w:pPr>
        <w:pStyle w:val="a3"/>
        <w:jc w:val="center"/>
        <w:rPr>
          <w:rFonts w:ascii="PT Astra Serif" w:hAnsi="PT Astra Serif"/>
        </w:rPr>
      </w:pPr>
    </w:p>
    <w:p w:rsidR="00CD345A" w:rsidRPr="00D8445B" w:rsidRDefault="00CD345A" w:rsidP="00CD345A">
      <w:pPr>
        <w:pStyle w:val="a3"/>
        <w:jc w:val="center"/>
        <w:rPr>
          <w:rFonts w:ascii="PT Astra Serif" w:hAnsi="PT Astra Serif"/>
          <w:b/>
          <w:sz w:val="36"/>
        </w:rPr>
      </w:pPr>
      <w:r w:rsidRPr="00D8445B">
        <w:rPr>
          <w:rFonts w:ascii="PT Astra Serif" w:hAnsi="PT Astra Serif"/>
          <w:b/>
          <w:sz w:val="36"/>
        </w:rPr>
        <w:t xml:space="preserve"> АДМИНИСТРАЦИЯ</w:t>
      </w:r>
    </w:p>
    <w:p w:rsidR="00CD345A" w:rsidRPr="00D8445B" w:rsidRDefault="00CD345A" w:rsidP="00CD345A">
      <w:pPr>
        <w:pStyle w:val="a3"/>
        <w:jc w:val="center"/>
        <w:rPr>
          <w:rFonts w:ascii="PT Astra Serif" w:hAnsi="PT Astra Serif"/>
          <w:b/>
          <w:caps/>
          <w:sz w:val="30"/>
        </w:rPr>
      </w:pPr>
      <w:r w:rsidRPr="00D8445B"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CD345A" w:rsidRPr="00D8445B" w:rsidRDefault="00CD345A" w:rsidP="00CD345A">
      <w:pPr>
        <w:pStyle w:val="a3"/>
        <w:jc w:val="center"/>
        <w:rPr>
          <w:rFonts w:ascii="PT Astra Serif" w:hAnsi="PT Astra Serif"/>
          <w:b/>
          <w:sz w:val="30"/>
        </w:rPr>
      </w:pPr>
      <w:r w:rsidRPr="00D8445B">
        <w:rPr>
          <w:rFonts w:ascii="PT Astra Serif" w:hAnsi="PT Astra Serif"/>
          <w:b/>
          <w:caps/>
          <w:sz w:val="30"/>
        </w:rPr>
        <w:t>Саратовской области</w:t>
      </w:r>
    </w:p>
    <w:p w:rsidR="00CD345A" w:rsidRPr="00D8445B" w:rsidRDefault="00CD345A" w:rsidP="00CD345A">
      <w:pPr>
        <w:pStyle w:val="a3"/>
        <w:jc w:val="center"/>
        <w:rPr>
          <w:rFonts w:ascii="PT Astra Serif" w:hAnsi="PT Astra Serif"/>
          <w:b/>
          <w:caps/>
          <w:sz w:val="32"/>
        </w:rPr>
      </w:pPr>
    </w:p>
    <w:p w:rsidR="00CD345A" w:rsidRPr="00D8445B" w:rsidRDefault="00CD345A" w:rsidP="00CD345A">
      <w:pPr>
        <w:pStyle w:val="a3"/>
        <w:jc w:val="center"/>
        <w:rPr>
          <w:rFonts w:ascii="PT Astra Serif" w:hAnsi="PT Astra Serif"/>
          <w:b/>
          <w:caps/>
          <w:sz w:val="32"/>
        </w:rPr>
      </w:pPr>
      <w:r w:rsidRPr="00D8445B">
        <w:rPr>
          <w:rFonts w:ascii="PT Astra Serif" w:hAnsi="PT Astra Serif"/>
          <w:b/>
          <w:caps/>
          <w:sz w:val="32"/>
        </w:rPr>
        <w:t>ПОСТАНОВЛЕНИЕ</w:t>
      </w:r>
    </w:p>
    <w:p w:rsidR="00CD345A" w:rsidRPr="00D8445B" w:rsidRDefault="00CD345A" w:rsidP="00CD345A">
      <w:pPr>
        <w:pStyle w:val="a3"/>
        <w:rPr>
          <w:rFonts w:ascii="PT Astra Serif" w:hAnsi="PT Astra Serif"/>
          <w:sz w:val="24"/>
        </w:rPr>
      </w:pPr>
    </w:p>
    <w:p w:rsidR="00CD345A" w:rsidRPr="000D50C8" w:rsidRDefault="00CD345A" w:rsidP="00CD345A">
      <w:pPr>
        <w:pStyle w:val="a3"/>
        <w:rPr>
          <w:rFonts w:ascii="PT Astra Serif" w:hAnsi="PT Astra Serif"/>
          <w:sz w:val="24"/>
          <w:u w:val="single"/>
        </w:rPr>
      </w:pPr>
      <w:r w:rsidRPr="00D8445B">
        <w:rPr>
          <w:rFonts w:ascii="PT Astra Serif" w:hAnsi="PT Astra Serif"/>
          <w:sz w:val="24"/>
        </w:rPr>
        <w:t xml:space="preserve">От </w:t>
      </w:r>
      <w:r w:rsidR="000D50C8" w:rsidRPr="000D50C8">
        <w:rPr>
          <w:rFonts w:ascii="PT Astra Serif" w:hAnsi="PT Astra Serif"/>
          <w:sz w:val="24"/>
          <w:u w:val="single"/>
        </w:rPr>
        <w:t>30.10.2024</w:t>
      </w:r>
      <w:r w:rsidRPr="00D8445B">
        <w:rPr>
          <w:rFonts w:ascii="PT Astra Serif" w:hAnsi="PT Astra Serif"/>
          <w:sz w:val="24"/>
        </w:rPr>
        <w:t xml:space="preserve"> </w:t>
      </w:r>
      <w:r w:rsidRPr="00D8445B">
        <w:rPr>
          <w:rFonts w:ascii="PT Astra Serif" w:hAnsi="PT Astra Serif"/>
          <w:sz w:val="24"/>
        </w:rPr>
        <w:tab/>
      </w:r>
      <w:r w:rsidRPr="00D8445B">
        <w:rPr>
          <w:rFonts w:ascii="PT Astra Serif" w:hAnsi="PT Astra Serif"/>
          <w:sz w:val="24"/>
        </w:rPr>
        <w:tab/>
        <w:t xml:space="preserve">                                                            № </w:t>
      </w:r>
      <w:bookmarkStart w:id="0" w:name="_GoBack"/>
      <w:r w:rsidR="000D50C8" w:rsidRPr="000D50C8">
        <w:rPr>
          <w:rFonts w:ascii="PT Astra Serif" w:hAnsi="PT Astra Serif"/>
          <w:sz w:val="24"/>
          <w:u w:val="single"/>
        </w:rPr>
        <w:t>1370</w:t>
      </w:r>
    </w:p>
    <w:bookmarkEnd w:id="0"/>
    <w:p w:rsidR="00CD345A" w:rsidRPr="00D8445B" w:rsidRDefault="00CD345A" w:rsidP="00CD345A">
      <w:pPr>
        <w:pStyle w:val="a3"/>
        <w:jc w:val="center"/>
        <w:rPr>
          <w:rFonts w:ascii="PT Astra Serif" w:hAnsi="PT Astra Serif"/>
          <w:sz w:val="24"/>
        </w:rPr>
      </w:pPr>
    </w:p>
    <w:p w:rsidR="00CD345A" w:rsidRPr="00D8445B" w:rsidRDefault="00CD345A" w:rsidP="00CD345A">
      <w:pPr>
        <w:pStyle w:val="a3"/>
        <w:jc w:val="center"/>
        <w:rPr>
          <w:rFonts w:ascii="PT Astra Serif" w:hAnsi="PT Astra Serif"/>
          <w:sz w:val="24"/>
        </w:rPr>
      </w:pPr>
      <w:r w:rsidRPr="00D8445B">
        <w:rPr>
          <w:rFonts w:ascii="PT Astra Serif" w:hAnsi="PT Astra Serif"/>
          <w:sz w:val="24"/>
        </w:rPr>
        <w:t>р.п. Базарный Карабулак</w:t>
      </w:r>
    </w:p>
    <w:p w:rsidR="00CD345A" w:rsidRPr="00D8445B" w:rsidRDefault="00CD345A" w:rsidP="00CD345A">
      <w:pPr>
        <w:rPr>
          <w:rFonts w:ascii="PT Astra Serif" w:hAnsi="PT Astra Serif"/>
        </w:rPr>
      </w:pPr>
    </w:p>
    <w:p w:rsidR="00BF3475" w:rsidRPr="00506CFC" w:rsidRDefault="00BF3475" w:rsidP="00BF3475">
      <w:pPr>
        <w:autoSpaceDE w:val="0"/>
        <w:snapToGrid w:val="0"/>
        <w:ind w:right="3543"/>
        <w:rPr>
          <w:rFonts w:ascii="PT Astra Serif" w:hAnsi="PT Astra Serif" w:cs="Times New Roman CYR"/>
          <w:b/>
          <w:bCs/>
        </w:rPr>
      </w:pPr>
      <w:r w:rsidRPr="00506CFC">
        <w:rPr>
          <w:rFonts w:ascii="PT Astra Serif" w:hAnsi="PT Astra Serif" w:cs="Times New Roman CYR"/>
          <w:b/>
          <w:bCs/>
        </w:rPr>
        <w:t>Об утверждении основных направлений бюджетной и налоговой политики  Базарно-Карабулакского муниципального района на 202</w:t>
      </w:r>
      <w:r w:rsidR="00446A5C">
        <w:rPr>
          <w:rFonts w:ascii="PT Astra Serif" w:hAnsi="PT Astra Serif" w:cs="Times New Roman CYR"/>
          <w:b/>
          <w:bCs/>
        </w:rPr>
        <w:t>5</w:t>
      </w:r>
      <w:r w:rsidRPr="00506CFC">
        <w:rPr>
          <w:rFonts w:ascii="PT Astra Serif" w:hAnsi="PT Astra Serif" w:cs="Times New Roman CYR"/>
          <w:b/>
          <w:bCs/>
        </w:rPr>
        <w:t xml:space="preserve"> год и плановый период 202</w:t>
      </w:r>
      <w:r w:rsidR="00446A5C">
        <w:rPr>
          <w:rFonts w:ascii="PT Astra Serif" w:hAnsi="PT Astra Serif" w:cs="Times New Roman CYR"/>
          <w:b/>
          <w:bCs/>
        </w:rPr>
        <w:t>6</w:t>
      </w:r>
      <w:r w:rsidRPr="00506CFC">
        <w:rPr>
          <w:rFonts w:ascii="PT Astra Serif" w:hAnsi="PT Astra Serif" w:cs="Times New Roman CYR"/>
          <w:b/>
          <w:bCs/>
        </w:rPr>
        <w:t xml:space="preserve"> и 202</w:t>
      </w:r>
      <w:r w:rsidR="00446A5C">
        <w:rPr>
          <w:rFonts w:ascii="PT Astra Serif" w:hAnsi="PT Astra Serif" w:cs="Times New Roman CYR"/>
          <w:b/>
          <w:bCs/>
        </w:rPr>
        <w:t>7</w:t>
      </w:r>
      <w:r w:rsidRPr="00506CFC">
        <w:rPr>
          <w:rFonts w:ascii="PT Astra Serif" w:hAnsi="PT Astra Serif" w:cs="Times New Roman CYR"/>
          <w:b/>
          <w:bCs/>
        </w:rPr>
        <w:t xml:space="preserve"> годов</w:t>
      </w:r>
    </w:p>
    <w:p w:rsidR="00BF3475" w:rsidRPr="00506CFC" w:rsidRDefault="00BF3475" w:rsidP="00BF3475">
      <w:pPr>
        <w:autoSpaceDE w:val="0"/>
        <w:ind w:firstLine="540"/>
        <w:jc w:val="center"/>
        <w:rPr>
          <w:rFonts w:ascii="PT Astra Serif" w:hAnsi="PT Astra Serif"/>
          <w:b/>
          <w:bCs/>
        </w:rPr>
      </w:pPr>
    </w:p>
    <w:p w:rsidR="00BF3475" w:rsidRPr="00506CFC" w:rsidRDefault="00BF3475" w:rsidP="00BF3475">
      <w:pPr>
        <w:autoSpaceDE w:val="0"/>
        <w:ind w:firstLine="540"/>
        <w:jc w:val="both"/>
        <w:rPr>
          <w:rFonts w:ascii="PT Astra Serif" w:hAnsi="PT Astra Serif"/>
        </w:rPr>
      </w:pPr>
    </w:p>
    <w:p w:rsidR="00BF3475" w:rsidRPr="00506CFC" w:rsidRDefault="00BF3475" w:rsidP="00BF3475">
      <w:pPr>
        <w:ind w:firstLine="705"/>
        <w:jc w:val="both"/>
        <w:rPr>
          <w:rFonts w:ascii="PT Astra Serif" w:hAnsi="PT Astra Serif"/>
        </w:rPr>
      </w:pPr>
      <w:proofErr w:type="gramStart"/>
      <w:r w:rsidRPr="00506CFC">
        <w:rPr>
          <w:rFonts w:ascii="PT Astra Serif" w:hAnsi="PT Astra Serif"/>
        </w:rPr>
        <w:t xml:space="preserve">В соответствии статьей 172 Бюджетного кодекса Российской Федерации,  в целях своевременного и качественного составления проекта бюджета Базарно-Карабулакского муниципального района </w:t>
      </w:r>
      <w:r w:rsidRPr="00506CFC">
        <w:rPr>
          <w:rFonts w:ascii="PT Astra Serif" w:hAnsi="PT Astra Serif" w:cs="Times New Roman CYR"/>
        </w:rPr>
        <w:t>на 202</w:t>
      </w:r>
      <w:r w:rsidR="00446A5C">
        <w:rPr>
          <w:rFonts w:ascii="PT Astra Serif" w:hAnsi="PT Astra Serif" w:cs="Times New Roman CYR"/>
        </w:rPr>
        <w:t>5</w:t>
      </w:r>
      <w:r w:rsidRPr="00506CFC">
        <w:rPr>
          <w:rFonts w:ascii="PT Astra Serif" w:hAnsi="PT Astra Serif" w:cs="Times New Roman CYR"/>
        </w:rPr>
        <w:t xml:space="preserve"> год</w:t>
      </w:r>
      <w:r w:rsidRPr="00506CFC">
        <w:rPr>
          <w:rFonts w:ascii="PT Astra Serif" w:hAnsi="PT Astra Serif"/>
        </w:rPr>
        <w:t xml:space="preserve"> и плановый период 202</w:t>
      </w:r>
      <w:r w:rsidR="00446A5C">
        <w:rPr>
          <w:rFonts w:ascii="PT Astra Serif" w:hAnsi="PT Astra Serif"/>
        </w:rPr>
        <w:t>6</w:t>
      </w:r>
      <w:r w:rsidRPr="00506CFC">
        <w:rPr>
          <w:rFonts w:ascii="PT Astra Serif" w:hAnsi="PT Astra Serif"/>
        </w:rPr>
        <w:t xml:space="preserve"> и 202</w:t>
      </w:r>
      <w:r w:rsidR="00446A5C">
        <w:rPr>
          <w:rFonts w:ascii="PT Astra Serif" w:hAnsi="PT Astra Serif"/>
        </w:rPr>
        <w:t>7</w:t>
      </w:r>
      <w:r w:rsidRPr="00506CFC">
        <w:rPr>
          <w:rFonts w:ascii="PT Astra Serif" w:hAnsi="PT Astra Serif"/>
        </w:rPr>
        <w:t xml:space="preserve"> годов, решением </w:t>
      </w:r>
      <w:r w:rsidR="003622D9" w:rsidRPr="00F731CD">
        <w:rPr>
          <w:rFonts w:ascii="PT Astra Serif" w:hAnsi="PT Astra Serif"/>
          <w:bCs/>
        </w:rPr>
        <w:t xml:space="preserve">Собрания района от 30.10.2017 г. № 93 </w:t>
      </w:r>
      <w:r w:rsidR="003622D9" w:rsidRPr="00F731CD">
        <w:rPr>
          <w:rFonts w:ascii="PT Astra Serif" w:hAnsi="PT Astra Serif"/>
        </w:rPr>
        <w:t>«О бюджетном процессе в Базарно-Карабулакском муниципальном районе»</w:t>
      </w:r>
      <w:r w:rsidR="003622D9" w:rsidRPr="009E713A">
        <w:rPr>
          <w:rFonts w:ascii="PT Astra Serif" w:hAnsi="PT Astra Serif"/>
        </w:rPr>
        <w:t xml:space="preserve"> </w:t>
      </w:r>
      <w:r w:rsidR="003622D9" w:rsidRPr="00F9669B">
        <w:rPr>
          <w:rFonts w:ascii="PT Astra Serif" w:hAnsi="PT Astra Serif"/>
        </w:rPr>
        <w:t xml:space="preserve">(с изменениями от 05.12.2018 г № 13, </w:t>
      </w:r>
      <w:r w:rsidR="003622D9" w:rsidRPr="00F9669B">
        <w:rPr>
          <w:rFonts w:ascii="PT Astra Serif" w:hAnsi="PT Astra Serif"/>
          <w:szCs w:val="10"/>
        </w:rPr>
        <w:t>от 31 октября 2019 г № 90, от 27 апреля 2021 г</w:t>
      </w:r>
      <w:proofErr w:type="gramEnd"/>
      <w:r w:rsidR="003622D9" w:rsidRPr="00F9669B">
        <w:rPr>
          <w:rFonts w:ascii="PT Astra Serif" w:hAnsi="PT Astra Serif"/>
          <w:szCs w:val="10"/>
        </w:rPr>
        <w:t xml:space="preserve"> № </w:t>
      </w:r>
      <w:proofErr w:type="gramStart"/>
      <w:r w:rsidR="003622D9" w:rsidRPr="00F9669B">
        <w:rPr>
          <w:rFonts w:ascii="PT Astra Serif" w:hAnsi="PT Astra Serif"/>
          <w:szCs w:val="10"/>
        </w:rPr>
        <w:t>169</w:t>
      </w:r>
      <w:r w:rsidR="003622D9">
        <w:rPr>
          <w:rFonts w:ascii="PT Astra Serif" w:hAnsi="PT Astra Serif"/>
          <w:szCs w:val="10"/>
        </w:rPr>
        <w:t>, от 24.12.2021 г № 232, от 22 февраля 2023 г № 310</w:t>
      </w:r>
      <w:r w:rsidR="00D54611">
        <w:rPr>
          <w:rFonts w:ascii="PT Astra Serif" w:hAnsi="PT Astra Serif"/>
          <w:szCs w:val="10"/>
        </w:rPr>
        <w:t>,</w:t>
      </w:r>
      <w:r w:rsidR="00D54611" w:rsidRPr="00D54611">
        <w:rPr>
          <w:szCs w:val="10"/>
        </w:rPr>
        <w:t xml:space="preserve"> </w:t>
      </w:r>
      <w:r w:rsidR="00D54611">
        <w:rPr>
          <w:szCs w:val="10"/>
        </w:rPr>
        <w:t xml:space="preserve">от </w:t>
      </w:r>
      <w:r w:rsidR="00D54611" w:rsidRPr="00BF3766">
        <w:rPr>
          <w:szCs w:val="10"/>
        </w:rPr>
        <w:t>25 декабря 2023 г № 13</w:t>
      </w:r>
      <w:r w:rsidR="003622D9" w:rsidRPr="00F9669B">
        <w:rPr>
          <w:rFonts w:ascii="PT Astra Serif" w:hAnsi="PT Astra Serif"/>
        </w:rPr>
        <w:t>)</w:t>
      </w:r>
      <w:r w:rsidRPr="00506CFC">
        <w:rPr>
          <w:rFonts w:ascii="PT Astra Serif" w:hAnsi="PT Astra Serif"/>
        </w:rPr>
        <w:t>, руководствуясь Уставом Базарно-Карабулакского муниципального района, администрация района  ПОСТАНОВЛЯЕТ:</w:t>
      </w:r>
      <w:proofErr w:type="gramEnd"/>
    </w:p>
    <w:p w:rsidR="00BF3475" w:rsidRPr="00506CFC" w:rsidRDefault="00BF3475" w:rsidP="00BF3475">
      <w:pPr>
        <w:autoSpaceDE w:val="0"/>
        <w:ind w:firstLine="705"/>
        <w:jc w:val="both"/>
        <w:rPr>
          <w:rFonts w:ascii="PT Astra Serif" w:hAnsi="PT Astra Serif"/>
        </w:rPr>
      </w:pPr>
      <w:r w:rsidRPr="00506CFC">
        <w:rPr>
          <w:rFonts w:ascii="PT Astra Serif" w:hAnsi="PT Astra Serif"/>
        </w:rPr>
        <w:t xml:space="preserve">1. Утвердить основные направления бюджетной  </w:t>
      </w:r>
      <w:r w:rsidR="00B90824">
        <w:rPr>
          <w:rFonts w:ascii="PT Astra Serif" w:hAnsi="PT Astra Serif"/>
        </w:rPr>
        <w:t xml:space="preserve">и налоговой </w:t>
      </w:r>
      <w:r w:rsidRPr="00506CFC">
        <w:rPr>
          <w:rFonts w:ascii="PT Astra Serif" w:hAnsi="PT Astra Serif"/>
        </w:rPr>
        <w:t>политики Базарно-Карабулакского муниципального района</w:t>
      </w:r>
      <w:r w:rsidRPr="00506CFC">
        <w:rPr>
          <w:rFonts w:ascii="PT Astra Serif" w:hAnsi="PT Astra Serif" w:cs="Times New Roman CYR"/>
        </w:rPr>
        <w:t xml:space="preserve">  на 202</w:t>
      </w:r>
      <w:r w:rsidR="00D54611">
        <w:rPr>
          <w:rFonts w:ascii="PT Astra Serif" w:hAnsi="PT Astra Serif" w:cs="Times New Roman CYR"/>
        </w:rPr>
        <w:t>5</w:t>
      </w:r>
      <w:r w:rsidRPr="00506CFC">
        <w:rPr>
          <w:rFonts w:ascii="PT Astra Serif" w:hAnsi="PT Astra Serif" w:cs="Times New Roman CYR"/>
        </w:rPr>
        <w:t xml:space="preserve"> год и плановый период 202</w:t>
      </w:r>
      <w:r w:rsidR="00D54611">
        <w:rPr>
          <w:rFonts w:ascii="PT Astra Serif" w:hAnsi="PT Astra Serif" w:cs="Times New Roman CYR"/>
        </w:rPr>
        <w:t>6</w:t>
      </w:r>
      <w:r w:rsidRPr="00506CFC">
        <w:rPr>
          <w:rFonts w:ascii="PT Astra Serif" w:hAnsi="PT Astra Serif" w:cs="Times New Roman CYR"/>
        </w:rPr>
        <w:t xml:space="preserve"> и 202</w:t>
      </w:r>
      <w:r w:rsidR="00D54611">
        <w:rPr>
          <w:rFonts w:ascii="PT Astra Serif" w:hAnsi="PT Astra Serif" w:cs="Times New Roman CYR"/>
        </w:rPr>
        <w:t>7</w:t>
      </w:r>
      <w:r w:rsidRPr="00506CFC">
        <w:rPr>
          <w:rFonts w:ascii="PT Astra Serif" w:hAnsi="PT Astra Serif" w:cs="Times New Roman CYR"/>
        </w:rPr>
        <w:t xml:space="preserve"> годов </w:t>
      </w:r>
      <w:r w:rsidRPr="00506CFC">
        <w:rPr>
          <w:rFonts w:ascii="PT Astra Serif" w:hAnsi="PT Astra Serif"/>
        </w:rPr>
        <w:t>согласно приложению  к настоящему постановлению.</w:t>
      </w:r>
    </w:p>
    <w:p w:rsidR="00BF3475" w:rsidRPr="00506CFC" w:rsidRDefault="00BF3475" w:rsidP="00BF3475">
      <w:pPr>
        <w:autoSpaceDE w:val="0"/>
        <w:jc w:val="both"/>
        <w:rPr>
          <w:rFonts w:ascii="PT Astra Serif" w:hAnsi="PT Astra Serif"/>
        </w:rPr>
      </w:pPr>
      <w:r w:rsidRPr="00506CFC">
        <w:rPr>
          <w:rFonts w:ascii="PT Astra Serif" w:hAnsi="PT Astra Serif"/>
        </w:rPr>
        <w:t xml:space="preserve">            2. </w:t>
      </w:r>
      <w:proofErr w:type="gramStart"/>
      <w:r w:rsidRPr="00506CFC">
        <w:rPr>
          <w:rFonts w:ascii="PT Astra Serif" w:hAnsi="PT Astra Serif"/>
        </w:rPr>
        <w:t>Контроль за</w:t>
      </w:r>
      <w:proofErr w:type="gramEnd"/>
      <w:r w:rsidRPr="00506CFC">
        <w:rPr>
          <w:rFonts w:ascii="PT Astra Serif" w:hAnsi="PT Astra Serif"/>
        </w:rPr>
        <w:t xml:space="preserve"> исполнением настоящего постановления оставляю за собой. </w:t>
      </w:r>
    </w:p>
    <w:p w:rsidR="00BF3475" w:rsidRPr="00506CFC" w:rsidRDefault="00BF3475" w:rsidP="00BF3475">
      <w:pPr>
        <w:jc w:val="both"/>
        <w:rPr>
          <w:rFonts w:ascii="PT Astra Serif" w:hAnsi="PT Astra Serif"/>
        </w:rPr>
      </w:pPr>
    </w:p>
    <w:p w:rsidR="00BF3475" w:rsidRPr="00506CFC" w:rsidRDefault="00BF3475" w:rsidP="00BF3475">
      <w:pPr>
        <w:jc w:val="both"/>
        <w:rPr>
          <w:rFonts w:ascii="PT Astra Serif" w:hAnsi="PT Astra Serif"/>
        </w:rPr>
      </w:pPr>
    </w:p>
    <w:p w:rsidR="00BF3475" w:rsidRPr="00BC15D7" w:rsidRDefault="00BF3475" w:rsidP="00BF3475">
      <w:pPr>
        <w:jc w:val="both"/>
        <w:rPr>
          <w:rFonts w:ascii="PT Astra Serif" w:hAnsi="PT Astra Serif"/>
          <w:b/>
        </w:rPr>
      </w:pPr>
      <w:r w:rsidRPr="00506CFC">
        <w:rPr>
          <w:rFonts w:ascii="PT Astra Serif" w:hAnsi="PT Astra Serif"/>
          <w:b/>
        </w:rPr>
        <w:t xml:space="preserve"> Глава муниципального </w:t>
      </w:r>
      <w:r>
        <w:rPr>
          <w:rFonts w:ascii="PT Astra Serif" w:hAnsi="PT Astra Serif"/>
          <w:b/>
        </w:rPr>
        <w:t xml:space="preserve"> района</w:t>
      </w:r>
      <w:r>
        <w:rPr>
          <w:rFonts w:ascii="PT Astra Serif" w:hAnsi="PT Astra Serif"/>
          <w:b/>
        </w:rPr>
        <w:tab/>
      </w:r>
      <w:r w:rsidRPr="00506CFC">
        <w:rPr>
          <w:rFonts w:ascii="PT Astra Serif" w:hAnsi="PT Astra Serif"/>
          <w:b/>
        </w:rPr>
        <w:tab/>
      </w:r>
      <w:r w:rsidRPr="00506CFC">
        <w:rPr>
          <w:rFonts w:ascii="PT Astra Serif" w:hAnsi="PT Astra Serif"/>
          <w:b/>
        </w:rPr>
        <w:tab/>
      </w:r>
      <w:r w:rsidRPr="00506CFC">
        <w:rPr>
          <w:rFonts w:ascii="PT Astra Serif" w:hAnsi="PT Astra Serif"/>
          <w:b/>
        </w:rPr>
        <w:tab/>
      </w:r>
      <w:r w:rsidRPr="00506CFC">
        <w:rPr>
          <w:rFonts w:ascii="PT Astra Serif" w:hAnsi="PT Astra Serif"/>
          <w:b/>
        </w:rPr>
        <w:tab/>
        <w:t xml:space="preserve">    </w:t>
      </w:r>
      <w:r w:rsidR="00BC15D7">
        <w:rPr>
          <w:rFonts w:ascii="PT Astra Serif" w:hAnsi="PT Astra Serif"/>
          <w:b/>
        </w:rPr>
        <w:t xml:space="preserve">                    Н.В. Трошина</w:t>
      </w:r>
      <w:r w:rsidRPr="00506CFC">
        <w:rPr>
          <w:rFonts w:ascii="PT Astra Serif" w:hAnsi="PT Astra Serif"/>
          <w:b/>
        </w:rPr>
        <w:t xml:space="preserve">   </w:t>
      </w:r>
      <w:r>
        <w:rPr>
          <w:rFonts w:ascii="PT Astra Serif" w:hAnsi="PT Astra Serif"/>
          <w:b/>
        </w:rPr>
        <w:t xml:space="preserve">                </w:t>
      </w:r>
    </w:p>
    <w:p w:rsidR="00BF3475" w:rsidRDefault="00BF3475" w:rsidP="00BF3475">
      <w:pPr>
        <w:tabs>
          <w:tab w:val="left" w:pos="0"/>
        </w:tabs>
        <w:ind w:hanging="14"/>
        <w:rPr>
          <w:rFonts w:ascii="PT Astra Serif" w:hAnsi="PT Astra Serif"/>
        </w:rPr>
      </w:pPr>
    </w:p>
    <w:p w:rsidR="00E51E32" w:rsidRDefault="00E51E32" w:rsidP="00F2591C">
      <w:pPr>
        <w:pStyle w:val="a3"/>
        <w:jc w:val="center"/>
        <w:rPr>
          <w:rFonts w:ascii="PT Astra Serif" w:hAnsi="PT Astra Serif"/>
          <w:noProof/>
        </w:rPr>
      </w:pPr>
    </w:p>
    <w:p w:rsidR="00E51E32" w:rsidRDefault="00E51E32" w:rsidP="00F2591C">
      <w:pPr>
        <w:pStyle w:val="a3"/>
        <w:jc w:val="center"/>
        <w:rPr>
          <w:rFonts w:ascii="PT Astra Serif" w:hAnsi="PT Astra Serif"/>
          <w:noProof/>
        </w:rPr>
      </w:pPr>
    </w:p>
    <w:p w:rsidR="00E51E32" w:rsidRDefault="00E51E32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90824" w:rsidRDefault="00B90824" w:rsidP="00F2591C">
      <w:pPr>
        <w:pStyle w:val="a3"/>
        <w:jc w:val="center"/>
        <w:rPr>
          <w:rFonts w:ascii="PT Astra Serif" w:hAnsi="PT Astra Serif"/>
          <w:noProof/>
        </w:rPr>
      </w:pPr>
    </w:p>
    <w:p w:rsidR="00B90824" w:rsidRDefault="00B90824" w:rsidP="00F2591C">
      <w:pPr>
        <w:pStyle w:val="a3"/>
        <w:jc w:val="center"/>
        <w:rPr>
          <w:rFonts w:ascii="PT Astra Serif" w:hAnsi="PT Astra Serif"/>
          <w:noProof/>
        </w:rPr>
      </w:pPr>
    </w:p>
    <w:p w:rsidR="00B90824" w:rsidRDefault="00B90824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Pr="00D52177" w:rsidRDefault="00BF3475" w:rsidP="00BF3475">
      <w:pPr>
        <w:ind w:firstLine="5670"/>
        <w:rPr>
          <w:bCs/>
          <w:sz w:val="20"/>
          <w:szCs w:val="20"/>
        </w:rPr>
      </w:pPr>
      <w:r w:rsidRPr="00D52177">
        <w:rPr>
          <w:bCs/>
          <w:sz w:val="20"/>
          <w:szCs w:val="20"/>
        </w:rPr>
        <w:lastRenderedPageBreak/>
        <w:t>Приложение к постановлению</w:t>
      </w:r>
    </w:p>
    <w:p w:rsidR="00BF3475" w:rsidRPr="00D52177" w:rsidRDefault="00BF3475" w:rsidP="00BF3475">
      <w:pPr>
        <w:ind w:firstLine="5670"/>
        <w:rPr>
          <w:bCs/>
          <w:sz w:val="20"/>
          <w:szCs w:val="20"/>
        </w:rPr>
      </w:pPr>
      <w:r w:rsidRPr="00D52177">
        <w:rPr>
          <w:bCs/>
          <w:sz w:val="20"/>
          <w:szCs w:val="20"/>
        </w:rPr>
        <w:t xml:space="preserve">администрации района </w:t>
      </w:r>
    </w:p>
    <w:p w:rsidR="00BF3475" w:rsidRPr="00D52177" w:rsidRDefault="00BF3475" w:rsidP="00BF3475">
      <w:pPr>
        <w:ind w:firstLine="5670"/>
        <w:rPr>
          <w:bCs/>
          <w:sz w:val="20"/>
          <w:szCs w:val="20"/>
        </w:rPr>
      </w:pPr>
      <w:r w:rsidRPr="00D52177">
        <w:rPr>
          <w:bCs/>
          <w:sz w:val="20"/>
          <w:szCs w:val="20"/>
        </w:rPr>
        <w:t>от</w:t>
      </w:r>
      <w:r w:rsidRPr="00D52177">
        <w:rPr>
          <w:bCs/>
          <w:sz w:val="20"/>
          <w:szCs w:val="20"/>
          <w:u w:val="single"/>
        </w:rPr>
        <w:t xml:space="preserve">                         </w:t>
      </w:r>
      <w:r w:rsidRPr="00D52177">
        <w:rPr>
          <w:bCs/>
          <w:sz w:val="20"/>
          <w:szCs w:val="20"/>
        </w:rPr>
        <w:t xml:space="preserve">        № ________         </w:t>
      </w:r>
    </w:p>
    <w:p w:rsidR="00BF3475" w:rsidRPr="00DA45BA" w:rsidRDefault="00BF3475" w:rsidP="00BF3475">
      <w:pPr>
        <w:ind w:firstLine="5670"/>
        <w:rPr>
          <w:bCs/>
        </w:rPr>
      </w:pPr>
      <w:r w:rsidRPr="00DA45BA">
        <w:rPr>
          <w:bCs/>
        </w:rPr>
        <w:t xml:space="preserve">        </w:t>
      </w:r>
    </w:p>
    <w:p w:rsidR="00BF3475" w:rsidRPr="00D52177" w:rsidRDefault="00BF3475" w:rsidP="00BF3475">
      <w:pPr>
        <w:ind w:firstLine="6804"/>
        <w:rPr>
          <w:rFonts w:ascii="PT Astra Serif" w:hAnsi="PT Astra Serif"/>
          <w:bCs/>
        </w:rPr>
      </w:pPr>
    </w:p>
    <w:p w:rsidR="00BF3475" w:rsidRPr="006D5B76" w:rsidRDefault="00BF3475" w:rsidP="00BF3475">
      <w:pPr>
        <w:pStyle w:val="ConsPlusTitle"/>
        <w:widowControl/>
        <w:jc w:val="center"/>
        <w:rPr>
          <w:rFonts w:ascii="PT Astra Serif" w:hAnsi="PT Astra Serif"/>
          <w:sz w:val="24"/>
          <w:szCs w:val="24"/>
        </w:rPr>
      </w:pPr>
      <w:r w:rsidRPr="006D5B76">
        <w:rPr>
          <w:rFonts w:ascii="PT Astra Serif" w:hAnsi="PT Astra Serif"/>
          <w:sz w:val="24"/>
          <w:szCs w:val="24"/>
        </w:rPr>
        <w:t xml:space="preserve">Основные направления  бюджетной </w:t>
      </w:r>
      <w:r w:rsidR="00B90824" w:rsidRPr="006D5B76">
        <w:rPr>
          <w:rFonts w:ascii="PT Astra Serif" w:hAnsi="PT Astra Serif"/>
          <w:sz w:val="24"/>
          <w:szCs w:val="24"/>
        </w:rPr>
        <w:t xml:space="preserve">и налоговой </w:t>
      </w:r>
      <w:r w:rsidRPr="006D5B76">
        <w:rPr>
          <w:rFonts w:ascii="PT Astra Serif" w:hAnsi="PT Astra Serif"/>
          <w:sz w:val="24"/>
          <w:szCs w:val="24"/>
        </w:rPr>
        <w:t>политики Базарно-Карабулакского муниципального района на 202</w:t>
      </w:r>
      <w:r w:rsidR="00D54611">
        <w:rPr>
          <w:rFonts w:ascii="PT Astra Serif" w:hAnsi="PT Astra Serif"/>
          <w:sz w:val="24"/>
          <w:szCs w:val="24"/>
        </w:rPr>
        <w:t>5</w:t>
      </w:r>
      <w:r w:rsidRPr="006D5B76">
        <w:rPr>
          <w:rFonts w:ascii="PT Astra Serif" w:hAnsi="PT Astra Serif"/>
          <w:sz w:val="24"/>
          <w:szCs w:val="24"/>
        </w:rPr>
        <w:t xml:space="preserve"> и плановый период 202</w:t>
      </w:r>
      <w:r w:rsidR="00D54611">
        <w:rPr>
          <w:rFonts w:ascii="PT Astra Serif" w:hAnsi="PT Astra Serif"/>
          <w:sz w:val="24"/>
          <w:szCs w:val="24"/>
        </w:rPr>
        <w:t>6</w:t>
      </w:r>
      <w:r w:rsidRPr="006D5B76">
        <w:rPr>
          <w:rFonts w:ascii="PT Astra Serif" w:hAnsi="PT Astra Serif"/>
          <w:sz w:val="24"/>
          <w:szCs w:val="24"/>
        </w:rPr>
        <w:t xml:space="preserve"> и  202</w:t>
      </w:r>
      <w:r w:rsidR="00D54611">
        <w:rPr>
          <w:rFonts w:ascii="PT Astra Serif" w:hAnsi="PT Astra Serif"/>
          <w:sz w:val="24"/>
          <w:szCs w:val="24"/>
        </w:rPr>
        <w:t>7</w:t>
      </w:r>
      <w:r w:rsidRPr="006D5B76">
        <w:rPr>
          <w:rFonts w:ascii="PT Astra Serif" w:hAnsi="PT Astra Serif"/>
          <w:sz w:val="24"/>
          <w:szCs w:val="24"/>
        </w:rPr>
        <w:t xml:space="preserve"> годов</w:t>
      </w:r>
    </w:p>
    <w:p w:rsidR="00BF3475" w:rsidRPr="006D5B76" w:rsidRDefault="00BF3475" w:rsidP="00BF3475">
      <w:pPr>
        <w:pStyle w:val="ConsPlusTitle"/>
        <w:widowControl/>
        <w:jc w:val="center"/>
        <w:rPr>
          <w:rFonts w:ascii="PT Astra Serif" w:hAnsi="PT Astra Serif"/>
          <w:sz w:val="24"/>
          <w:szCs w:val="24"/>
        </w:rPr>
      </w:pPr>
    </w:p>
    <w:p w:rsidR="00BF3475" w:rsidRPr="006D5B76" w:rsidRDefault="00BF3475" w:rsidP="00BF3475">
      <w:pPr>
        <w:jc w:val="both"/>
        <w:rPr>
          <w:rFonts w:ascii="PT Astra Serif" w:hAnsi="PT Astra Serif"/>
        </w:rPr>
      </w:pPr>
      <w:r w:rsidRPr="006D5B76">
        <w:rPr>
          <w:rFonts w:ascii="PT Astra Serif" w:hAnsi="PT Astra Serif"/>
          <w:b/>
          <w:bCs/>
        </w:rPr>
        <w:t xml:space="preserve">           </w:t>
      </w:r>
      <w:proofErr w:type="gramStart"/>
      <w:r w:rsidRPr="006D5B76">
        <w:rPr>
          <w:rFonts w:ascii="PT Astra Serif" w:hAnsi="PT Astra Serif"/>
        </w:rPr>
        <w:t>Основные направления бюджетной</w:t>
      </w:r>
      <w:r w:rsidR="00B90824" w:rsidRPr="006D5B76">
        <w:rPr>
          <w:rFonts w:ascii="PT Astra Serif" w:hAnsi="PT Astra Serif"/>
        </w:rPr>
        <w:t xml:space="preserve"> и налоговой</w:t>
      </w:r>
      <w:r w:rsidRPr="006D5B76">
        <w:rPr>
          <w:rFonts w:ascii="PT Astra Serif" w:hAnsi="PT Astra Serif"/>
        </w:rPr>
        <w:t xml:space="preserve"> политики Базарно-Карабулакского муниципального района на 202</w:t>
      </w:r>
      <w:r w:rsidR="00D54611">
        <w:rPr>
          <w:rFonts w:ascii="PT Astra Serif" w:hAnsi="PT Astra Serif"/>
        </w:rPr>
        <w:t>5</w:t>
      </w:r>
      <w:r w:rsidRPr="006D5B76">
        <w:rPr>
          <w:rFonts w:ascii="PT Astra Serif" w:hAnsi="PT Astra Serif"/>
        </w:rPr>
        <w:t xml:space="preserve"> и на плановый период 202</w:t>
      </w:r>
      <w:r w:rsidR="00D54611">
        <w:rPr>
          <w:rFonts w:ascii="PT Astra Serif" w:hAnsi="PT Astra Serif"/>
        </w:rPr>
        <w:t>6</w:t>
      </w:r>
      <w:r w:rsidRPr="006D5B76">
        <w:rPr>
          <w:rFonts w:ascii="PT Astra Serif" w:hAnsi="PT Astra Serif"/>
        </w:rPr>
        <w:t xml:space="preserve"> и 202</w:t>
      </w:r>
      <w:r w:rsidR="00D54611">
        <w:rPr>
          <w:rFonts w:ascii="PT Astra Serif" w:hAnsi="PT Astra Serif"/>
        </w:rPr>
        <w:t>7</w:t>
      </w:r>
      <w:r w:rsidRPr="006D5B76">
        <w:rPr>
          <w:rFonts w:ascii="PT Astra Serif" w:hAnsi="PT Astra Serif"/>
        </w:rPr>
        <w:t xml:space="preserve"> годов </w:t>
      </w:r>
      <w:r w:rsidR="00D52177" w:rsidRPr="006D5B76">
        <w:rPr>
          <w:rFonts w:ascii="PT Astra Serif" w:hAnsi="PT Astra Serif"/>
        </w:rPr>
        <w:t>определе</w:t>
      </w:r>
      <w:r w:rsidRPr="006D5B76">
        <w:rPr>
          <w:rFonts w:ascii="PT Astra Serif" w:hAnsi="PT Astra Serif"/>
        </w:rPr>
        <w:t xml:space="preserve">ны  в соответствии со статьей 172 Бюджетного кодекса Российской Федерации, </w:t>
      </w:r>
      <w:r w:rsidR="003622D9" w:rsidRPr="00506CFC">
        <w:rPr>
          <w:rFonts w:ascii="PT Astra Serif" w:hAnsi="PT Astra Serif"/>
        </w:rPr>
        <w:t xml:space="preserve">решением </w:t>
      </w:r>
      <w:r w:rsidR="003622D9" w:rsidRPr="00F731CD">
        <w:rPr>
          <w:rFonts w:ascii="PT Astra Serif" w:hAnsi="PT Astra Serif"/>
          <w:bCs/>
        </w:rPr>
        <w:t xml:space="preserve">Собрания района от 30.10.2017 г. № 93 </w:t>
      </w:r>
      <w:r w:rsidR="003622D9" w:rsidRPr="00F731CD">
        <w:rPr>
          <w:rFonts w:ascii="PT Astra Serif" w:hAnsi="PT Astra Serif"/>
        </w:rPr>
        <w:t>«О бюджетном процессе в Базарно-Карабулакском муниципальном районе»</w:t>
      </w:r>
      <w:r w:rsidR="003622D9" w:rsidRPr="009E713A">
        <w:rPr>
          <w:rFonts w:ascii="PT Astra Serif" w:hAnsi="PT Astra Serif"/>
        </w:rPr>
        <w:t xml:space="preserve"> </w:t>
      </w:r>
      <w:r w:rsidR="003622D9" w:rsidRPr="00F9669B">
        <w:rPr>
          <w:rFonts w:ascii="PT Astra Serif" w:hAnsi="PT Astra Serif"/>
        </w:rPr>
        <w:t xml:space="preserve">(с изменениями от 05.12.2018 г № 13, </w:t>
      </w:r>
      <w:r w:rsidR="003622D9" w:rsidRPr="00F9669B">
        <w:rPr>
          <w:rFonts w:ascii="PT Astra Serif" w:hAnsi="PT Astra Serif"/>
          <w:szCs w:val="10"/>
        </w:rPr>
        <w:t>от 31 октября 2019 г № 90, от 27 апреля 2021 г</w:t>
      </w:r>
      <w:proofErr w:type="gramEnd"/>
      <w:r w:rsidR="003622D9" w:rsidRPr="00F9669B">
        <w:rPr>
          <w:rFonts w:ascii="PT Astra Serif" w:hAnsi="PT Astra Serif"/>
          <w:szCs w:val="10"/>
        </w:rPr>
        <w:t xml:space="preserve"> № </w:t>
      </w:r>
      <w:proofErr w:type="gramStart"/>
      <w:r w:rsidR="003622D9" w:rsidRPr="00F9669B">
        <w:rPr>
          <w:rFonts w:ascii="PT Astra Serif" w:hAnsi="PT Astra Serif"/>
          <w:szCs w:val="10"/>
        </w:rPr>
        <w:t>169</w:t>
      </w:r>
      <w:r w:rsidR="003622D9">
        <w:rPr>
          <w:rFonts w:ascii="PT Astra Serif" w:hAnsi="PT Astra Serif"/>
          <w:szCs w:val="10"/>
        </w:rPr>
        <w:t>, от 24.12.2021 г № 232, от 22 февраля 2023 г № 310</w:t>
      </w:r>
      <w:r w:rsidR="00D54611">
        <w:rPr>
          <w:rFonts w:ascii="PT Astra Serif" w:hAnsi="PT Astra Serif"/>
          <w:szCs w:val="10"/>
        </w:rPr>
        <w:t>,</w:t>
      </w:r>
      <w:r w:rsidR="00D54611" w:rsidRPr="00D54611">
        <w:rPr>
          <w:szCs w:val="10"/>
        </w:rPr>
        <w:t xml:space="preserve"> </w:t>
      </w:r>
      <w:r w:rsidR="00D54611">
        <w:rPr>
          <w:szCs w:val="10"/>
        </w:rPr>
        <w:t xml:space="preserve">от </w:t>
      </w:r>
      <w:r w:rsidR="00D54611" w:rsidRPr="00BF3766">
        <w:rPr>
          <w:szCs w:val="10"/>
        </w:rPr>
        <w:t>25 декабря 2023 г № 13</w:t>
      </w:r>
      <w:r w:rsidR="003622D9" w:rsidRPr="00F9669B">
        <w:rPr>
          <w:rFonts w:ascii="PT Astra Serif" w:hAnsi="PT Astra Serif"/>
        </w:rPr>
        <w:t>)</w:t>
      </w:r>
      <w:r w:rsidR="00B90824" w:rsidRPr="006D5B76">
        <w:rPr>
          <w:rFonts w:ascii="PT Astra Serif" w:hAnsi="PT Astra Serif"/>
        </w:rPr>
        <w:t xml:space="preserve">, </w:t>
      </w:r>
      <w:r w:rsidRPr="006D5B76">
        <w:rPr>
          <w:rFonts w:ascii="PT Astra Serif" w:hAnsi="PT Astra Serif"/>
        </w:rPr>
        <w:t>Устав</w:t>
      </w:r>
      <w:r w:rsidR="00A47212">
        <w:rPr>
          <w:rFonts w:ascii="PT Astra Serif" w:hAnsi="PT Astra Serif"/>
        </w:rPr>
        <w:t>ом</w:t>
      </w:r>
      <w:r w:rsidRPr="006D5B76">
        <w:rPr>
          <w:rFonts w:ascii="PT Astra Serif" w:hAnsi="PT Astra Serif"/>
        </w:rPr>
        <w:t xml:space="preserve"> Базарно-Карабулакского муниципального района</w:t>
      </w:r>
      <w:r w:rsidR="00A47212">
        <w:rPr>
          <w:rFonts w:ascii="PT Astra Serif" w:hAnsi="PT Astra Serif"/>
        </w:rPr>
        <w:t>,</w:t>
      </w:r>
      <w:r w:rsidRPr="006D5B76">
        <w:rPr>
          <w:rFonts w:ascii="PT Astra Serif" w:hAnsi="PT Astra Serif"/>
        </w:rPr>
        <w:t xml:space="preserve"> содержат основные направления, задачи и ориентиры бюджетной </w:t>
      </w:r>
      <w:r w:rsidR="00A47212">
        <w:rPr>
          <w:rFonts w:ascii="PT Astra Serif" w:hAnsi="PT Astra Serif"/>
        </w:rPr>
        <w:t xml:space="preserve">и налоговой </w:t>
      </w:r>
      <w:r w:rsidRPr="006D5B76">
        <w:rPr>
          <w:rFonts w:ascii="PT Astra Serif" w:hAnsi="PT Astra Serif"/>
        </w:rPr>
        <w:t xml:space="preserve">политики района. </w:t>
      </w:r>
      <w:proofErr w:type="gramEnd"/>
    </w:p>
    <w:p w:rsidR="00BF3475" w:rsidRPr="006D5B76" w:rsidRDefault="00B90824" w:rsidP="00BF3475">
      <w:pPr>
        <w:ind w:firstLine="705"/>
        <w:jc w:val="both"/>
        <w:rPr>
          <w:rFonts w:ascii="PT Astra Serif" w:hAnsi="PT Astra Serif"/>
        </w:rPr>
      </w:pPr>
      <w:r w:rsidRPr="006D5B76">
        <w:rPr>
          <w:rFonts w:ascii="PT Astra Serif" w:hAnsi="PT Astra Serif"/>
        </w:rPr>
        <w:t>Целью Основных направлений бюджетной и налоговой политики Базарно-Карабулакского муниципального района является определение условий, используемых при составлении проекта бюджета Базарно-Карабулакского района на 202</w:t>
      </w:r>
      <w:r w:rsidR="00D54611">
        <w:rPr>
          <w:rFonts w:ascii="PT Astra Serif" w:hAnsi="PT Astra Serif"/>
        </w:rPr>
        <w:t>5</w:t>
      </w:r>
      <w:r w:rsidRPr="006D5B76">
        <w:rPr>
          <w:rFonts w:ascii="PT Astra Serif" w:hAnsi="PT Astra Serif"/>
        </w:rPr>
        <w:t xml:space="preserve"> год и на плановый период 202</w:t>
      </w:r>
      <w:r w:rsidR="00D54611">
        <w:rPr>
          <w:rFonts w:ascii="PT Astra Serif" w:hAnsi="PT Astra Serif"/>
        </w:rPr>
        <w:t>6</w:t>
      </w:r>
      <w:r w:rsidRPr="006D5B76">
        <w:rPr>
          <w:rFonts w:ascii="PT Astra Serif" w:hAnsi="PT Astra Serif"/>
        </w:rPr>
        <w:t xml:space="preserve"> и 202</w:t>
      </w:r>
      <w:r w:rsidR="00D54611">
        <w:rPr>
          <w:rFonts w:ascii="PT Astra Serif" w:hAnsi="PT Astra Serif"/>
        </w:rPr>
        <w:t>7</w:t>
      </w:r>
      <w:r w:rsidRPr="006D5B76">
        <w:rPr>
          <w:rFonts w:ascii="PT Astra Serif" w:hAnsi="PT Astra Serif"/>
        </w:rPr>
        <w:t xml:space="preserve"> годов, подходов к его формированию, основных характеристик и прогнозируемых параметров бюджета района на 202</w:t>
      </w:r>
      <w:r w:rsidR="00D54611">
        <w:rPr>
          <w:rFonts w:ascii="PT Astra Serif" w:hAnsi="PT Astra Serif"/>
        </w:rPr>
        <w:t>5</w:t>
      </w:r>
      <w:r w:rsidRPr="006D5B76">
        <w:rPr>
          <w:rFonts w:ascii="PT Astra Serif" w:hAnsi="PT Astra Serif"/>
        </w:rPr>
        <w:t>-202</w:t>
      </w:r>
      <w:r w:rsidR="00D54611">
        <w:rPr>
          <w:rFonts w:ascii="PT Astra Serif" w:hAnsi="PT Astra Serif"/>
        </w:rPr>
        <w:t>7</w:t>
      </w:r>
      <w:r w:rsidRPr="006D5B76">
        <w:rPr>
          <w:rFonts w:ascii="PT Astra Serif" w:hAnsi="PT Astra Serif"/>
        </w:rPr>
        <w:t xml:space="preserve"> годы.</w:t>
      </w:r>
    </w:p>
    <w:p w:rsidR="00B90824" w:rsidRPr="00D54611" w:rsidRDefault="00B90824" w:rsidP="00B90824">
      <w:pPr>
        <w:ind w:firstLine="709"/>
        <w:jc w:val="both"/>
        <w:rPr>
          <w:rFonts w:ascii="PT Astra Serif" w:hAnsi="PT Astra Serif"/>
        </w:rPr>
      </w:pPr>
      <w:r w:rsidRPr="006D5B76">
        <w:rPr>
          <w:rFonts w:ascii="PT Astra Serif" w:hAnsi="PT Astra Serif"/>
        </w:rPr>
        <w:t xml:space="preserve">В среднесрочном периоде сохранится преемственность приоритетов бюджетной и налоговой политики предыдущего бюджетного цикла и нацеленность на обеспечение </w:t>
      </w:r>
      <w:r w:rsidR="00D54611">
        <w:rPr>
          <w:rFonts w:ascii="PT Astra Serif" w:hAnsi="PT Astra Serif"/>
        </w:rPr>
        <w:t>стабильн</w:t>
      </w:r>
      <w:r w:rsidRPr="006D5B76">
        <w:rPr>
          <w:rFonts w:ascii="PT Astra Serif" w:hAnsi="PT Astra Serif"/>
        </w:rPr>
        <w:t xml:space="preserve">ого социально-экономического развития района. </w:t>
      </w:r>
      <w:r w:rsidR="00D54611" w:rsidRPr="00D54611">
        <w:rPr>
          <w:rFonts w:ascii="PT Astra Serif" w:hAnsi="PT Astra Serif"/>
        </w:rPr>
        <w:t>Ключевыми остаются задачи гарантированного исполнения социальных обязательств перед гражданами</w:t>
      </w:r>
      <w:r w:rsidR="00D54611">
        <w:rPr>
          <w:rFonts w:ascii="PT Astra Serif" w:hAnsi="PT Astra Serif"/>
        </w:rPr>
        <w:t>.</w:t>
      </w:r>
    </w:p>
    <w:p w:rsidR="00B90824" w:rsidRPr="00D54611" w:rsidRDefault="00B90824" w:rsidP="00B9082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6D5B76">
        <w:rPr>
          <w:rFonts w:ascii="PT Astra Serif" w:hAnsi="PT Astra Serif"/>
        </w:rPr>
        <w:t xml:space="preserve">Базовым принципом бюджетной и налоговой политики является обеспечение сбалансированности и долгосрочной устойчивости консолидированного бюджета. </w:t>
      </w:r>
      <w:r w:rsidR="00D54611" w:rsidRPr="00D54611">
        <w:rPr>
          <w:rFonts w:ascii="PT Astra Serif" w:hAnsi="PT Astra Serif"/>
        </w:rPr>
        <w:t xml:space="preserve">Его реализация предполагает эффективное управление </w:t>
      </w:r>
      <w:r w:rsidR="00D54611">
        <w:rPr>
          <w:rFonts w:ascii="PT Astra Serif" w:hAnsi="PT Astra Serif"/>
        </w:rPr>
        <w:t>муниципаль</w:t>
      </w:r>
      <w:r w:rsidR="00D54611" w:rsidRPr="00D54611">
        <w:rPr>
          <w:rFonts w:ascii="PT Astra Serif" w:hAnsi="PT Astra Serif"/>
        </w:rPr>
        <w:t>ными финансами</w:t>
      </w:r>
      <w:r w:rsidR="00D54611">
        <w:rPr>
          <w:rFonts w:ascii="PT Astra Serif" w:hAnsi="PT Astra Serif"/>
        </w:rPr>
        <w:t>.</w:t>
      </w:r>
    </w:p>
    <w:p w:rsidR="00B90824" w:rsidRPr="006D5B76" w:rsidRDefault="00B90824" w:rsidP="00BF3475">
      <w:pPr>
        <w:ind w:firstLine="705"/>
        <w:jc w:val="both"/>
        <w:rPr>
          <w:rFonts w:ascii="PT Astra Serif" w:hAnsi="PT Astra Serif"/>
        </w:rPr>
      </w:pPr>
    </w:p>
    <w:p w:rsidR="00B90824" w:rsidRPr="006D5B76" w:rsidRDefault="006D5B76" w:rsidP="00B90824">
      <w:pPr>
        <w:jc w:val="center"/>
        <w:rPr>
          <w:rFonts w:ascii="PT Astra Serif" w:hAnsi="PT Astra Serif"/>
          <w:b/>
          <w:spacing w:val="-6"/>
        </w:rPr>
      </w:pPr>
      <w:r>
        <w:rPr>
          <w:rFonts w:ascii="PT Astra Serif" w:hAnsi="PT Astra Serif"/>
          <w:b/>
          <w:spacing w:val="-6"/>
        </w:rPr>
        <w:t>1.</w:t>
      </w:r>
      <w:r w:rsidR="00B90824" w:rsidRPr="006D5B76">
        <w:rPr>
          <w:rFonts w:ascii="PT Astra Serif" w:hAnsi="PT Astra Serif"/>
          <w:b/>
          <w:spacing w:val="-6"/>
        </w:rPr>
        <w:t xml:space="preserve"> Налоговая политика</w:t>
      </w:r>
    </w:p>
    <w:p w:rsidR="00BF3475" w:rsidRPr="006D5B76" w:rsidRDefault="00BF3475" w:rsidP="00BF3475">
      <w:pPr>
        <w:ind w:firstLine="703"/>
        <w:jc w:val="center"/>
        <w:rPr>
          <w:rFonts w:ascii="PT Astra Serif" w:hAnsi="PT Astra Serif"/>
          <w:b/>
          <w:bCs/>
          <w:i/>
          <w:iCs/>
        </w:rPr>
      </w:pPr>
    </w:p>
    <w:p w:rsidR="00E56E0E" w:rsidRPr="00E56E0E" w:rsidRDefault="00B90824" w:rsidP="00A72E09">
      <w:pPr>
        <w:ind w:firstLine="708"/>
        <w:jc w:val="both"/>
        <w:rPr>
          <w:rFonts w:ascii="PT Astra Serif" w:hAnsi="PT Astra Serif"/>
        </w:rPr>
      </w:pPr>
      <w:r w:rsidRPr="006D5B76">
        <w:rPr>
          <w:rFonts w:ascii="PT Astra Serif" w:hAnsi="PT Astra Serif"/>
        </w:rPr>
        <w:t>Актуальной задачей налоговой политики остается повышение эффективности использования налогового потенциала и увеличение доходов бюджета. В ее рамках продолжится реализация мер, направленных на повышение обоснованности и эффективности применяемых налоговых льгот, улучшение качества управления доходами бюджета, сокращение недоимки по платежам в бюджет</w:t>
      </w:r>
      <w:r w:rsidR="00E56E0E">
        <w:rPr>
          <w:rFonts w:ascii="PT Astra Serif" w:hAnsi="PT Astra Serif"/>
        </w:rPr>
        <w:t xml:space="preserve">, </w:t>
      </w:r>
      <w:r w:rsidR="00E56E0E" w:rsidRPr="00E56E0E">
        <w:rPr>
          <w:rFonts w:ascii="PT Astra Serif" w:hAnsi="PT Astra Serif"/>
        </w:rPr>
        <w:t>взыскания дебиторской задолженности по платежам в бюджетную систему.</w:t>
      </w:r>
    </w:p>
    <w:p w:rsidR="00814FFB" w:rsidRPr="00814FFB" w:rsidRDefault="00814FFB" w:rsidP="00814FFB">
      <w:pPr>
        <w:ind w:firstLine="709"/>
        <w:jc w:val="both"/>
        <w:rPr>
          <w:rFonts w:ascii="PT Astra Serif" w:hAnsi="PT Astra Serif"/>
        </w:rPr>
      </w:pPr>
      <w:r w:rsidRPr="00814FFB">
        <w:rPr>
          <w:rFonts w:ascii="PT Astra Serif" w:hAnsi="PT Astra Serif"/>
        </w:rPr>
        <w:t xml:space="preserve">Актуальной задачей муниципальной налоговой политики остается повышение эффективности использования налогового потенциала и увеличение доходов бюджета. В ее рамках продолжится реализация мер, направленных </w:t>
      </w:r>
      <w:proofErr w:type="gramStart"/>
      <w:r w:rsidRPr="00814FFB">
        <w:rPr>
          <w:rFonts w:ascii="PT Astra Serif" w:hAnsi="PT Astra Serif"/>
        </w:rPr>
        <w:t>на</w:t>
      </w:r>
      <w:proofErr w:type="gramEnd"/>
      <w:r w:rsidRPr="00814FFB">
        <w:rPr>
          <w:rFonts w:ascii="PT Astra Serif" w:hAnsi="PT Astra Serif"/>
        </w:rPr>
        <w:t>:</w:t>
      </w:r>
    </w:p>
    <w:p w:rsidR="00814FFB" w:rsidRPr="00814FFB" w:rsidRDefault="00814FFB" w:rsidP="00814FFB">
      <w:pPr>
        <w:ind w:firstLine="709"/>
        <w:jc w:val="both"/>
        <w:rPr>
          <w:rFonts w:ascii="PT Astra Serif" w:hAnsi="PT Astra Serif"/>
        </w:rPr>
      </w:pPr>
      <w:r w:rsidRPr="00814FFB">
        <w:rPr>
          <w:rFonts w:ascii="PT Astra Serif" w:hAnsi="PT Astra Serif"/>
        </w:rPr>
        <w:t xml:space="preserve">обеспечение бюджетной, экономической и социальной эффективности налоговых расходов; </w:t>
      </w:r>
    </w:p>
    <w:p w:rsidR="00814FFB" w:rsidRPr="00814FFB" w:rsidRDefault="00814FFB" w:rsidP="00814FFB">
      <w:pPr>
        <w:ind w:firstLine="709"/>
        <w:jc w:val="both"/>
        <w:rPr>
          <w:rFonts w:ascii="PT Astra Serif" w:hAnsi="PT Astra Serif"/>
        </w:rPr>
      </w:pPr>
      <w:r w:rsidRPr="00814FFB">
        <w:rPr>
          <w:rFonts w:ascii="PT Astra Serif" w:hAnsi="PT Astra Serif"/>
        </w:rPr>
        <w:t xml:space="preserve">улучшение качества управления доходами бюджета; </w:t>
      </w:r>
    </w:p>
    <w:p w:rsidR="00814FFB" w:rsidRPr="00814FFB" w:rsidRDefault="00814FFB" w:rsidP="00814FFB">
      <w:pPr>
        <w:ind w:firstLine="709"/>
        <w:jc w:val="both"/>
        <w:rPr>
          <w:rFonts w:ascii="PT Astra Serif" w:hAnsi="PT Astra Serif"/>
        </w:rPr>
      </w:pPr>
      <w:r w:rsidRPr="00814FFB">
        <w:rPr>
          <w:rFonts w:ascii="PT Astra Serif" w:hAnsi="PT Astra Serif"/>
        </w:rPr>
        <w:t>взыскание дебиторской задолженности по платежам в бюджетную систему.</w:t>
      </w:r>
    </w:p>
    <w:p w:rsidR="00B90824" w:rsidRPr="006D5B76" w:rsidRDefault="00B90824" w:rsidP="00814FFB">
      <w:pPr>
        <w:pStyle w:val="3"/>
        <w:widowControl/>
        <w:shd w:val="clear" w:color="auto" w:fill="auto"/>
        <w:suppressAutoHyphens/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</w:p>
    <w:p w:rsidR="00B90824" w:rsidRPr="006D5B76" w:rsidRDefault="00B90824" w:rsidP="00B90824">
      <w:pPr>
        <w:pStyle w:val="3"/>
        <w:widowControl/>
        <w:shd w:val="clear" w:color="auto" w:fill="auto"/>
        <w:suppressAutoHyphens/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</w:p>
    <w:p w:rsidR="00B90824" w:rsidRPr="006D5B76" w:rsidRDefault="006D5B76" w:rsidP="00B90824">
      <w:pPr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2.</w:t>
      </w:r>
      <w:r w:rsidR="00B90824" w:rsidRPr="006D5B76">
        <w:rPr>
          <w:rFonts w:ascii="PT Astra Serif" w:hAnsi="PT Astra Serif"/>
          <w:b/>
        </w:rPr>
        <w:t xml:space="preserve"> Бюджетная политика</w:t>
      </w:r>
    </w:p>
    <w:p w:rsidR="00B90824" w:rsidRPr="006D5B76" w:rsidRDefault="00B90824" w:rsidP="00BF3475">
      <w:pPr>
        <w:pStyle w:val="3"/>
        <w:widowControl/>
        <w:shd w:val="clear" w:color="auto" w:fill="auto"/>
        <w:suppressAutoHyphens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3313EA" w:rsidRDefault="00A12B1A" w:rsidP="00A12B1A">
      <w:pPr>
        <w:ind w:firstLine="709"/>
        <w:jc w:val="both"/>
        <w:rPr>
          <w:rFonts w:ascii="PT Astra Serif" w:hAnsi="PT Astra Serif"/>
        </w:rPr>
      </w:pPr>
      <w:r w:rsidRPr="006D5B76">
        <w:rPr>
          <w:rFonts w:ascii="PT Astra Serif" w:hAnsi="PT Astra Serif"/>
        </w:rPr>
        <w:t xml:space="preserve">Бюджетная политика Базарно-Карабулакского муниципального района </w:t>
      </w:r>
      <w:r w:rsidR="00814FFB" w:rsidRPr="006D5B76">
        <w:rPr>
          <w:rFonts w:ascii="PT Astra Serif" w:hAnsi="PT Astra Serif"/>
        </w:rPr>
        <w:t>на 202</w:t>
      </w:r>
      <w:r w:rsidR="00814FFB">
        <w:rPr>
          <w:rFonts w:ascii="PT Astra Serif" w:hAnsi="PT Astra Serif"/>
        </w:rPr>
        <w:t>5</w:t>
      </w:r>
      <w:r w:rsidR="00814FFB" w:rsidRPr="006D5B76">
        <w:rPr>
          <w:rFonts w:ascii="PT Astra Serif" w:hAnsi="PT Astra Serif"/>
        </w:rPr>
        <w:t xml:space="preserve"> год и на плановый период 202</w:t>
      </w:r>
      <w:r w:rsidR="00814FFB">
        <w:rPr>
          <w:rFonts w:ascii="PT Astra Serif" w:hAnsi="PT Astra Serif"/>
        </w:rPr>
        <w:t>6</w:t>
      </w:r>
      <w:r w:rsidR="00814FFB" w:rsidRPr="006D5B76">
        <w:rPr>
          <w:rFonts w:ascii="PT Astra Serif" w:hAnsi="PT Astra Serif"/>
        </w:rPr>
        <w:t xml:space="preserve"> и 202</w:t>
      </w:r>
      <w:r w:rsidR="00814FFB">
        <w:rPr>
          <w:rFonts w:ascii="PT Astra Serif" w:hAnsi="PT Astra Serif"/>
        </w:rPr>
        <w:t>7</w:t>
      </w:r>
      <w:r w:rsidR="00814FFB" w:rsidRPr="006D5B76">
        <w:rPr>
          <w:rFonts w:ascii="PT Astra Serif" w:hAnsi="PT Astra Serif"/>
        </w:rPr>
        <w:t xml:space="preserve"> годов </w:t>
      </w:r>
      <w:r w:rsidRPr="006D5B76">
        <w:rPr>
          <w:rFonts w:ascii="PT Astra Serif" w:hAnsi="PT Astra Serif"/>
        </w:rPr>
        <w:t xml:space="preserve">в сфере расходов </w:t>
      </w:r>
      <w:r w:rsidR="003313EA" w:rsidRPr="003313EA">
        <w:rPr>
          <w:rFonts w:ascii="PT Astra Serif" w:hAnsi="PT Astra Serif"/>
        </w:rPr>
        <w:t>ориентирована на безусловное выполнение обязательств перед жителями р</w:t>
      </w:r>
      <w:r w:rsidR="003313EA">
        <w:rPr>
          <w:rFonts w:ascii="PT Astra Serif" w:hAnsi="PT Astra Serif"/>
        </w:rPr>
        <w:t>ай</w:t>
      </w:r>
      <w:r w:rsidR="003313EA" w:rsidRPr="003313EA">
        <w:rPr>
          <w:rFonts w:ascii="PT Astra Serif" w:hAnsi="PT Astra Serif"/>
        </w:rPr>
        <w:t>она и его устойчивое социально-экономическое развитие.</w:t>
      </w:r>
    </w:p>
    <w:p w:rsidR="003313EA" w:rsidRPr="00AC4A18" w:rsidRDefault="003313EA" w:rsidP="003313EA">
      <w:pPr>
        <w:pStyle w:val="ConsPlusNormal"/>
        <w:ind w:firstLine="709"/>
        <w:jc w:val="both"/>
        <w:rPr>
          <w:rFonts w:ascii="PT Astra Serif" w:hAnsi="PT Astra Serif"/>
          <w:sz w:val="24"/>
          <w:szCs w:val="24"/>
        </w:rPr>
      </w:pPr>
      <w:r w:rsidRPr="00AC4A18">
        <w:rPr>
          <w:rFonts w:ascii="PT Astra Serif" w:hAnsi="PT Astra Serif"/>
          <w:sz w:val="24"/>
          <w:szCs w:val="24"/>
        </w:rPr>
        <w:t xml:space="preserve">В условиях недостаточности финансовых ресурсов важным условием для достижения этой цели является повышение эффективности бюджетных расходов, их </w:t>
      </w:r>
      <w:proofErr w:type="spellStart"/>
      <w:r w:rsidRPr="00AC4A18">
        <w:rPr>
          <w:rFonts w:ascii="PT Astra Serif" w:hAnsi="PT Astra Serif"/>
          <w:sz w:val="24"/>
          <w:szCs w:val="24"/>
        </w:rPr>
        <w:t>приоритизация</w:t>
      </w:r>
      <w:proofErr w:type="spellEnd"/>
      <w:r w:rsidRPr="00AC4A18">
        <w:rPr>
          <w:rFonts w:ascii="PT Astra Serif" w:hAnsi="PT Astra Serif"/>
          <w:sz w:val="24"/>
          <w:szCs w:val="24"/>
        </w:rPr>
        <w:t>.</w:t>
      </w:r>
    </w:p>
    <w:p w:rsidR="003313EA" w:rsidRPr="00AC4A18" w:rsidRDefault="003313EA" w:rsidP="003313EA">
      <w:pPr>
        <w:pStyle w:val="ConsPlusNormal"/>
        <w:ind w:firstLine="709"/>
        <w:jc w:val="both"/>
        <w:rPr>
          <w:rFonts w:ascii="PT Astra Serif" w:hAnsi="PT Astra Serif"/>
          <w:sz w:val="24"/>
          <w:szCs w:val="24"/>
        </w:rPr>
      </w:pPr>
      <w:r w:rsidRPr="00AC4A18">
        <w:rPr>
          <w:rFonts w:ascii="PT Astra Serif" w:hAnsi="PT Astra Serif"/>
          <w:sz w:val="24"/>
          <w:szCs w:val="24"/>
        </w:rPr>
        <w:lastRenderedPageBreak/>
        <w:t xml:space="preserve">В целях повышения качества управления финансами акцент будет сделан на мерах, направленных </w:t>
      </w:r>
      <w:proofErr w:type="gramStart"/>
      <w:r w:rsidRPr="00AC4A18">
        <w:rPr>
          <w:rFonts w:ascii="PT Astra Serif" w:hAnsi="PT Astra Serif"/>
          <w:sz w:val="24"/>
          <w:szCs w:val="24"/>
        </w:rPr>
        <w:t>на</w:t>
      </w:r>
      <w:proofErr w:type="gramEnd"/>
      <w:r w:rsidRPr="00AC4A18">
        <w:rPr>
          <w:rFonts w:ascii="PT Astra Serif" w:hAnsi="PT Astra Serif"/>
          <w:sz w:val="24"/>
          <w:szCs w:val="24"/>
        </w:rPr>
        <w:t xml:space="preserve">: </w:t>
      </w:r>
    </w:p>
    <w:p w:rsidR="003313EA" w:rsidRPr="00AC4A18" w:rsidRDefault="003313EA" w:rsidP="003313EA">
      <w:pPr>
        <w:pStyle w:val="ConsPlusNormal"/>
        <w:ind w:firstLine="709"/>
        <w:jc w:val="both"/>
        <w:rPr>
          <w:rFonts w:ascii="PT Astra Serif" w:hAnsi="PT Astra Serif"/>
          <w:sz w:val="24"/>
          <w:szCs w:val="24"/>
        </w:rPr>
      </w:pPr>
      <w:r w:rsidRPr="00AC4A18">
        <w:rPr>
          <w:rFonts w:ascii="PT Astra Serif" w:hAnsi="PT Astra Serif"/>
          <w:sz w:val="24"/>
          <w:szCs w:val="24"/>
        </w:rPr>
        <w:t>повышение качества и доступности государственных услуг в отраслях социальной сферы за счет использования механизма социального заказа;</w:t>
      </w:r>
    </w:p>
    <w:p w:rsidR="003313EA" w:rsidRPr="00AC4A18" w:rsidRDefault="003313EA" w:rsidP="003313EA">
      <w:pPr>
        <w:pStyle w:val="ConsPlusNormal"/>
        <w:ind w:firstLine="709"/>
        <w:jc w:val="both"/>
        <w:rPr>
          <w:rFonts w:ascii="PT Astra Serif" w:hAnsi="PT Astra Serif"/>
          <w:sz w:val="24"/>
          <w:szCs w:val="24"/>
        </w:rPr>
      </w:pPr>
      <w:r w:rsidRPr="00AC4A18">
        <w:rPr>
          <w:rFonts w:ascii="PT Astra Serif" w:hAnsi="PT Astra Serif"/>
          <w:sz w:val="24"/>
          <w:szCs w:val="24"/>
        </w:rPr>
        <w:t xml:space="preserve">повышение эффективности реализации </w:t>
      </w:r>
      <w:r w:rsidR="00AC4A18" w:rsidRPr="00AC4A18">
        <w:rPr>
          <w:rFonts w:ascii="PT Astra Serif" w:hAnsi="PT Astra Serif"/>
          <w:sz w:val="24"/>
          <w:szCs w:val="24"/>
        </w:rPr>
        <w:t>муниципаль</w:t>
      </w:r>
      <w:r w:rsidRPr="00AC4A18">
        <w:rPr>
          <w:rFonts w:ascii="PT Astra Serif" w:hAnsi="PT Astra Serif"/>
          <w:sz w:val="24"/>
          <w:szCs w:val="24"/>
        </w:rPr>
        <w:t xml:space="preserve">ных программ на основе новой системы управления </w:t>
      </w:r>
      <w:r w:rsidR="00AC4A18" w:rsidRPr="00AC4A18">
        <w:rPr>
          <w:rFonts w:ascii="PT Astra Serif" w:hAnsi="PT Astra Serif"/>
          <w:sz w:val="24"/>
          <w:szCs w:val="24"/>
        </w:rPr>
        <w:t>муниципаль</w:t>
      </w:r>
      <w:r w:rsidRPr="00AC4A18">
        <w:rPr>
          <w:rFonts w:ascii="PT Astra Serif" w:hAnsi="PT Astra Serif"/>
          <w:sz w:val="24"/>
          <w:szCs w:val="24"/>
        </w:rPr>
        <w:t>ными программами с применением подходов, реализованных на федеральном уровне;</w:t>
      </w:r>
    </w:p>
    <w:p w:rsidR="003313EA" w:rsidRPr="00AC4A18" w:rsidRDefault="003313EA" w:rsidP="003313EA">
      <w:pPr>
        <w:pStyle w:val="ConsPlusNormal"/>
        <w:ind w:firstLine="709"/>
        <w:jc w:val="both"/>
        <w:rPr>
          <w:rFonts w:ascii="PT Astra Serif" w:hAnsi="PT Astra Serif"/>
          <w:sz w:val="24"/>
          <w:szCs w:val="24"/>
        </w:rPr>
      </w:pPr>
      <w:r w:rsidRPr="00AC4A18">
        <w:rPr>
          <w:rFonts w:ascii="PT Astra Serif" w:hAnsi="PT Astra Serif"/>
          <w:sz w:val="24"/>
          <w:szCs w:val="24"/>
        </w:rPr>
        <w:t>обеспечение открытости и прозрачности бюджетного процесса как условия для осуществления общественного контроля эффективности бюджетных расходов;</w:t>
      </w:r>
    </w:p>
    <w:p w:rsidR="003313EA" w:rsidRPr="00AC4A18" w:rsidRDefault="003313EA" w:rsidP="003313EA">
      <w:pPr>
        <w:ind w:firstLine="709"/>
        <w:jc w:val="both"/>
        <w:rPr>
          <w:rFonts w:ascii="PT Astra Serif" w:hAnsi="PT Astra Serif" w:cs="Calibri"/>
        </w:rPr>
      </w:pPr>
      <w:r w:rsidRPr="00AC4A18">
        <w:rPr>
          <w:rFonts w:ascii="PT Astra Serif" w:hAnsi="PT Astra Serif" w:cs="Calibri"/>
        </w:rPr>
        <w:t>совершенствование процесса управления остатками средств на едином счете бюджета</w:t>
      </w:r>
      <w:r w:rsidR="00AC4A18" w:rsidRPr="00AC4A18">
        <w:rPr>
          <w:rFonts w:ascii="PT Astra Serif" w:hAnsi="PT Astra Serif" w:cs="Calibri"/>
        </w:rPr>
        <w:t xml:space="preserve"> района</w:t>
      </w:r>
      <w:r w:rsidRPr="00AC4A18">
        <w:rPr>
          <w:rFonts w:ascii="PT Astra Serif" w:hAnsi="PT Astra Serif" w:cs="Calibri"/>
        </w:rPr>
        <w:t>.</w:t>
      </w:r>
    </w:p>
    <w:p w:rsidR="003313EA" w:rsidRPr="00AC4A18" w:rsidRDefault="003313EA" w:rsidP="003313EA">
      <w:pPr>
        <w:ind w:firstLine="709"/>
        <w:jc w:val="both"/>
        <w:rPr>
          <w:rFonts w:ascii="PT Astra Serif" w:hAnsi="PT Astra Serif"/>
        </w:rPr>
      </w:pPr>
      <w:r w:rsidRPr="00AC4A18">
        <w:rPr>
          <w:rFonts w:ascii="PT Astra Serif" w:hAnsi="PT Astra Serif"/>
        </w:rPr>
        <w:t>В целях минимизации рисков несбалансированности бюджета требуется обеспечить:</w:t>
      </w:r>
    </w:p>
    <w:p w:rsidR="003313EA" w:rsidRPr="00AC4A18" w:rsidRDefault="003313EA" w:rsidP="003313EA">
      <w:pPr>
        <w:ind w:firstLine="709"/>
        <w:jc w:val="both"/>
        <w:rPr>
          <w:rFonts w:ascii="PT Astra Serif" w:hAnsi="PT Astra Serif"/>
        </w:rPr>
      </w:pPr>
      <w:r w:rsidRPr="00AC4A18">
        <w:rPr>
          <w:rFonts w:ascii="PT Astra Serif" w:hAnsi="PT Astra Serif"/>
        </w:rPr>
        <w:t>повышение качества планирования, в том числе реалистичную оценку бюджетных доходов;</w:t>
      </w:r>
    </w:p>
    <w:p w:rsidR="003313EA" w:rsidRPr="00AC4A18" w:rsidRDefault="003313EA" w:rsidP="003313EA">
      <w:pPr>
        <w:ind w:firstLine="709"/>
        <w:jc w:val="both"/>
        <w:rPr>
          <w:rFonts w:ascii="PT Astra Serif" w:hAnsi="PT Astra Serif"/>
        </w:rPr>
      </w:pPr>
      <w:r w:rsidRPr="00AC4A18">
        <w:rPr>
          <w:rFonts w:ascii="PT Astra Serif" w:hAnsi="PT Astra Serif"/>
        </w:rPr>
        <w:t xml:space="preserve">мониторинг исполнения бюджета </w:t>
      </w:r>
      <w:r w:rsidR="00AC4A18" w:rsidRPr="00AC4A18">
        <w:rPr>
          <w:rFonts w:ascii="PT Astra Serif" w:hAnsi="PT Astra Serif"/>
        </w:rPr>
        <w:t xml:space="preserve">района </w:t>
      </w:r>
      <w:r w:rsidRPr="00AC4A18">
        <w:rPr>
          <w:rFonts w:ascii="PT Astra Serif" w:hAnsi="PT Astra Serif"/>
        </w:rPr>
        <w:t xml:space="preserve">на постоянной основе для принятия своевременных решений по перераспределению средств </w:t>
      </w:r>
      <w:r w:rsidR="00AC4A18" w:rsidRPr="00AC4A18">
        <w:rPr>
          <w:rFonts w:ascii="PT Astra Serif" w:hAnsi="PT Astra Serif"/>
        </w:rPr>
        <w:t>ме</w:t>
      </w:r>
      <w:r w:rsidRPr="00AC4A18">
        <w:rPr>
          <w:rFonts w:ascii="PT Astra Serif" w:hAnsi="PT Astra Serif"/>
        </w:rPr>
        <w:t>стного бюджета и освоению бюджетных сре</w:t>
      </w:r>
      <w:proofErr w:type="gramStart"/>
      <w:r w:rsidRPr="00AC4A18">
        <w:rPr>
          <w:rFonts w:ascii="PT Astra Serif" w:hAnsi="PT Astra Serif"/>
        </w:rPr>
        <w:t>дств в п</w:t>
      </w:r>
      <w:proofErr w:type="gramEnd"/>
      <w:r w:rsidRPr="00AC4A18">
        <w:rPr>
          <w:rFonts w:ascii="PT Astra Serif" w:hAnsi="PT Astra Serif"/>
        </w:rPr>
        <w:t>олном объеме;</w:t>
      </w:r>
    </w:p>
    <w:p w:rsidR="003313EA" w:rsidRPr="00AC4A18" w:rsidRDefault="003313EA" w:rsidP="003313EA">
      <w:pPr>
        <w:ind w:firstLine="709"/>
        <w:jc w:val="both"/>
        <w:rPr>
          <w:rFonts w:ascii="PT Astra Serif" w:hAnsi="PT Astra Serif"/>
        </w:rPr>
      </w:pPr>
      <w:r w:rsidRPr="00AC4A18">
        <w:rPr>
          <w:rFonts w:ascii="PT Astra Serif" w:hAnsi="PT Astra Serif"/>
        </w:rPr>
        <w:t>формирование бюджетных резервов.</w:t>
      </w:r>
    </w:p>
    <w:p w:rsidR="003313EA" w:rsidRPr="00AC4A18" w:rsidRDefault="003313EA" w:rsidP="003313EA">
      <w:pPr>
        <w:ind w:firstLine="709"/>
        <w:jc w:val="both"/>
        <w:rPr>
          <w:rFonts w:ascii="PT Astra Serif" w:hAnsi="PT Astra Serif"/>
        </w:rPr>
      </w:pPr>
      <w:r w:rsidRPr="00AC4A18">
        <w:rPr>
          <w:rFonts w:ascii="PT Astra Serif" w:hAnsi="PT Astra Serif"/>
        </w:rPr>
        <w:t xml:space="preserve">В сфере межбюджетных отношений бюджетная политика ориентирована </w:t>
      </w:r>
      <w:proofErr w:type="gramStart"/>
      <w:r w:rsidRPr="00AC4A18">
        <w:rPr>
          <w:rFonts w:ascii="PT Astra Serif" w:hAnsi="PT Astra Serif"/>
        </w:rPr>
        <w:t>на</w:t>
      </w:r>
      <w:proofErr w:type="gramEnd"/>
      <w:r w:rsidRPr="00AC4A18">
        <w:rPr>
          <w:rFonts w:ascii="PT Astra Serif" w:hAnsi="PT Astra Serif"/>
        </w:rPr>
        <w:t>:</w:t>
      </w:r>
    </w:p>
    <w:p w:rsidR="003313EA" w:rsidRPr="00AC4A18" w:rsidRDefault="003313EA" w:rsidP="003313EA">
      <w:pPr>
        <w:ind w:firstLine="709"/>
        <w:jc w:val="both"/>
        <w:rPr>
          <w:rFonts w:ascii="PT Astra Serif" w:hAnsi="PT Astra Serif"/>
        </w:rPr>
      </w:pPr>
      <w:r w:rsidRPr="00AC4A18">
        <w:rPr>
          <w:rFonts w:ascii="PT Astra Serif" w:hAnsi="PT Astra Serif"/>
        </w:rPr>
        <w:t>поддержание финансовой устойчивости бюджетов</w:t>
      </w:r>
      <w:r w:rsidR="00AC4A18" w:rsidRPr="00AC4A18">
        <w:rPr>
          <w:rFonts w:ascii="PT Astra Serif" w:hAnsi="PT Astra Serif"/>
        </w:rPr>
        <w:t xml:space="preserve"> поселений</w:t>
      </w:r>
      <w:r w:rsidRPr="00AC4A18">
        <w:rPr>
          <w:rFonts w:ascii="PT Astra Serif" w:hAnsi="PT Astra Serif"/>
        </w:rPr>
        <w:t>, создание стимулов для наращивания их собственной доходной базы;</w:t>
      </w:r>
    </w:p>
    <w:p w:rsidR="003313EA" w:rsidRPr="00AC4A18" w:rsidRDefault="003313EA" w:rsidP="003313EA">
      <w:pPr>
        <w:ind w:firstLine="709"/>
        <w:jc w:val="both"/>
        <w:rPr>
          <w:rFonts w:ascii="PT Astra Serif" w:hAnsi="PT Astra Serif"/>
        </w:rPr>
      </w:pPr>
      <w:r w:rsidRPr="00AC4A18">
        <w:rPr>
          <w:rFonts w:ascii="PT Astra Serif" w:hAnsi="PT Astra Serif"/>
        </w:rPr>
        <w:t>содействие сбалансированности местных бюджетов, в том числе предоставление (согласование) бюджетных кредитов на покрытие временных кассовых разрывов, перечисление авансовых дотаций;</w:t>
      </w:r>
    </w:p>
    <w:p w:rsidR="003313EA" w:rsidRPr="00AC4A18" w:rsidRDefault="003313EA" w:rsidP="003313EA">
      <w:pPr>
        <w:ind w:firstLine="709"/>
        <w:jc w:val="both"/>
        <w:rPr>
          <w:rFonts w:ascii="PT Astra Serif" w:hAnsi="PT Astra Serif"/>
        </w:rPr>
      </w:pPr>
      <w:r w:rsidRPr="00AC4A18">
        <w:rPr>
          <w:rFonts w:ascii="PT Astra Serif" w:hAnsi="PT Astra Serif"/>
        </w:rPr>
        <w:t>повышение предсказуемости предоставления межбюджетных трансфертов бюджетам муниципальных образований;</w:t>
      </w:r>
    </w:p>
    <w:p w:rsidR="003313EA" w:rsidRPr="00AC4A18" w:rsidRDefault="003313EA" w:rsidP="003313EA">
      <w:pPr>
        <w:ind w:firstLine="709"/>
        <w:jc w:val="both"/>
        <w:rPr>
          <w:rFonts w:ascii="PT Astra Serif" w:hAnsi="PT Astra Serif"/>
        </w:rPr>
      </w:pPr>
      <w:r w:rsidRPr="00AC4A18">
        <w:rPr>
          <w:rFonts w:ascii="PT Astra Serif" w:hAnsi="PT Astra Serif"/>
        </w:rPr>
        <w:t>развитие института инициативного бюджетирования;</w:t>
      </w:r>
    </w:p>
    <w:p w:rsidR="003313EA" w:rsidRPr="00AC4A18" w:rsidRDefault="003313EA" w:rsidP="003313EA">
      <w:pPr>
        <w:ind w:firstLine="709"/>
        <w:jc w:val="both"/>
        <w:rPr>
          <w:rFonts w:ascii="PT Astra Serif" w:hAnsi="PT Astra Serif"/>
        </w:rPr>
      </w:pPr>
      <w:r w:rsidRPr="00AC4A18">
        <w:rPr>
          <w:rFonts w:ascii="PT Astra Serif" w:hAnsi="PT Astra Serif"/>
        </w:rPr>
        <w:t xml:space="preserve">повышение качества управления муниципальными финансами, эффективности расходования бюджетных средств и ответственности органов местного самоуправления муниципальных образований </w:t>
      </w:r>
      <w:r w:rsidR="00AC4A18" w:rsidRPr="00AC4A18">
        <w:rPr>
          <w:rFonts w:ascii="PT Astra Serif" w:hAnsi="PT Astra Serif"/>
        </w:rPr>
        <w:t>района</w:t>
      </w:r>
      <w:r w:rsidRPr="00AC4A18">
        <w:rPr>
          <w:rFonts w:ascii="PT Astra Serif" w:hAnsi="PT Astra Serif"/>
        </w:rPr>
        <w:t xml:space="preserve"> з</w:t>
      </w:r>
      <w:r w:rsidR="00AC4A18" w:rsidRPr="00AC4A18">
        <w:rPr>
          <w:rFonts w:ascii="PT Astra Serif" w:hAnsi="PT Astra Serif"/>
        </w:rPr>
        <w:t>а проводимую бюджетную политику.</w:t>
      </w:r>
    </w:p>
    <w:p w:rsidR="00B90824" w:rsidRPr="006D5B76" w:rsidRDefault="00A12B1A" w:rsidP="00A12B1A">
      <w:pPr>
        <w:ind w:firstLine="709"/>
        <w:jc w:val="both"/>
        <w:rPr>
          <w:rFonts w:ascii="PT Astra Serif" w:hAnsi="PT Astra Serif"/>
        </w:rPr>
      </w:pPr>
      <w:r w:rsidRPr="006D5B76">
        <w:rPr>
          <w:rFonts w:ascii="PT Astra Serif" w:hAnsi="PT Astra Serif"/>
        </w:rPr>
        <w:t>Основной задачей в сфере управления муниципальным долг</w:t>
      </w:r>
      <w:r w:rsidR="00A47212">
        <w:rPr>
          <w:rFonts w:ascii="PT Astra Serif" w:hAnsi="PT Astra Serif"/>
        </w:rPr>
        <w:t>о</w:t>
      </w:r>
      <w:r w:rsidRPr="006D5B76">
        <w:rPr>
          <w:rFonts w:ascii="PT Astra Serif" w:hAnsi="PT Astra Serif"/>
        </w:rPr>
        <w:t>м является обеспечение исполнения долговых обязательств в полном объеме и в установленные сроки.</w:t>
      </w:r>
    </w:p>
    <w:p w:rsidR="00BF3475" w:rsidRPr="006D5B76" w:rsidRDefault="00BF3475" w:rsidP="00BF3475">
      <w:pPr>
        <w:pStyle w:val="3"/>
        <w:widowControl/>
        <w:shd w:val="clear" w:color="auto" w:fill="auto"/>
        <w:suppressAutoHyphens/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p w:rsidR="00BF3475" w:rsidRPr="00D52177" w:rsidRDefault="00BF3475" w:rsidP="00BF3475">
      <w:pPr>
        <w:jc w:val="both"/>
        <w:rPr>
          <w:rFonts w:ascii="PT Astra Serif" w:hAnsi="PT Astra Serif"/>
        </w:rPr>
      </w:pPr>
    </w:p>
    <w:p w:rsidR="00BF3475" w:rsidRPr="00D52177" w:rsidRDefault="00BF3475" w:rsidP="00BF3475">
      <w:pPr>
        <w:jc w:val="both"/>
        <w:rPr>
          <w:rFonts w:ascii="PT Astra Serif" w:hAnsi="PT Astra Serif"/>
          <w:b/>
        </w:rPr>
      </w:pPr>
    </w:p>
    <w:p w:rsidR="00BF3475" w:rsidRPr="00D52177" w:rsidRDefault="00BF3475" w:rsidP="00BF3475">
      <w:pPr>
        <w:pStyle w:val="ConsPlusNormal"/>
        <w:ind w:firstLine="0"/>
        <w:jc w:val="both"/>
        <w:rPr>
          <w:rFonts w:ascii="PT Astra Serif" w:hAnsi="PT Astra Serif" w:cs="Times New Roman"/>
          <w:b/>
          <w:sz w:val="24"/>
          <w:szCs w:val="24"/>
        </w:rPr>
      </w:pPr>
      <w:r w:rsidRPr="00D52177">
        <w:rPr>
          <w:rFonts w:ascii="PT Astra Serif" w:hAnsi="PT Astra Serif" w:cs="Times New Roman"/>
          <w:b/>
          <w:sz w:val="24"/>
          <w:szCs w:val="24"/>
        </w:rPr>
        <w:t>Зав. сектором делопроизводства</w:t>
      </w:r>
    </w:p>
    <w:p w:rsidR="00BF3475" w:rsidRPr="00D52177" w:rsidRDefault="00BF3475" w:rsidP="00BF3475">
      <w:pPr>
        <w:pStyle w:val="ConsPlusNormal"/>
        <w:ind w:firstLine="0"/>
        <w:jc w:val="both"/>
        <w:rPr>
          <w:rFonts w:ascii="PT Astra Serif" w:hAnsi="PT Astra Serif" w:cs="Times New Roman"/>
          <w:b/>
          <w:sz w:val="24"/>
          <w:szCs w:val="24"/>
        </w:rPr>
      </w:pPr>
      <w:r w:rsidRPr="00D52177">
        <w:rPr>
          <w:rFonts w:ascii="PT Astra Serif" w:hAnsi="PT Astra Serif" w:cs="Times New Roman"/>
          <w:b/>
          <w:sz w:val="24"/>
          <w:szCs w:val="24"/>
        </w:rPr>
        <w:t>и кадровой работы                                                                                               С.Е.Павлова</w:t>
      </w:r>
    </w:p>
    <w:p w:rsidR="00BF3475" w:rsidRPr="00D52177" w:rsidRDefault="00BF3475" w:rsidP="00BF3475">
      <w:pPr>
        <w:pStyle w:val="3"/>
        <w:widowControl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</w:p>
    <w:p w:rsidR="00D52177" w:rsidRPr="00D52177" w:rsidRDefault="00D52177" w:rsidP="00BF3475">
      <w:pPr>
        <w:pStyle w:val="3"/>
        <w:widowControl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</w:p>
    <w:p w:rsidR="00D52177" w:rsidRPr="00D52177" w:rsidRDefault="00D52177" w:rsidP="00BF3475">
      <w:pPr>
        <w:pStyle w:val="3"/>
        <w:widowControl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</w:p>
    <w:p w:rsidR="00D52177" w:rsidRPr="00D52177" w:rsidRDefault="00D52177" w:rsidP="00BF3475">
      <w:pPr>
        <w:pStyle w:val="3"/>
        <w:widowControl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</w:p>
    <w:p w:rsidR="00D52177" w:rsidRPr="00D52177" w:rsidRDefault="00D52177" w:rsidP="00BF3475">
      <w:pPr>
        <w:pStyle w:val="3"/>
        <w:widowControl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</w:p>
    <w:p w:rsidR="00D52177" w:rsidRPr="00D52177" w:rsidRDefault="00D52177" w:rsidP="00BF3475">
      <w:pPr>
        <w:pStyle w:val="3"/>
        <w:widowControl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</w:p>
    <w:p w:rsidR="00D52177" w:rsidRPr="00D52177" w:rsidRDefault="00D52177" w:rsidP="00BF3475">
      <w:pPr>
        <w:pStyle w:val="3"/>
        <w:widowControl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</w:p>
    <w:p w:rsidR="00D52177" w:rsidRPr="00D52177" w:rsidRDefault="00D52177" w:rsidP="00BF3475">
      <w:pPr>
        <w:pStyle w:val="3"/>
        <w:widowControl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</w:p>
    <w:p w:rsidR="00D52177" w:rsidRPr="00D52177" w:rsidRDefault="00D52177" w:rsidP="00BF3475">
      <w:pPr>
        <w:pStyle w:val="3"/>
        <w:widowControl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</w:p>
    <w:p w:rsidR="00D52177" w:rsidRPr="00D52177" w:rsidRDefault="00D52177" w:rsidP="00BF3475">
      <w:pPr>
        <w:pStyle w:val="3"/>
        <w:widowControl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</w:p>
    <w:p w:rsidR="00BF3475" w:rsidRPr="00D52177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sectPr w:rsidR="00BF3475" w:rsidRPr="00D52177" w:rsidSect="007E7ECF">
      <w:pgSz w:w="11906" w:h="16838"/>
      <w:pgMar w:top="567" w:right="851" w:bottom="90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06475"/>
    <w:multiLevelType w:val="hybridMultilevel"/>
    <w:tmpl w:val="291CA274"/>
    <w:lvl w:ilvl="0" w:tplc="D4FA19A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56982"/>
    <w:multiLevelType w:val="hybridMultilevel"/>
    <w:tmpl w:val="EFEE3520"/>
    <w:lvl w:ilvl="0" w:tplc="57B29A34">
      <w:start w:val="1"/>
      <w:numFmt w:val="decimal"/>
      <w:lvlText w:val="%1."/>
      <w:lvlJc w:val="left"/>
      <w:pPr>
        <w:ind w:left="720" w:hanging="360"/>
      </w:pPr>
      <w:rPr>
        <w:rFonts w:hint="default"/>
        <w:spacing w:val="-20"/>
        <w:position w:val="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9554A1"/>
    <w:multiLevelType w:val="hybridMultilevel"/>
    <w:tmpl w:val="2AAAF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3A315C"/>
    <w:multiLevelType w:val="hybridMultilevel"/>
    <w:tmpl w:val="9F3C4064"/>
    <w:lvl w:ilvl="0" w:tplc="F02EA08C">
      <w:start w:val="1"/>
      <w:numFmt w:val="decimal"/>
      <w:lvlText w:val="%1."/>
      <w:lvlJc w:val="left"/>
      <w:pPr>
        <w:ind w:left="3900" w:hanging="360"/>
      </w:pPr>
      <w:rPr>
        <w:rFonts w:hint="default"/>
        <w:spacing w:val="-20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4">
    <w:nsid w:val="4E3F7D11"/>
    <w:multiLevelType w:val="hybridMultilevel"/>
    <w:tmpl w:val="8EAAA660"/>
    <w:lvl w:ilvl="0" w:tplc="3FFAB1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2542A9D"/>
    <w:multiLevelType w:val="hybridMultilevel"/>
    <w:tmpl w:val="42263DE4"/>
    <w:lvl w:ilvl="0" w:tplc="A5DA1F9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DB3A18"/>
    <w:multiLevelType w:val="hybridMultilevel"/>
    <w:tmpl w:val="57966DAE"/>
    <w:lvl w:ilvl="0" w:tplc="3934FB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00B477F"/>
    <w:multiLevelType w:val="multilevel"/>
    <w:tmpl w:val="2AA0C34C"/>
    <w:lvl w:ilvl="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7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33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8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91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388" w:hanging="1800"/>
      </w:pPr>
      <w:rPr>
        <w:rFonts w:hint="default"/>
      </w:rPr>
    </w:lvl>
  </w:abstractNum>
  <w:abstractNum w:abstractNumId="8">
    <w:nsid w:val="68886C6C"/>
    <w:multiLevelType w:val="multilevel"/>
    <w:tmpl w:val="587AD6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69E711BE"/>
    <w:multiLevelType w:val="hybridMultilevel"/>
    <w:tmpl w:val="A2C60E0C"/>
    <w:lvl w:ilvl="0" w:tplc="4ADC432E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7BC3349F"/>
    <w:multiLevelType w:val="hybridMultilevel"/>
    <w:tmpl w:val="F3BC0F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E3221E2"/>
    <w:multiLevelType w:val="hybridMultilevel"/>
    <w:tmpl w:val="8B9EAF04"/>
    <w:lvl w:ilvl="0" w:tplc="A8BA51AC">
      <w:start w:val="4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7"/>
  </w:num>
  <w:num w:numId="5">
    <w:abstractNumId w:val="8"/>
  </w:num>
  <w:num w:numId="6">
    <w:abstractNumId w:val="0"/>
  </w:num>
  <w:num w:numId="7">
    <w:abstractNumId w:val="6"/>
  </w:num>
  <w:num w:numId="8">
    <w:abstractNumId w:val="2"/>
  </w:num>
  <w:num w:numId="9">
    <w:abstractNumId w:val="3"/>
  </w:num>
  <w:num w:numId="10">
    <w:abstractNumId w:val="1"/>
  </w:num>
  <w:num w:numId="11">
    <w:abstractNumId w:val="5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068B"/>
    <w:rsid w:val="0001187E"/>
    <w:rsid w:val="000129D3"/>
    <w:rsid w:val="0001639A"/>
    <w:rsid w:val="00021E5E"/>
    <w:rsid w:val="00022A40"/>
    <w:rsid w:val="00027130"/>
    <w:rsid w:val="00040A9D"/>
    <w:rsid w:val="000422CA"/>
    <w:rsid w:val="00042FBA"/>
    <w:rsid w:val="00043A20"/>
    <w:rsid w:val="00047365"/>
    <w:rsid w:val="000618F5"/>
    <w:rsid w:val="000635B3"/>
    <w:rsid w:val="00064F29"/>
    <w:rsid w:val="00065307"/>
    <w:rsid w:val="000724E0"/>
    <w:rsid w:val="00083F2A"/>
    <w:rsid w:val="00084D4B"/>
    <w:rsid w:val="00094762"/>
    <w:rsid w:val="000A2817"/>
    <w:rsid w:val="000A2F96"/>
    <w:rsid w:val="000B5367"/>
    <w:rsid w:val="000C1726"/>
    <w:rsid w:val="000C3B69"/>
    <w:rsid w:val="000C5923"/>
    <w:rsid w:val="000D00A7"/>
    <w:rsid w:val="000D50C8"/>
    <w:rsid w:val="000D68EA"/>
    <w:rsid w:val="000D7459"/>
    <w:rsid w:val="000D7542"/>
    <w:rsid w:val="000F010F"/>
    <w:rsid w:val="000F5A1D"/>
    <w:rsid w:val="00111A6D"/>
    <w:rsid w:val="00114240"/>
    <w:rsid w:val="00130932"/>
    <w:rsid w:val="00143C2B"/>
    <w:rsid w:val="00155A48"/>
    <w:rsid w:val="00173DC4"/>
    <w:rsid w:val="0018006D"/>
    <w:rsid w:val="001836E1"/>
    <w:rsid w:val="001860CE"/>
    <w:rsid w:val="0019284F"/>
    <w:rsid w:val="0019691A"/>
    <w:rsid w:val="0019726E"/>
    <w:rsid w:val="001A5EDD"/>
    <w:rsid w:val="001D1238"/>
    <w:rsid w:val="001D2E31"/>
    <w:rsid w:val="001D3928"/>
    <w:rsid w:val="001F28B4"/>
    <w:rsid w:val="001F2A66"/>
    <w:rsid w:val="001F4D06"/>
    <w:rsid w:val="00200286"/>
    <w:rsid w:val="00201520"/>
    <w:rsid w:val="00206A0F"/>
    <w:rsid w:val="00207219"/>
    <w:rsid w:val="0023145D"/>
    <w:rsid w:val="002317FA"/>
    <w:rsid w:val="00265741"/>
    <w:rsid w:val="00267ADB"/>
    <w:rsid w:val="002708F6"/>
    <w:rsid w:val="00276F6F"/>
    <w:rsid w:val="002801C5"/>
    <w:rsid w:val="002821D8"/>
    <w:rsid w:val="002B0522"/>
    <w:rsid w:val="002B761F"/>
    <w:rsid w:val="002B7C25"/>
    <w:rsid w:val="002C3946"/>
    <w:rsid w:val="002C5BB0"/>
    <w:rsid w:val="002D1CC6"/>
    <w:rsid w:val="002D2845"/>
    <w:rsid w:val="002D4A4C"/>
    <w:rsid w:val="002D53D6"/>
    <w:rsid w:val="002E45CE"/>
    <w:rsid w:val="002F0AEE"/>
    <w:rsid w:val="00300125"/>
    <w:rsid w:val="00316132"/>
    <w:rsid w:val="003175D0"/>
    <w:rsid w:val="0033068B"/>
    <w:rsid w:val="003313EA"/>
    <w:rsid w:val="0033304D"/>
    <w:rsid w:val="003468E9"/>
    <w:rsid w:val="003520F5"/>
    <w:rsid w:val="00352ECD"/>
    <w:rsid w:val="003622D9"/>
    <w:rsid w:val="00372406"/>
    <w:rsid w:val="003727EE"/>
    <w:rsid w:val="0038334F"/>
    <w:rsid w:val="0039353E"/>
    <w:rsid w:val="00396051"/>
    <w:rsid w:val="003A0EE6"/>
    <w:rsid w:val="003A2FF0"/>
    <w:rsid w:val="003A6C51"/>
    <w:rsid w:val="003B0580"/>
    <w:rsid w:val="003B073D"/>
    <w:rsid w:val="003B1662"/>
    <w:rsid w:val="003C3507"/>
    <w:rsid w:val="003C5E0F"/>
    <w:rsid w:val="003D3D22"/>
    <w:rsid w:val="003D6DCF"/>
    <w:rsid w:val="004131D4"/>
    <w:rsid w:val="0042387E"/>
    <w:rsid w:val="00441122"/>
    <w:rsid w:val="004423B8"/>
    <w:rsid w:val="00444A25"/>
    <w:rsid w:val="0044653C"/>
    <w:rsid w:val="00446A5C"/>
    <w:rsid w:val="00447CFD"/>
    <w:rsid w:val="00457FDF"/>
    <w:rsid w:val="00462DAB"/>
    <w:rsid w:val="00464AB4"/>
    <w:rsid w:val="00470413"/>
    <w:rsid w:val="00487760"/>
    <w:rsid w:val="00490B5C"/>
    <w:rsid w:val="004A2CCA"/>
    <w:rsid w:val="004A4F4A"/>
    <w:rsid w:val="004A53DE"/>
    <w:rsid w:val="004A7F42"/>
    <w:rsid w:val="004B0BE9"/>
    <w:rsid w:val="004B6A83"/>
    <w:rsid w:val="004B76F0"/>
    <w:rsid w:val="004C555F"/>
    <w:rsid w:val="004D267A"/>
    <w:rsid w:val="004D4B0D"/>
    <w:rsid w:val="004E0BC0"/>
    <w:rsid w:val="004E4F6E"/>
    <w:rsid w:val="004E566B"/>
    <w:rsid w:val="004E74CD"/>
    <w:rsid w:val="004F513C"/>
    <w:rsid w:val="005027F5"/>
    <w:rsid w:val="00504F67"/>
    <w:rsid w:val="005230B6"/>
    <w:rsid w:val="00527C05"/>
    <w:rsid w:val="00527E08"/>
    <w:rsid w:val="0053155A"/>
    <w:rsid w:val="00534284"/>
    <w:rsid w:val="005356B0"/>
    <w:rsid w:val="00535A87"/>
    <w:rsid w:val="00544201"/>
    <w:rsid w:val="00551AAD"/>
    <w:rsid w:val="00566247"/>
    <w:rsid w:val="00570A76"/>
    <w:rsid w:val="0057113B"/>
    <w:rsid w:val="005730D0"/>
    <w:rsid w:val="00583340"/>
    <w:rsid w:val="00585F68"/>
    <w:rsid w:val="005928CC"/>
    <w:rsid w:val="005A03E4"/>
    <w:rsid w:val="005A58D7"/>
    <w:rsid w:val="005B13F3"/>
    <w:rsid w:val="005B5710"/>
    <w:rsid w:val="005C5956"/>
    <w:rsid w:val="005C6F43"/>
    <w:rsid w:val="005D0214"/>
    <w:rsid w:val="005D02A0"/>
    <w:rsid w:val="005D523A"/>
    <w:rsid w:val="005E20E4"/>
    <w:rsid w:val="005E724E"/>
    <w:rsid w:val="00600EAE"/>
    <w:rsid w:val="00610A52"/>
    <w:rsid w:val="006142E5"/>
    <w:rsid w:val="00616EF2"/>
    <w:rsid w:val="00621D16"/>
    <w:rsid w:val="00631B33"/>
    <w:rsid w:val="00637137"/>
    <w:rsid w:val="00643C76"/>
    <w:rsid w:val="00643D2E"/>
    <w:rsid w:val="006460D7"/>
    <w:rsid w:val="00647479"/>
    <w:rsid w:val="006553F7"/>
    <w:rsid w:val="0065552E"/>
    <w:rsid w:val="006778C4"/>
    <w:rsid w:val="006839D0"/>
    <w:rsid w:val="006A5BF4"/>
    <w:rsid w:val="006D018E"/>
    <w:rsid w:val="006D5B76"/>
    <w:rsid w:val="006F6955"/>
    <w:rsid w:val="00704049"/>
    <w:rsid w:val="007045CF"/>
    <w:rsid w:val="00705166"/>
    <w:rsid w:val="007055EC"/>
    <w:rsid w:val="00705FC5"/>
    <w:rsid w:val="00706E0B"/>
    <w:rsid w:val="00713421"/>
    <w:rsid w:val="00722D05"/>
    <w:rsid w:val="00723EAB"/>
    <w:rsid w:val="007244D2"/>
    <w:rsid w:val="00732A5F"/>
    <w:rsid w:val="007369C8"/>
    <w:rsid w:val="0075193D"/>
    <w:rsid w:val="00752021"/>
    <w:rsid w:val="00764790"/>
    <w:rsid w:val="00765D81"/>
    <w:rsid w:val="00770219"/>
    <w:rsid w:val="00772ECD"/>
    <w:rsid w:val="007808C1"/>
    <w:rsid w:val="00781942"/>
    <w:rsid w:val="007914BE"/>
    <w:rsid w:val="00794DA9"/>
    <w:rsid w:val="007969DE"/>
    <w:rsid w:val="007A5648"/>
    <w:rsid w:val="007B65F5"/>
    <w:rsid w:val="007B7CAB"/>
    <w:rsid w:val="007C0A70"/>
    <w:rsid w:val="007D268E"/>
    <w:rsid w:val="007D2A7E"/>
    <w:rsid w:val="007D4202"/>
    <w:rsid w:val="007E582B"/>
    <w:rsid w:val="007E72C5"/>
    <w:rsid w:val="007E7ECF"/>
    <w:rsid w:val="007F4975"/>
    <w:rsid w:val="00804BB3"/>
    <w:rsid w:val="00810AE5"/>
    <w:rsid w:val="00814FFB"/>
    <w:rsid w:val="008318B3"/>
    <w:rsid w:val="00847C04"/>
    <w:rsid w:val="00854C80"/>
    <w:rsid w:val="008567BC"/>
    <w:rsid w:val="00856EA9"/>
    <w:rsid w:val="00870A2B"/>
    <w:rsid w:val="0087367F"/>
    <w:rsid w:val="008835DB"/>
    <w:rsid w:val="008A4645"/>
    <w:rsid w:val="008C6568"/>
    <w:rsid w:val="008D124D"/>
    <w:rsid w:val="008D5748"/>
    <w:rsid w:val="008F04F4"/>
    <w:rsid w:val="008F7813"/>
    <w:rsid w:val="00906AE5"/>
    <w:rsid w:val="00912C1C"/>
    <w:rsid w:val="00915E7C"/>
    <w:rsid w:val="00925F2C"/>
    <w:rsid w:val="00932E82"/>
    <w:rsid w:val="00936CF6"/>
    <w:rsid w:val="009461D8"/>
    <w:rsid w:val="0094650F"/>
    <w:rsid w:val="00946954"/>
    <w:rsid w:val="00952FFA"/>
    <w:rsid w:val="00955769"/>
    <w:rsid w:val="009738E2"/>
    <w:rsid w:val="009747A1"/>
    <w:rsid w:val="009900CE"/>
    <w:rsid w:val="0099163C"/>
    <w:rsid w:val="00991B0D"/>
    <w:rsid w:val="00991E43"/>
    <w:rsid w:val="00996266"/>
    <w:rsid w:val="00997BC0"/>
    <w:rsid w:val="009A724C"/>
    <w:rsid w:val="009B3709"/>
    <w:rsid w:val="009C17EC"/>
    <w:rsid w:val="009C47B5"/>
    <w:rsid w:val="009C752F"/>
    <w:rsid w:val="009D3A82"/>
    <w:rsid w:val="009E3791"/>
    <w:rsid w:val="009E3DD5"/>
    <w:rsid w:val="009E5114"/>
    <w:rsid w:val="009E654B"/>
    <w:rsid w:val="009F123B"/>
    <w:rsid w:val="009F602A"/>
    <w:rsid w:val="00A02261"/>
    <w:rsid w:val="00A11920"/>
    <w:rsid w:val="00A12B1A"/>
    <w:rsid w:val="00A14EE3"/>
    <w:rsid w:val="00A20AAB"/>
    <w:rsid w:val="00A20F31"/>
    <w:rsid w:val="00A370D9"/>
    <w:rsid w:val="00A423DF"/>
    <w:rsid w:val="00A47212"/>
    <w:rsid w:val="00A63515"/>
    <w:rsid w:val="00A72E09"/>
    <w:rsid w:val="00A81701"/>
    <w:rsid w:val="00A84FC4"/>
    <w:rsid w:val="00A918B2"/>
    <w:rsid w:val="00AA0173"/>
    <w:rsid w:val="00AA2E12"/>
    <w:rsid w:val="00AA4470"/>
    <w:rsid w:val="00AB28CD"/>
    <w:rsid w:val="00AB36A7"/>
    <w:rsid w:val="00AB5CE7"/>
    <w:rsid w:val="00AC4A18"/>
    <w:rsid w:val="00AD54A5"/>
    <w:rsid w:val="00AE79FD"/>
    <w:rsid w:val="00AF173E"/>
    <w:rsid w:val="00B10625"/>
    <w:rsid w:val="00B22647"/>
    <w:rsid w:val="00B27DC1"/>
    <w:rsid w:val="00B33916"/>
    <w:rsid w:val="00B40D2A"/>
    <w:rsid w:val="00B41539"/>
    <w:rsid w:val="00B4262D"/>
    <w:rsid w:val="00B711B2"/>
    <w:rsid w:val="00B741A0"/>
    <w:rsid w:val="00B74E8C"/>
    <w:rsid w:val="00B75B69"/>
    <w:rsid w:val="00B90824"/>
    <w:rsid w:val="00B962A5"/>
    <w:rsid w:val="00BA21D8"/>
    <w:rsid w:val="00BB2389"/>
    <w:rsid w:val="00BB540A"/>
    <w:rsid w:val="00BB7D49"/>
    <w:rsid w:val="00BC15D7"/>
    <w:rsid w:val="00BC1C02"/>
    <w:rsid w:val="00BD03A9"/>
    <w:rsid w:val="00BD49F8"/>
    <w:rsid w:val="00BD7855"/>
    <w:rsid w:val="00BE3465"/>
    <w:rsid w:val="00BF3475"/>
    <w:rsid w:val="00BF3659"/>
    <w:rsid w:val="00BF40D9"/>
    <w:rsid w:val="00C035AE"/>
    <w:rsid w:val="00C04F1E"/>
    <w:rsid w:val="00C10F47"/>
    <w:rsid w:val="00C23107"/>
    <w:rsid w:val="00C349B8"/>
    <w:rsid w:val="00C350BE"/>
    <w:rsid w:val="00C413EF"/>
    <w:rsid w:val="00C4383D"/>
    <w:rsid w:val="00C5581D"/>
    <w:rsid w:val="00C6006E"/>
    <w:rsid w:val="00C604D3"/>
    <w:rsid w:val="00C66988"/>
    <w:rsid w:val="00C669EF"/>
    <w:rsid w:val="00C7609A"/>
    <w:rsid w:val="00C93654"/>
    <w:rsid w:val="00C93C21"/>
    <w:rsid w:val="00CA1BA0"/>
    <w:rsid w:val="00CA220F"/>
    <w:rsid w:val="00CA415E"/>
    <w:rsid w:val="00CA5A8E"/>
    <w:rsid w:val="00CA5D30"/>
    <w:rsid w:val="00CB3BD2"/>
    <w:rsid w:val="00CB6E55"/>
    <w:rsid w:val="00CD1712"/>
    <w:rsid w:val="00CD345A"/>
    <w:rsid w:val="00CD3F64"/>
    <w:rsid w:val="00CF106B"/>
    <w:rsid w:val="00CF722E"/>
    <w:rsid w:val="00D04519"/>
    <w:rsid w:val="00D21978"/>
    <w:rsid w:val="00D24F3C"/>
    <w:rsid w:val="00D279EC"/>
    <w:rsid w:val="00D3143D"/>
    <w:rsid w:val="00D363A2"/>
    <w:rsid w:val="00D52177"/>
    <w:rsid w:val="00D54611"/>
    <w:rsid w:val="00D54AAD"/>
    <w:rsid w:val="00D57BC9"/>
    <w:rsid w:val="00D64D2D"/>
    <w:rsid w:val="00D72F14"/>
    <w:rsid w:val="00D762A1"/>
    <w:rsid w:val="00D8445B"/>
    <w:rsid w:val="00D9056B"/>
    <w:rsid w:val="00D97562"/>
    <w:rsid w:val="00DA0FD0"/>
    <w:rsid w:val="00DB73BE"/>
    <w:rsid w:val="00DD0446"/>
    <w:rsid w:val="00DD3FC2"/>
    <w:rsid w:val="00DE17E8"/>
    <w:rsid w:val="00DE45E1"/>
    <w:rsid w:val="00E01CB0"/>
    <w:rsid w:val="00E07636"/>
    <w:rsid w:val="00E0766E"/>
    <w:rsid w:val="00E11122"/>
    <w:rsid w:val="00E11F57"/>
    <w:rsid w:val="00E12D1A"/>
    <w:rsid w:val="00E131B7"/>
    <w:rsid w:val="00E22C96"/>
    <w:rsid w:val="00E231A5"/>
    <w:rsid w:val="00E24EA2"/>
    <w:rsid w:val="00E3536E"/>
    <w:rsid w:val="00E46017"/>
    <w:rsid w:val="00E467D8"/>
    <w:rsid w:val="00E51E32"/>
    <w:rsid w:val="00E52738"/>
    <w:rsid w:val="00E56E0E"/>
    <w:rsid w:val="00E57B38"/>
    <w:rsid w:val="00E65684"/>
    <w:rsid w:val="00E7159B"/>
    <w:rsid w:val="00E73376"/>
    <w:rsid w:val="00E735B4"/>
    <w:rsid w:val="00E937A9"/>
    <w:rsid w:val="00E9693C"/>
    <w:rsid w:val="00EA5791"/>
    <w:rsid w:val="00EB48E3"/>
    <w:rsid w:val="00EC3337"/>
    <w:rsid w:val="00EC5B5C"/>
    <w:rsid w:val="00EE2CCE"/>
    <w:rsid w:val="00EE63F3"/>
    <w:rsid w:val="00EF53A5"/>
    <w:rsid w:val="00EF708B"/>
    <w:rsid w:val="00EF7CBC"/>
    <w:rsid w:val="00F06691"/>
    <w:rsid w:val="00F2591C"/>
    <w:rsid w:val="00F266EE"/>
    <w:rsid w:val="00F333DB"/>
    <w:rsid w:val="00F33F5D"/>
    <w:rsid w:val="00F42F13"/>
    <w:rsid w:val="00F448E5"/>
    <w:rsid w:val="00F52DFB"/>
    <w:rsid w:val="00F60411"/>
    <w:rsid w:val="00F66E80"/>
    <w:rsid w:val="00F76629"/>
    <w:rsid w:val="00F770C2"/>
    <w:rsid w:val="00FB67F8"/>
    <w:rsid w:val="00FC0357"/>
    <w:rsid w:val="00FD5398"/>
    <w:rsid w:val="00FD7437"/>
    <w:rsid w:val="00FD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68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3068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link w:val="a3"/>
    <w:rsid w:val="003306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33068B"/>
    <w:pPr>
      <w:ind w:firstLine="540"/>
      <w:jc w:val="both"/>
    </w:pPr>
  </w:style>
  <w:style w:type="character" w:customStyle="1" w:styleId="a6">
    <w:name w:val="Основной текст с отступом Знак"/>
    <w:link w:val="a5"/>
    <w:semiHidden/>
    <w:rsid w:val="003306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72F1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qFormat/>
    <w:rsid w:val="00464AB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Balloon Text"/>
    <w:basedOn w:val="a"/>
    <w:link w:val="a9"/>
    <w:uiPriority w:val="99"/>
    <w:semiHidden/>
    <w:unhideWhenUsed/>
    <w:rsid w:val="00C9365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C93654"/>
    <w:rPr>
      <w:rFonts w:ascii="Tahoma" w:eastAsia="Times New Roman" w:hAnsi="Tahoma" w:cs="Tahoma"/>
      <w:sz w:val="16"/>
      <w:szCs w:val="16"/>
    </w:rPr>
  </w:style>
  <w:style w:type="table" w:styleId="aa">
    <w:name w:val="Table Grid"/>
    <w:basedOn w:val="a1"/>
    <w:uiPriority w:val="59"/>
    <w:rsid w:val="007520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unhideWhenUsed/>
    <w:rsid w:val="000D7542"/>
    <w:rPr>
      <w:color w:val="0563C1"/>
      <w:u w:val="single"/>
    </w:rPr>
  </w:style>
  <w:style w:type="paragraph" w:customStyle="1" w:styleId="ConsPlusTitle">
    <w:name w:val="ConsPlusTitle"/>
    <w:rsid w:val="004B6A8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3">
    <w:name w:val="Основной текст3"/>
    <w:basedOn w:val="a"/>
    <w:rsid w:val="00BF3475"/>
    <w:pPr>
      <w:widowControl w:val="0"/>
      <w:shd w:val="clear" w:color="auto" w:fill="FFFFFF"/>
      <w:spacing w:after="720" w:line="326" w:lineRule="exact"/>
    </w:pPr>
    <w:rPr>
      <w:color w:val="000000"/>
      <w:sz w:val="27"/>
      <w:szCs w:val="27"/>
    </w:rPr>
  </w:style>
  <w:style w:type="character" w:customStyle="1" w:styleId="1">
    <w:name w:val="Заголовок №1_"/>
    <w:link w:val="10"/>
    <w:rsid w:val="00BF3475"/>
    <w:rPr>
      <w:b/>
      <w:bCs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BF3475"/>
    <w:pPr>
      <w:widowControl w:val="0"/>
      <w:shd w:val="clear" w:color="auto" w:fill="FFFFFF"/>
      <w:spacing w:before="720" w:after="420" w:line="326" w:lineRule="exact"/>
      <w:ind w:hanging="620"/>
      <w:jc w:val="center"/>
      <w:outlineLvl w:val="0"/>
    </w:pPr>
    <w:rPr>
      <w:rFonts w:ascii="Calibri" w:eastAsia="Calibri" w:hAnsi="Calibri"/>
      <w:b/>
      <w:bCs/>
      <w:sz w:val="27"/>
      <w:szCs w:val="27"/>
      <w:shd w:val="clear" w:color="auto" w:fill="FFFFFF"/>
    </w:rPr>
  </w:style>
  <w:style w:type="paragraph" w:styleId="ac">
    <w:name w:val="Body Text"/>
    <w:basedOn w:val="a"/>
    <w:link w:val="ad"/>
    <w:uiPriority w:val="99"/>
    <w:semiHidden/>
    <w:unhideWhenUsed/>
    <w:rsid w:val="00D52177"/>
    <w:pPr>
      <w:spacing w:after="120"/>
    </w:pPr>
  </w:style>
  <w:style w:type="character" w:customStyle="1" w:styleId="ad">
    <w:name w:val="Основной текст Знак"/>
    <w:link w:val="ac"/>
    <w:uiPriority w:val="99"/>
    <w:semiHidden/>
    <w:rsid w:val="00D52177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7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39609A-C10D-4B22-9CBB-6D847E5A4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985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6593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Я</dc:creator>
  <cp:lastModifiedBy>User</cp:lastModifiedBy>
  <cp:revision>4</cp:revision>
  <cp:lastPrinted>2022-10-26T11:35:00Z</cp:lastPrinted>
  <dcterms:created xsi:type="dcterms:W3CDTF">2024-10-31T11:13:00Z</dcterms:created>
  <dcterms:modified xsi:type="dcterms:W3CDTF">2024-11-05T05:24:00Z</dcterms:modified>
</cp:coreProperties>
</file>