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389" w:rsidRDefault="00BB2389" w:rsidP="00CD345A">
      <w:pPr>
        <w:pStyle w:val="a3"/>
        <w:jc w:val="center"/>
        <w:rPr>
          <w:rFonts w:ascii="PT Astra Serif" w:hAnsi="PT Astra Serif"/>
          <w:noProof/>
        </w:rPr>
      </w:pPr>
    </w:p>
    <w:p w:rsidR="00CD345A" w:rsidRPr="00D8445B" w:rsidRDefault="00175E13" w:rsidP="00CD345A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7" o:title="герб"/>
          </v:shape>
        </w:pic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D8445B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D8445B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  <w:r w:rsidRPr="00D8445B">
        <w:rPr>
          <w:rFonts w:ascii="PT Astra Serif" w:hAnsi="PT Astra Serif"/>
          <w:sz w:val="24"/>
        </w:rPr>
        <w:t xml:space="preserve">От </w:t>
      </w:r>
      <w:r w:rsidR="00175E13" w:rsidRPr="00175E13">
        <w:rPr>
          <w:rFonts w:ascii="PT Astra Serif" w:hAnsi="PT Astra Serif"/>
          <w:sz w:val="24"/>
          <w:u w:val="single"/>
        </w:rPr>
        <w:t>05.11.2024</w:t>
      </w:r>
      <w:r w:rsidRPr="00D8445B">
        <w:rPr>
          <w:rFonts w:ascii="PT Astra Serif" w:hAnsi="PT Astra Serif"/>
          <w:sz w:val="24"/>
        </w:rPr>
        <w:tab/>
      </w:r>
      <w:r w:rsidRPr="00D8445B">
        <w:rPr>
          <w:rFonts w:ascii="PT Astra Serif" w:hAnsi="PT Astra Serif"/>
          <w:sz w:val="24"/>
        </w:rPr>
        <w:tab/>
        <w:t xml:space="preserve">                                                          </w:t>
      </w:r>
      <w:r w:rsidR="00175E13">
        <w:rPr>
          <w:rFonts w:ascii="PT Astra Serif" w:hAnsi="PT Astra Serif"/>
          <w:sz w:val="24"/>
        </w:rPr>
        <w:t xml:space="preserve">       </w:t>
      </w:r>
      <w:r w:rsidRPr="00D8445B">
        <w:rPr>
          <w:rFonts w:ascii="PT Astra Serif" w:hAnsi="PT Astra Serif"/>
          <w:sz w:val="24"/>
        </w:rPr>
        <w:t xml:space="preserve">  №</w:t>
      </w:r>
      <w:r w:rsidR="00175E13">
        <w:rPr>
          <w:rFonts w:ascii="PT Astra Serif" w:hAnsi="PT Astra Serif"/>
          <w:sz w:val="24"/>
        </w:rPr>
        <w:t xml:space="preserve"> </w:t>
      </w:r>
      <w:r w:rsidR="00175E13" w:rsidRPr="00175E13">
        <w:rPr>
          <w:rFonts w:ascii="PT Astra Serif" w:hAnsi="PT Astra Serif"/>
          <w:sz w:val="24"/>
          <w:u w:val="single"/>
        </w:rPr>
        <w:t>1425</w:t>
      </w:r>
      <w:r w:rsidRPr="00175E13">
        <w:rPr>
          <w:rFonts w:ascii="PT Astra Serif" w:hAnsi="PT Astra Serif"/>
          <w:sz w:val="24"/>
          <w:u w:val="single"/>
        </w:rPr>
        <w:t xml:space="preserve"> </w:t>
      </w:r>
      <w:r w:rsidRPr="00D8445B">
        <w:rPr>
          <w:rFonts w:ascii="PT Astra Serif" w:hAnsi="PT Astra Serif"/>
          <w:sz w:val="24"/>
        </w:rPr>
        <w:t xml:space="preserve">   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D8445B">
        <w:rPr>
          <w:rFonts w:ascii="PT Astra Serif" w:hAnsi="PT Astra Serif"/>
          <w:sz w:val="24"/>
        </w:rPr>
        <w:t>р.п. Базарный Карабулак</w:t>
      </w:r>
    </w:p>
    <w:p w:rsidR="00CD345A" w:rsidRPr="00D8445B" w:rsidRDefault="00CD345A" w:rsidP="00CD345A">
      <w:pPr>
        <w:rPr>
          <w:rFonts w:ascii="PT Astra Serif" w:hAnsi="PT Astra Serif"/>
        </w:rPr>
      </w:pPr>
    </w:p>
    <w:p w:rsidR="00115F0D" w:rsidRPr="00DC417B" w:rsidRDefault="00115F0D" w:rsidP="00AC2A55">
      <w:pPr>
        <w:tabs>
          <w:tab w:val="left" w:pos="5387"/>
        </w:tabs>
        <w:autoSpaceDE w:val="0"/>
        <w:snapToGrid w:val="0"/>
        <w:ind w:right="3967"/>
        <w:jc w:val="both"/>
        <w:rPr>
          <w:rFonts w:ascii="PT Astra Serif" w:hAnsi="PT Astra Serif" w:cs="Times New Roman CYR"/>
          <w:b/>
          <w:bCs/>
        </w:rPr>
      </w:pPr>
      <w:r w:rsidRPr="00DC417B">
        <w:rPr>
          <w:rFonts w:ascii="PT Astra Serif" w:hAnsi="PT Astra Serif" w:cs="Times New Roman CYR"/>
          <w:b/>
          <w:bCs/>
        </w:rPr>
        <w:t xml:space="preserve">Об утверждении основных направлений бюджетной и налоговой политики </w:t>
      </w:r>
      <w:r>
        <w:rPr>
          <w:rFonts w:ascii="PT Astra Serif" w:hAnsi="PT Astra Serif" w:cs="Times New Roman CYR"/>
          <w:b/>
          <w:bCs/>
        </w:rPr>
        <w:t>Базарно-Карабулакского</w:t>
      </w:r>
      <w:r w:rsidR="00AC2A55">
        <w:rPr>
          <w:rFonts w:ascii="PT Astra Serif" w:hAnsi="PT Astra Serif" w:cs="Times New Roman CYR"/>
          <w:b/>
          <w:bCs/>
        </w:rPr>
        <w:t xml:space="preserve"> муниципального образования </w:t>
      </w:r>
      <w:r w:rsidRPr="00DC417B">
        <w:rPr>
          <w:rFonts w:ascii="PT Astra Serif" w:hAnsi="PT Astra Serif" w:cs="Times New Roman CYR"/>
          <w:b/>
          <w:bCs/>
        </w:rPr>
        <w:t>Базарно-Карабулакского муниципального района на 202</w:t>
      </w:r>
      <w:r w:rsidR="00D40E86">
        <w:rPr>
          <w:rFonts w:ascii="PT Astra Serif" w:hAnsi="PT Astra Serif" w:cs="Times New Roman CYR"/>
          <w:b/>
          <w:bCs/>
        </w:rPr>
        <w:t xml:space="preserve">5 </w:t>
      </w:r>
      <w:r w:rsidRPr="00DC417B">
        <w:rPr>
          <w:rFonts w:ascii="PT Astra Serif" w:hAnsi="PT Astra Serif" w:cs="Times New Roman CYR"/>
          <w:b/>
          <w:bCs/>
        </w:rPr>
        <w:t>год и плановый период 202</w:t>
      </w:r>
      <w:r w:rsidR="00D40E86">
        <w:rPr>
          <w:rFonts w:ascii="PT Astra Serif" w:hAnsi="PT Astra Serif" w:cs="Times New Roman CYR"/>
          <w:b/>
          <w:bCs/>
        </w:rPr>
        <w:t>6</w:t>
      </w:r>
      <w:r w:rsidRPr="00DC417B">
        <w:rPr>
          <w:rFonts w:ascii="PT Astra Serif" w:hAnsi="PT Astra Serif" w:cs="Times New Roman CYR"/>
          <w:b/>
          <w:bCs/>
        </w:rPr>
        <w:t xml:space="preserve"> и 202</w:t>
      </w:r>
      <w:r w:rsidR="00D40E86">
        <w:rPr>
          <w:rFonts w:ascii="PT Astra Serif" w:hAnsi="PT Astra Serif" w:cs="Times New Roman CYR"/>
          <w:b/>
          <w:bCs/>
        </w:rPr>
        <w:t>7</w:t>
      </w:r>
      <w:r w:rsidRPr="00DC417B">
        <w:rPr>
          <w:rFonts w:ascii="PT Astra Serif" w:hAnsi="PT Astra Serif" w:cs="Times New Roman CYR"/>
          <w:b/>
          <w:bCs/>
        </w:rPr>
        <w:t xml:space="preserve"> годов</w:t>
      </w:r>
    </w:p>
    <w:p w:rsidR="00115F0D" w:rsidRPr="00DC417B" w:rsidRDefault="00115F0D" w:rsidP="00115F0D">
      <w:pPr>
        <w:autoSpaceDE w:val="0"/>
        <w:ind w:firstLine="540"/>
        <w:jc w:val="center"/>
        <w:rPr>
          <w:rFonts w:ascii="PT Astra Serif" w:hAnsi="PT Astra Serif"/>
          <w:b/>
          <w:bCs/>
        </w:rPr>
      </w:pPr>
    </w:p>
    <w:p w:rsidR="00115F0D" w:rsidRPr="00DC417B" w:rsidRDefault="00115F0D" w:rsidP="00115F0D">
      <w:pPr>
        <w:autoSpaceDE w:val="0"/>
        <w:ind w:firstLine="540"/>
        <w:jc w:val="both"/>
        <w:rPr>
          <w:rFonts w:ascii="PT Astra Serif" w:hAnsi="PT Astra Serif"/>
        </w:rPr>
      </w:pPr>
    </w:p>
    <w:p w:rsidR="00115F0D" w:rsidRPr="00DC417B" w:rsidRDefault="00115F0D" w:rsidP="00AC2A55">
      <w:pPr>
        <w:ind w:firstLine="567"/>
        <w:jc w:val="both"/>
        <w:rPr>
          <w:rFonts w:ascii="PT Astra Serif" w:hAnsi="PT Astra Serif"/>
        </w:rPr>
      </w:pPr>
      <w:proofErr w:type="gramStart"/>
      <w:r w:rsidRPr="00DC417B">
        <w:rPr>
          <w:rFonts w:ascii="PT Astra Serif" w:hAnsi="PT Astra Serif"/>
        </w:rPr>
        <w:t xml:space="preserve">В соответствии со статьей 172 Бюджетного кодекса Российской Федерации,  в целях своевременного и качественного составления проекта бюджета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DC417B">
        <w:rPr>
          <w:rFonts w:ascii="PT Astra Serif" w:hAnsi="PT Astra Serif" w:cs="Times New Roman CYR"/>
        </w:rPr>
        <w:t>на 202</w:t>
      </w:r>
      <w:r w:rsidR="00D40E86">
        <w:rPr>
          <w:rFonts w:ascii="PT Astra Serif" w:hAnsi="PT Astra Serif" w:cs="Times New Roman CYR"/>
        </w:rPr>
        <w:t>5</w:t>
      </w:r>
      <w:r w:rsidRPr="00DC417B">
        <w:rPr>
          <w:rFonts w:ascii="PT Astra Serif" w:hAnsi="PT Astra Serif" w:cs="Times New Roman CYR"/>
        </w:rPr>
        <w:t xml:space="preserve"> год</w:t>
      </w:r>
      <w:r w:rsidRPr="00DC417B">
        <w:rPr>
          <w:rFonts w:ascii="PT Astra Serif" w:hAnsi="PT Astra Serif"/>
        </w:rPr>
        <w:t xml:space="preserve"> и плановый период 202</w:t>
      </w:r>
      <w:r w:rsidR="00D40E86">
        <w:rPr>
          <w:rFonts w:ascii="PT Astra Serif" w:hAnsi="PT Astra Serif"/>
        </w:rPr>
        <w:t>6</w:t>
      </w:r>
      <w:r w:rsidRPr="00DC417B">
        <w:rPr>
          <w:rFonts w:ascii="PT Astra Serif" w:hAnsi="PT Astra Serif"/>
        </w:rPr>
        <w:t xml:space="preserve"> и 202</w:t>
      </w:r>
      <w:r w:rsidR="00D40E86">
        <w:rPr>
          <w:rFonts w:ascii="PT Astra Serif" w:hAnsi="PT Astra Serif"/>
        </w:rPr>
        <w:t>7</w:t>
      </w:r>
      <w:r w:rsidRPr="00DC417B">
        <w:rPr>
          <w:rFonts w:ascii="PT Astra Serif" w:hAnsi="PT Astra Serif"/>
        </w:rPr>
        <w:t xml:space="preserve"> годов,  решением Совета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от </w:t>
      </w:r>
      <w:r w:rsidRPr="00115F0D">
        <w:rPr>
          <w:rFonts w:ascii="PT Astra Serif" w:hAnsi="PT Astra Serif"/>
        </w:rPr>
        <w:t xml:space="preserve">29.04.2022 г. № </w:t>
      </w:r>
      <w:r>
        <w:rPr>
          <w:rFonts w:ascii="PT Astra Serif" w:hAnsi="PT Astra Serif"/>
        </w:rPr>
        <w:t>08</w:t>
      </w:r>
      <w:r w:rsidRPr="00DC417B">
        <w:rPr>
          <w:rFonts w:ascii="PT Astra Serif" w:hAnsi="PT Astra Serif"/>
        </w:rPr>
        <w:t xml:space="preserve"> «Об утверждении положения о бюджетном процессе в </w:t>
      </w:r>
      <w:r>
        <w:rPr>
          <w:rFonts w:ascii="PT Astra Serif" w:hAnsi="PT Astra Serif" w:cs="Times New Roman CYR"/>
          <w:bCs/>
        </w:rPr>
        <w:t>Базарно-Карабулакском</w:t>
      </w:r>
      <w:r w:rsidRPr="00DC417B">
        <w:rPr>
          <w:rFonts w:ascii="PT Astra Serif" w:hAnsi="PT Astra Serif"/>
        </w:rPr>
        <w:t xml:space="preserve"> муниципальном образовании Базарно-Карабулакского муниципального района»</w:t>
      </w:r>
      <w:r w:rsidR="00D40E86">
        <w:rPr>
          <w:rFonts w:ascii="PT Astra Serif" w:hAnsi="PT Astra Serif"/>
        </w:rPr>
        <w:t xml:space="preserve"> (с изменениями</w:t>
      </w:r>
      <w:proofErr w:type="gramEnd"/>
      <w:r w:rsidR="00D40E86">
        <w:rPr>
          <w:rFonts w:ascii="PT Astra Serif" w:hAnsi="PT Astra Serif"/>
        </w:rPr>
        <w:t xml:space="preserve"> от 14.12.2023 г № 41)</w:t>
      </w:r>
      <w:r w:rsidRPr="00DC417B">
        <w:rPr>
          <w:rFonts w:ascii="PT Astra Serif" w:hAnsi="PT Astra Serif"/>
        </w:rPr>
        <w:t xml:space="preserve">, руководствуясь Уставом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района, администрация </w:t>
      </w:r>
      <w:r>
        <w:rPr>
          <w:rFonts w:ascii="PT Astra Serif" w:hAnsi="PT Astra Serif"/>
        </w:rPr>
        <w:t>района</w:t>
      </w:r>
      <w:r w:rsidRPr="00DC417B">
        <w:rPr>
          <w:rFonts w:ascii="PT Astra Serif" w:hAnsi="PT Astra Serif"/>
        </w:rPr>
        <w:t xml:space="preserve"> ПОСТАНОВЛЯЕТ:</w:t>
      </w:r>
    </w:p>
    <w:p w:rsidR="00115F0D" w:rsidRPr="00DC417B" w:rsidRDefault="00115F0D" w:rsidP="00AC2A55">
      <w:pPr>
        <w:ind w:firstLine="567"/>
        <w:jc w:val="both"/>
        <w:rPr>
          <w:rFonts w:ascii="PT Astra Serif" w:hAnsi="PT Astra Serif"/>
        </w:rPr>
      </w:pPr>
    </w:p>
    <w:p w:rsidR="00115F0D" w:rsidRPr="00DC417B" w:rsidRDefault="00115F0D" w:rsidP="00AC2A55">
      <w:pPr>
        <w:autoSpaceDE w:val="0"/>
        <w:ind w:firstLine="567"/>
        <w:jc w:val="both"/>
        <w:rPr>
          <w:rFonts w:ascii="PT Astra Serif" w:hAnsi="PT Astra Serif"/>
        </w:rPr>
      </w:pPr>
      <w:r w:rsidRPr="00DC417B">
        <w:rPr>
          <w:rFonts w:ascii="PT Astra Serif" w:hAnsi="PT Astra Serif"/>
        </w:rPr>
        <w:t xml:space="preserve">1.Утвердить основные направления бюджетной и  налоговой политики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DC417B">
        <w:rPr>
          <w:rFonts w:ascii="PT Astra Serif" w:hAnsi="PT Astra Serif" w:cs="Times New Roman CYR"/>
        </w:rPr>
        <w:t xml:space="preserve"> на 202</w:t>
      </w:r>
      <w:r w:rsidR="00D40E86">
        <w:rPr>
          <w:rFonts w:ascii="PT Astra Serif" w:hAnsi="PT Astra Serif" w:cs="Times New Roman CYR"/>
        </w:rPr>
        <w:t>5</w:t>
      </w:r>
      <w:r w:rsidRPr="00DC417B">
        <w:rPr>
          <w:rFonts w:ascii="PT Astra Serif" w:hAnsi="PT Astra Serif" w:cs="Times New Roman CYR"/>
        </w:rPr>
        <w:t xml:space="preserve"> год и плановый период 20</w:t>
      </w:r>
      <w:r w:rsidR="00D40E86">
        <w:rPr>
          <w:rFonts w:ascii="PT Astra Serif" w:hAnsi="PT Astra Serif" w:cs="Times New Roman CYR"/>
        </w:rPr>
        <w:t>26</w:t>
      </w:r>
      <w:r w:rsidRPr="00DC417B">
        <w:rPr>
          <w:rFonts w:ascii="PT Astra Serif" w:hAnsi="PT Astra Serif" w:cs="Times New Roman CYR"/>
        </w:rPr>
        <w:t xml:space="preserve"> и 202</w:t>
      </w:r>
      <w:r w:rsidR="00D40E86">
        <w:rPr>
          <w:rFonts w:ascii="PT Astra Serif" w:hAnsi="PT Astra Serif" w:cs="Times New Roman CYR"/>
        </w:rPr>
        <w:t>7</w:t>
      </w:r>
      <w:r w:rsidRPr="00DC417B">
        <w:rPr>
          <w:rFonts w:ascii="PT Astra Serif" w:hAnsi="PT Astra Serif" w:cs="Times New Roman CYR"/>
        </w:rPr>
        <w:t xml:space="preserve"> годов </w:t>
      </w:r>
      <w:r w:rsidRPr="00DC417B">
        <w:rPr>
          <w:rFonts w:ascii="PT Astra Serif" w:hAnsi="PT Astra Serif"/>
        </w:rPr>
        <w:t>согласно приложению к настоящему постановлению.</w:t>
      </w:r>
    </w:p>
    <w:p w:rsidR="00115F0D" w:rsidRPr="00DC417B" w:rsidRDefault="00115F0D" w:rsidP="00AC2A55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DC417B">
        <w:rPr>
          <w:rFonts w:ascii="PT Astra Serif" w:hAnsi="PT Astra Serif" w:cs="Times New Roman"/>
          <w:sz w:val="24"/>
          <w:szCs w:val="24"/>
        </w:rPr>
        <w:t xml:space="preserve">2. </w:t>
      </w:r>
      <w:proofErr w:type="gramStart"/>
      <w:r w:rsidRPr="00DC417B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DC417B">
        <w:rPr>
          <w:rFonts w:ascii="PT Astra Serif" w:hAnsi="PT Astra Serif" w:cs="Times New Roman"/>
          <w:sz w:val="24"/>
          <w:szCs w:val="24"/>
        </w:rPr>
        <w:t xml:space="preserve"> выполнением настоящего постановления оставляю за собой</w:t>
      </w:r>
      <w:r w:rsidRPr="00DC417B">
        <w:rPr>
          <w:rFonts w:ascii="PT Astra Serif" w:hAnsi="PT Astra Serif"/>
          <w:sz w:val="24"/>
          <w:szCs w:val="24"/>
        </w:rPr>
        <w:t>.</w:t>
      </w:r>
    </w:p>
    <w:p w:rsidR="00316DDA" w:rsidRDefault="00316DDA" w:rsidP="00316DDA">
      <w:pPr>
        <w:jc w:val="both"/>
      </w:pP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jc w:val="both"/>
        <w:rPr>
          <w:rFonts w:ascii="PT Astra Serif" w:hAnsi="PT Astra Serif"/>
          <w:b/>
        </w:rPr>
      </w:pPr>
      <w:r w:rsidRPr="00506CFC">
        <w:rPr>
          <w:rFonts w:ascii="PT Astra Serif" w:hAnsi="PT Astra Serif"/>
          <w:b/>
        </w:rPr>
        <w:t xml:space="preserve"> Глава муниципального </w:t>
      </w:r>
      <w:r>
        <w:rPr>
          <w:rFonts w:ascii="PT Astra Serif" w:hAnsi="PT Astra Serif"/>
          <w:b/>
        </w:rPr>
        <w:t xml:space="preserve"> района</w:t>
      </w:r>
      <w:r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  <w:t xml:space="preserve">       </w:t>
      </w:r>
      <w:r>
        <w:rPr>
          <w:rFonts w:ascii="PT Astra Serif" w:hAnsi="PT Astra Serif"/>
          <w:b/>
        </w:rPr>
        <w:t xml:space="preserve">                </w:t>
      </w:r>
      <w:r w:rsidR="00115F0D">
        <w:rPr>
          <w:rFonts w:ascii="PT Astra Serif" w:hAnsi="PT Astra Serif"/>
          <w:b/>
        </w:rPr>
        <w:t>Н.В. Трошина</w:t>
      </w:r>
    </w:p>
    <w:p w:rsidR="00BF3475" w:rsidRDefault="00BF3475" w:rsidP="00BF3475">
      <w:pPr>
        <w:tabs>
          <w:tab w:val="left" w:pos="0"/>
        </w:tabs>
        <w:ind w:hanging="14"/>
        <w:rPr>
          <w:rFonts w:ascii="PT Astra Serif" w:hAnsi="PT Astra Serif"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316DDA" w:rsidRPr="00344772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</w:rPr>
      </w:pPr>
      <w:r w:rsidRPr="00344772">
        <w:rPr>
          <w:rFonts w:ascii="PT Astra Serif" w:hAnsi="PT Astra Serif"/>
          <w:bCs/>
          <w:sz w:val="22"/>
          <w:szCs w:val="22"/>
        </w:rPr>
        <w:t>Приложение  к постановлению</w:t>
      </w:r>
    </w:p>
    <w:p w:rsidR="00115F0D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</w:rPr>
      </w:pPr>
      <w:r w:rsidRPr="00344772">
        <w:rPr>
          <w:rFonts w:ascii="PT Astra Serif" w:hAnsi="PT Astra Serif"/>
          <w:bCs/>
          <w:sz w:val="22"/>
          <w:szCs w:val="22"/>
        </w:rPr>
        <w:t xml:space="preserve">администрации района </w:t>
      </w:r>
      <w:r w:rsidR="00115F0D">
        <w:rPr>
          <w:rFonts w:ascii="PT Astra Serif" w:hAnsi="PT Astra Serif"/>
          <w:bCs/>
          <w:sz w:val="22"/>
          <w:szCs w:val="22"/>
        </w:rPr>
        <w:t xml:space="preserve"> </w:t>
      </w:r>
    </w:p>
    <w:p w:rsidR="00316DDA" w:rsidRPr="00175E13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  <w:u w:val="single"/>
        </w:rPr>
      </w:pPr>
      <w:r w:rsidRPr="00344772">
        <w:rPr>
          <w:rFonts w:ascii="PT Astra Serif" w:hAnsi="PT Astra Serif"/>
          <w:bCs/>
          <w:sz w:val="22"/>
          <w:szCs w:val="22"/>
        </w:rPr>
        <w:t xml:space="preserve">от  </w:t>
      </w:r>
      <w:r w:rsidR="00175E13" w:rsidRPr="00175E13">
        <w:rPr>
          <w:rFonts w:ascii="PT Astra Serif" w:hAnsi="PT Astra Serif"/>
          <w:bCs/>
          <w:sz w:val="22"/>
          <w:szCs w:val="22"/>
          <w:u w:val="single"/>
        </w:rPr>
        <w:t>05.11.</w:t>
      </w:r>
      <w:r w:rsidRPr="00175E13">
        <w:rPr>
          <w:rFonts w:ascii="PT Astra Serif" w:hAnsi="PT Astra Serif"/>
          <w:bCs/>
          <w:sz w:val="22"/>
          <w:szCs w:val="22"/>
          <w:u w:val="single"/>
        </w:rPr>
        <w:t>202</w:t>
      </w:r>
      <w:r w:rsidR="00D40E86" w:rsidRPr="00175E13">
        <w:rPr>
          <w:rFonts w:ascii="PT Astra Serif" w:hAnsi="PT Astra Serif"/>
          <w:bCs/>
          <w:sz w:val="22"/>
          <w:szCs w:val="22"/>
          <w:u w:val="single"/>
        </w:rPr>
        <w:t>4</w:t>
      </w:r>
      <w:r w:rsidRPr="00344772">
        <w:rPr>
          <w:rFonts w:ascii="PT Astra Serif" w:hAnsi="PT Astra Serif"/>
          <w:bCs/>
          <w:sz w:val="22"/>
          <w:szCs w:val="22"/>
        </w:rPr>
        <w:t xml:space="preserve"> г. № </w:t>
      </w:r>
      <w:bookmarkStart w:id="0" w:name="_GoBack"/>
      <w:r w:rsidR="00175E13" w:rsidRPr="00175E13">
        <w:rPr>
          <w:rFonts w:ascii="PT Astra Serif" w:hAnsi="PT Astra Serif"/>
          <w:bCs/>
          <w:sz w:val="22"/>
          <w:szCs w:val="22"/>
          <w:u w:val="single"/>
        </w:rPr>
        <w:t>1425</w:t>
      </w:r>
    </w:p>
    <w:bookmarkEnd w:id="0"/>
    <w:p w:rsidR="00316DDA" w:rsidRPr="00344772" w:rsidRDefault="00316DDA" w:rsidP="00316DDA">
      <w:pPr>
        <w:tabs>
          <w:tab w:val="left" w:pos="3969"/>
        </w:tabs>
        <w:rPr>
          <w:rFonts w:ascii="PT Astra Serif" w:hAnsi="PT Astra Serif"/>
          <w:bCs/>
        </w:rPr>
      </w:pPr>
    </w:p>
    <w:p w:rsidR="00316DDA" w:rsidRPr="00344772" w:rsidRDefault="00316DDA" w:rsidP="00316DDA">
      <w:pPr>
        <w:tabs>
          <w:tab w:val="left" w:pos="3969"/>
        </w:tabs>
        <w:ind w:firstLine="6804"/>
        <w:rPr>
          <w:rFonts w:ascii="PT Astra Serif" w:hAnsi="PT Astra Serif"/>
          <w:bCs/>
        </w:rPr>
      </w:pPr>
    </w:p>
    <w:p w:rsidR="00115F0D" w:rsidRPr="00DC417B" w:rsidRDefault="00115F0D" w:rsidP="00115F0D">
      <w:pPr>
        <w:pStyle w:val="ConsPlusTitle"/>
        <w:widowControl/>
        <w:tabs>
          <w:tab w:val="left" w:pos="3969"/>
        </w:tabs>
        <w:jc w:val="center"/>
        <w:rPr>
          <w:rFonts w:ascii="PT Astra Serif" w:hAnsi="PT Astra Serif"/>
          <w:sz w:val="24"/>
          <w:szCs w:val="24"/>
        </w:rPr>
      </w:pPr>
      <w:r w:rsidRPr="00DC417B">
        <w:rPr>
          <w:rFonts w:ascii="PT Astra Serif" w:hAnsi="PT Astra Serif"/>
          <w:sz w:val="24"/>
          <w:szCs w:val="24"/>
        </w:rPr>
        <w:t xml:space="preserve">Основные направления бюджетной  и налоговой политики </w:t>
      </w:r>
      <w:r>
        <w:rPr>
          <w:rFonts w:ascii="PT Astra Serif" w:hAnsi="PT Astra Serif"/>
          <w:bCs w:val="0"/>
          <w:sz w:val="24"/>
          <w:szCs w:val="24"/>
        </w:rPr>
        <w:t>Базарно-Карабулакского</w:t>
      </w:r>
      <w:r w:rsidRPr="00DC417B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 на 202</w:t>
      </w:r>
      <w:r w:rsidR="005025A4">
        <w:rPr>
          <w:rFonts w:ascii="PT Astra Serif" w:hAnsi="PT Astra Serif"/>
          <w:sz w:val="24"/>
          <w:szCs w:val="24"/>
        </w:rPr>
        <w:t>5</w:t>
      </w:r>
      <w:r w:rsidRPr="00DC417B">
        <w:rPr>
          <w:rFonts w:ascii="PT Astra Serif" w:hAnsi="PT Astra Serif"/>
          <w:sz w:val="24"/>
          <w:szCs w:val="24"/>
        </w:rPr>
        <w:t xml:space="preserve"> год и плановый период 202</w:t>
      </w:r>
      <w:r w:rsidR="005025A4">
        <w:rPr>
          <w:rFonts w:ascii="PT Astra Serif" w:hAnsi="PT Astra Serif"/>
          <w:sz w:val="24"/>
          <w:szCs w:val="24"/>
        </w:rPr>
        <w:t>6</w:t>
      </w:r>
      <w:r w:rsidRPr="00DC417B">
        <w:rPr>
          <w:rFonts w:ascii="PT Astra Serif" w:hAnsi="PT Astra Serif"/>
          <w:sz w:val="24"/>
          <w:szCs w:val="24"/>
        </w:rPr>
        <w:t xml:space="preserve"> и 202</w:t>
      </w:r>
      <w:r w:rsidR="005025A4">
        <w:rPr>
          <w:rFonts w:ascii="PT Astra Serif" w:hAnsi="PT Astra Serif"/>
          <w:sz w:val="24"/>
          <w:szCs w:val="24"/>
        </w:rPr>
        <w:t>7</w:t>
      </w:r>
      <w:r w:rsidRPr="00DC417B">
        <w:rPr>
          <w:rFonts w:ascii="PT Astra Serif" w:hAnsi="PT Astra Serif"/>
          <w:sz w:val="24"/>
          <w:szCs w:val="24"/>
        </w:rPr>
        <w:t xml:space="preserve"> годов</w:t>
      </w:r>
    </w:p>
    <w:p w:rsidR="00115F0D" w:rsidRPr="00DC417B" w:rsidRDefault="00115F0D" w:rsidP="00115F0D">
      <w:pPr>
        <w:pStyle w:val="ConsPlusTitle"/>
        <w:widowControl/>
        <w:tabs>
          <w:tab w:val="left" w:pos="3969"/>
          <w:tab w:val="left" w:pos="7425"/>
        </w:tabs>
        <w:rPr>
          <w:rFonts w:ascii="PT Astra Serif" w:hAnsi="PT Astra Serif"/>
          <w:sz w:val="24"/>
          <w:szCs w:val="24"/>
        </w:rPr>
      </w:pPr>
      <w:r w:rsidRPr="00DC417B">
        <w:rPr>
          <w:rFonts w:ascii="PT Astra Serif" w:hAnsi="PT Astra Serif"/>
          <w:sz w:val="24"/>
          <w:szCs w:val="24"/>
        </w:rPr>
        <w:tab/>
      </w:r>
    </w:p>
    <w:p w:rsidR="00115F0D" w:rsidRPr="00DC417B" w:rsidRDefault="00115F0D" w:rsidP="00115F0D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proofErr w:type="gramStart"/>
      <w:r w:rsidRPr="00DC417B">
        <w:rPr>
          <w:rFonts w:ascii="PT Astra Serif" w:hAnsi="PT Astra Serif"/>
        </w:rPr>
        <w:t xml:space="preserve">Основные направления бюджетной и налоговой политики </w:t>
      </w:r>
      <w:r>
        <w:rPr>
          <w:rFonts w:ascii="PT Astra Serif" w:hAnsi="PT Astra Serif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на 202</w:t>
      </w:r>
      <w:r w:rsidR="005025A4">
        <w:rPr>
          <w:rFonts w:ascii="PT Astra Serif" w:hAnsi="PT Astra Serif"/>
        </w:rPr>
        <w:t xml:space="preserve">5 </w:t>
      </w:r>
      <w:r w:rsidRPr="00DC417B">
        <w:rPr>
          <w:rFonts w:ascii="PT Astra Serif" w:hAnsi="PT Astra Serif"/>
        </w:rPr>
        <w:t>и на плановый период 202</w:t>
      </w:r>
      <w:r w:rsidR="00193923">
        <w:rPr>
          <w:rFonts w:ascii="PT Astra Serif" w:hAnsi="PT Astra Serif"/>
        </w:rPr>
        <w:t>6</w:t>
      </w:r>
      <w:r w:rsidRPr="00DC417B">
        <w:rPr>
          <w:rFonts w:ascii="PT Astra Serif" w:hAnsi="PT Astra Serif"/>
        </w:rPr>
        <w:t xml:space="preserve"> и 202</w:t>
      </w:r>
      <w:r w:rsidR="00193923">
        <w:rPr>
          <w:rFonts w:ascii="PT Astra Serif" w:hAnsi="PT Astra Serif"/>
        </w:rPr>
        <w:t>7</w:t>
      </w:r>
      <w:r w:rsidRPr="00DC417B">
        <w:rPr>
          <w:rFonts w:ascii="PT Astra Serif" w:hAnsi="PT Astra Serif"/>
        </w:rPr>
        <w:t xml:space="preserve"> годов определены в соответствии со статьей 172 Бюджетного кодекса Российской Федерации,  решением Совета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от </w:t>
      </w:r>
      <w:r w:rsidRPr="009316E5">
        <w:rPr>
          <w:rFonts w:ascii="PT Astra Serif" w:hAnsi="PT Astra Serif"/>
        </w:rPr>
        <w:t>29.04.2022 г. № 08</w:t>
      </w:r>
      <w:r w:rsidRPr="00DC417B">
        <w:rPr>
          <w:rFonts w:ascii="PT Astra Serif" w:hAnsi="PT Astra Serif"/>
        </w:rPr>
        <w:t xml:space="preserve"> «Об утверждении положения о бюджетном процессе в </w:t>
      </w:r>
      <w:r>
        <w:rPr>
          <w:rFonts w:ascii="PT Astra Serif" w:hAnsi="PT Astra Serif" w:cs="Times New Roman CYR"/>
          <w:bCs/>
        </w:rPr>
        <w:t>Базарно-Карабулакском</w:t>
      </w:r>
      <w:r w:rsidRPr="00DC417B">
        <w:rPr>
          <w:rFonts w:ascii="PT Astra Serif" w:hAnsi="PT Astra Serif"/>
        </w:rPr>
        <w:t xml:space="preserve"> муниципальном образовании Базарно-Карабулакского муниципального района»</w:t>
      </w:r>
      <w:r w:rsidR="00193923">
        <w:rPr>
          <w:rFonts w:ascii="PT Astra Serif" w:hAnsi="PT Astra Serif"/>
        </w:rPr>
        <w:t xml:space="preserve"> (с изменениями от</w:t>
      </w:r>
      <w:proofErr w:type="gramEnd"/>
      <w:r w:rsidR="00193923">
        <w:rPr>
          <w:rFonts w:ascii="PT Astra Serif" w:hAnsi="PT Astra Serif"/>
        </w:rPr>
        <w:t xml:space="preserve"> </w:t>
      </w:r>
      <w:proofErr w:type="gramStart"/>
      <w:r w:rsidR="00193923">
        <w:rPr>
          <w:rFonts w:ascii="PT Astra Serif" w:hAnsi="PT Astra Serif"/>
        </w:rPr>
        <w:t>14.12.2023 г № 41)</w:t>
      </w:r>
      <w:r w:rsidRPr="00DC417B">
        <w:rPr>
          <w:rFonts w:ascii="PT Astra Serif" w:hAnsi="PT Astra Serif"/>
        </w:rPr>
        <w:t xml:space="preserve">, Уставом </w:t>
      </w:r>
      <w:r>
        <w:rPr>
          <w:rFonts w:ascii="PT Astra Serif" w:hAnsi="PT Astra Serif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 муниципального образования Базарно-Карабулакского муниципального района, содержат основные направления, задачи и ориентиры бюджетной и налоговой политики </w:t>
      </w:r>
      <w:r>
        <w:rPr>
          <w:rFonts w:ascii="PT Astra Serif" w:hAnsi="PT Astra Serif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района. </w:t>
      </w:r>
      <w:proofErr w:type="gramEnd"/>
    </w:p>
    <w:p w:rsidR="00193923" w:rsidRPr="004F47E9" w:rsidRDefault="00193923" w:rsidP="00193923">
      <w:pPr>
        <w:tabs>
          <w:tab w:val="left" w:pos="3969"/>
        </w:tabs>
        <w:ind w:firstLine="705"/>
        <w:jc w:val="both"/>
        <w:rPr>
          <w:rFonts w:ascii="PT Astra Serif" w:hAnsi="PT Astra Serif"/>
        </w:rPr>
      </w:pPr>
      <w:proofErr w:type="gramStart"/>
      <w:r w:rsidRPr="00DC417B">
        <w:rPr>
          <w:rFonts w:ascii="PT Astra Serif" w:hAnsi="PT Astra Serif"/>
        </w:rPr>
        <w:t xml:space="preserve">Целью Основных направлений бюджетной и налоговой политики </w:t>
      </w:r>
      <w:r>
        <w:rPr>
          <w:rFonts w:ascii="PT Astra Serif" w:hAnsi="PT Astra Serif" w:cs="Times New Roman CYR"/>
          <w:bCs/>
        </w:rPr>
        <w:t>Базарно-Карабулакского</w:t>
      </w:r>
      <w:r w:rsidRPr="00DC417B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является определение условий, используемых при составлении проекта бюджета</w:t>
      </w:r>
      <w:r w:rsidRPr="00DC417B">
        <w:rPr>
          <w:rFonts w:ascii="PT Astra Serif" w:hAnsi="PT Astra Serif" w:cs="Times New Roman CYR"/>
          <w:bCs/>
        </w:rPr>
        <w:t xml:space="preserve"> </w:t>
      </w:r>
      <w:r>
        <w:rPr>
          <w:rFonts w:ascii="PT Astra Serif" w:hAnsi="PT Astra Serif" w:cs="Times New Roman CYR"/>
          <w:bCs/>
        </w:rPr>
        <w:t>Базарно-</w:t>
      </w:r>
      <w:r w:rsidRPr="004F47E9">
        <w:rPr>
          <w:rFonts w:ascii="PT Astra Serif" w:hAnsi="PT Astra Serif" w:cs="Times New Roman CYR"/>
          <w:bCs/>
        </w:rPr>
        <w:t>Карабулакского</w:t>
      </w:r>
      <w:r w:rsidRPr="004F47E9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на 2025 год и на плановый период 2026 и 2027 годов, подходов к его формированию, основных характеристик и прогнозируемых параметров бюджета </w:t>
      </w:r>
      <w:r w:rsidRPr="004F47E9">
        <w:rPr>
          <w:rFonts w:ascii="PT Astra Serif" w:hAnsi="PT Astra Serif" w:cs="Times New Roman CYR"/>
          <w:bCs/>
        </w:rPr>
        <w:t>Базарно-Карабулакского</w:t>
      </w:r>
      <w:r w:rsidRPr="004F47E9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на 2025-2027 годы.</w:t>
      </w:r>
      <w:proofErr w:type="gramEnd"/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 xml:space="preserve">В среднесрочном периоде сохранится преемственность приоритетов бюджетной и налоговой политики предыдущего бюджетного цикла и нацеленность на обеспечение устойчивого социально-экономического развития </w:t>
      </w:r>
      <w:r w:rsidRPr="004F47E9">
        <w:rPr>
          <w:rFonts w:ascii="PT Astra Serif" w:hAnsi="PT Astra Serif"/>
          <w:bCs/>
        </w:rPr>
        <w:t>Базарно-Карабулакского</w:t>
      </w:r>
      <w:r w:rsidRPr="004F47E9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района. </w:t>
      </w:r>
    </w:p>
    <w:p w:rsidR="00193923" w:rsidRPr="004F47E9" w:rsidRDefault="00193923" w:rsidP="00193923">
      <w:pPr>
        <w:tabs>
          <w:tab w:val="left" w:pos="3969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>Базовым принципом бюджетной и налоговой политики является обеспечение сбалансированности и долгосрочной устойчивости местного бюджета. Его реализация предполагает эффективное управление муниципальными финансами.</w:t>
      </w:r>
    </w:p>
    <w:p w:rsidR="00193923" w:rsidRPr="004F47E9" w:rsidRDefault="00193923" w:rsidP="00193923">
      <w:pPr>
        <w:tabs>
          <w:tab w:val="left" w:pos="3969"/>
        </w:tabs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pacing w:val="-6"/>
        </w:rPr>
      </w:pPr>
    </w:p>
    <w:p w:rsidR="00193923" w:rsidRPr="004F47E9" w:rsidRDefault="00193923" w:rsidP="00193923">
      <w:pPr>
        <w:tabs>
          <w:tab w:val="left" w:pos="3969"/>
        </w:tabs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pacing w:val="-6"/>
        </w:rPr>
      </w:pPr>
      <w:r w:rsidRPr="004F47E9">
        <w:rPr>
          <w:rFonts w:ascii="PT Astra Serif" w:hAnsi="PT Astra Serif"/>
          <w:b/>
          <w:spacing w:val="-6"/>
        </w:rPr>
        <w:t>1. Налоговая политика</w:t>
      </w:r>
    </w:p>
    <w:p w:rsidR="00193923" w:rsidRPr="004F47E9" w:rsidRDefault="00193923" w:rsidP="00193923">
      <w:pPr>
        <w:tabs>
          <w:tab w:val="left" w:pos="3969"/>
        </w:tabs>
        <w:ind w:firstLine="703"/>
        <w:jc w:val="center"/>
        <w:rPr>
          <w:rFonts w:ascii="PT Astra Serif" w:hAnsi="PT Astra Serif"/>
          <w:b/>
          <w:bCs/>
          <w:i/>
          <w:iCs/>
        </w:rPr>
      </w:pPr>
    </w:p>
    <w:p w:rsidR="00193923" w:rsidRPr="004F47E9" w:rsidRDefault="00193923" w:rsidP="00193923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4F47E9">
        <w:rPr>
          <w:rFonts w:ascii="PT Astra Serif" w:hAnsi="PT Astra Serif"/>
          <w:sz w:val="24"/>
          <w:szCs w:val="24"/>
        </w:rPr>
        <w:t xml:space="preserve">           Актуальной задачей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на повышение обоснованности и эффективности применяемых налоговых льгот, улучшение качества управления доходами местного бюджета, сокращение недоимки по платежам в бюджет </w:t>
      </w:r>
      <w:r w:rsidRPr="004F47E9">
        <w:rPr>
          <w:rFonts w:ascii="PT Astra Serif" w:hAnsi="PT Astra Serif" w:cs="Times New Roman CYR"/>
          <w:bCs/>
          <w:sz w:val="24"/>
          <w:szCs w:val="24"/>
        </w:rPr>
        <w:t>Базарно-Карабулакского</w:t>
      </w:r>
      <w:r w:rsidRPr="004F47E9">
        <w:rPr>
          <w:rFonts w:ascii="PT Astra Serif" w:hAnsi="PT Astra Serif"/>
          <w:sz w:val="24"/>
          <w:szCs w:val="24"/>
        </w:rPr>
        <w:t xml:space="preserve"> муниципального образования Базарно-Карабулакского муниципального района, взыскания дебиторской задолженности по платежам в бюджетную систему.</w:t>
      </w:r>
    </w:p>
    <w:p w:rsidR="00193923" w:rsidRPr="004F47E9" w:rsidRDefault="00193923" w:rsidP="00193923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193923" w:rsidRPr="004F47E9" w:rsidRDefault="00193923" w:rsidP="00193923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193923" w:rsidRPr="004F47E9" w:rsidRDefault="00193923" w:rsidP="00193923">
      <w:pPr>
        <w:tabs>
          <w:tab w:val="left" w:pos="3969"/>
        </w:tabs>
        <w:jc w:val="center"/>
        <w:rPr>
          <w:rFonts w:ascii="PT Astra Serif" w:hAnsi="PT Astra Serif"/>
          <w:b/>
        </w:rPr>
      </w:pPr>
      <w:r w:rsidRPr="004F47E9">
        <w:rPr>
          <w:rFonts w:ascii="PT Astra Serif" w:hAnsi="PT Astra Serif"/>
          <w:b/>
        </w:rPr>
        <w:t>2. Бюджетная политика</w:t>
      </w:r>
    </w:p>
    <w:p w:rsidR="00193923" w:rsidRPr="004F47E9" w:rsidRDefault="00193923" w:rsidP="00193923">
      <w:pPr>
        <w:tabs>
          <w:tab w:val="left" w:pos="3969"/>
        </w:tabs>
        <w:jc w:val="center"/>
        <w:rPr>
          <w:rFonts w:ascii="PT Astra Serif" w:hAnsi="PT Astra Serif"/>
          <w:b/>
        </w:rPr>
      </w:pPr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 xml:space="preserve">Бюджетная политика </w:t>
      </w:r>
      <w:r w:rsidRPr="004F47E9">
        <w:rPr>
          <w:rFonts w:ascii="PT Astra Serif" w:hAnsi="PT Astra Serif" w:cs="Times New Roman CYR"/>
          <w:bCs/>
        </w:rPr>
        <w:t>Базарно-Карабулакского</w:t>
      </w:r>
      <w:r w:rsidRPr="004F47E9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на 2025 год и на плановый период 2026 и 2027 годов в сфере расходов ориентирована на безусловное выполнение обязательств перед жителями муниципального образования и его устойчивое социально-экономическое развитие.</w:t>
      </w:r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lastRenderedPageBreak/>
        <w:t xml:space="preserve">В условиях недостаточности финансовых ресурсов важным условием для достижения этой цели является повышение эффективности бюджетных расходов, </w:t>
      </w:r>
      <w:proofErr w:type="spellStart"/>
      <w:r w:rsidRPr="004F47E9">
        <w:rPr>
          <w:rFonts w:ascii="PT Astra Serif" w:hAnsi="PT Astra Serif"/>
        </w:rPr>
        <w:t>приоритизация</w:t>
      </w:r>
      <w:proofErr w:type="spellEnd"/>
      <w:r w:rsidRPr="004F47E9">
        <w:rPr>
          <w:rFonts w:ascii="PT Astra Serif" w:hAnsi="PT Astra Serif"/>
        </w:rPr>
        <w:t>.</w:t>
      </w:r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>В целях повышения качества управления финансами акцент будет сделан на мерах, направленных</w:t>
      </w:r>
      <w:r w:rsidR="00AC2A55">
        <w:rPr>
          <w:rFonts w:ascii="PT Astra Serif" w:hAnsi="PT Astra Serif"/>
        </w:rPr>
        <w:t xml:space="preserve"> </w:t>
      </w:r>
      <w:proofErr w:type="gramStart"/>
      <w:r w:rsidR="00AC2A55">
        <w:rPr>
          <w:rFonts w:ascii="PT Astra Serif" w:hAnsi="PT Astra Serif"/>
        </w:rPr>
        <w:t>на</w:t>
      </w:r>
      <w:proofErr w:type="gramEnd"/>
      <w:r w:rsidRPr="004F47E9">
        <w:rPr>
          <w:rFonts w:ascii="PT Astra Serif" w:hAnsi="PT Astra Serif"/>
        </w:rPr>
        <w:t>:</w:t>
      </w:r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>повышение качества и доступности муниципальных услуг в отраслях социальной сферы за счет использования механизма социального заказа;</w:t>
      </w:r>
    </w:p>
    <w:p w:rsidR="00193923" w:rsidRPr="004F47E9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>повышение эффективности реализации муниципальных программ на основе новой системы управления муниципальными программами с применением подходов, реализованных на федеральном уровне;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4F47E9">
        <w:rPr>
          <w:rFonts w:ascii="PT Astra Serif" w:hAnsi="PT Astra Serif"/>
        </w:rPr>
        <w:t>обеспечение открытости и прозрачности бюджетного процесса как условия</w:t>
      </w:r>
      <w:r w:rsidRPr="00DC417B">
        <w:rPr>
          <w:rFonts w:ascii="PT Astra Serif" w:hAnsi="PT Astra Serif"/>
        </w:rPr>
        <w:t xml:space="preserve"> для осуществления общественного контроля эффективности бюджетных расходов</w:t>
      </w:r>
      <w:r>
        <w:rPr>
          <w:rFonts w:ascii="PT Astra Serif" w:hAnsi="PT Astra Serif"/>
        </w:rPr>
        <w:t>;</w:t>
      </w:r>
    </w:p>
    <w:p w:rsidR="00193923" w:rsidRPr="00DC417B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AB3188">
        <w:rPr>
          <w:rFonts w:ascii="PT Astra Serif" w:hAnsi="PT Astra Serif"/>
        </w:rPr>
        <w:t>совершенствование процесса управления остатками средств на едином счете бюджета муниципального</w:t>
      </w:r>
      <w:r>
        <w:rPr>
          <w:rFonts w:ascii="PT Astra Serif" w:hAnsi="PT Astra Serif"/>
        </w:rPr>
        <w:t xml:space="preserve"> образования</w:t>
      </w:r>
      <w:r w:rsidRPr="00AB3188">
        <w:rPr>
          <w:rFonts w:ascii="PT Astra Serif" w:hAnsi="PT Astra Serif"/>
        </w:rPr>
        <w:t>;</w:t>
      </w:r>
    </w:p>
    <w:p w:rsidR="00193923" w:rsidRPr="00DC417B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DC417B">
        <w:rPr>
          <w:rFonts w:ascii="PT Astra Serif" w:hAnsi="PT Astra Serif"/>
        </w:rPr>
        <w:t xml:space="preserve"> 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DC417B">
        <w:rPr>
          <w:rFonts w:ascii="PT Astra Serif" w:hAnsi="PT Astra Serif"/>
        </w:rPr>
        <w:t>В целях минимизации рисков несбалансированнос</w:t>
      </w:r>
      <w:r>
        <w:rPr>
          <w:rFonts w:ascii="PT Astra Serif" w:hAnsi="PT Astra Serif"/>
        </w:rPr>
        <w:t>ти бюджета требуется обеспечить: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DC417B">
        <w:rPr>
          <w:rFonts w:ascii="PT Astra Serif" w:hAnsi="PT Astra Serif"/>
        </w:rPr>
        <w:t>повышение качества планирования, в том числе реалистичную оценку бюджетных доходов</w:t>
      </w:r>
      <w:r>
        <w:rPr>
          <w:rFonts w:ascii="PT Astra Serif" w:hAnsi="PT Astra Serif"/>
        </w:rPr>
        <w:t>;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мониторинг исполнения бюджета муниципального образования на постоянной основе для принятия своевременных решений по перераспределению средств местного бюджета и освоению бюджетных сре</w:t>
      </w:r>
      <w:proofErr w:type="gramStart"/>
      <w:r>
        <w:rPr>
          <w:rFonts w:ascii="PT Astra Serif" w:hAnsi="PT Astra Serif"/>
        </w:rPr>
        <w:t>дств в п</w:t>
      </w:r>
      <w:proofErr w:type="gramEnd"/>
      <w:r>
        <w:rPr>
          <w:rFonts w:ascii="PT Astra Serif" w:hAnsi="PT Astra Serif"/>
        </w:rPr>
        <w:t>олном объеме;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формированию бюджетных резервов.</w:t>
      </w:r>
    </w:p>
    <w:p w:rsidR="00193923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DC734A">
        <w:rPr>
          <w:rFonts w:ascii="PT Astra Serif" w:hAnsi="PT Astra Serif"/>
        </w:rPr>
        <w:t xml:space="preserve">В сфере межбюджетных  отношений бюджетная политика ориентирована </w:t>
      </w:r>
      <w:proofErr w:type="gramStart"/>
      <w:r w:rsidRPr="00DC734A"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:rsidR="00193923" w:rsidRPr="00DC734A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DC734A">
        <w:rPr>
          <w:rFonts w:ascii="PT Astra Serif" w:hAnsi="PT Astra Serif"/>
        </w:rPr>
        <w:t xml:space="preserve">оказание поддержки другим муниципальным образованиям в целях повышения эффективности выполнения полномочий по решению вопросов местного значения. </w:t>
      </w:r>
    </w:p>
    <w:p w:rsidR="00193923" w:rsidRPr="00DC417B" w:rsidRDefault="00193923" w:rsidP="00193923">
      <w:pPr>
        <w:tabs>
          <w:tab w:val="left" w:pos="3969"/>
        </w:tabs>
        <w:ind w:firstLine="709"/>
        <w:jc w:val="both"/>
        <w:rPr>
          <w:rFonts w:ascii="PT Astra Serif" w:hAnsi="PT Astra Serif"/>
        </w:rPr>
      </w:pPr>
      <w:r w:rsidRPr="00DC417B">
        <w:rPr>
          <w:rFonts w:ascii="PT Astra Serif" w:hAnsi="PT Astra Serif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193923" w:rsidRPr="00DC417B" w:rsidRDefault="00193923" w:rsidP="00193923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193923" w:rsidRPr="00DC417B" w:rsidRDefault="00193923" w:rsidP="00193923">
      <w:pPr>
        <w:jc w:val="center"/>
        <w:rPr>
          <w:rFonts w:ascii="PT Astra Serif" w:hAnsi="PT Astra Serif"/>
          <w:b/>
        </w:rPr>
      </w:pPr>
    </w:p>
    <w:p w:rsidR="00193923" w:rsidRPr="00DC417B" w:rsidRDefault="00193923" w:rsidP="00193923">
      <w:pPr>
        <w:jc w:val="center"/>
        <w:rPr>
          <w:rFonts w:ascii="PT Astra Serif" w:hAnsi="PT Astra Serif"/>
          <w:b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</w:rPr>
      </w:pPr>
    </w:p>
    <w:p w:rsidR="00BF3475" w:rsidRPr="00D52177" w:rsidRDefault="00BF3475" w:rsidP="00BF3475">
      <w:pPr>
        <w:jc w:val="both"/>
        <w:rPr>
          <w:rFonts w:ascii="PT Astra Serif" w:hAnsi="PT Astra Serif"/>
          <w:b/>
        </w:rPr>
      </w:pPr>
    </w:p>
    <w:p w:rsidR="00BF3475" w:rsidRPr="00D52177" w:rsidRDefault="00BF3475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Зав. сектором делопроизводства</w:t>
      </w:r>
    </w:p>
    <w:p w:rsidR="00BF3475" w:rsidRPr="00D52177" w:rsidRDefault="00BF3475" w:rsidP="00BF3475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и кадровой работы                                                                                               С.Е.Павлова</w:t>
      </w:r>
    </w:p>
    <w:p w:rsidR="00BF3475" w:rsidRPr="00D52177" w:rsidRDefault="00BF3475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D52177" w:rsidRPr="00D52177" w:rsidRDefault="00D52177" w:rsidP="00BF3475">
      <w:pPr>
        <w:pStyle w:val="3"/>
        <w:widowControl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BF3475" w:rsidRPr="00D52177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sectPr w:rsidR="00BF3475" w:rsidRPr="00D52177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4E3F7D11"/>
    <w:multiLevelType w:val="hybridMultilevel"/>
    <w:tmpl w:val="8EAAA660"/>
    <w:lvl w:ilvl="0" w:tplc="3FFAB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8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E711BE"/>
    <w:multiLevelType w:val="hybridMultilevel"/>
    <w:tmpl w:val="A2C60E0C"/>
    <w:lvl w:ilvl="0" w:tplc="4ADC432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68B"/>
    <w:rsid w:val="0001187E"/>
    <w:rsid w:val="000129D3"/>
    <w:rsid w:val="0001639A"/>
    <w:rsid w:val="00021E5E"/>
    <w:rsid w:val="00022A40"/>
    <w:rsid w:val="00027130"/>
    <w:rsid w:val="00040A9D"/>
    <w:rsid w:val="000422CA"/>
    <w:rsid w:val="00042FBA"/>
    <w:rsid w:val="00043A20"/>
    <w:rsid w:val="00047365"/>
    <w:rsid w:val="00054AE6"/>
    <w:rsid w:val="000618F5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5A1D"/>
    <w:rsid w:val="00111A6D"/>
    <w:rsid w:val="00114240"/>
    <w:rsid w:val="00115F0D"/>
    <w:rsid w:val="00130932"/>
    <w:rsid w:val="00143C2B"/>
    <w:rsid w:val="00155A48"/>
    <w:rsid w:val="00173DC4"/>
    <w:rsid w:val="00175E13"/>
    <w:rsid w:val="0018006D"/>
    <w:rsid w:val="001836E1"/>
    <w:rsid w:val="001860CE"/>
    <w:rsid w:val="0019284F"/>
    <w:rsid w:val="00193923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16132"/>
    <w:rsid w:val="00316DDA"/>
    <w:rsid w:val="003175D0"/>
    <w:rsid w:val="0033068B"/>
    <w:rsid w:val="0033304D"/>
    <w:rsid w:val="003468E9"/>
    <w:rsid w:val="003520F5"/>
    <w:rsid w:val="00352ECD"/>
    <w:rsid w:val="00372406"/>
    <w:rsid w:val="003727EE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3507"/>
    <w:rsid w:val="003C5E0F"/>
    <w:rsid w:val="003D3D22"/>
    <w:rsid w:val="004131D4"/>
    <w:rsid w:val="0042387E"/>
    <w:rsid w:val="00441122"/>
    <w:rsid w:val="004423B8"/>
    <w:rsid w:val="00444A25"/>
    <w:rsid w:val="0044653C"/>
    <w:rsid w:val="00447CFD"/>
    <w:rsid w:val="00457FDF"/>
    <w:rsid w:val="00462DAB"/>
    <w:rsid w:val="00464AB4"/>
    <w:rsid w:val="00470413"/>
    <w:rsid w:val="00487760"/>
    <w:rsid w:val="00490B5C"/>
    <w:rsid w:val="00494A3D"/>
    <w:rsid w:val="004A2CCA"/>
    <w:rsid w:val="004A4F4A"/>
    <w:rsid w:val="004A53DE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47E9"/>
    <w:rsid w:val="004F513C"/>
    <w:rsid w:val="005025A4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73B28"/>
    <w:rsid w:val="006778C4"/>
    <w:rsid w:val="006839D0"/>
    <w:rsid w:val="006A5BF4"/>
    <w:rsid w:val="006D018E"/>
    <w:rsid w:val="006D5B76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A4645"/>
    <w:rsid w:val="008C6568"/>
    <w:rsid w:val="008D124D"/>
    <w:rsid w:val="008D5748"/>
    <w:rsid w:val="008F04F4"/>
    <w:rsid w:val="008F7813"/>
    <w:rsid w:val="00906AE5"/>
    <w:rsid w:val="00912C1C"/>
    <w:rsid w:val="00915E7C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654B"/>
    <w:rsid w:val="009F123B"/>
    <w:rsid w:val="009F602A"/>
    <w:rsid w:val="00A02261"/>
    <w:rsid w:val="00A11920"/>
    <w:rsid w:val="00A12B1A"/>
    <w:rsid w:val="00A14EE3"/>
    <w:rsid w:val="00A20AAB"/>
    <w:rsid w:val="00A20F31"/>
    <w:rsid w:val="00A370D9"/>
    <w:rsid w:val="00A423DF"/>
    <w:rsid w:val="00A47212"/>
    <w:rsid w:val="00A63515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C2A55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711B2"/>
    <w:rsid w:val="00B741A0"/>
    <w:rsid w:val="00B74E8C"/>
    <w:rsid w:val="00B75B69"/>
    <w:rsid w:val="00B75E47"/>
    <w:rsid w:val="00B90824"/>
    <w:rsid w:val="00B962A5"/>
    <w:rsid w:val="00BA21D8"/>
    <w:rsid w:val="00BB2389"/>
    <w:rsid w:val="00BB540A"/>
    <w:rsid w:val="00BB7D49"/>
    <w:rsid w:val="00BC1C02"/>
    <w:rsid w:val="00BD03A9"/>
    <w:rsid w:val="00BD49F8"/>
    <w:rsid w:val="00BD7855"/>
    <w:rsid w:val="00BE3465"/>
    <w:rsid w:val="00BF347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581D"/>
    <w:rsid w:val="00C6006E"/>
    <w:rsid w:val="00C604D3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B3BD2"/>
    <w:rsid w:val="00CB6E55"/>
    <w:rsid w:val="00CD1712"/>
    <w:rsid w:val="00CD345A"/>
    <w:rsid w:val="00CF106B"/>
    <w:rsid w:val="00CF722E"/>
    <w:rsid w:val="00D04519"/>
    <w:rsid w:val="00D21978"/>
    <w:rsid w:val="00D24F3C"/>
    <w:rsid w:val="00D279EC"/>
    <w:rsid w:val="00D3143D"/>
    <w:rsid w:val="00D363A2"/>
    <w:rsid w:val="00D40E86"/>
    <w:rsid w:val="00D52177"/>
    <w:rsid w:val="00D54AAD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0D03"/>
    <w:rsid w:val="00DD3FC2"/>
    <w:rsid w:val="00DE17E8"/>
    <w:rsid w:val="00DE45E1"/>
    <w:rsid w:val="00E01CB0"/>
    <w:rsid w:val="00E07636"/>
    <w:rsid w:val="00E0766E"/>
    <w:rsid w:val="00E11122"/>
    <w:rsid w:val="00E11F57"/>
    <w:rsid w:val="00E12D1A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5791"/>
    <w:rsid w:val="00EB48E3"/>
    <w:rsid w:val="00EC3337"/>
    <w:rsid w:val="00EC5B5C"/>
    <w:rsid w:val="00EE2CCE"/>
    <w:rsid w:val="00EE63F3"/>
    <w:rsid w:val="00EF53A5"/>
    <w:rsid w:val="00EF708B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3">
    <w:name w:val="Основной текст3"/>
    <w:basedOn w:val="a"/>
    <w:rsid w:val="00BF3475"/>
    <w:pPr>
      <w:widowControl w:val="0"/>
      <w:shd w:val="clear" w:color="auto" w:fill="FFFFFF"/>
      <w:spacing w:after="720" w:line="326" w:lineRule="exact"/>
    </w:pPr>
    <w:rPr>
      <w:color w:val="000000"/>
      <w:sz w:val="27"/>
      <w:szCs w:val="27"/>
    </w:rPr>
  </w:style>
  <w:style w:type="character" w:customStyle="1" w:styleId="1">
    <w:name w:val="Заголовок №1_"/>
    <w:link w:val="10"/>
    <w:rsid w:val="00BF3475"/>
    <w:rPr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BF3475"/>
    <w:pPr>
      <w:widowControl w:val="0"/>
      <w:shd w:val="clear" w:color="auto" w:fill="FFFFFF"/>
      <w:spacing w:before="720" w:after="420" w:line="326" w:lineRule="exact"/>
      <w:ind w:hanging="620"/>
      <w:jc w:val="center"/>
      <w:outlineLvl w:val="0"/>
    </w:pPr>
    <w:rPr>
      <w:rFonts w:ascii="Calibri" w:eastAsia="Calibri" w:hAnsi="Calibri"/>
      <w:b/>
      <w:bCs/>
      <w:sz w:val="27"/>
      <w:szCs w:val="27"/>
      <w:shd w:val="clear" w:color="auto" w:fill="FFFFFF"/>
    </w:rPr>
  </w:style>
  <w:style w:type="paragraph" w:styleId="ac">
    <w:name w:val="Body Text"/>
    <w:basedOn w:val="a"/>
    <w:link w:val="ad"/>
    <w:uiPriority w:val="99"/>
    <w:semiHidden/>
    <w:unhideWhenUsed/>
    <w:rsid w:val="00D52177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D5217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5D513-5340-4291-8AFB-49516832B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4</cp:revision>
  <cp:lastPrinted>2024-11-05T12:53:00Z</cp:lastPrinted>
  <dcterms:created xsi:type="dcterms:W3CDTF">2024-11-05T12:03:00Z</dcterms:created>
  <dcterms:modified xsi:type="dcterms:W3CDTF">2024-11-28T12:23:00Z</dcterms:modified>
</cp:coreProperties>
</file>