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7E2" w:rsidRPr="003E23F8" w:rsidRDefault="003A57E2" w:rsidP="003A57E2">
      <w:pPr>
        <w:pStyle w:val="a5"/>
        <w:jc w:val="center"/>
        <w:rPr>
          <w:rFonts w:ascii="PT Astra Serif" w:hAnsi="PT Astra Serif"/>
        </w:rPr>
      </w:pPr>
      <w:r w:rsidRPr="003E23F8">
        <w:rPr>
          <w:rFonts w:ascii="PT Astra Serif" w:hAnsi="PT Astra Serif"/>
          <w:noProof/>
        </w:rPr>
        <w:drawing>
          <wp:inline distT="0" distB="0" distL="0" distR="0">
            <wp:extent cx="502285" cy="62293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62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  <w:r w:rsidRPr="003E23F8">
        <w:rPr>
          <w:rFonts w:ascii="PT Astra Serif" w:hAnsi="PT Astra Serif"/>
          <w:b/>
          <w:sz w:val="30"/>
        </w:rPr>
        <w:t>АДМИНИСТРАЦИЯ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>Саратовской области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3A57E2" w:rsidRPr="003E23F8" w:rsidRDefault="003A57E2" w:rsidP="003A57E2">
      <w:pPr>
        <w:pStyle w:val="a5"/>
        <w:rPr>
          <w:rFonts w:ascii="PT Astra Serif" w:hAnsi="PT Astra Serif"/>
          <w:sz w:val="24"/>
        </w:rPr>
      </w:pPr>
    </w:p>
    <w:p w:rsidR="003A57E2" w:rsidRPr="003E23F8" w:rsidRDefault="003A57E2" w:rsidP="003A57E2">
      <w:pPr>
        <w:pStyle w:val="a5"/>
        <w:rPr>
          <w:rFonts w:ascii="PT Astra Serif" w:hAnsi="PT Astra Serif"/>
          <w:sz w:val="24"/>
        </w:rPr>
      </w:pPr>
      <w:r w:rsidRPr="003E23F8">
        <w:rPr>
          <w:rFonts w:ascii="PT Astra Serif" w:hAnsi="PT Astra Serif"/>
          <w:sz w:val="24"/>
        </w:rPr>
        <w:t xml:space="preserve">От  </w:t>
      </w:r>
      <w:r w:rsidR="00855E40">
        <w:rPr>
          <w:rFonts w:ascii="PT Astra Serif" w:hAnsi="PT Astra Serif"/>
          <w:sz w:val="24"/>
          <w:u w:val="single"/>
        </w:rPr>
        <w:t>28.12.2024</w:t>
      </w:r>
      <w:r w:rsidRPr="003E23F8">
        <w:rPr>
          <w:rFonts w:ascii="PT Astra Serif" w:hAnsi="PT Astra Serif"/>
          <w:sz w:val="24"/>
        </w:rPr>
        <w:tab/>
      </w:r>
      <w:r w:rsidRPr="003E23F8">
        <w:rPr>
          <w:rFonts w:ascii="PT Astra Serif" w:hAnsi="PT Astra Serif"/>
          <w:sz w:val="24"/>
        </w:rPr>
        <w:tab/>
        <w:t xml:space="preserve">                                                             № </w:t>
      </w:r>
      <w:r w:rsidR="00855E40">
        <w:rPr>
          <w:rFonts w:ascii="PT Astra Serif" w:hAnsi="PT Astra Serif"/>
          <w:sz w:val="24"/>
          <w:u w:val="single"/>
        </w:rPr>
        <w:t>1967</w:t>
      </w:r>
      <w:r w:rsidRPr="003E23F8">
        <w:rPr>
          <w:rFonts w:ascii="PT Astra Serif" w:hAnsi="PT Astra Serif"/>
          <w:sz w:val="24"/>
        </w:rPr>
        <w:t xml:space="preserve">    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sz w:val="24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sz w:val="24"/>
          <w:szCs w:val="24"/>
        </w:rPr>
      </w:pPr>
      <w:r w:rsidRPr="003E23F8">
        <w:rPr>
          <w:rFonts w:ascii="PT Astra Serif" w:hAnsi="PT Astra Serif"/>
          <w:sz w:val="24"/>
          <w:szCs w:val="24"/>
        </w:rPr>
        <w:t>р.п. Базарный Карабулак</w:t>
      </w:r>
    </w:p>
    <w:p w:rsidR="003A57E2" w:rsidRPr="003E23F8" w:rsidRDefault="003A57E2" w:rsidP="003A57E2">
      <w:pPr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215"/>
        <w:gridCol w:w="4604"/>
      </w:tblGrid>
      <w:tr w:rsidR="003A57E2" w:rsidRPr="003E23F8" w:rsidTr="00071CEB">
        <w:trPr>
          <w:trHeight w:val="157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DD58EB" w:rsidRPr="00460CE6" w:rsidRDefault="003A57E2" w:rsidP="00460C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в </w:t>
            </w:r>
            <w:r w:rsidR="00071C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муниципальную программу «</w:t>
            </w:r>
            <w:r w:rsidR="00460CE6" w:rsidRPr="00460C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Комплексное развитие систем коммунальной инфраструктуры</w:t>
            </w:r>
            <w:r w:rsidR="00460CE6" w:rsidRPr="00460CE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0CE6" w:rsidRPr="00460CE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Базарно-Карабулакского</w:t>
            </w:r>
            <w:proofErr w:type="spellEnd"/>
            <w:r w:rsidR="00460CE6" w:rsidRPr="00460CE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460CE6" w:rsidRPr="00460CE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Базарно-Карабулакского</w:t>
            </w:r>
            <w:proofErr w:type="spellEnd"/>
            <w:r w:rsidR="00460CE6" w:rsidRPr="00460CE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муниципального района Саратовской области</w:t>
            </w:r>
            <w:r w:rsidR="00071C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DD58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D58EB" w:rsidRPr="00460CE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утвержденную </w:t>
            </w:r>
            <w:r w:rsidR="00DD58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постановлением  администрации </w:t>
            </w:r>
            <w:proofErr w:type="spellStart"/>
            <w:r w:rsidR="00DD58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Базарно-Карабулакского</w:t>
            </w:r>
            <w:proofErr w:type="spellEnd"/>
            <w:r w:rsidR="00DD58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Саратовской области от </w:t>
            </w:r>
            <w:r w:rsidR="00460CE6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DD58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60CE6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DD58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460CE6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DD58EB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 </w:t>
            </w:r>
            <w:r w:rsidR="00460CE6" w:rsidRPr="00460CE6">
              <w:rPr>
                <w:rFonts w:ascii="Times New Roman" w:hAnsi="Times New Roman" w:cs="Times New Roman"/>
                <w:b/>
                <w:sz w:val="24"/>
                <w:szCs w:val="24"/>
              </w:rPr>
              <w:t>262</w:t>
            </w:r>
          </w:p>
          <w:p w:rsidR="00B22C50" w:rsidRPr="003E23F8" w:rsidRDefault="00B22C50" w:rsidP="00B22C50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3A57E2" w:rsidRPr="003E23F8" w:rsidRDefault="003A57E2" w:rsidP="007F76D2">
            <w:pPr>
              <w:spacing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A57E2" w:rsidRPr="003E23F8" w:rsidRDefault="003A57E2" w:rsidP="007F76D2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460CE6" w:rsidRPr="00CD186F" w:rsidRDefault="00071CEB" w:rsidP="00460CE6">
      <w:pPr>
        <w:pStyle w:val="ConsPlusNormal"/>
        <w:widowControl/>
        <w:jc w:val="both"/>
      </w:pPr>
      <w:r w:rsidRPr="003E23F8">
        <w:rPr>
          <w:rFonts w:ascii="PT Astra Serif" w:hAnsi="PT Astra Serif"/>
        </w:rPr>
        <w:t xml:space="preserve">  </w:t>
      </w:r>
      <w:r w:rsidR="00460CE6">
        <w:t xml:space="preserve">         В целях </w:t>
      </w:r>
      <w:proofErr w:type="gramStart"/>
      <w:r w:rsidR="00460CE6">
        <w:t>повышения эффективности функционирования коммунальных систем жизнеобеспечения</w:t>
      </w:r>
      <w:proofErr w:type="gramEnd"/>
      <w:r w:rsidR="00460CE6">
        <w:t xml:space="preserve"> </w:t>
      </w:r>
      <w:proofErr w:type="spellStart"/>
      <w:r w:rsidR="00460CE6">
        <w:t>Базарно-Карабулакского</w:t>
      </w:r>
      <w:proofErr w:type="spellEnd"/>
      <w:r w:rsidR="00460CE6">
        <w:t xml:space="preserve"> муниципального района, улучшения качества предоставляемых услуг населению, в соответствии с Градостроительным Кодексом Российской Федерации,  Федеральным законом от 6 октября 2003 года № 131-ФЗ «Об общих принципах организации местного самоуправления в Российской Федерации», Генеральным планом </w:t>
      </w:r>
      <w:proofErr w:type="spellStart"/>
      <w:r w:rsidR="00460CE6">
        <w:t>Базарно-Карабулакского</w:t>
      </w:r>
      <w:proofErr w:type="spellEnd"/>
      <w:r w:rsidR="00460CE6">
        <w:t xml:space="preserve"> муниципального образования </w:t>
      </w:r>
      <w:proofErr w:type="spellStart"/>
      <w:r w:rsidR="00460CE6">
        <w:t>Базарно-Карабулакского</w:t>
      </w:r>
      <w:proofErr w:type="spellEnd"/>
      <w:r w:rsidR="00460CE6">
        <w:t xml:space="preserve"> муниципального района Саратовской области, </w:t>
      </w:r>
      <w:r w:rsidR="00460CE6">
        <w:rPr>
          <w:vanish/>
        </w:rPr>
        <w:t>оР</w:t>
      </w:r>
      <w:r w:rsidR="00460CE6">
        <w:t xml:space="preserve">руководствуясь Уставом </w:t>
      </w:r>
      <w:proofErr w:type="spellStart"/>
      <w:r w:rsidR="00460CE6">
        <w:t>Базарно-Карабулакского</w:t>
      </w:r>
      <w:proofErr w:type="spellEnd"/>
      <w:r w:rsidR="00460CE6">
        <w:t xml:space="preserve"> муниципального района  Саратовской области, администрация </w:t>
      </w:r>
      <w:proofErr w:type="spellStart"/>
      <w:r w:rsidR="00460CE6">
        <w:t>Базарно-Карабулакского</w:t>
      </w:r>
      <w:proofErr w:type="spellEnd"/>
      <w:r w:rsidR="00460CE6">
        <w:t xml:space="preserve"> муниципального района ПОСТАНОВЛЯЕТ:</w:t>
      </w:r>
    </w:p>
    <w:p w:rsidR="003A57E2" w:rsidRPr="003E23F8" w:rsidRDefault="003A57E2" w:rsidP="009A23A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60CE6">
        <w:rPr>
          <w:rFonts w:ascii="Times New Roman" w:hAnsi="Times New Roman" w:cs="Times New Roman"/>
          <w:sz w:val="24"/>
          <w:szCs w:val="24"/>
        </w:rPr>
        <w:t>1. Внести</w:t>
      </w:r>
      <w:r w:rsidR="006B26A2">
        <w:rPr>
          <w:rFonts w:ascii="Times New Roman" w:hAnsi="Times New Roman" w:cs="Times New Roman"/>
          <w:sz w:val="24"/>
          <w:szCs w:val="24"/>
        </w:rPr>
        <w:t xml:space="preserve"> </w:t>
      </w:r>
      <w:r w:rsidRPr="00460CE6">
        <w:rPr>
          <w:rFonts w:ascii="Times New Roman" w:hAnsi="Times New Roman" w:cs="Times New Roman"/>
          <w:sz w:val="24"/>
          <w:szCs w:val="24"/>
        </w:rPr>
        <w:t xml:space="preserve">в </w:t>
      </w:r>
      <w:r w:rsidR="00DD58EB" w:rsidRPr="00460CE6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="00DD58EB" w:rsidRPr="00460CE6">
        <w:rPr>
          <w:rFonts w:ascii="Times New Roman" w:eastAsia="Arial" w:hAnsi="Times New Roman" w:cs="Times New Roman"/>
          <w:sz w:val="24"/>
          <w:szCs w:val="24"/>
        </w:rPr>
        <w:t>программу  «</w:t>
      </w:r>
      <w:r w:rsidR="00460CE6" w:rsidRPr="00460CE6">
        <w:rPr>
          <w:rFonts w:ascii="Times New Roman" w:hAnsi="Times New Roman" w:cs="Times New Roman"/>
          <w:bCs/>
          <w:iCs/>
          <w:sz w:val="24"/>
          <w:szCs w:val="24"/>
        </w:rPr>
        <w:t>Комплексное развитие систем коммунальной инфраструктуры</w:t>
      </w:r>
      <w:r w:rsidR="00460CE6" w:rsidRPr="00460CE6">
        <w:rPr>
          <w:rFonts w:ascii="Times New Roman" w:eastAsia="Arial" w:hAnsi="Times New Roman" w:cs="Times New Roman"/>
          <w:sz w:val="24"/>
          <w:szCs w:val="24"/>
        </w:rPr>
        <w:t xml:space="preserve"> Базарно</w:t>
      </w:r>
      <w:r w:rsidR="006B26A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60CE6" w:rsidRPr="00460CE6">
        <w:rPr>
          <w:rFonts w:ascii="Times New Roman" w:eastAsia="Arial" w:hAnsi="Times New Roman" w:cs="Times New Roman"/>
          <w:sz w:val="24"/>
          <w:szCs w:val="24"/>
        </w:rPr>
        <w:t>-</w:t>
      </w:r>
      <w:r w:rsidR="006B26A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60CE6" w:rsidRPr="00460CE6">
        <w:rPr>
          <w:rFonts w:ascii="Times New Roman" w:eastAsia="Arial" w:hAnsi="Times New Roman" w:cs="Times New Roman"/>
          <w:sz w:val="24"/>
          <w:szCs w:val="24"/>
        </w:rPr>
        <w:t>Карабулакского муниципального образования Базарно</w:t>
      </w:r>
      <w:r w:rsidR="006B26A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60CE6" w:rsidRPr="00460CE6">
        <w:rPr>
          <w:rFonts w:ascii="Times New Roman" w:eastAsia="Arial" w:hAnsi="Times New Roman" w:cs="Times New Roman"/>
          <w:sz w:val="24"/>
          <w:szCs w:val="24"/>
        </w:rPr>
        <w:t>-</w:t>
      </w:r>
      <w:r w:rsidR="006B26A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60CE6" w:rsidRPr="00460CE6">
        <w:rPr>
          <w:rFonts w:ascii="Times New Roman" w:eastAsia="Arial" w:hAnsi="Times New Roman" w:cs="Times New Roman"/>
          <w:sz w:val="24"/>
          <w:szCs w:val="24"/>
        </w:rPr>
        <w:t>Карабулакского муниципального района Саратовской области</w:t>
      </w:r>
      <w:proofErr w:type="gramStart"/>
      <w:r w:rsidR="00DD58EB" w:rsidRPr="00460CE6">
        <w:rPr>
          <w:rFonts w:ascii="Times New Roman" w:eastAsia="Arial" w:hAnsi="Times New Roman" w:cs="Times New Roman"/>
          <w:sz w:val="24"/>
          <w:szCs w:val="24"/>
        </w:rPr>
        <w:t>».,</w:t>
      </w:r>
      <w:r w:rsidR="00DD58EB" w:rsidRPr="003E23F8">
        <w:rPr>
          <w:rFonts w:ascii="PT Astra Serif" w:eastAsia="Arial" w:hAnsi="PT Astra Serif"/>
          <w:sz w:val="24"/>
          <w:szCs w:val="24"/>
        </w:rPr>
        <w:t xml:space="preserve"> </w:t>
      </w:r>
      <w:proofErr w:type="gramEnd"/>
      <w:r w:rsidR="00DD58EB" w:rsidRPr="003E23F8">
        <w:rPr>
          <w:rFonts w:ascii="PT Astra Serif" w:eastAsia="Arial" w:hAnsi="PT Astra Serif"/>
          <w:sz w:val="24"/>
          <w:szCs w:val="24"/>
        </w:rPr>
        <w:t xml:space="preserve">утвержденную </w:t>
      </w:r>
      <w:r w:rsidRPr="003E23F8">
        <w:rPr>
          <w:rFonts w:ascii="PT Astra Serif" w:hAnsi="PT Astra Serif" w:cs="Times New Roman"/>
          <w:sz w:val="24"/>
          <w:szCs w:val="24"/>
        </w:rPr>
        <w:t xml:space="preserve">постановлением  администрации </w:t>
      </w:r>
      <w:proofErr w:type="spellStart"/>
      <w:r w:rsidRPr="003E23F8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Pr="003E23F8">
        <w:rPr>
          <w:rFonts w:ascii="PT Astra Serif" w:hAnsi="PT Astra Serif" w:cs="Times New Roman"/>
          <w:sz w:val="24"/>
          <w:szCs w:val="24"/>
        </w:rPr>
        <w:t xml:space="preserve"> муниципального 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района Саратовской области от </w:t>
      </w:r>
      <w:r w:rsidR="00460CE6" w:rsidRPr="00460CE6">
        <w:rPr>
          <w:rFonts w:ascii="PT Astra Serif" w:hAnsi="PT Astra Serif" w:cs="Times New Roman"/>
          <w:sz w:val="24"/>
          <w:szCs w:val="24"/>
        </w:rPr>
        <w:t>12</w:t>
      </w:r>
      <w:r w:rsidR="00DD58EB" w:rsidRPr="003E23F8">
        <w:rPr>
          <w:rFonts w:ascii="PT Astra Serif" w:hAnsi="PT Astra Serif" w:cs="Times New Roman"/>
          <w:sz w:val="24"/>
          <w:szCs w:val="24"/>
        </w:rPr>
        <w:t>.</w:t>
      </w:r>
      <w:r w:rsidR="00460CE6" w:rsidRPr="00460CE6">
        <w:rPr>
          <w:rFonts w:ascii="PT Astra Serif" w:hAnsi="PT Astra Serif" w:cs="Times New Roman"/>
          <w:sz w:val="24"/>
          <w:szCs w:val="24"/>
        </w:rPr>
        <w:t>03</w:t>
      </w:r>
      <w:r w:rsidR="00DD58EB" w:rsidRPr="003E23F8">
        <w:rPr>
          <w:rFonts w:ascii="PT Astra Serif" w:hAnsi="PT Astra Serif" w:cs="Times New Roman"/>
          <w:sz w:val="24"/>
          <w:szCs w:val="24"/>
        </w:rPr>
        <w:t>.20</w:t>
      </w:r>
      <w:r w:rsidR="00460CE6" w:rsidRPr="00460CE6">
        <w:rPr>
          <w:rFonts w:ascii="PT Astra Serif" w:hAnsi="PT Astra Serif" w:cs="Times New Roman"/>
          <w:sz w:val="24"/>
          <w:szCs w:val="24"/>
        </w:rPr>
        <w:t>24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 г. № </w:t>
      </w:r>
      <w:r w:rsidR="00460CE6" w:rsidRPr="00460CE6">
        <w:rPr>
          <w:rFonts w:ascii="PT Astra Serif" w:hAnsi="PT Astra Serif" w:cs="Times New Roman"/>
          <w:sz w:val="24"/>
          <w:szCs w:val="24"/>
        </w:rPr>
        <w:t>262</w:t>
      </w:r>
      <w:r w:rsidRPr="003E23F8">
        <w:rPr>
          <w:rFonts w:ascii="PT Astra Serif" w:hAnsi="PT Astra Serif" w:cs="Times New Roman"/>
          <w:sz w:val="24"/>
          <w:szCs w:val="24"/>
        </w:rPr>
        <w:t xml:space="preserve">  следующие изменения: </w:t>
      </w:r>
    </w:p>
    <w:p w:rsidR="006134E9" w:rsidRPr="003E23F8" w:rsidRDefault="003A57E2" w:rsidP="00071CE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>1.1.</w:t>
      </w:r>
      <w:r w:rsidR="00942DB0">
        <w:rPr>
          <w:rFonts w:ascii="PT Astra Serif" w:hAnsi="PT Astra Serif" w:cs="Times New Roman"/>
          <w:sz w:val="24"/>
          <w:szCs w:val="24"/>
        </w:rPr>
        <w:t xml:space="preserve"> в</w:t>
      </w:r>
      <w:r w:rsidR="006134E9" w:rsidRPr="003E23F8">
        <w:rPr>
          <w:rFonts w:ascii="PT Astra Serif" w:hAnsi="PT Astra Serif" w:cs="Times New Roman"/>
          <w:sz w:val="24"/>
          <w:szCs w:val="24"/>
        </w:rPr>
        <w:t xml:space="preserve"> разделе 1 Паспорта муниципальной программы пункт «</w:t>
      </w:r>
      <w:r w:rsidR="00460CE6">
        <w:rPr>
          <w:rFonts w:ascii="PT Astra Serif" w:hAnsi="PT Astra Serif" w:cs="Times New Roman"/>
          <w:sz w:val="24"/>
          <w:szCs w:val="24"/>
        </w:rPr>
        <w:t>ресурсное обеспечение программы» (</w:t>
      </w:r>
      <w:r w:rsidR="006134E9" w:rsidRPr="003E23F8">
        <w:rPr>
          <w:rFonts w:ascii="PT Astra Serif" w:hAnsi="PT Astra Serif" w:cs="Times New Roman"/>
          <w:bCs/>
          <w:iCs/>
          <w:sz w:val="24"/>
          <w:szCs w:val="24"/>
        </w:rPr>
        <w:t>Объемы и источники финансирования</w:t>
      </w:r>
      <w:r w:rsidR="00460CE6">
        <w:rPr>
          <w:rFonts w:ascii="PT Astra Serif" w:hAnsi="PT Astra Serif" w:cs="Times New Roman"/>
          <w:bCs/>
          <w:iCs/>
          <w:sz w:val="24"/>
          <w:szCs w:val="24"/>
        </w:rPr>
        <w:t>)</w:t>
      </w:r>
      <w:r w:rsidR="006134E9" w:rsidRPr="003E23F8">
        <w:rPr>
          <w:rFonts w:ascii="PT Astra Serif" w:hAnsi="PT Astra Serif" w:cs="Times New Roman"/>
          <w:sz w:val="24"/>
          <w:szCs w:val="24"/>
        </w:rPr>
        <w:t xml:space="preserve"> изложить  в новой редакции:</w:t>
      </w:r>
    </w:p>
    <w:p w:rsidR="00460CE6" w:rsidRDefault="00295737" w:rsidP="00DD58EB">
      <w:pPr>
        <w:snapToGrid w:val="0"/>
        <w:spacing w:after="0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«Прогнозный объем финансирования Программы на </w:t>
      </w:r>
      <w:r w:rsidR="00460CE6">
        <w:rPr>
          <w:rFonts w:ascii="PT Astra Serif" w:hAnsi="PT Astra Serif" w:cs="Times New Roman"/>
          <w:bCs/>
          <w:iCs/>
          <w:sz w:val="24"/>
          <w:szCs w:val="24"/>
        </w:rPr>
        <w:t xml:space="preserve">2024 г. 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</w:p>
    <w:p w:rsidR="00295737" w:rsidRDefault="00295737" w:rsidP="00453ACE">
      <w:pPr>
        <w:snapToGrid w:val="0"/>
        <w:spacing w:after="0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составляет </w:t>
      </w:r>
      <w:r w:rsidR="00453ACE">
        <w:rPr>
          <w:rFonts w:ascii="PT Astra Serif" w:hAnsi="PT Astra Serif" w:cs="Times New Roman"/>
          <w:bCs/>
          <w:iCs/>
          <w:sz w:val="24"/>
          <w:szCs w:val="24"/>
        </w:rPr>
        <w:t>2</w:t>
      </w:r>
      <w:r w:rsidR="00867319">
        <w:rPr>
          <w:rFonts w:ascii="PT Astra Serif" w:hAnsi="PT Astra Serif" w:cs="Times New Roman"/>
          <w:bCs/>
          <w:iCs/>
          <w:sz w:val="24"/>
          <w:szCs w:val="24"/>
        </w:rPr>
        <w:t>3</w:t>
      </w:r>
      <w:r w:rsidR="00453ACE">
        <w:rPr>
          <w:rFonts w:ascii="PT Astra Serif" w:hAnsi="PT Astra Serif" w:cs="Times New Roman"/>
          <w:bCs/>
          <w:iCs/>
          <w:sz w:val="24"/>
          <w:szCs w:val="24"/>
        </w:rPr>
        <w:t>79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453ACE">
        <w:rPr>
          <w:rFonts w:ascii="PT Astra Serif" w:hAnsi="PT Astra Serif" w:cs="Times New Roman"/>
          <w:bCs/>
          <w:iCs/>
          <w:sz w:val="24"/>
          <w:szCs w:val="24"/>
        </w:rPr>
        <w:t>5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. руб., в том числе:</w:t>
      </w:r>
    </w:p>
    <w:p w:rsidR="00453ACE" w:rsidRDefault="00453ACE" w:rsidP="00453ACE">
      <w:pPr>
        <w:snapToGrid w:val="0"/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- 0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уб. – средства федерального бюджета;</w:t>
      </w:r>
    </w:p>
    <w:p w:rsidR="00453ACE" w:rsidRDefault="00453ACE" w:rsidP="00453ACE">
      <w:pPr>
        <w:snapToGrid w:val="0"/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 0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уб. – средства областного района;</w:t>
      </w:r>
    </w:p>
    <w:p w:rsidR="00453ACE" w:rsidRDefault="00453ACE" w:rsidP="00453ACE">
      <w:pPr>
        <w:snapToGrid w:val="0"/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 2379.5 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уб. – средства местного бюджета;</w:t>
      </w:r>
    </w:p>
    <w:p w:rsidR="00453ACE" w:rsidRDefault="00453ACE" w:rsidP="00453ACE">
      <w:pPr>
        <w:snapToGrid w:val="0"/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-  0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уб. – средства внебюджетных источников </w:t>
      </w:r>
    </w:p>
    <w:p w:rsidR="003E23F8" w:rsidRPr="003E23F8" w:rsidRDefault="003E23F8" w:rsidP="00453ACE">
      <w:pPr>
        <w:snapToGrid w:val="0"/>
        <w:spacing w:after="0"/>
        <w:ind w:firstLine="708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>1.</w:t>
      </w:r>
      <w:r w:rsidR="00BD0337">
        <w:rPr>
          <w:rFonts w:ascii="PT Astra Serif" w:hAnsi="PT Astra Serif" w:cs="Times New Roman"/>
          <w:bCs/>
          <w:iCs/>
          <w:sz w:val="24"/>
          <w:szCs w:val="24"/>
        </w:rPr>
        <w:t>2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3A57E2" w:rsidRPr="003E23F8">
        <w:rPr>
          <w:rFonts w:ascii="PT Astra Serif" w:hAnsi="PT Astra Serif" w:cs="Times New Roman"/>
          <w:sz w:val="24"/>
          <w:szCs w:val="24"/>
        </w:rPr>
        <w:t xml:space="preserve">раздел </w:t>
      </w:r>
      <w:r w:rsidR="00453ACE">
        <w:rPr>
          <w:rFonts w:ascii="PT Astra Serif" w:hAnsi="PT Astra Serif" w:cs="Times New Roman"/>
          <w:sz w:val="24"/>
          <w:szCs w:val="24"/>
        </w:rPr>
        <w:t>4</w:t>
      </w:r>
      <w:r w:rsidR="003A57E2" w:rsidRPr="003E23F8">
        <w:rPr>
          <w:rFonts w:ascii="PT Astra Serif" w:hAnsi="PT Astra Serif" w:cs="Times New Roman"/>
          <w:sz w:val="24"/>
          <w:szCs w:val="24"/>
        </w:rPr>
        <w:t xml:space="preserve"> изложить  в  новой редакции:</w:t>
      </w:r>
    </w:p>
    <w:p w:rsidR="00453ACE" w:rsidRDefault="003E23F8" w:rsidP="00453ACE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 w:rsidR="00453ACE">
        <w:rPr>
          <w:rFonts w:ascii="Times New Roman" w:hAnsi="Times New Roman" w:cs="Times New Roman"/>
          <w:bCs/>
          <w:iCs/>
          <w:sz w:val="24"/>
          <w:szCs w:val="24"/>
        </w:rPr>
        <w:tab/>
        <w:t>В рамках выполнения мероприятий, направленных на приведение качества питьевой воды в соответствие с установленными требованиями, имеется локально-сметный расчет по р</w:t>
      </w:r>
      <w:r w:rsidR="00453ACE" w:rsidRPr="00572FB5">
        <w:rPr>
          <w:rFonts w:ascii="Times New Roman" w:hAnsi="Times New Roman" w:cs="Times New Roman"/>
          <w:bCs/>
          <w:iCs/>
          <w:sz w:val="24"/>
          <w:szCs w:val="24"/>
        </w:rPr>
        <w:t>емонт</w:t>
      </w:r>
      <w:r w:rsidR="00453ACE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="00453ACE" w:rsidRPr="00572FB5">
        <w:rPr>
          <w:rFonts w:ascii="Times New Roman" w:hAnsi="Times New Roman" w:cs="Times New Roman"/>
          <w:bCs/>
          <w:iCs/>
          <w:sz w:val="24"/>
          <w:szCs w:val="24"/>
        </w:rPr>
        <w:t xml:space="preserve"> и замена подводящего трубопровода и фильтрующих элементов на станции </w:t>
      </w:r>
      <w:proofErr w:type="spellStart"/>
      <w:r w:rsidR="00453ACE" w:rsidRPr="00572FB5">
        <w:rPr>
          <w:rFonts w:ascii="Times New Roman" w:hAnsi="Times New Roman" w:cs="Times New Roman"/>
          <w:bCs/>
          <w:iCs/>
          <w:sz w:val="24"/>
          <w:szCs w:val="24"/>
        </w:rPr>
        <w:t>обезжелезования</w:t>
      </w:r>
      <w:proofErr w:type="spellEnd"/>
      <w:r w:rsidR="00453ACE" w:rsidRPr="00572FB5">
        <w:rPr>
          <w:rFonts w:ascii="Times New Roman" w:hAnsi="Times New Roman" w:cs="Times New Roman"/>
          <w:bCs/>
          <w:iCs/>
          <w:sz w:val="24"/>
          <w:szCs w:val="24"/>
        </w:rPr>
        <w:t xml:space="preserve"> и очистки питьевой воды в р.п</w:t>
      </w:r>
      <w:proofErr w:type="gramStart"/>
      <w:r w:rsidR="00453ACE" w:rsidRPr="00572FB5">
        <w:rPr>
          <w:rFonts w:ascii="Times New Roman" w:hAnsi="Times New Roman" w:cs="Times New Roman"/>
          <w:bCs/>
          <w:iCs/>
          <w:sz w:val="24"/>
          <w:szCs w:val="24"/>
        </w:rPr>
        <w:t>.Б</w:t>
      </w:r>
      <w:proofErr w:type="gramEnd"/>
      <w:r w:rsidR="00453ACE" w:rsidRPr="00572FB5">
        <w:rPr>
          <w:rFonts w:ascii="Times New Roman" w:hAnsi="Times New Roman" w:cs="Times New Roman"/>
          <w:bCs/>
          <w:iCs/>
          <w:sz w:val="24"/>
          <w:szCs w:val="24"/>
        </w:rPr>
        <w:t>азарный Карабулак</w:t>
      </w:r>
      <w:r w:rsidR="00453AC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453ACE" w:rsidRDefault="00453ACE" w:rsidP="00453ACE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Сметная  стоимость составляет 950,0 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уб.</w:t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:rsidR="00453ACE" w:rsidRDefault="00453ACE" w:rsidP="006B26A2">
      <w:pPr>
        <w:spacing w:after="0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Провести работы по подключению нового спортивного объекта (ледовая арена) к   скважине водоснабжения</w:t>
      </w:r>
      <w:r w:rsidR="006B26A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453ACE" w:rsidRDefault="00453ACE" w:rsidP="00453ACE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Сметная  стоимость составляет 1429,5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уб.</w:t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:rsidR="00453ACE" w:rsidRDefault="00453ACE" w:rsidP="00453ACE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572FB5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:rsidR="00453ACE" w:rsidRDefault="00453ACE" w:rsidP="00453ACE">
      <w:pPr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Прогнозный общий объем финансирования Программы на 2024г составляет 950,00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уб., в том числе:</w:t>
      </w:r>
    </w:p>
    <w:p w:rsidR="00453ACE" w:rsidRDefault="00453ACE" w:rsidP="00453ACE">
      <w:pPr>
        <w:snapToGrid w:val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- 0 тыс. руб. – средства федерального бюджета;</w:t>
      </w:r>
    </w:p>
    <w:p w:rsidR="00453ACE" w:rsidRDefault="00453ACE" w:rsidP="00453ACE">
      <w:pPr>
        <w:snapToGrid w:val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- 0  тыс. руб. – средства областного района;</w:t>
      </w:r>
    </w:p>
    <w:p w:rsidR="00453ACE" w:rsidRDefault="00453ACE" w:rsidP="00453ACE">
      <w:pPr>
        <w:snapToGrid w:val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-  </w:t>
      </w:r>
      <w:r>
        <w:rPr>
          <w:rFonts w:ascii="PT Astra Serif" w:hAnsi="PT Astra Serif" w:cs="Times New Roman"/>
          <w:bCs/>
          <w:iCs/>
          <w:sz w:val="24"/>
          <w:szCs w:val="24"/>
        </w:rPr>
        <w:t>2379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,</w:t>
      </w:r>
      <w:r>
        <w:rPr>
          <w:rFonts w:ascii="PT Astra Serif" w:hAnsi="PT Astra Serif" w:cs="Times New Roman"/>
          <w:bCs/>
          <w:iCs/>
          <w:sz w:val="24"/>
          <w:szCs w:val="24"/>
        </w:rPr>
        <w:t>5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тыс. руб. – средства местного бюджета;</w:t>
      </w:r>
    </w:p>
    <w:p w:rsidR="00453ACE" w:rsidRDefault="00453ACE" w:rsidP="00453AC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 0 тыс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уб. – средства внебюджетных источников</w:t>
      </w:r>
    </w:p>
    <w:p w:rsidR="00453ACE" w:rsidRDefault="00453ACE" w:rsidP="00453ACE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(объемы и источники финансирования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см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 в приложении № 1).</w:t>
      </w:r>
    </w:p>
    <w:p w:rsidR="003A57E2" w:rsidRPr="003E23F8" w:rsidRDefault="003A57E2" w:rsidP="003E23F8">
      <w:pPr>
        <w:pStyle w:val="a3"/>
        <w:snapToGrid w:val="0"/>
        <w:spacing w:after="0" w:line="240" w:lineRule="auto"/>
        <w:ind w:left="360" w:firstLine="709"/>
        <w:rPr>
          <w:rFonts w:ascii="PT Astra Serif" w:hAnsi="PT Astra Serif" w:cs="Times New Roman"/>
          <w:bCs/>
          <w:iCs/>
          <w:sz w:val="24"/>
          <w:szCs w:val="24"/>
        </w:rPr>
      </w:pPr>
    </w:p>
    <w:p w:rsidR="003E23F8" w:rsidRPr="003E23F8" w:rsidRDefault="003E23F8" w:rsidP="003E23F8">
      <w:pPr>
        <w:spacing w:after="0" w:line="240" w:lineRule="auto"/>
        <w:ind w:right="141" w:firstLine="540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 xml:space="preserve">2. Направить постановление для официального опубликования и размещения на официальном сайте администрации </w:t>
      </w:r>
      <w:proofErr w:type="spellStart"/>
      <w:r w:rsidRPr="003E23F8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Pr="003E23F8">
        <w:rPr>
          <w:rFonts w:ascii="PT Astra Serif" w:hAnsi="PT Astra Serif" w:cs="Times New Roman"/>
          <w:sz w:val="24"/>
          <w:szCs w:val="24"/>
        </w:rPr>
        <w:t xml:space="preserve"> муниципального района в сети «Интернет».</w:t>
      </w:r>
    </w:p>
    <w:p w:rsidR="003E23F8" w:rsidRPr="003E23F8" w:rsidRDefault="003E23F8" w:rsidP="003E23F8">
      <w:pPr>
        <w:spacing w:after="0" w:line="240" w:lineRule="auto"/>
        <w:ind w:right="141" w:firstLine="540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 xml:space="preserve">3. Контроль исполнения настоящего постановления возложить на заместителя главы администрации </w:t>
      </w:r>
      <w:proofErr w:type="spellStart"/>
      <w:r w:rsidRPr="003E23F8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Pr="003E23F8">
        <w:rPr>
          <w:rFonts w:ascii="PT Astra Serif" w:hAnsi="PT Astra Serif" w:cs="Times New Roman"/>
          <w:sz w:val="24"/>
          <w:szCs w:val="24"/>
        </w:rPr>
        <w:t xml:space="preserve"> муниципального района </w:t>
      </w:r>
      <w:proofErr w:type="spellStart"/>
      <w:r w:rsidRPr="003E23F8">
        <w:rPr>
          <w:rFonts w:ascii="PT Astra Serif" w:hAnsi="PT Astra Serif" w:cs="Times New Roman"/>
          <w:sz w:val="24"/>
          <w:szCs w:val="24"/>
        </w:rPr>
        <w:t>И.А.Будеева</w:t>
      </w:r>
      <w:proofErr w:type="spellEnd"/>
      <w:r w:rsidRPr="003E23F8">
        <w:rPr>
          <w:rFonts w:ascii="PT Astra Serif" w:hAnsi="PT Astra Serif" w:cs="Times New Roman"/>
          <w:sz w:val="24"/>
          <w:szCs w:val="24"/>
        </w:rPr>
        <w:t>.</w:t>
      </w:r>
    </w:p>
    <w:p w:rsidR="003E23F8" w:rsidRDefault="003E23F8" w:rsidP="009A23AA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E02BBD" w:rsidRDefault="00E02BBD" w:rsidP="009A23AA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E02BBD" w:rsidRPr="003E23F8" w:rsidRDefault="00E02BBD" w:rsidP="009A23AA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D37C59" w:rsidRDefault="003E23F8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  <w:r w:rsidRPr="003E23F8">
        <w:rPr>
          <w:rFonts w:ascii="PT Astra Serif" w:hAnsi="PT Astra Serif" w:cs="Times New Roman"/>
          <w:b/>
          <w:sz w:val="24"/>
          <w:szCs w:val="24"/>
        </w:rPr>
        <w:t xml:space="preserve"> Глава муниципального района                                                                   </w:t>
      </w:r>
      <w:r w:rsidR="009A23AA">
        <w:rPr>
          <w:rFonts w:ascii="PT Astra Serif" w:hAnsi="PT Astra Serif" w:cs="Times New Roman"/>
          <w:b/>
          <w:sz w:val="24"/>
          <w:szCs w:val="24"/>
        </w:rPr>
        <w:t xml:space="preserve">    </w:t>
      </w:r>
      <w:r w:rsidR="004158E5">
        <w:rPr>
          <w:rFonts w:ascii="PT Astra Serif" w:hAnsi="PT Astra Serif" w:cs="Times New Roman"/>
          <w:b/>
          <w:sz w:val="24"/>
          <w:szCs w:val="24"/>
        </w:rPr>
        <w:t xml:space="preserve">Трошина Н.В. </w:t>
      </w: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53ACE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6B26A2" w:rsidRDefault="006B26A2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  <w:sectPr w:rsidR="006B26A2" w:rsidSect="00453A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26A2" w:rsidRPr="004D1A27" w:rsidRDefault="006B26A2" w:rsidP="006B26A2">
      <w:pPr>
        <w:jc w:val="right"/>
        <w:rPr>
          <w:rFonts w:ascii="Times New Roman" w:hAnsi="Times New Roman" w:cs="Times New Roman"/>
          <w:bCs/>
          <w:iCs/>
        </w:rPr>
      </w:pPr>
      <w:r w:rsidRPr="004D1A27">
        <w:rPr>
          <w:rFonts w:ascii="Times New Roman" w:hAnsi="Times New Roman" w:cs="Times New Roman"/>
          <w:bCs/>
          <w:iCs/>
        </w:rPr>
        <w:lastRenderedPageBreak/>
        <w:t>Приложение</w:t>
      </w:r>
      <w:r>
        <w:rPr>
          <w:rFonts w:ascii="Times New Roman" w:hAnsi="Times New Roman" w:cs="Times New Roman"/>
          <w:bCs/>
          <w:iCs/>
        </w:rPr>
        <w:t xml:space="preserve"> № </w:t>
      </w:r>
      <w:r w:rsidRPr="004D1A27">
        <w:rPr>
          <w:rFonts w:ascii="Times New Roman" w:hAnsi="Times New Roman" w:cs="Times New Roman"/>
          <w:bCs/>
          <w:iCs/>
        </w:rPr>
        <w:t xml:space="preserve">1 к постановлению администрации района </w:t>
      </w:r>
      <w:proofErr w:type="gramStart"/>
      <w:r w:rsidRPr="004D1A27">
        <w:rPr>
          <w:rFonts w:ascii="Times New Roman" w:hAnsi="Times New Roman" w:cs="Times New Roman"/>
          <w:bCs/>
          <w:iCs/>
        </w:rPr>
        <w:t>от</w:t>
      </w:r>
      <w:proofErr w:type="gramEnd"/>
      <w:r w:rsidRPr="004D1A27">
        <w:rPr>
          <w:rFonts w:ascii="Times New Roman" w:hAnsi="Times New Roman" w:cs="Times New Roman"/>
          <w:bCs/>
          <w:iCs/>
        </w:rPr>
        <w:t xml:space="preserve"> _</w:t>
      </w:r>
      <w:r w:rsidRPr="006B26A2">
        <w:rPr>
          <w:rFonts w:ascii="Times New Roman" w:hAnsi="Times New Roman" w:cs="Times New Roman"/>
          <w:bCs/>
          <w:iCs/>
        </w:rPr>
        <w:t>__________</w:t>
      </w:r>
      <w:r w:rsidRPr="004D1A27">
        <w:rPr>
          <w:rFonts w:ascii="Times New Roman" w:hAnsi="Times New Roman" w:cs="Times New Roman"/>
          <w:bCs/>
          <w:iCs/>
        </w:rPr>
        <w:t>_№ _</w:t>
      </w:r>
      <w:r w:rsidRPr="006B26A2">
        <w:rPr>
          <w:rFonts w:ascii="Times New Roman" w:hAnsi="Times New Roman" w:cs="Times New Roman"/>
          <w:bCs/>
          <w:iCs/>
        </w:rPr>
        <w:t>______</w:t>
      </w:r>
      <w:r w:rsidRPr="004D1A27">
        <w:rPr>
          <w:rFonts w:ascii="Times New Roman" w:hAnsi="Times New Roman" w:cs="Times New Roman"/>
          <w:bCs/>
          <w:iCs/>
        </w:rPr>
        <w:t>__</w:t>
      </w:r>
    </w:p>
    <w:p w:rsidR="006B26A2" w:rsidRPr="004D1A27" w:rsidRDefault="006B26A2" w:rsidP="006B26A2">
      <w:pPr>
        <w:jc w:val="right"/>
        <w:rPr>
          <w:rFonts w:ascii="Times New Roman" w:hAnsi="Times New Roman" w:cs="Times New Roman"/>
          <w:bCs/>
          <w:iCs/>
        </w:rPr>
      </w:pPr>
    </w:p>
    <w:p w:rsidR="006B26A2" w:rsidRDefault="006B26A2" w:rsidP="006B26A2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6B26A2" w:rsidRDefault="006B26A2" w:rsidP="006B26A2">
      <w:pPr>
        <w:pStyle w:val="ConsPlusNormal"/>
        <w:widowControl/>
        <w:jc w:val="center"/>
        <w:rPr>
          <w:b/>
          <w:bCs/>
        </w:rPr>
      </w:pPr>
      <w:r w:rsidRPr="0067164B">
        <w:rPr>
          <w:b/>
          <w:bCs/>
        </w:rPr>
        <w:t xml:space="preserve">               Перечень программных мероприятий, объемы и источники финансирования</w:t>
      </w:r>
    </w:p>
    <w:p w:rsidR="006B26A2" w:rsidRPr="0067164B" w:rsidRDefault="006B26A2" w:rsidP="006B26A2">
      <w:pPr>
        <w:pStyle w:val="ConsPlusNormal"/>
        <w:widowControl/>
        <w:jc w:val="center"/>
        <w:rPr>
          <w:b/>
          <w:bCs/>
        </w:rPr>
      </w:pPr>
    </w:p>
    <w:p w:rsidR="006B26A2" w:rsidRPr="00AD0942" w:rsidRDefault="006B26A2" w:rsidP="006B26A2">
      <w:pPr>
        <w:pStyle w:val="ConsPlusNormal"/>
        <w:widowControl/>
        <w:jc w:val="center"/>
        <w:rPr>
          <w:bCs/>
        </w:rPr>
      </w:pPr>
      <w:r w:rsidRPr="00C372E7">
        <w:rPr>
          <w:bCs/>
        </w:rPr>
        <w:t xml:space="preserve"> Основное мероприятие "Развитие систем</w:t>
      </w:r>
      <w:r>
        <w:rPr>
          <w:bCs/>
        </w:rPr>
        <w:t>ы</w:t>
      </w:r>
      <w:r w:rsidRPr="00C372E7">
        <w:rPr>
          <w:bCs/>
        </w:rPr>
        <w:t xml:space="preserve"> коммунальной инфраструктуры"</w:t>
      </w:r>
    </w:p>
    <w:tbl>
      <w:tblPr>
        <w:tblW w:w="1519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3393"/>
        <w:gridCol w:w="2162"/>
        <w:gridCol w:w="1384"/>
        <w:gridCol w:w="1569"/>
        <w:gridCol w:w="1593"/>
        <w:gridCol w:w="1400"/>
        <w:gridCol w:w="1322"/>
        <w:gridCol w:w="1762"/>
      </w:tblGrid>
      <w:tr w:rsidR="006B26A2" w:rsidRPr="00AD0942" w:rsidTr="0090179D">
        <w:tc>
          <w:tcPr>
            <w:tcW w:w="624" w:type="dxa"/>
            <w:vMerge w:val="restart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№</w:t>
            </w:r>
          </w:p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proofErr w:type="spellStart"/>
            <w:proofErr w:type="gramStart"/>
            <w:r w:rsidRPr="006C0113">
              <w:rPr>
                <w:bCs/>
              </w:rPr>
              <w:t>п</w:t>
            </w:r>
            <w:proofErr w:type="spellEnd"/>
            <w:proofErr w:type="gramEnd"/>
            <w:r w:rsidRPr="006C0113">
              <w:rPr>
                <w:bCs/>
              </w:rPr>
              <w:t>/</w:t>
            </w:r>
            <w:proofErr w:type="spellStart"/>
            <w:r w:rsidRPr="006C0113">
              <w:rPr>
                <w:bCs/>
              </w:rPr>
              <w:t>п</w:t>
            </w:r>
            <w:proofErr w:type="spellEnd"/>
          </w:p>
        </w:tc>
        <w:tc>
          <w:tcPr>
            <w:tcW w:w="3629" w:type="dxa"/>
            <w:vMerge w:val="restart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Наименование мероприятия</w:t>
            </w:r>
          </w:p>
        </w:tc>
        <w:tc>
          <w:tcPr>
            <w:tcW w:w="2200" w:type="dxa"/>
            <w:vMerge w:val="restart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Исполнители</w:t>
            </w:r>
          </w:p>
        </w:tc>
        <w:tc>
          <w:tcPr>
            <w:tcW w:w="1284" w:type="dxa"/>
            <w:vMerge w:val="restart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 xml:space="preserve">Срок </w:t>
            </w:r>
          </w:p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реализации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Финансовые</w:t>
            </w:r>
          </w:p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затраты</w:t>
            </w:r>
          </w:p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(тыс. руб.)</w:t>
            </w:r>
          </w:p>
        </w:tc>
        <w:tc>
          <w:tcPr>
            <w:tcW w:w="5882" w:type="dxa"/>
            <w:gridSpan w:val="4"/>
          </w:tcPr>
          <w:p w:rsidR="006B26A2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>
              <w:rPr>
                <w:bCs/>
              </w:rPr>
              <w:t>в том числе средства бюджета:</w:t>
            </w:r>
          </w:p>
        </w:tc>
      </w:tr>
      <w:tr w:rsidR="006B26A2" w:rsidRPr="00AD0942" w:rsidTr="0090179D">
        <w:tc>
          <w:tcPr>
            <w:tcW w:w="624" w:type="dxa"/>
            <w:vMerge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3629" w:type="dxa"/>
            <w:vMerge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2200" w:type="dxa"/>
            <w:vMerge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1284" w:type="dxa"/>
            <w:vMerge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1599" w:type="dxa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>
              <w:rPr>
                <w:bCs/>
              </w:rPr>
              <w:t xml:space="preserve">федеральные </w:t>
            </w:r>
          </w:p>
        </w:tc>
        <w:tc>
          <w:tcPr>
            <w:tcW w:w="1418" w:type="dxa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>
              <w:rPr>
                <w:bCs/>
              </w:rPr>
              <w:t xml:space="preserve">областные </w:t>
            </w:r>
          </w:p>
        </w:tc>
        <w:tc>
          <w:tcPr>
            <w:tcW w:w="1361" w:type="dxa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>
              <w:rPr>
                <w:bCs/>
              </w:rPr>
              <w:t>местные</w:t>
            </w:r>
          </w:p>
        </w:tc>
        <w:tc>
          <w:tcPr>
            <w:tcW w:w="1504" w:type="dxa"/>
          </w:tcPr>
          <w:p w:rsidR="006B26A2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>
              <w:rPr>
                <w:bCs/>
              </w:rPr>
              <w:t>внебюджетные</w:t>
            </w:r>
          </w:p>
        </w:tc>
      </w:tr>
      <w:tr w:rsidR="006B26A2" w:rsidRPr="002F057B" w:rsidTr="006B26A2">
        <w:trPr>
          <w:trHeight w:val="1765"/>
        </w:trPr>
        <w:tc>
          <w:tcPr>
            <w:tcW w:w="624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rPr>
                <w:bCs/>
              </w:rPr>
              <w:t>1</w:t>
            </w:r>
          </w:p>
        </w:tc>
        <w:tc>
          <w:tcPr>
            <w:tcW w:w="3629" w:type="dxa"/>
            <w:shd w:val="clear" w:color="auto" w:fill="auto"/>
          </w:tcPr>
          <w:p w:rsidR="006B26A2" w:rsidRDefault="006B26A2" w:rsidP="0090179D">
            <w:pPr>
              <w:pStyle w:val="ConsPlusNormal"/>
              <w:widowControl/>
              <w:rPr>
                <w:bCs/>
              </w:rPr>
            </w:pPr>
            <w:r w:rsidRPr="00DA3553">
              <w:rPr>
                <w:bCs/>
              </w:rPr>
              <w:t xml:space="preserve">Ремонт и замена подводящего трубопровода и фильтрующих элементов на станции </w:t>
            </w:r>
            <w:proofErr w:type="spellStart"/>
            <w:r w:rsidRPr="00DA3553">
              <w:rPr>
                <w:bCs/>
              </w:rPr>
              <w:t>обезжелезования</w:t>
            </w:r>
            <w:proofErr w:type="spellEnd"/>
            <w:r w:rsidRPr="00DA3553">
              <w:rPr>
                <w:bCs/>
              </w:rPr>
              <w:t xml:space="preserve"> и очистки питьевой воды в р.п</w:t>
            </w:r>
            <w:proofErr w:type="gramStart"/>
            <w:r w:rsidRPr="00DA3553">
              <w:rPr>
                <w:bCs/>
              </w:rPr>
              <w:t>.Б</w:t>
            </w:r>
            <w:proofErr w:type="gramEnd"/>
            <w:r w:rsidRPr="00DA3553">
              <w:rPr>
                <w:bCs/>
              </w:rPr>
              <w:t>азарный Карабулак</w:t>
            </w:r>
          </w:p>
          <w:p w:rsidR="006B26A2" w:rsidRPr="006C0113" w:rsidRDefault="006B26A2" w:rsidP="0090179D">
            <w:pPr>
              <w:pStyle w:val="ConsPlusNormal"/>
              <w:widowControl/>
              <w:rPr>
                <w:bCs/>
              </w:rPr>
            </w:pPr>
          </w:p>
        </w:tc>
        <w:tc>
          <w:tcPr>
            <w:tcW w:w="2200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snapToGrid w:val="0"/>
              <w:jc w:val="center"/>
            </w:pPr>
            <w:r w:rsidRPr="006C0113">
              <w:t xml:space="preserve">Администрация </w:t>
            </w:r>
            <w:proofErr w:type="spellStart"/>
            <w:r w:rsidRPr="006C0113">
              <w:t>Базарно-Карабулакского</w:t>
            </w:r>
            <w:proofErr w:type="spellEnd"/>
          </w:p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 w:rsidRPr="006C0113">
              <w:t>муниципального образования района</w:t>
            </w:r>
          </w:p>
        </w:tc>
        <w:tc>
          <w:tcPr>
            <w:tcW w:w="1284" w:type="dxa"/>
            <w:shd w:val="clear" w:color="auto" w:fill="auto"/>
          </w:tcPr>
          <w:p w:rsidR="006B26A2" w:rsidRPr="00DA3553" w:rsidRDefault="006B26A2" w:rsidP="0090179D">
            <w:r>
              <w:t>2024</w:t>
            </w:r>
          </w:p>
        </w:tc>
        <w:tc>
          <w:tcPr>
            <w:tcW w:w="1579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  <w:r>
              <w:rPr>
                <w:bCs/>
              </w:rPr>
              <w:t>950,00</w:t>
            </w:r>
          </w:p>
        </w:tc>
        <w:tc>
          <w:tcPr>
            <w:tcW w:w="1599" w:type="dxa"/>
          </w:tcPr>
          <w:p w:rsidR="006B26A2" w:rsidRPr="006C0113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8" w:type="dxa"/>
          </w:tcPr>
          <w:p w:rsidR="006B26A2" w:rsidRPr="006C0113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361" w:type="dxa"/>
          </w:tcPr>
          <w:p w:rsidR="006B26A2" w:rsidRPr="006C0113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  <w:r>
              <w:rPr>
                <w:bCs/>
              </w:rPr>
              <w:t>950</w:t>
            </w:r>
          </w:p>
        </w:tc>
        <w:tc>
          <w:tcPr>
            <w:tcW w:w="1504" w:type="dxa"/>
          </w:tcPr>
          <w:p w:rsidR="006B26A2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B26A2" w:rsidRPr="002F057B" w:rsidTr="0090179D">
        <w:trPr>
          <w:trHeight w:val="154"/>
        </w:trPr>
        <w:tc>
          <w:tcPr>
            <w:tcW w:w="624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629" w:type="dxa"/>
            <w:shd w:val="clear" w:color="auto" w:fill="auto"/>
          </w:tcPr>
          <w:p w:rsidR="006B26A2" w:rsidRDefault="006B26A2" w:rsidP="006B26A2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Провести работы по подключению нового спортивного объекта (ледовая арена) к   скважине водоснабжения.</w:t>
            </w:r>
          </w:p>
          <w:p w:rsidR="006B26A2" w:rsidRPr="00DA3553" w:rsidRDefault="006B26A2" w:rsidP="0090179D">
            <w:pPr>
              <w:pStyle w:val="ConsPlusNormal"/>
              <w:rPr>
                <w:bCs/>
              </w:rPr>
            </w:pPr>
          </w:p>
        </w:tc>
        <w:tc>
          <w:tcPr>
            <w:tcW w:w="2200" w:type="dxa"/>
            <w:shd w:val="clear" w:color="auto" w:fill="auto"/>
          </w:tcPr>
          <w:p w:rsidR="006B26A2" w:rsidRPr="006C0113" w:rsidRDefault="006B26A2" w:rsidP="006B26A2">
            <w:pPr>
              <w:pStyle w:val="ConsPlusNormal"/>
              <w:widowControl/>
              <w:snapToGrid w:val="0"/>
              <w:jc w:val="center"/>
            </w:pPr>
            <w:r w:rsidRPr="006C0113">
              <w:t xml:space="preserve">Администрация </w:t>
            </w:r>
            <w:proofErr w:type="spellStart"/>
            <w:r w:rsidRPr="006C0113">
              <w:t>Базарно-Карабулакского</w:t>
            </w:r>
            <w:proofErr w:type="spellEnd"/>
          </w:p>
          <w:p w:rsidR="006B26A2" w:rsidRPr="006C0113" w:rsidRDefault="006B26A2" w:rsidP="006B26A2">
            <w:pPr>
              <w:pStyle w:val="ConsPlusNormal"/>
              <w:jc w:val="center"/>
            </w:pPr>
            <w:r w:rsidRPr="006C0113">
              <w:t>муниципального образования района</w:t>
            </w:r>
          </w:p>
        </w:tc>
        <w:tc>
          <w:tcPr>
            <w:tcW w:w="1284" w:type="dxa"/>
            <w:shd w:val="clear" w:color="auto" w:fill="auto"/>
          </w:tcPr>
          <w:p w:rsidR="006B26A2" w:rsidRDefault="006B26A2" w:rsidP="0090179D">
            <w:r>
              <w:t>2024</w:t>
            </w:r>
          </w:p>
        </w:tc>
        <w:tc>
          <w:tcPr>
            <w:tcW w:w="1579" w:type="dxa"/>
            <w:shd w:val="clear" w:color="auto" w:fill="auto"/>
          </w:tcPr>
          <w:p w:rsidR="006B26A2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  <w:r>
              <w:rPr>
                <w:bCs/>
              </w:rPr>
              <w:t>1429,5</w:t>
            </w:r>
          </w:p>
        </w:tc>
        <w:tc>
          <w:tcPr>
            <w:tcW w:w="1599" w:type="dxa"/>
          </w:tcPr>
          <w:p w:rsidR="006B26A2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:rsidR="006B26A2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</w:p>
        </w:tc>
        <w:tc>
          <w:tcPr>
            <w:tcW w:w="1361" w:type="dxa"/>
          </w:tcPr>
          <w:p w:rsidR="006B26A2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  <w:r>
              <w:rPr>
                <w:bCs/>
              </w:rPr>
              <w:t>1429,5</w:t>
            </w:r>
          </w:p>
        </w:tc>
        <w:tc>
          <w:tcPr>
            <w:tcW w:w="1504" w:type="dxa"/>
          </w:tcPr>
          <w:p w:rsidR="006B26A2" w:rsidRDefault="006B26A2" w:rsidP="0090179D">
            <w:pPr>
              <w:pStyle w:val="ConsPlusNormal"/>
              <w:ind w:firstLine="67"/>
              <w:jc w:val="center"/>
              <w:rPr>
                <w:bCs/>
              </w:rPr>
            </w:pPr>
          </w:p>
        </w:tc>
      </w:tr>
      <w:tr w:rsidR="006B26A2" w:rsidRPr="002F057B" w:rsidTr="0090179D">
        <w:tc>
          <w:tcPr>
            <w:tcW w:w="624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3629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both"/>
              <w:rPr>
                <w:bCs/>
              </w:rPr>
            </w:pPr>
            <w:r w:rsidRPr="006C0113">
              <w:rPr>
                <w:bCs/>
              </w:rPr>
              <w:t>ИТОГО:</w:t>
            </w:r>
          </w:p>
        </w:tc>
        <w:tc>
          <w:tcPr>
            <w:tcW w:w="2200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1284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</w:p>
        </w:tc>
        <w:tc>
          <w:tcPr>
            <w:tcW w:w="1579" w:type="dxa"/>
            <w:shd w:val="clear" w:color="auto" w:fill="auto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</w:rPr>
            </w:pPr>
            <w:r>
              <w:rPr>
                <w:bCs/>
              </w:rPr>
              <w:t>2379,5</w:t>
            </w:r>
          </w:p>
        </w:tc>
        <w:tc>
          <w:tcPr>
            <w:tcW w:w="1599" w:type="dxa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  <w:tc>
          <w:tcPr>
            <w:tcW w:w="1418" w:type="dxa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  <w:tc>
          <w:tcPr>
            <w:tcW w:w="1361" w:type="dxa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2379,5</w:t>
            </w:r>
          </w:p>
        </w:tc>
        <w:tc>
          <w:tcPr>
            <w:tcW w:w="1504" w:type="dxa"/>
          </w:tcPr>
          <w:p w:rsidR="006B26A2" w:rsidRPr="006C0113" w:rsidRDefault="006B26A2" w:rsidP="0090179D">
            <w:pPr>
              <w:pStyle w:val="ConsPlusNormal"/>
              <w:widowControl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</w:tr>
    </w:tbl>
    <w:p w:rsidR="006B26A2" w:rsidRDefault="006B26A2" w:rsidP="006B26A2">
      <w:pPr>
        <w:pStyle w:val="ConsPlusNormal"/>
        <w:widowControl/>
        <w:jc w:val="center"/>
        <w:rPr>
          <w:b/>
          <w:bCs/>
        </w:rPr>
      </w:pPr>
    </w:p>
    <w:p w:rsidR="006B26A2" w:rsidRDefault="006B26A2" w:rsidP="006B26A2">
      <w:pPr>
        <w:pStyle w:val="ConsPlusNormal"/>
        <w:widowControl/>
        <w:jc w:val="center"/>
        <w:rPr>
          <w:b/>
          <w:bCs/>
        </w:rPr>
      </w:pPr>
    </w:p>
    <w:p w:rsidR="006B26A2" w:rsidRDefault="006B26A2" w:rsidP="006B26A2">
      <w:pPr>
        <w:pStyle w:val="ConsPlusNormal"/>
        <w:widowControl/>
        <w:jc w:val="center"/>
        <w:rPr>
          <w:b/>
          <w:bCs/>
        </w:rPr>
      </w:pPr>
    </w:p>
    <w:p w:rsidR="006B26A2" w:rsidRDefault="006B26A2" w:rsidP="006B26A2">
      <w:pPr>
        <w:pStyle w:val="ConsPlusNormal"/>
        <w:widowControl/>
        <w:jc w:val="center"/>
        <w:rPr>
          <w:b/>
          <w:bCs/>
        </w:rPr>
      </w:pPr>
    </w:p>
    <w:p w:rsidR="006B26A2" w:rsidRPr="00F72661" w:rsidRDefault="006B26A2" w:rsidP="006B26A2">
      <w:pPr>
        <w:pStyle w:val="ConsPlusNormal"/>
        <w:widowControl/>
        <w:jc w:val="both"/>
      </w:pPr>
      <w:r>
        <w:t xml:space="preserve">          </w:t>
      </w:r>
      <w:r w:rsidRPr="00F72661">
        <w:t xml:space="preserve">Глава муниципального района                                                                                                                   </w:t>
      </w:r>
      <w:r>
        <w:t xml:space="preserve">                    Н.В. Трошина</w:t>
      </w:r>
    </w:p>
    <w:p w:rsidR="006B26A2" w:rsidRPr="00F72661" w:rsidRDefault="006B26A2" w:rsidP="006B26A2">
      <w:pPr>
        <w:pStyle w:val="ConsPlusNormal"/>
        <w:widowControl/>
        <w:jc w:val="both"/>
      </w:pPr>
    </w:p>
    <w:p w:rsidR="006B26A2" w:rsidRPr="00F72661" w:rsidRDefault="006B26A2" w:rsidP="006B26A2">
      <w:pPr>
        <w:pStyle w:val="ConsPlusNormal"/>
        <w:widowControl/>
        <w:jc w:val="both"/>
      </w:pPr>
    </w:p>
    <w:p w:rsidR="006B26A2" w:rsidRDefault="006B26A2" w:rsidP="006B26A2">
      <w:pPr>
        <w:pStyle w:val="ConsPlusNormal"/>
        <w:widowControl/>
        <w:jc w:val="both"/>
      </w:pPr>
    </w:p>
    <w:p w:rsidR="006B26A2" w:rsidRPr="00F72661" w:rsidRDefault="006B26A2" w:rsidP="006B26A2">
      <w:pPr>
        <w:pStyle w:val="ConsPlusNormal"/>
        <w:widowControl/>
        <w:jc w:val="both"/>
      </w:pPr>
      <w:r>
        <w:t xml:space="preserve">         </w:t>
      </w:r>
      <w:r w:rsidRPr="00F72661">
        <w:t>Начальник финансового управления</w:t>
      </w:r>
    </w:p>
    <w:p w:rsidR="006B26A2" w:rsidRDefault="006B26A2" w:rsidP="006B26A2">
      <w:pPr>
        <w:pStyle w:val="ConsPlusNormal"/>
        <w:widowControl/>
        <w:jc w:val="both"/>
        <w:rPr>
          <w:bCs/>
          <w:iCs/>
        </w:rPr>
      </w:pPr>
      <w:r>
        <w:t xml:space="preserve">         </w:t>
      </w:r>
      <w:r w:rsidRPr="00F72661">
        <w:t>администрации района                                                                                                                                                     Е.А. Малышева</w:t>
      </w:r>
    </w:p>
    <w:p w:rsidR="00453ACE" w:rsidRPr="009A23AA" w:rsidRDefault="00453ACE" w:rsidP="009A23AA">
      <w:pPr>
        <w:spacing w:line="240" w:lineRule="auto"/>
        <w:rPr>
          <w:rFonts w:ascii="PT Astra Serif" w:hAnsi="PT Astra Serif" w:cs="Times New Roman"/>
          <w:b/>
          <w:sz w:val="24"/>
          <w:szCs w:val="24"/>
        </w:rPr>
      </w:pPr>
    </w:p>
    <w:sectPr w:rsidR="00453ACE" w:rsidRPr="009A23AA" w:rsidSect="004D1A27">
      <w:pgSz w:w="16838" w:h="11906" w:orient="landscape"/>
      <w:pgMar w:top="709" w:right="1079" w:bottom="746" w:left="71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166F"/>
    <w:multiLevelType w:val="hybridMultilevel"/>
    <w:tmpl w:val="0032CC92"/>
    <w:lvl w:ilvl="0" w:tplc="C97634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1B71E3D"/>
    <w:multiLevelType w:val="multilevel"/>
    <w:tmpl w:val="A73E9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21E4C15"/>
    <w:multiLevelType w:val="hybridMultilevel"/>
    <w:tmpl w:val="84EE1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5A17"/>
    <w:rsid w:val="00071CEB"/>
    <w:rsid w:val="00145A17"/>
    <w:rsid w:val="0026434A"/>
    <w:rsid w:val="00274868"/>
    <w:rsid w:val="00295737"/>
    <w:rsid w:val="00311F1B"/>
    <w:rsid w:val="003A57E2"/>
    <w:rsid w:val="003A6349"/>
    <w:rsid w:val="003C1AB5"/>
    <w:rsid w:val="003E23F8"/>
    <w:rsid w:val="004158E5"/>
    <w:rsid w:val="00453ACE"/>
    <w:rsid w:val="00460CE6"/>
    <w:rsid w:val="00496FEA"/>
    <w:rsid w:val="00547891"/>
    <w:rsid w:val="00555007"/>
    <w:rsid w:val="00571F98"/>
    <w:rsid w:val="005A11BC"/>
    <w:rsid w:val="005A3505"/>
    <w:rsid w:val="006134E9"/>
    <w:rsid w:val="006A3302"/>
    <w:rsid w:val="006B26A2"/>
    <w:rsid w:val="006F4943"/>
    <w:rsid w:val="00855E40"/>
    <w:rsid w:val="00867319"/>
    <w:rsid w:val="008928A3"/>
    <w:rsid w:val="00942DB0"/>
    <w:rsid w:val="009904F2"/>
    <w:rsid w:val="009A23AA"/>
    <w:rsid w:val="009B0998"/>
    <w:rsid w:val="009F7BD6"/>
    <w:rsid w:val="00A778CE"/>
    <w:rsid w:val="00A851E0"/>
    <w:rsid w:val="00B22C50"/>
    <w:rsid w:val="00B9253A"/>
    <w:rsid w:val="00BC3831"/>
    <w:rsid w:val="00BD0337"/>
    <w:rsid w:val="00C22CA2"/>
    <w:rsid w:val="00C65C85"/>
    <w:rsid w:val="00C9028B"/>
    <w:rsid w:val="00D37C59"/>
    <w:rsid w:val="00DD4240"/>
    <w:rsid w:val="00DD58EB"/>
    <w:rsid w:val="00DF54BF"/>
    <w:rsid w:val="00E02BBD"/>
    <w:rsid w:val="00E76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A3"/>
  </w:style>
  <w:style w:type="paragraph" w:styleId="2">
    <w:name w:val="heading 2"/>
    <w:basedOn w:val="a"/>
    <w:link w:val="20"/>
    <w:uiPriority w:val="9"/>
    <w:qFormat/>
    <w:rsid w:val="00071C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E9"/>
    <w:pPr>
      <w:ind w:left="720"/>
      <w:contextualSpacing/>
    </w:pPr>
  </w:style>
  <w:style w:type="paragraph" w:customStyle="1" w:styleId="ConsPlusNormal">
    <w:name w:val="ConsPlusNormal"/>
    <w:rsid w:val="00C90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3A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3A57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A57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5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7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71C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E9"/>
    <w:pPr>
      <w:ind w:left="720"/>
      <w:contextualSpacing/>
    </w:pPr>
  </w:style>
  <w:style w:type="paragraph" w:customStyle="1" w:styleId="ConsPlusNormal">
    <w:name w:val="ConsPlusNormal"/>
    <w:rsid w:val="00C90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C320B-9C6B-4727-980E-6CB1B78D3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2025-01-13T12:23:00Z</cp:lastPrinted>
  <dcterms:created xsi:type="dcterms:W3CDTF">2025-01-13T12:30:00Z</dcterms:created>
  <dcterms:modified xsi:type="dcterms:W3CDTF">2025-01-17T04:39:00Z</dcterms:modified>
</cp:coreProperties>
</file>