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ADC" w:rsidRDefault="00AE55F1">
      <w:pPr>
        <w:tabs>
          <w:tab w:val="center" w:pos="382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02F4B7F4">
                <wp:simplePos x="0" y="0"/>
                <wp:positionH relativeFrom="page">
                  <wp:posOffset>5332095</wp:posOffset>
                </wp:positionH>
                <wp:positionV relativeFrom="page">
                  <wp:posOffset>2205990</wp:posOffset>
                </wp:positionV>
                <wp:extent cx="1245870" cy="160020"/>
                <wp:effectExtent l="0" t="0" r="0" b="0"/>
                <wp:wrapNone/>
                <wp:docPr id="1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960" cy="16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05ADC" w:rsidRDefault="00605ADC">
                            <w:pPr>
                              <w:pStyle w:val="afff0"/>
                              <w:jc w:val="left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Надпись 5" path="m0,0l-2147483645,0l-2147483645,-2147483646l0,-2147483646xe" stroked="f" o:allowincell="f" style="position:absolute;margin-left:419.85pt;margin-top:173.7pt;width:98.05pt;height:12.55pt;mso-wrap-style:none;v-text-anchor:middle;mso-position-horizontal-relative:page;mso-position-vertical-relative:page" wp14:anchorId="02F4B7F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0141CB1C">
                <wp:simplePos x="0" y="0"/>
                <wp:positionH relativeFrom="page">
                  <wp:posOffset>1612900</wp:posOffset>
                </wp:positionH>
                <wp:positionV relativeFrom="page">
                  <wp:posOffset>2205990</wp:posOffset>
                </wp:positionV>
                <wp:extent cx="1245870" cy="160020"/>
                <wp:effectExtent l="0" t="0" r="0" b="0"/>
                <wp:wrapNone/>
                <wp:docPr id="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960" cy="16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05ADC" w:rsidRDefault="00605ADC">
                            <w:pPr>
                              <w:pStyle w:val="afff0"/>
                              <w:jc w:val="left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Надпись 4" path="m0,0l-2147483645,0l-2147483645,-2147483646l0,-2147483646xe" stroked="f" o:allowincell="f" style="position:absolute;margin-left:127pt;margin-top:173.7pt;width:98.05pt;height:12.55pt;mso-wrap-style:none;v-text-anchor:middle;mso-position-horizontal-relative:page;mso-position-vertical-relative:page" wp14:anchorId="0141CB1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4199EE1">
                <wp:simplePos x="0" y="0"/>
                <wp:positionH relativeFrom="page">
                  <wp:posOffset>5303520</wp:posOffset>
                </wp:positionH>
                <wp:positionV relativeFrom="page">
                  <wp:posOffset>2214245</wp:posOffset>
                </wp:positionV>
                <wp:extent cx="1245870" cy="27432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960" cy="27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05ADC" w:rsidRDefault="00605ADC">
                            <w:pPr>
                              <w:pStyle w:val="afff0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Надпись 3" path="m0,0l-2147483645,0l-2147483645,-2147483646l0,-2147483646xe" stroked="f" o:allowincell="f" style="position:absolute;margin-left:417.6pt;margin-top:174.35pt;width:98.05pt;height:21.55pt;mso-wrap-style:none;v-text-anchor:middle;mso-position-horizontal-relative:page;mso-position-vertical-relative:page" wp14:anchorId="54199EE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rPr>
                          <w:lang w:val="ru-RU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75F106EE">
                <wp:simplePos x="0" y="0"/>
                <wp:positionH relativeFrom="page">
                  <wp:posOffset>1584325</wp:posOffset>
                </wp:positionH>
                <wp:positionV relativeFrom="page">
                  <wp:posOffset>2214245</wp:posOffset>
                </wp:positionV>
                <wp:extent cx="1245870" cy="274320"/>
                <wp:effectExtent l="0" t="0" r="0" b="0"/>
                <wp:wrapNone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960" cy="27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05ADC" w:rsidRDefault="00605ADC">
                            <w:pPr>
                              <w:pStyle w:val="afff0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Надпись 2" path="m0,0l-2147483645,0l-2147483645,-2147483646l0,-2147483646xe" stroked="f" o:allowincell="f" style="position:absolute;margin-left:124.75pt;margin-top:174.35pt;width:98.05pt;height:21.55pt;mso-wrap-style:none;v-text-anchor:middle;mso-position-horizontal-relative:page;mso-position-vertical-relative:page" wp14:anchorId="75F106E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rPr>
                          <w:lang w:val="ru-RU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542925" cy="653415"/>
            <wp:effectExtent l="0" t="0" r="0" b="0"/>
            <wp:docPr id="5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ADC" w:rsidRDefault="00605AD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605ADC" w:rsidRDefault="00AE55F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АДМИНИСТРАЦИЯ</w:t>
      </w:r>
    </w:p>
    <w:p w:rsidR="00605ADC" w:rsidRDefault="00AE55F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605ADC" w:rsidRDefault="00AE55F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0"/>
          <w:szCs w:val="20"/>
        </w:rPr>
        <w:t>Саратовской областИ</w:t>
      </w:r>
    </w:p>
    <w:p w:rsidR="00605ADC" w:rsidRDefault="00605AD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</w:rPr>
      </w:pPr>
    </w:p>
    <w:p w:rsidR="00605ADC" w:rsidRDefault="00AE55F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20"/>
        </w:rPr>
        <w:t>ПОСТАНОВЛЕНИЕ</w:t>
      </w:r>
    </w:p>
    <w:p w:rsidR="00605ADC" w:rsidRDefault="00AE55F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605ADC" w:rsidRDefault="00AE55F1">
      <w:pPr>
        <w:tabs>
          <w:tab w:val="center" w:pos="4677"/>
          <w:tab w:val="right" w:pos="9355"/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От </w:t>
      </w:r>
      <w:r w:rsidR="00C240B7" w:rsidRPr="00C240B7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02</w:t>
      </w:r>
      <w:r w:rsidR="00C240B7" w:rsidRPr="00C240B7">
        <w:rPr>
          <w:rFonts w:ascii="Times New Roman" w:eastAsia="Times New Roman" w:hAnsi="Times New Roman" w:cs="Times New Roman"/>
          <w:sz w:val="24"/>
          <w:szCs w:val="20"/>
          <w:u w:val="single"/>
        </w:rPr>
        <w:t>.</w:t>
      </w:r>
      <w:r w:rsidR="00C240B7" w:rsidRPr="00C240B7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12</w:t>
      </w:r>
      <w:r w:rsidR="00C240B7" w:rsidRPr="00C240B7">
        <w:rPr>
          <w:rFonts w:ascii="Times New Roman" w:eastAsia="Times New Roman" w:hAnsi="Times New Roman" w:cs="Times New Roman"/>
          <w:sz w:val="24"/>
          <w:szCs w:val="20"/>
          <w:u w:val="single"/>
        </w:rPr>
        <w:t>.</w:t>
      </w:r>
      <w:r w:rsidR="00C240B7" w:rsidRPr="00C240B7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2024</w:t>
      </w:r>
      <w:r w:rsidRPr="00C240B7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</w:t>
      </w:r>
      <w:r w:rsidR="00C240B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№ </w:t>
      </w:r>
      <w:r w:rsidR="00C240B7" w:rsidRPr="00C240B7">
        <w:rPr>
          <w:rFonts w:ascii="Times New Roman" w:eastAsia="Times New Roman" w:hAnsi="Times New Roman" w:cs="Times New Roman"/>
          <w:sz w:val="24"/>
          <w:szCs w:val="20"/>
          <w:u w:val="single"/>
        </w:rPr>
        <w:t>1679</w:t>
      </w:r>
    </w:p>
    <w:p w:rsidR="00605ADC" w:rsidRDefault="00605AD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605ADC" w:rsidRDefault="00AE55F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р.п. Базарный </w:t>
      </w:r>
      <w:r>
        <w:rPr>
          <w:rFonts w:ascii="Times New Roman" w:eastAsia="Times New Roman" w:hAnsi="Times New Roman" w:cs="Times New Roman"/>
          <w:sz w:val="24"/>
          <w:szCs w:val="20"/>
        </w:rPr>
        <w:t>Карабулак</w:t>
      </w:r>
    </w:p>
    <w:p w:rsidR="00605ADC" w:rsidRDefault="00AE55F1">
      <w:pPr>
        <w:pStyle w:val="afc"/>
        <w:ind w:right="424"/>
        <w:jc w:val="center"/>
        <w:rPr>
          <w:rFonts w:ascii="PT Astra Serif" w:eastAsiaTheme="minorHAnsi" w:hAnsi="PT Astra Serif"/>
          <w:b/>
          <w:lang w:eastAsia="en-US"/>
        </w:rPr>
      </w:pPr>
      <w:r>
        <w:rPr>
          <w:rFonts w:ascii="PT Astra Serif" w:hAnsi="PT Astra Serif"/>
          <w:b/>
          <w:sz w:val="18"/>
          <w:szCs w:val="18"/>
        </w:rPr>
        <w:t xml:space="preserve">   </w:t>
      </w:r>
    </w:p>
    <w:p w:rsidR="00605ADC" w:rsidRDefault="0060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5ADC" w:rsidRDefault="00605ADC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605ADC" w:rsidRDefault="00AE55F1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Об утверждении Положения о</w:t>
      </w:r>
    </w:p>
    <w:p w:rsidR="00605ADC" w:rsidRDefault="00AE55F1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персонифицированном дополнительном</w:t>
      </w:r>
    </w:p>
    <w:p w:rsidR="00605ADC" w:rsidRDefault="00AE55F1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образовании детей в Базарно-Карабулакском </w:t>
      </w:r>
    </w:p>
    <w:p w:rsidR="00605ADC" w:rsidRDefault="00AE55F1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муниципальном районе в новой редакции</w:t>
      </w:r>
    </w:p>
    <w:p w:rsidR="00605ADC" w:rsidRDefault="00605ADC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605ADC" w:rsidRDefault="00605ADC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605ADC" w:rsidRDefault="00AE55F1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Times New Roman" w:hAnsi="Times New Roman"/>
          <w:color w:val="052635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целях приведения правовых актов администрации Базарно-Карабулакского муниципального района </w:t>
      </w:r>
      <w:r>
        <w:rPr>
          <w:rFonts w:ascii="Times New Roman" w:hAnsi="Times New Roman"/>
          <w:sz w:val="24"/>
          <w:szCs w:val="24"/>
        </w:rPr>
        <w:t>Саратовской области в соответствии с</w:t>
      </w:r>
      <w:r>
        <w:rPr>
          <w:rFonts w:ascii="PT Astra Serif" w:hAnsi="PT Astra Serif" w:cs="Times New Roman"/>
          <w:sz w:val="24"/>
          <w:szCs w:val="24"/>
        </w:rPr>
        <w:t xml:space="preserve">  Федеральными законами от 29 декабря 2012 года № 273-ФЗ «Об образовании в Российской Федерации», от 06 октября 2003 года № 131- ФЗ «Об общих принципах организации местного самоуправления в Российской Федерации», от 13 и</w:t>
      </w:r>
      <w:r>
        <w:rPr>
          <w:rFonts w:ascii="PT Astra Serif" w:hAnsi="PT Astra Serif" w:cs="Times New Roman"/>
          <w:sz w:val="24"/>
          <w:szCs w:val="24"/>
        </w:rPr>
        <w:t>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189-ФЗ), распоряжением Правительства Российской Федерации от 31.03.2022 № 678-р «</w:t>
      </w:r>
      <w:r>
        <w:rPr>
          <w:rFonts w:ascii="PT Astra Serif" w:hAnsi="PT Astra Serif" w:cs="Times New Roman"/>
          <w:sz w:val="24"/>
          <w:szCs w:val="24"/>
        </w:rPr>
        <w:t>О концепции развития дополнительного образования детей до 2030 года»</w:t>
      </w:r>
      <w:r>
        <w:rPr>
          <w:rFonts w:ascii="PT Astra Serif" w:hAnsi="PT Astra Serif"/>
          <w:sz w:val="24"/>
          <w:szCs w:val="24"/>
        </w:rPr>
        <w:t>,  ПОСТАНОВЛЯЮ:</w:t>
      </w:r>
    </w:p>
    <w:p w:rsidR="00605ADC" w:rsidRDefault="00605ADC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Утвердить Положение </w:t>
      </w:r>
      <w:r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о персонифицированном дополнительном образовании детей в </w:t>
      </w:r>
      <w:r>
        <w:rPr>
          <w:rFonts w:ascii="PT Astra Serif" w:hAnsi="PT Astra Serif" w:cs="Times New Roman"/>
          <w:sz w:val="24"/>
          <w:szCs w:val="24"/>
        </w:rPr>
        <w:t xml:space="preserve">Базарно-Карабулакском муниципальном районе в новой редакции </w:t>
      </w:r>
      <w:r>
        <w:rPr>
          <w:rFonts w:ascii="PT Astra Serif" w:hAnsi="PT Astra Serif"/>
          <w:sz w:val="24"/>
          <w:szCs w:val="24"/>
        </w:rPr>
        <w:t>согласно приложению  № 1 к настоящ</w:t>
      </w:r>
      <w:r>
        <w:rPr>
          <w:rFonts w:ascii="PT Astra Serif" w:hAnsi="PT Astra Serif"/>
          <w:sz w:val="24"/>
          <w:szCs w:val="24"/>
        </w:rPr>
        <w:t>ему Постановлению</w:t>
      </w:r>
      <w:r>
        <w:rPr>
          <w:rFonts w:ascii="PT Astra Serif" w:hAnsi="PT Astra Serif" w:cs="Times New Roman"/>
          <w:iCs/>
          <w:sz w:val="24"/>
          <w:szCs w:val="24"/>
        </w:rPr>
        <w:t>;</w:t>
      </w:r>
    </w:p>
    <w:p w:rsidR="00605ADC" w:rsidRDefault="00AE55F1">
      <w:pPr>
        <w:pStyle w:val="affd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color w:val="000000" w:themeColor="text1"/>
          <w:sz w:val="24"/>
          <w:szCs w:val="24"/>
        </w:rPr>
        <w:t>П</w:t>
      </w:r>
      <w:r>
        <w:rPr>
          <w:rFonts w:ascii="PT Astra Serif" w:hAnsi="PT Astra Serif" w:cs="Times New Roman"/>
          <w:sz w:val="24"/>
          <w:szCs w:val="24"/>
        </w:rPr>
        <w:t xml:space="preserve">остановление администрации Базарно-Карабулакского муниципального района от               </w:t>
      </w:r>
      <w:r>
        <w:rPr>
          <w:rFonts w:ascii="PT Astra Serif" w:hAnsi="PT Astra Serif"/>
          <w:sz w:val="24"/>
          <w:szCs w:val="24"/>
        </w:rPr>
        <w:t xml:space="preserve">25.05.2023 </w:t>
      </w:r>
      <w:r>
        <w:rPr>
          <w:rFonts w:ascii="PT Astra Serif" w:hAnsi="PT Astra Serif" w:cs="Times New Roman"/>
          <w:sz w:val="24"/>
          <w:szCs w:val="24"/>
        </w:rPr>
        <w:t xml:space="preserve">года №499 «Об утверждении </w:t>
      </w:r>
      <w:r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Положения о персонифицированном дополнительном образовании в </w:t>
      </w:r>
      <w:r>
        <w:rPr>
          <w:rFonts w:ascii="PT Astra Serif" w:hAnsi="PT Astra Serif" w:cs="Times New Roman"/>
          <w:sz w:val="24"/>
          <w:szCs w:val="24"/>
        </w:rPr>
        <w:t>Базарно-Карабулакском муниципальном районе</w:t>
      </w:r>
      <w:r>
        <w:rPr>
          <w:rFonts w:ascii="PT Astra Serif" w:hAnsi="PT Astra Serif" w:cs="Times New Roman"/>
          <w:color w:val="000000" w:themeColor="text1"/>
          <w:sz w:val="24"/>
          <w:szCs w:val="24"/>
        </w:rPr>
        <w:t>» при</w:t>
      </w:r>
      <w:r>
        <w:rPr>
          <w:rFonts w:ascii="PT Astra Serif" w:hAnsi="PT Astra Serif" w:cs="Times New Roman"/>
          <w:sz w:val="24"/>
          <w:szCs w:val="24"/>
        </w:rPr>
        <w:t>знать утратившим силу.</w:t>
      </w:r>
    </w:p>
    <w:p w:rsidR="00605ADC" w:rsidRDefault="00AE55F1">
      <w:pPr>
        <w:pStyle w:val="affd"/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jc w:val="both"/>
        <w:rPr>
          <w:rFonts w:ascii="PT Astra Serif" w:hAnsi="PT Astra Serif"/>
          <w:color w:val="000000"/>
          <w:spacing w:val="-1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Опубликовать настоящее постановление на официальном сайте администрации Базарно-Карабулакского муниципального района.</w:t>
      </w:r>
    </w:p>
    <w:p w:rsidR="00605ADC" w:rsidRDefault="00AE55F1">
      <w:pPr>
        <w:pStyle w:val="affd"/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jc w:val="both"/>
        <w:rPr>
          <w:rFonts w:ascii="PT Astra Serif" w:hAnsi="PT Astra Serif"/>
          <w:color w:val="000000"/>
          <w:spacing w:val="-4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Контроль за исполнением настоящего постановления возложить на первого заместителя главы администрации Ю.В.Евдокимов</w:t>
      </w:r>
      <w:r>
        <w:rPr>
          <w:rFonts w:ascii="PT Astra Serif" w:hAnsi="PT Astra Serif"/>
          <w:color w:val="000000"/>
          <w:spacing w:val="-1"/>
          <w:sz w:val="24"/>
          <w:szCs w:val="24"/>
        </w:rPr>
        <w:t>у.</w:t>
      </w:r>
    </w:p>
    <w:p w:rsidR="00605ADC" w:rsidRDefault="00AE55F1">
      <w:pPr>
        <w:pStyle w:val="affd"/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PT Astra Serif" w:hAnsi="PT Astra Serif"/>
          <w:color w:val="000000"/>
          <w:spacing w:val="-4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Настоящее постановление вступает в силу со дня его подписания </w:t>
      </w:r>
      <w:r>
        <w:rPr>
          <w:rFonts w:ascii="PT Astra Serif" w:hAnsi="PT Astra Serif" w:cs="Times New Roman"/>
          <w:sz w:val="24"/>
          <w:szCs w:val="24"/>
        </w:rPr>
        <w:t>и распространяется на правоотношения, возникшие с 1 сентября 2024 года.</w:t>
      </w:r>
    </w:p>
    <w:p w:rsidR="00605ADC" w:rsidRDefault="00605ADC">
      <w:pPr>
        <w:pStyle w:val="affd"/>
        <w:spacing w:after="0" w:line="240" w:lineRule="auto"/>
        <w:ind w:left="709"/>
        <w:jc w:val="both"/>
        <w:rPr>
          <w:rFonts w:ascii="PT Astra Serif" w:hAnsi="PT Astra Serif" w:cs="Times New Roman"/>
          <w:sz w:val="24"/>
          <w:szCs w:val="24"/>
        </w:rPr>
      </w:pPr>
    </w:p>
    <w:p w:rsidR="00605ADC" w:rsidRDefault="00605ADC">
      <w:pPr>
        <w:pStyle w:val="affd"/>
        <w:spacing w:after="0" w:line="240" w:lineRule="auto"/>
        <w:ind w:left="709"/>
        <w:jc w:val="both"/>
        <w:rPr>
          <w:rFonts w:ascii="PT Astra Serif" w:hAnsi="PT Astra Serif" w:cs="Times New Roman"/>
          <w:sz w:val="24"/>
          <w:szCs w:val="24"/>
        </w:rPr>
      </w:pPr>
    </w:p>
    <w:p w:rsidR="00605ADC" w:rsidRDefault="00AE55F1">
      <w:pPr>
        <w:pStyle w:val="affd"/>
        <w:shd w:val="clear" w:color="auto" w:fill="FFFFFF"/>
        <w:spacing w:line="240" w:lineRule="auto"/>
        <w:ind w:left="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 муниципального  района                                                                        Н.В.Трошина</w:t>
      </w:r>
    </w:p>
    <w:p w:rsidR="00605ADC" w:rsidRDefault="00605ADC">
      <w:pPr>
        <w:pStyle w:val="affd"/>
        <w:spacing w:after="0" w:line="240" w:lineRule="auto"/>
        <w:ind w:left="709"/>
        <w:jc w:val="both"/>
        <w:rPr>
          <w:rFonts w:ascii="PT Astra Serif" w:hAnsi="PT Astra Serif" w:cs="Times New Roman"/>
          <w:i/>
          <w:color w:val="000000" w:themeColor="text1"/>
          <w:sz w:val="24"/>
          <w:szCs w:val="24"/>
        </w:rPr>
      </w:pPr>
    </w:p>
    <w:p w:rsidR="00605ADC" w:rsidRDefault="00605ADC">
      <w:pPr>
        <w:pStyle w:val="affd"/>
        <w:tabs>
          <w:tab w:val="left" w:pos="2805"/>
        </w:tabs>
        <w:spacing w:after="0" w:line="240" w:lineRule="auto"/>
        <w:ind w:left="0"/>
        <w:rPr>
          <w:rFonts w:ascii="PT Astra Serif" w:hAnsi="PT Astra Serif" w:cs="Times New Roman"/>
          <w:sz w:val="24"/>
          <w:szCs w:val="24"/>
        </w:rPr>
      </w:pPr>
    </w:p>
    <w:p w:rsidR="00605ADC" w:rsidRDefault="00AE55F1">
      <w:pPr>
        <w:pStyle w:val="24"/>
        <w:shd w:val="clear" w:color="auto" w:fill="auto"/>
        <w:spacing w:after="0" w:line="0" w:lineRule="atLeast"/>
        <w:ind w:left="4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                                                                      Приложение № 1 к Постановлению</w:t>
      </w:r>
    </w:p>
    <w:p w:rsidR="00605ADC" w:rsidRDefault="00AE55F1">
      <w:pPr>
        <w:pStyle w:val="24"/>
        <w:shd w:val="clear" w:color="auto" w:fill="auto"/>
        <w:spacing w:after="0" w:line="0" w:lineRule="atLeast"/>
        <w:ind w:left="4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администрации Базарно - Карабулакского</w:t>
      </w:r>
    </w:p>
    <w:p w:rsidR="00605ADC" w:rsidRDefault="00AE55F1">
      <w:pPr>
        <w:pStyle w:val="24"/>
        <w:shd w:val="clear" w:color="auto" w:fill="auto"/>
        <w:spacing w:after="0" w:line="0" w:lineRule="atLeast"/>
        <w:ind w:left="4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</w:t>
      </w:r>
      <w:r>
        <w:rPr>
          <w:rFonts w:ascii="PT Astra Serif" w:hAnsi="PT Astra Serif"/>
          <w:sz w:val="24"/>
          <w:szCs w:val="24"/>
        </w:rPr>
        <w:t xml:space="preserve">                     муниципального района</w:t>
      </w:r>
    </w:p>
    <w:p w:rsidR="00605ADC" w:rsidRDefault="00AE55F1">
      <w:pPr>
        <w:pStyle w:val="24"/>
        <w:shd w:val="clear" w:color="auto" w:fill="auto"/>
        <w:spacing w:after="0" w:line="0" w:lineRule="atLeast"/>
        <w:ind w:left="4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</w:t>
      </w:r>
      <w:r w:rsidR="00C240B7">
        <w:rPr>
          <w:rFonts w:ascii="PT Astra Serif" w:hAnsi="PT Astra Serif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 xml:space="preserve">от </w:t>
      </w:r>
      <w:r w:rsidR="00C240B7">
        <w:rPr>
          <w:rFonts w:ascii="PT Astra Serif" w:hAnsi="PT Astra Serif"/>
          <w:sz w:val="24"/>
          <w:szCs w:val="24"/>
        </w:rPr>
        <w:t>02.12.2024</w:t>
      </w:r>
      <w:r>
        <w:rPr>
          <w:rFonts w:ascii="PT Astra Serif" w:hAnsi="PT Astra Serif"/>
          <w:sz w:val="24"/>
          <w:szCs w:val="24"/>
        </w:rPr>
        <w:t xml:space="preserve"> №  </w:t>
      </w:r>
      <w:r w:rsidR="00C240B7">
        <w:rPr>
          <w:rFonts w:ascii="PT Astra Serif" w:hAnsi="PT Astra Serif"/>
          <w:sz w:val="24"/>
          <w:szCs w:val="24"/>
        </w:rPr>
        <w:t>1679</w:t>
      </w:r>
    </w:p>
    <w:p w:rsidR="00605ADC" w:rsidRDefault="00605A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ADC" w:rsidRDefault="00605A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5ADC" w:rsidRDefault="00AE55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 о персонифицированном дополнительном образовании детей</w:t>
      </w:r>
    </w:p>
    <w:p w:rsidR="00605ADC" w:rsidRDefault="00AE55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sz w:val="24"/>
          <w:szCs w:val="24"/>
        </w:rPr>
        <w:t>Базарно-Карабулакском муниципальном районе</w:t>
      </w:r>
      <w:r>
        <w:rPr>
          <w:rFonts w:ascii="Times New Roman" w:hAnsi="Times New Roman" w:cs="Times New Roman"/>
          <w:b/>
          <w:sz w:val="24"/>
          <w:szCs w:val="24"/>
        </w:rPr>
        <w:t xml:space="preserve"> в новой редакции</w:t>
      </w:r>
    </w:p>
    <w:p w:rsidR="00605ADC" w:rsidRDefault="00605A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605ADC" w:rsidRDefault="00605ADC">
      <w:pPr>
        <w:pStyle w:val="affd"/>
        <w:spacing w:after="0" w:line="240" w:lineRule="auto"/>
        <w:ind w:left="1080"/>
        <w:rPr>
          <w:rFonts w:ascii="Times New Roman" w:hAnsi="Times New Roman" w:cs="Times New Roman"/>
          <w:smallCaps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персонифицированном дополнительном образовании </w:t>
      </w:r>
      <w:bookmarkStart w:id="1" w:name="_Hlk135637553"/>
      <w:r>
        <w:rPr>
          <w:rFonts w:ascii="Times New Roman" w:hAnsi="Times New Roman" w:cs="Times New Roman"/>
          <w:sz w:val="24"/>
          <w:szCs w:val="24"/>
        </w:rPr>
        <w:t xml:space="preserve">детей в Базарно-Карабулакском муниципальном районе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(далее – Положение) регламентирует порядок взаимодействия участников отношений в сфере дополнительного </w:t>
      </w:r>
      <w:r>
        <w:rPr>
          <w:rFonts w:ascii="Times New Roman" w:hAnsi="Times New Roman" w:cs="Times New Roman"/>
          <w:sz w:val="24"/>
          <w:szCs w:val="24"/>
        </w:rPr>
        <w:t>образования детей в целях обеспечения получения детьми, проживающими на территории Базарно-Карабулакского муниципального района, дополнительного образования за счет средств бюджета Базарно-Карабулакского муниципального района.</w:t>
      </w:r>
    </w:p>
    <w:p w:rsidR="00605ADC" w:rsidRDefault="00AE55F1">
      <w:pPr>
        <w:pStyle w:val="aff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целей настоящего Положени</w:t>
      </w:r>
      <w:r>
        <w:rPr>
          <w:rFonts w:ascii="Times New Roman" w:hAnsi="Times New Roman" w:cs="Times New Roman"/>
          <w:sz w:val="24"/>
          <w:szCs w:val="24"/>
        </w:rPr>
        <w:t>я используются следующие понятия: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услуга – муниципальная услуга в социальной сфере по реализации дополнительной общеобразовательной программы (части дополнительной общеобразовательной программы) в отношении одного физического лица, осваиваю</w:t>
      </w:r>
      <w:r>
        <w:rPr>
          <w:rFonts w:ascii="Times New Roman" w:hAnsi="Times New Roman" w:cs="Times New Roman"/>
          <w:sz w:val="24"/>
          <w:szCs w:val="24"/>
        </w:rPr>
        <w:t>щего соответствующую дополнительную общеобразовательную программу;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образовательных услуг – образовательная организация, организация, осуществляющая обучение, индивидуальный предприниматель, оказывающая(ий) образовательные услуги;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сертифи</w:t>
      </w:r>
      <w:r>
        <w:rPr>
          <w:rFonts w:ascii="Times New Roman" w:hAnsi="Times New Roman" w:cs="Times New Roman"/>
          <w:sz w:val="24"/>
          <w:szCs w:val="24"/>
        </w:rPr>
        <w:t xml:space="preserve">катов персонифицированного финансирования дополнительного образования – база данных о детях, проживающих на территории </w:t>
      </w:r>
      <w:bookmarkStart w:id="2" w:name="_Hlk135637715"/>
      <w:r>
        <w:rPr>
          <w:rFonts w:ascii="Times New Roman" w:hAnsi="Times New Roman" w:cs="Times New Roman"/>
          <w:sz w:val="24"/>
          <w:szCs w:val="24"/>
        </w:rPr>
        <w:t xml:space="preserve">Базарно-Карабулакского муниципального района </w:t>
      </w:r>
      <w:bookmarkEnd w:id="2"/>
      <w:r>
        <w:rPr>
          <w:rFonts w:ascii="Times New Roman" w:hAnsi="Times New Roman" w:cs="Times New Roman"/>
          <w:sz w:val="24"/>
          <w:szCs w:val="24"/>
        </w:rPr>
        <w:t>, которые имеют возможность получения дополнительного образования за счет средств бюджета Ба</w:t>
      </w:r>
      <w:r>
        <w:rPr>
          <w:rFonts w:ascii="Times New Roman" w:hAnsi="Times New Roman" w:cs="Times New Roman"/>
          <w:sz w:val="24"/>
          <w:szCs w:val="24"/>
        </w:rPr>
        <w:t>зарно-Карабулакского муниципального района, ведение которой осуществляется в порядке, установленном настоящим Положением (далее – реестр сертификатов ПФДО);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сертифицированных образовательных программ – база данных о дополнительных общеразвивающих пр</w:t>
      </w:r>
      <w:r>
        <w:rPr>
          <w:rFonts w:ascii="Times New Roman" w:hAnsi="Times New Roman" w:cs="Times New Roman"/>
          <w:sz w:val="24"/>
          <w:szCs w:val="24"/>
        </w:rPr>
        <w:t>ограммах, реализуемых исполнителями образовательных услуг, формируемая в соответствии с требованиями к условиям и порядку оказания муниципальных услуг в социальной сфере по реализации дополнительных общеразвивающих программ, утверждаемыми управлением образ</w:t>
      </w:r>
      <w:r>
        <w:rPr>
          <w:rFonts w:ascii="Times New Roman" w:hAnsi="Times New Roman" w:cs="Times New Roman"/>
          <w:sz w:val="24"/>
          <w:szCs w:val="24"/>
        </w:rPr>
        <w:t>ования администрации Базарно-Карабулакского муниципального района, уполномоченного на утверждение муниципального социального заказа;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реестр предпрофессиональных и спортивных программ – база данных о дополнительных предпрофессиональных программах в области </w:t>
      </w:r>
      <w:r>
        <w:rPr>
          <w:rFonts w:ascii="Times New Roman" w:hAnsi="Times New Roman" w:cs="Times New Roman"/>
          <w:sz w:val="24"/>
          <w:szCs w:val="24"/>
        </w:rPr>
        <w:t>искусств и(или) дополнительных образовательных программах спортивной подготовки, реализуемых муниципальными организациями, осуществляющими образовательную деятельность;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значимых программ – база данных о дополнительных общеразвивающих программах, реа</w:t>
      </w:r>
      <w:r>
        <w:rPr>
          <w:rFonts w:ascii="Times New Roman" w:hAnsi="Times New Roman" w:cs="Times New Roman"/>
          <w:sz w:val="24"/>
          <w:szCs w:val="24"/>
        </w:rPr>
        <w:t>лизуемых исполнителями образовательных услуг, в установленном настоящим Положением порядке, признаваемых значимыми для социально-экономического развития Базарно-Карабулакского муниципального района;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иных образовательных программ – база данных о не в</w:t>
      </w:r>
      <w:r>
        <w:rPr>
          <w:rFonts w:ascii="Times New Roman" w:hAnsi="Times New Roman" w:cs="Times New Roman"/>
          <w:sz w:val="24"/>
          <w:szCs w:val="24"/>
        </w:rPr>
        <w:t>ошедших в реестр значимых программ:</w:t>
      </w:r>
    </w:p>
    <w:p w:rsidR="00605ADC" w:rsidRDefault="00AE55F1">
      <w:pPr>
        <w:pStyle w:val="affd"/>
        <w:widowControl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дополнительных общеразвивающих программах, реализуемых муниципальными общеобразовательными организациями, в отношении которых принято решение об одобрении продолжения формирования муниципального задания;</w:t>
      </w:r>
    </w:p>
    <w:p w:rsidR="00605ADC" w:rsidRDefault="00AE55F1">
      <w:pPr>
        <w:pStyle w:val="affd"/>
        <w:widowControl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5466299"/>
      <w:r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общеразвивающих программах, реализуемых муниципальными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организациями, осуществляющими образовательную деятельность, освоение которых продолжается детьми, зачисленными на обучение и переведенными в учебном году, предшествующему году формирования реестров пр</w:t>
      </w:r>
      <w:r>
        <w:rPr>
          <w:rFonts w:ascii="Times New Roman" w:hAnsi="Times New Roman" w:cs="Times New Roman"/>
          <w:sz w:val="24"/>
          <w:szCs w:val="24"/>
        </w:rPr>
        <w:t>ограмм.</w:t>
      </w:r>
      <w:bookmarkEnd w:id="3"/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сертификат персонифицированного финансирования дополнительного образования – реестровая запись о включении ребенка в систему персонифицированного дополнительного образования (далее – сертификат ПФДО). В целях настоящего Положения под предоставление</w:t>
      </w:r>
      <w:r>
        <w:rPr>
          <w:rFonts w:ascii="Times New Roman" w:hAnsi="Times New Roman" w:cs="Times New Roman"/>
          <w:sz w:val="24"/>
          <w:szCs w:val="24"/>
        </w:rPr>
        <w:t>м ребенку сертификата ПФДО понимается создание записи в реестре сертификатов ПФДО.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персонифицированного финансирования - документ, устанавливающий на определенный период для каждой категории детей, которым предоставляются сертификаты ПФДО, параме</w:t>
      </w:r>
      <w:r>
        <w:rPr>
          <w:rFonts w:ascii="Times New Roman" w:hAnsi="Times New Roman" w:cs="Times New Roman"/>
          <w:sz w:val="24"/>
          <w:szCs w:val="24"/>
        </w:rPr>
        <w:t>тры системы персонифицированного финансирования, в том числе предельный объем финансового обеспечения социальных сертификатов на получение образовательных услуг по реализации дополнительных общеразвивающих программ для детей (далее соответственно – предель</w:t>
      </w:r>
      <w:r>
        <w:rPr>
          <w:rFonts w:ascii="Times New Roman" w:hAnsi="Times New Roman" w:cs="Times New Roman"/>
          <w:sz w:val="24"/>
          <w:szCs w:val="24"/>
        </w:rPr>
        <w:t>ный объем финансового обеспечения социальных сертификатов, социальный сертификат), предельный объем индивидуальных гарантий по финансовому обеспечению образовательных услуг по реализации дополнительных общеразвивающих программ для детей в расчете на одного</w:t>
      </w:r>
      <w:r>
        <w:rPr>
          <w:rFonts w:ascii="Times New Roman" w:hAnsi="Times New Roman" w:cs="Times New Roman"/>
          <w:sz w:val="24"/>
          <w:szCs w:val="24"/>
        </w:rPr>
        <w:t xml:space="preserve"> ребенка в часах в неделю (далее - норматив обеспечения сертификата ПФДО);</w:t>
      </w:r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Ref32786898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по реализации персонифицированного дополнительного образования (далее - уполномоченный орган) – управление образования администрации </w:t>
      </w:r>
      <w:r>
        <w:rPr>
          <w:rFonts w:ascii="Times New Roman" w:hAnsi="Times New Roman" w:cs="Times New Roman"/>
          <w:sz w:val="24"/>
          <w:szCs w:val="24"/>
        </w:rPr>
        <w:t>Базарно-Карабулакского муни</w:t>
      </w:r>
      <w:r>
        <w:rPr>
          <w:rFonts w:ascii="Times New Roman" w:hAnsi="Times New Roman" w:cs="Times New Roman"/>
          <w:sz w:val="24"/>
          <w:szCs w:val="24"/>
        </w:rPr>
        <w:t>ципального района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уполномоченный на утверждение муниципального социального заказа на оказание муниципальных услуг в социальной сфере  по реализации дополнительных общеразвивающих программ, ведение реестра сертификатов ПФДО, утверждение порядка определения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нормативных затрат на оказание образовательных услуг по реализации дополнительных общеразвивающих программ, утверждение требований </w:t>
      </w:r>
      <w:r>
        <w:rPr>
          <w:rFonts w:ascii="Times New Roman" w:hAnsi="Times New Roman" w:cs="Times New Roman"/>
          <w:sz w:val="24"/>
          <w:szCs w:val="24"/>
        </w:rPr>
        <w:t>к условиям и порядку оказания муниципальных услуг в социальной сфере по реализации дополнительных общеразвивающих программ (</w:t>
      </w:r>
      <w:r>
        <w:rPr>
          <w:rFonts w:ascii="Times New Roman" w:hAnsi="Times New Roman" w:cs="Times New Roman"/>
          <w:sz w:val="24"/>
          <w:szCs w:val="24"/>
        </w:rPr>
        <w:t>далее – Требования)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программы персонифицированного финансирования. Уполномоченный орган своим решением вправе делегировать свои полномочия в части ведения реестра сертификатов ПФДО иному подведомственному учреждению;</w:t>
      </w:r>
      <w:bookmarkEnd w:id="4"/>
    </w:p>
    <w:p w:rsidR="00605ADC" w:rsidRDefault="00AE55F1">
      <w:pPr>
        <w:pStyle w:val="affd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договор об образовании – договор, зак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лючаемый между исполнителем образовательных услуг и </w:t>
      </w:r>
      <w:r>
        <w:rPr>
          <w:rFonts w:ascii="Times New Roman" w:hAnsi="Times New Roman" w:cs="Times New Roman"/>
          <w:sz w:val="24"/>
          <w:szCs w:val="24"/>
        </w:rPr>
        <w:t xml:space="preserve">ребенком, зачисляемым на обучение по дополнительной общеразвивающей программе, включенной в реестр сертифицированных образовательных программ (далее – получатель социального сертификата),  либо законными </w:t>
      </w:r>
      <w:r>
        <w:rPr>
          <w:rFonts w:ascii="Times New Roman" w:hAnsi="Times New Roman" w:cs="Times New Roman"/>
          <w:sz w:val="24"/>
          <w:szCs w:val="24"/>
        </w:rPr>
        <w:t>представителями получателя социального сертификата, определяющий основные характеристики образования, в том числе вид, уровень и (или) направленность дополнительной общеразвивающей программы (части дополнительной общеразвивающей программы), форму обучения,</w:t>
      </w:r>
      <w:r>
        <w:rPr>
          <w:rFonts w:ascii="Times New Roman" w:hAnsi="Times New Roman" w:cs="Times New Roman"/>
          <w:sz w:val="24"/>
          <w:szCs w:val="24"/>
        </w:rPr>
        <w:t xml:space="preserve"> срок освоения дополнительной общеразвивающей программы (продолжительность обучения), а также содержащий сведения об объеме финансового обеспечения оказания образовательной услуги, связанной с реализацией дополнительной общеразвивающей программы, включенно</w:t>
      </w:r>
      <w:r>
        <w:rPr>
          <w:rFonts w:ascii="Times New Roman" w:hAnsi="Times New Roman" w:cs="Times New Roman"/>
          <w:sz w:val="24"/>
          <w:szCs w:val="24"/>
        </w:rPr>
        <w:t>й в реестр сертифицированных образовательных программ, в соответствии с социальным сертификатом, о наличии (либо отсутствии) оплаты со стороны получателя социального сертификата (либо его законных представителей) за счет собственных средств в связи с оказа</w:t>
      </w:r>
      <w:r>
        <w:rPr>
          <w:rFonts w:ascii="Times New Roman" w:hAnsi="Times New Roman" w:cs="Times New Roman"/>
          <w:sz w:val="24"/>
          <w:szCs w:val="24"/>
        </w:rPr>
        <w:t>нием указанной образовательной услуги и порядке оплаты указанной образовательной услуги.</w:t>
      </w:r>
    </w:p>
    <w:p w:rsidR="00605ADC" w:rsidRDefault="00AE55F1">
      <w:pPr>
        <w:pStyle w:val="aff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Иные понятия, применяемые в настоящем Положении, используются в значениях, указанных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Федеральном законе №189-ФЗ.</w:t>
      </w:r>
    </w:p>
    <w:p w:rsidR="00605ADC" w:rsidRDefault="00AE55F1">
      <w:pPr>
        <w:pStyle w:val="aff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Ведение структурированной информации об исполнителях образовательных услуг, дополнительных общеобразовательных программах, физических лицах, которым предоставляются права на получение образовательных услуг, формирование и предъявление социальных сертификат</w:t>
      </w:r>
      <w:r>
        <w:rPr>
          <w:rFonts w:ascii="Times New Roman" w:hAnsi="Times New Roman" w:cs="Times New Roman"/>
          <w:sz w:val="24"/>
          <w:szCs w:val="24"/>
        </w:rPr>
        <w:t xml:space="preserve">ов, осуществляется уполномоченным органом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автоматизированной информационной системе «Персонифицированное финансирование дополнительного образования» (далее – Навигатор). </w:t>
      </w:r>
    </w:p>
    <w:p w:rsidR="00605ADC" w:rsidRDefault="00AE55F1">
      <w:pPr>
        <w:pStyle w:val="aff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Положение устанавливает:</w:t>
      </w:r>
    </w:p>
    <w:p w:rsidR="00605ADC" w:rsidRDefault="00AE55F1">
      <w:pPr>
        <w:pStyle w:val="aff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ведения реестра сертификатов ПФДО;</w:t>
      </w:r>
    </w:p>
    <w:p w:rsidR="00605ADC" w:rsidRDefault="00AE55F1">
      <w:pPr>
        <w:pStyle w:val="aff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85464832"/>
      <w:r>
        <w:rPr>
          <w:rFonts w:ascii="Times New Roman" w:hAnsi="Times New Roman" w:cs="Times New Roman"/>
          <w:sz w:val="24"/>
          <w:szCs w:val="24"/>
        </w:rPr>
        <w:t>поря</w:t>
      </w:r>
      <w:r>
        <w:rPr>
          <w:rFonts w:ascii="Times New Roman" w:hAnsi="Times New Roman" w:cs="Times New Roman"/>
          <w:sz w:val="24"/>
          <w:szCs w:val="24"/>
        </w:rPr>
        <w:t>док формирования реестров дополнительных общеобразовательных программ</w:t>
      </w:r>
      <w:bookmarkEnd w:id="5"/>
      <w:r>
        <w:rPr>
          <w:rFonts w:ascii="Times New Roman" w:hAnsi="Times New Roman" w:cs="Times New Roman"/>
          <w:sz w:val="24"/>
          <w:szCs w:val="24"/>
        </w:rPr>
        <w:t>;</w:t>
      </w:r>
    </w:p>
    <w:p w:rsidR="00605ADC" w:rsidRDefault="00AE55F1">
      <w:pPr>
        <w:pStyle w:val="aff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использования сертификатов ПФДО;</w:t>
      </w:r>
    </w:p>
    <w:p w:rsidR="00605ADC" w:rsidRDefault="00AE55F1">
      <w:pPr>
        <w:pStyle w:val="aff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в электронном виде социальных сертификатов;</w:t>
      </w:r>
    </w:p>
    <w:p w:rsidR="00605ADC" w:rsidRDefault="00AE55F1">
      <w:pPr>
        <w:pStyle w:val="affd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использования сертификатов ПФДО в целях получения образовательных услуг</w:t>
      </w:r>
      <w:r>
        <w:rPr>
          <w:rFonts w:ascii="Times New Roman" w:hAnsi="Times New Roman" w:cs="Times New Roman"/>
          <w:sz w:val="24"/>
          <w:szCs w:val="24"/>
        </w:rPr>
        <w:t xml:space="preserve"> по реализации дополнительных общеразвивающих программ, включенных в реестр сертифицированных образовательных программ;</w:t>
      </w:r>
    </w:p>
    <w:p w:rsidR="00605ADC" w:rsidRDefault="00AE55F1">
      <w:pPr>
        <w:pStyle w:val="aff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реестра исполнителей образовательных услуг в соответствии с социальным сертификатом.</w:t>
      </w:r>
    </w:p>
    <w:p w:rsidR="00605ADC" w:rsidRDefault="00605A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ведения реестра серти</w:t>
      </w:r>
      <w:r>
        <w:rPr>
          <w:rFonts w:ascii="Times New Roman" w:hAnsi="Times New Roman" w:cs="Times New Roman"/>
          <w:sz w:val="24"/>
          <w:szCs w:val="24"/>
        </w:rPr>
        <w:t>фикатов ПФДО</w:t>
      </w:r>
    </w:p>
    <w:p w:rsidR="00605ADC" w:rsidRDefault="00605ADC">
      <w:pPr>
        <w:spacing w:after="0" w:line="240" w:lineRule="auto"/>
        <w:ind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Ref499121366"/>
      <w:bookmarkStart w:id="7" w:name="_Ref512709345"/>
      <w:r>
        <w:rPr>
          <w:rFonts w:ascii="Times New Roman" w:hAnsi="Times New Roman" w:cs="Times New Roman"/>
          <w:sz w:val="24"/>
          <w:szCs w:val="24"/>
        </w:rPr>
        <w:t>Право на получение сертификата ПФДО имеют все дети в возрасте от 5-ти до 18-ти лет, проживающие на территории Базарно-Карабулакского муниципального района.</w:t>
      </w:r>
      <w:bookmarkEnd w:id="6"/>
      <w:bookmarkEnd w:id="7"/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_Ref536198560"/>
      <w:r>
        <w:rPr>
          <w:rFonts w:ascii="Times New Roman" w:hAnsi="Times New Roman" w:cs="Times New Roman"/>
          <w:sz w:val="24"/>
          <w:szCs w:val="24"/>
        </w:rPr>
        <w:t xml:space="preserve">Для получения сертификата ПФДО родитель (законный представитель) ребенка или ребенок, </w:t>
      </w:r>
      <w:r>
        <w:rPr>
          <w:rFonts w:ascii="Times New Roman" w:hAnsi="Times New Roman" w:cs="Times New Roman"/>
          <w:sz w:val="24"/>
          <w:szCs w:val="24"/>
        </w:rPr>
        <w:t xml:space="preserve">достигший возраста 14 лет (далее – Заявитель), подаёт в уполномоченный орган, а также в случаях, предусмотренных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_Ref507407000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иному юридиче</w:t>
      </w:r>
      <w:r>
        <w:rPr>
          <w:rFonts w:ascii="Times New Roman" w:hAnsi="Times New Roman" w:cs="Times New Roman"/>
          <w:sz w:val="24"/>
          <w:szCs w:val="24"/>
        </w:rPr>
        <w:t>скому лицу, заявление о предоставлении сертификата ПФДО и регистрации в реестре сертификатов ПФДО (далее – Заявление) содержащее следующие сведения:</w:t>
      </w:r>
      <w:bookmarkEnd w:id="8"/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фамилию, имя, отчество (при наличии)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серия и номер документа, удостоверяющего личность ребенка </w:t>
      </w:r>
      <w:r>
        <w:rPr>
          <w:rFonts w:ascii="Times New Roman" w:hAnsi="Times New Roman" w:cs="Times New Roman"/>
          <w:sz w:val="24"/>
          <w:szCs w:val="24"/>
        </w:rPr>
        <w:t>(свидетельство о рождении ребенка или паспорт гражданина Российской Федерации, удостоверяющий личность ребенка или временное удостоверение личности гражданина Российской Федерации, выдаваемое на период оформления паспорта ребенка);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дату рождения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счёта (при наличии);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(адрес) фактического проживания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фамилию, имя, отчество (при наличии) родителя (законного представителя)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контактную информацию родителя (законного представителя)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_Ref32787585"/>
      <w:r>
        <w:rPr>
          <w:rFonts w:ascii="Times New Roman" w:hAnsi="Times New Roman" w:cs="Times New Roman"/>
          <w:sz w:val="24"/>
          <w:szCs w:val="24"/>
        </w:rPr>
        <w:t>указание на группу сертификата ПФДО, определяемую в зависимости от категории ребенка - получателя сертификата ПФДО (при наличии оснований, по желанию родителя (законного представителя) ребенка);</w:t>
      </w:r>
      <w:bookmarkEnd w:id="9"/>
    </w:p>
    <w:p w:rsidR="00605ADC" w:rsidRDefault="00AE55F1">
      <w:pPr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Заявителя на обработку персональных данных в порядке</w:t>
      </w:r>
      <w:r>
        <w:rPr>
          <w:rFonts w:ascii="Times New Roman" w:hAnsi="Times New Roman" w:cs="Times New Roman"/>
          <w:sz w:val="24"/>
          <w:szCs w:val="24"/>
        </w:rPr>
        <w:t>, установленном Федеральным законом от 27 июля 2006 г. №152-ФЗ «О персональных данных»;</w:t>
      </w:r>
    </w:p>
    <w:p w:rsidR="00605ADC" w:rsidRDefault="00AE55F1">
      <w:pPr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отметку об ознакомлении Заявителя с условиями предоставления, использования, прекращения действия сертификата ПФДО, а также с Требованиями;</w:t>
      </w:r>
    </w:p>
    <w:p w:rsidR="00605ADC" w:rsidRDefault="00AE55F1">
      <w:pPr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ранее выданном се</w:t>
      </w:r>
      <w:r>
        <w:rPr>
          <w:rFonts w:ascii="Times New Roman" w:hAnsi="Times New Roman" w:cs="Times New Roman"/>
          <w:sz w:val="24"/>
          <w:szCs w:val="24"/>
        </w:rPr>
        <w:t>ртификате ПФДО в другом муниципальном районе (городском округе) (в случае если сертификат ПФДО был ранее выдан в другом муниципальном районе (городском округе));</w:t>
      </w:r>
    </w:p>
    <w:p w:rsidR="00605ADC" w:rsidRDefault="00AE55F1">
      <w:pPr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обязательство Заявителя уведомлять уполномоченный орган, или в случаях, предусмотренных пункто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_Ref507407000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иное юридическое лицо, посредством личного обращения с предоставлением подтверждающих документов об изменениях указанных в Заявлении </w:t>
      </w:r>
      <w:r>
        <w:rPr>
          <w:rFonts w:ascii="Times New Roman" w:hAnsi="Times New Roman" w:cs="Times New Roman"/>
          <w:sz w:val="24"/>
          <w:szCs w:val="24"/>
        </w:rPr>
        <w:t>сведений в течение 20 рабочих дней после возникновения соответствующих изменений.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Ref507409292"/>
      <w:r>
        <w:rPr>
          <w:rFonts w:ascii="Times New Roman" w:hAnsi="Times New Roman" w:cs="Times New Roman"/>
          <w:sz w:val="24"/>
          <w:szCs w:val="24"/>
        </w:rPr>
        <w:lastRenderedPageBreak/>
        <w:t>Заявитель одновременно с заявлением предъявляет должностному лицу, осуществляющему прием заявления, следующие документы или их копии, заверенные в нотариальном порядке:</w:t>
      </w:r>
      <w:bookmarkEnd w:id="10"/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</w:t>
      </w:r>
      <w:r>
        <w:rPr>
          <w:rFonts w:ascii="Times New Roman" w:hAnsi="Times New Roman" w:cs="Times New Roman"/>
          <w:sz w:val="24"/>
          <w:szCs w:val="24"/>
        </w:rPr>
        <w:t>тельство о рождении ребенка или паспорт гражданина Российской Федерации, удостоверяющий личность ребенка, или временное удостоверение личности гражданина Российской Федерации, выдаваемое на период оформления паспорта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</w:t>
      </w:r>
      <w:r>
        <w:rPr>
          <w:rFonts w:ascii="Times New Roman" w:hAnsi="Times New Roman" w:cs="Times New Roman"/>
          <w:sz w:val="24"/>
          <w:szCs w:val="24"/>
        </w:rPr>
        <w:t>сть родителя (законного представителя) ребенка;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подтверждающий регистрацию в системе индивидуального (персонифицированного) учета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содержащий сведения о страховом номере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Ref536115773"/>
      <w:r>
        <w:rPr>
          <w:rFonts w:ascii="Times New Roman" w:hAnsi="Times New Roman" w:cs="Times New Roman"/>
          <w:sz w:val="24"/>
          <w:szCs w:val="24"/>
        </w:rPr>
        <w:t>один из документов, подтверждающих проживан</w:t>
      </w:r>
      <w:r>
        <w:rPr>
          <w:rFonts w:ascii="Times New Roman" w:hAnsi="Times New Roman" w:cs="Times New Roman"/>
          <w:sz w:val="24"/>
          <w:szCs w:val="24"/>
        </w:rPr>
        <w:t>ие ребенка на территории Базарно-Карабулакского муниципального района:</w:t>
      </w:r>
      <w:bookmarkEnd w:id="11"/>
    </w:p>
    <w:p w:rsidR="00605ADC" w:rsidRDefault="00AE55F1">
      <w:pPr>
        <w:pStyle w:val="affd"/>
        <w:numPr>
          <w:ilvl w:val="3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регистрации ребенка по месту жительства или по месту пребывания, или документ, содержащий сведения о регистрации ребенка по месту жительства или по месту пребывания;</w:t>
      </w:r>
    </w:p>
    <w:p w:rsidR="00605ADC" w:rsidRDefault="00AE55F1">
      <w:pPr>
        <w:pStyle w:val="affd"/>
        <w:numPr>
          <w:ilvl w:val="3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об обучении по основной образовательной программе в организации, осуществляющей образовательную деятельность, расположенной на территории Базарно-Карабулакского муниципального района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Ref507409298"/>
      <w:r>
        <w:rPr>
          <w:rFonts w:ascii="Times New Roman" w:hAnsi="Times New Roman" w:cs="Times New Roman"/>
          <w:sz w:val="24"/>
          <w:szCs w:val="24"/>
        </w:rPr>
        <w:t>Должностное лицо, осуществляющее прием Заявления, проверяет соотв</w:t>
      </w:r>
      <w:r>
        <w:rPr>
          <w:rFonts w:ascii="Times New Roman" w:hAnsi="Times New Roman" w:cs="Times New Roman"/>
          <w:sz w:val="24"/>
          <w:szCs w:val="24"/>
        </w:rPr>
        <w:t>етствие указанн</w:t>
      </w:r>
      <w:bookmarkEnd w:id="12"/>
      <w:r>
        <w:rPr>
          <w:rFonts w:ascii="Times New Roman" w:hAnsi="Times New Roman" w:cs="Times New Roman"/>
          <w:sz w:val="24"/>
          <w:szCs w:val="24"/>
        </w:rPr>
        <w:t>ых в Заявлении сведений предъявленным документам, и при их соответствии делает отметку об этом, удостоверяет своей подписью прием заявления и возвращает оригиналы документов (нотариально заверенные копии) Заявителю.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регистрируется </w:t>
      </w:r>
      <w:r>
        <w:rPr>
          <w:rFonts w:ascii="Times New Roman" w:hAnsi="Times New Roman" w:cs="Times New Roman"/>
          <w:sz w:val="24"/>
          <w:szCs w:val="24"/>
        </w:rPr>
        <w:t>должностным лицом, осуществляющим прием Заявления, в день его представления.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должностному лицу предъявлены не все документы, предусмотренные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_Ref507409292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должностное лицо, осуществляющее прием Заявления, возвращает его Заявителю в день представления Заявителем Заявления.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Ref507407000"/>
      <w:r>
        <w:rPr>
          <w:rFonts w:ascii="Times New Roman" w:hAnsi="Times New Roman" w:cs="Times New Roman"/>
          <w:sz w:val="24"/>
          <w:szCs w:val="24"/>
        </w:rPr>
        <w:t>Прием и регистрация Заявлений, по решению уполномоченного органа может осуществляться иными юридическими лица</w:t>
      </w:r>
      <w:r>
        <w:rPr>
          <w:rFonts w:ascii="Times New Roman" w:hAnsi="Times New Roman" w:cs="Times New Roman"/>
          <w:sz w:val="24"/>
          <w:szCs w:val="24"/>
        </w:rPr>
        <w:t>ми (далее – юридическое лицо), в том числе муниципальными организациями, осуществляющими образовательную деятельность.</w:t>
      </w:r>
      <w:bookmarkEnd w:id="13"/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приеме Заявления, юридическое лицо, определенное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_Ref507407000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самостоятельно проверяет достоверность представленных сведений, и в течение 3-х рабочих дней с момента поступления Заявления передает Заявление в уполномоченный орган.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Уполномоченный орган в течение 3-х рабочих дней со дня получения Заявления (в том числе при получении Заявления от юридического лица, определенного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_Ref507407000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Положения) определяет соответствие сведений условиям, указанным в подпункте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_Ref536112848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2.10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Ref536112848"/>
      <w:bookmarkStart w:id="15" w:name="_Ref499107739"/>
      <w:r>
        <w:rPr>
          <w:rFonts w:ascii="Times New Roman" w:hAnsi="Times New Roman" w:cs="Times New Roman"/>
          <w:sz w:val="24"/>
          <w:szCs w:val="24"/>
        </w:rPr>
        <w:t>Положительное решение о предо</w:t>
      </w:r>
      <w:r>
        <w:rPr>
          <w:rFonts w:ascii="Times New Roman" w:hAnsi="Times New Roman" w:cs="Times New Roman"/>
          <w:sz w:val="24"/>
          <w:szCs w:val="24"/>
        </w:rPr>
        <w:t>ставлении сертификата ПФДО принимается уполномоченным органом в течение одного рабочего дня при одновременном выполнении следующих условий:</w:t>
      </w:r>
      <w:bookmarkEnd w:id="14"/>
      <w:bookmarkEnd w:id="15"/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проживает на территории Базарно-Карабулакского муниципального района, либо осваивает основную образовательну</w:t>
      </w:r>
      <w:r>
        <w:rPr>
          <w:rFonts w:ascii="Times New Roman" w:hAnsi="Times New Roman" w:cs="Times New Roman"/>
          <w:sz w:val="24"/>
          <w:szCs w:val="24"/>
        </w:rPr>
        <w:t>ю программу в общеобразовательной или профессиональной образовательной организации, расположенной на территории Базарно-Карабулакского муниципального района;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реестре сертификатов ПФДО Базарно-Карабулакского муниципального района отсутствует запись о пред</w:t>
      </w:r>
      <w:r>
        <w:rPr>
          <w:rFonts w:ascii="Times New Roman" w:hAnsi="Times New Roman" w:cs="Times New Roman"/>
          <w:sz w:val="24"/>
          <w:szCs w:val="24"/>
        </w:rPr>
        <w:t>оставленном ранее сертификате ПФДО;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реестрах сертификатов ПФДО других муниципальных районов (городских округов) отсутствуют сведения о действующих договорах об образовании ребенка, оказываемых ему образовательных услугах.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Заявлении указаны достоверные </w:t>
      </w:r>
      <w:r>
        <w:rPr>
          <w:rFonts w:ascii="Times New Roman" w:hAnsi="Times New Roman" w:cs="Times New Roman"/>
          <w:sz w:val="24"/>
          <w:szCs w:val="24"/>
        </w:rPr>
        <w:t>сведения, подтверждаемые предъявленными документами;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Заявитель, а также ребенок (в случае достижения возраста 14-ти лет и в случае, если ребенок не является Заявителем) предоставил согласие на обработку персональных данных для целей персонифицированного уч</w:t>
      </w:r>
      <w:r>
        <w:rPr>
          <w:rFonts w:ascii="Times New Roman" w:hAnsi="Times New Roman" w:cs="Times New Roman"/>
          <w:sz w:val="24"/>
          <w:szCs w:val="24"/>
        </w:rPr>
        <w:t>ета и персонифицированного финансирования дополнительного образования детей.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Ref450486209"/>
      <w:bookmarkStart w:id="17" w:name="_Ref507414264"/>
      <w:r>
        <w:rPr>
          <w:rFonts w:ascii="Times New Roman" w:hAnsi="Times New Roman" w:cs="Times New Roman"/>
          <w:sz w:val="24"/>
          <w:szCs w:val="24"/>
        </w:rPr>
        <w:t>В течение одного рабочего дня после принятия положительного решения о предоставлении ребенку сертификата ПФДО уполномоченный орган</w:t>
      </w:r>
      <w:bookmarkEnd w:id="16"/>
      <w:r>
        <w:rPr>
          <w:rFonts w:ascii="Times New Roman" w:hAnsi="Times New Roman" w:cs="Times New Roman"/>
          <w:sz w:val="24"/>
          <w:szCs w:val="24"/>
        </w:rPr>
        <w:t xml:space="preserve"> создает запись в реестре сертификатов ПФДО с ука</w:t>
      </w:r>
      <w:r>
        <w:rPr>
          <w:rFonts w:ascii="Times New Roman" w:hAnsi="Times New Roman" w:cs="Times New Roman"/>
          <w:sz w:val="24"/>
          <w:szCs w:val="24"/>
        </w:rPr>
        <w:t xml:space="preserve">занием номера сертификата, состоящего из 10 цифр, определяемых случайным образом, а также сведений о ребенке и родителе (законном представителе) ребенка, а в случае, предусмотренном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_Ref507497423 \w \w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подтверждает соответствующую запись в реестре сертификатов ПФДО.</w:t>
      </w:r>
      <w:bookmarkEnd w:id="17"/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Ref507497423"/>
      <w:r>
        <w:rPr>
          <w:rFonts w:ascii="Times New Roman" w:hAnsi="Times New Roman" w:cs="Times New Roman"/>
          <w:sz w:val="24"/>
          <w:szCs w:val="24"/>
        </w:rPr>
        <w:t>В случае использования уполномоченным органом Навигатора для ведения реестра сертификатов ПФДО Заявитель может направить электронную з</w:t>
      </w:r>
      <w:r>
        <w:rPr>
          <w:rFonts w:ascii="Times New Roman" w:hAnsi="Times New Roman" w:cs="Times New Roman"/>
          <w:sz w:val="24"/>
          <w:szCs w:val="24"/>
        </w:rPr>
        <w:t xml:space="preserve">аявку на создание записи в реестре сертификатов ПФДО, которая должна содержать сведения, указанные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_Ref536198560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 (далее – электронная заявка)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18"/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одного рабочего дня после поступления электронной заявки уполномоченным органом создается запись о сертификате ПФДО в реестре сертификатов ПФДО, для которой устанавливается статус, не предусматривающий возможности использования сертификата ПФДО</w:t>
      </w:r>
      <w:r>
        <w:rPr>
          <w:rFonts w:ascii="Times New Roman" w:hAnsi="Times New Roman" w:cs="Times New Roman"/>
          <w:sz w:val="24"/>
          <w:szCs w:val="24"/>
        </w:rPr>
        <w:t xml:space="preserve"> (далее – Ожидающая запись).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вправе использовать сведения об Ожидающей записи для выбора образовательных программ.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Исполнители образовательных услуг имеют право зачислить ребенка на выбранные им образовательные программы после подтверждения Ожидающ</w:t>
      </w:r>
      <w:r>
        <w:rPr>
          <w:rFonts w:ascii="Times New Roman" w:hAnsi="Times New Roman" w:cs="Times New Roman"/>
          <w:sz w:val="24"/>
          <w:szCs w:val="24"/>
        </w:rPr>
        <w:t xml:space="preserve">ей записи. Подтверждение Ожидающей записи осуществляется уполномоченным органом в соответствии с пунктами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_Ref536198560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_Ref507414264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в течение 30-ти рабочих дней после создания Ожидающей записи Заявитель не предоставит в уполномоченный орган Заявление и документы, предусмотренные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_Ref507409292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Ожидающая запись исключается уполномоченным органом из реестра сертификатов ПФДО.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на момент получения сертификата ПФДО в </w:t>
      </w:r>
      <w:r>
        <w:rPr>
          <w:rFonts w:ascii="Times New Roman" w:hAnsi="Times New Roman" w:cs="Times New Roman"/>
          <w:sz w:val="24"/>
          <w:szCs w:val="24"/>
        </w:rPr>
        <w:t>Базарно-Карабулакском муниципальном районе у ребенка имеется действующий сертификат ПФДО, предоставленный в другом муниципальной районе (городском округе), уполномоченный орган при принятии положительного решения о предоставлении сертификата ПФДО  Базарно-</w:t>
      </w:r>
      <w:r>
        <w:rPr>
          <w:rFonts w:ascii="Times New Roman" w:hAnsi="Times New Roman" w:cs="Times New Roman"/>
          <w:sz w:val="24"/>
          <w:szCs w:val="24"/>
        </w:rPr>
        <w:t>Карабулакского муниципального района в течение одного рабочего дня направляет уведомление в уполномоченный орган, в реестр сертификатов ПФДО которого(ой) внесена реестровая запись о сертификате ребенка, о предоставлении ребенку сертификата ПФДО на территор</w:t>
      </w:r>
      <w:r>
        <w:rPr>
          <w:rFonts w:ascii="Times New Roman" w:hAnsi="Times New Roman" w:cs="Times New Roman"/>
          <w:sz w:val="24"/>
          <w:szCs w:val="24"/>
        </w:rPr>
        <w:t>ии Базарно-Карабулакского муниципального района. При этом в реестре сертификатов ПФДО Базарно-Карабулакского муниципального района создается реестровая запись с номером сертификата ПФДО, соответствующим ранее выданному номеру сертификата ПФДО.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запросу З</w:t>
      </w:r>
      <w:r>
        <w:rPr>
          <w:rFonts w:ascii="Times New Roman" w:hAnsi="Times New Roman" w:cs="Times New Roman"/>
          <w:sz w:val="24"/>
          <w:szCs w:val="24"/>
        </w:rPr>
        <w:t>аявителя уполномоченный орган в течение одного рабочего дня готовит и выдаёт Заявителю выписку из реестра выданных сертификатов ПФДО (бланк сертификата ПФДО), которая содержит сведения о номере сертификата ПФДО, фамилии, имени и отчестве (при наличии) ребе</w:t>
      </w:r>
      <w:r>
        <w:rPr>
          <w:rFonts w:ascii="Times New Roman" w:hAnsi="Times New Roman" w:cs="Times New Roman"/>
          <w:sz w:val="24"/>
          <w:szCs w:val="24"/>
        </w:rPr>
        <w:t>нка, а также уникальный пароль для входа в личный кабинет в Навигаторе.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Приостановление действия сертификата ПФДО осуществляется уполномоченным органом в течение одного рабочего дня в порядке, определенном уполномоченном органом, в случае письменного обращ</w:t>
      </w:r>
      <w:r>
        <w:rPr>
          <w:rFonts w:ascii="Times New Roman" w:hAnsi="Times New Roman" w:cs="Times New Roman"/>
          <w:sz w:val="24"/>
          <w:szCs w:val="24"/>
        </w:rPr>
        <w:t>ения со стороны родителя (законного представителя) ребенка или непосредственно ребенка (в случае достижения возраста 14-ти лет), которому предоставлен сертификат ПФДО;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Ref499894075"/>
      <w:r>
        <w:rPr>
          <w:rFonts w:ascii="Times New Roman" w:hAnsi="Times New Roman" w:cs="Times New Roman"/>
          <w:sz w:val="24"/>
          <w:szCs w:val="24"/>
        </w:rPr>
        <w:lastRenderedPageBreak/>
        <w:t>Исключение сертификата ПФДО из реестра сертификатов ПФДО осуществляется уполномоченным о</w:t>
      </w:r>
      <w:r>
        <w:rPr>
          <w:rFonts w:ascii="Times New Roman" w:hAnsi="Times New Roman" w:cs="Times New Roman"/>
          <w:sz w:val="24"/>
          <w:szCs w:val="24"/>
        </w:rPr>
        <w:t>рганом в течение одного рабочего дня в порядке, определенном уполномоченном органом, в случаях:</w:t>
      </w:r>
      <w:bookmarkEnd w:id="19"/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письменного обращения со стороны родителя (законного представителя) ребенка или непосредственно ребенка (в случае достижения возраста 14-ти лет), которому предо</w:t>
      </w:r>
      <w:r>
        <w:rPr>
          <w:rFonts w:ascii="Times New Roman" w:hAnsi="Times New Roman" w:cs="Times New Roman"/>
          <w:sz w:val="24"/>
          <w:szCs w:val="24"/>
        </w:rPr>
        <w:t>ставлен сертификат ПФДО;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поступления уведомления от уполномоченного органа другого муниципального района (городского округа) о предоставлении сертификата ПФДО ребенку, сведения о котором содержатся в соответствующей реестровой записи;</w:t>
      </w:r>
    </w:p>
    <w:p w:rsidR="00605ADC" w:rsidRDefault="00AE55F1">
      <w:pPr>
        <w:pStyle w:val="affd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Ref499894074"/>
      <w:bookmarkStart w:id="21" w:name="_Ref512600378"/>
      <w:r>
        <w:rPr>
          <w:rFonts w:ascii="Times New Roman" w:hAnsi="Times New Roman" w:cs="Times New Roman"/>
          <w:sz w:val="24"/>
          <w:szCs w:val="24"/>
        </w:rPr>
        <w:t>достижения ребенком п</w:t>
      </w:r>
      <w:r>
        <w:rPr>
          <w:rFonts w:ascii="Times New Roman" w:hAnsi="Times New Roman" w:cs="Times New Roman"/>
          <w:sz w:val="24"/>
          <w:szCs w:val="24"/>
        </w:rPr>
        <w:t xml:space="preserve">редельного возраста, установленного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_Ref512709345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  <w:bookmarkEnd w:id="20"/>
      <w:bookmarkEnd w:id="21"/>
    </w:p>
    <w:p w:rsidR="00605ADC" w:rsidRDefault="00AE55F1">
      <w:pPr>
        <w:pStyle w:val="affd"/>
        <w:numPr>
          <w:ilvl w:val="1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Ref93050443"/>
      <w:r>
        <w:rPr>
          <w:rFonts w:ascii="Times New Roman" w:hAnsi="Times New Roman" w:cs="Times New Roman"/>
          <w:sz w:val="24"/>
          <w:szCs w:val="24"/>
        </w:rPr>
        <w:t>В случае изменения предоставленных ранее сведений о ребенке Заявитель обращается в уполномо</w:t>
      </w:r>
      <w:r>
        <w:rPr>
          <w:rFonts w:ascii="Times New Roman" w:hAnsi="Times New Roman" w:cs="Times New Roman"/>
          <w:sz w:val="24"/>
          <w:szCs w:val="24"/>
        </w:rPr>
        <w:t xml:space="preserve">ченный орган, либо в случаях, предусмотренных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_Ref507407000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к иному юридическому лицу с заявлением об изменении данных, содержащим: перечень </w:t>
      </w:r>
      <w:r>
        <w:rPr>
          <w:rFonts w:ascii="Times New Roman" w:hAnsi="Times New Roman" w:cs="Times New Roman"/>
          <w:sz w:val="24"/>
          <w:szCs w:val="24"/>
        </w:rPr>
        <w:t>сведений, подлежащих изменению; причину(ы) изменения сведений; новые сведения, на которые необходимо изменить сведения уже внесенные в реестр сертификатов ПФДО (далее – заявление об уточнении данных). При подаче заявления об уточнении данных Заявителем пре</w:t>
      </w:r>
      <w:r>
        <w:rPr>
          <w:rFonts w:ascii="Times New Roman" w:hAnsi="Times New Roman" w:cs="Times New Roman"/>
          <w:sz w:val="24"/>
          <w:szCs w:val="24"/>
        </w:rPr>
        <w:t xml:space="preserve">дъявляются документы, либо их копии, заверенные в нотариальном порядке, подтверждающие достоверность новых сведений, на которые необходимо изменить сведения, ранее внесенные в реестр сертификатов ПФДО. При приеме заявления об уточнении данных, юридическое </w:t>
      </w:r>
      <w:r>
        <w:rPr>
          <w:rFonts w:ascii="Times New Roman" w:hAnsi="Times New Roman" w:cs="Times New Roman"/>
          <w:sz w:val="24"/>
          <w:szCs w:val="24"/>
        </w:rPr>
        <w:t xml:space="preserve">лицо, определенное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_Ref507407000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самостоятельно проверяет достоверность представленных сведений, и в течение 3-х рабочих дне</w:t>
      </w:r>
      <w:r>
        <w:rPr>
          <w:rFonts w:ascii="Times New Roman" w:hAnsi="Times New Roman" w:cs="Times New Roman"/>
          <w:sz w:val="24"/>
          <w:szCs w:val="24"/>
        </w:rPr>
        <w:t>й с момента поступления заявления об уточнении данных передает его в уполномоченный орган.</w:t>
      </w:r>
      <w:bookmarkEnd w:id="22"/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об уточнении данных рассматривается уполномоченным органом в течение 3-х рабочих дней. На основании рассмотрения заявления об уточнении данных о ребенке уп</w:t>
      </w:r>
      <w:r>
        <w:rPr>
          <w:rFonts w:ascii="Times New Roman" w:hAnsi="Times New Roman" w:cs="Times New Roman"/>
          <w:sz w:val="24"/>
          <w:szCs w:val="24"/>
        </w:rPr>
        <w:t>олномоченный орган принимает решение об изменении сведений о ребенке (оставлении сведений о ребенке без изменения). В случае принятия решения об изменении сведений о ребенке уполномоченный орган в течение 5-ти рабочих дней вносит изменение в соответствующу</w:t>
      </w:r>
      <w:r>
        <w:rPr>
          <w:rFonts w:ascii="Times New Roman" w:hAnsi="Times New Roman" w:cs="Times New Roman"/>
          <w:sz w:val="24"/>
          <w:szCs w:val="24"/>
        </w:rPr>
        <w:t>ю запись в реестре сертификатов ПФДО.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предусмотренном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_Ref512600378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2.16.3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исключение сертификата ПФДО из реестра сертификатов ПФДО ос</w:t>
      </w:r>
      <w:r>
        <w:rPr>
          <w:rFonts w:ascii="Times New Roman" w:hAnsi="Times New Roman" w:cs="Times New Roman"/>
          <w:sz w:val="24"/>
          <w:szCs w:val="24"/>
        </w:rPr>
        <w:t xml:space="preserve">уществляется по завершению ребенком обучения по осваиваемым им на момент достижения предельного возраста, установленного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_Ref512709345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допол</w:t>
      </w:r>
      <w:r>
        <w:rPr>
          <w:rFonts w:ascii="Times New Roman" w:hAnsi="Times New Roman" w:cs="Times New Roman"/>
          <w:sz w:val="24"/>
          <w:szCs w:val="24"/>
        </w:rPr>
        <w:t>нительным общеобразовательным программам (частям).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порядке получения сертификата ПФДО, включая форму заявления, требования к предоставляемым документам, подлежит обязательному размещению в открытых информационных источниках.</w:t>
      </w:r>
    </w:p>
    <w:p w:rsidR="00605ADC" w:rsidRDefault="00AE55F1">
      <w:pPr>
        <w:pStyle w:val="affd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предусмотренные пунктами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_Ref507409292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_Ref93050443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>
        <w:rPr>
          <w:rFonts w:ascii="Times New Roman" w:hAnsi="Times New Roman" w:cs="Times New Roman"/>
          <w:sz w:val="24"/>
          <w:szCs w:val="24"/>
        </w:rPr>
        <w:t xml:space="preserve"> могут быть получены уполномоченным органом в рамках межведомственного электронного взаимодействия, а также представлены заявителем по собственной инициативе.</w:t>
      </w:r>
    </w:p>
    <w:p w:rsidR="00605ADC" w:rsidRDefault="00605ADC">
      <w:pPr>
        <w:pStyle w:val="affd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реестров дополнительных общеобразовательных программ</w:t>
      </w:r>
    </w:p>
    <w:p w:rsidR="00605ADC" w:rsidRDefault="00605ADC">
      <w:pPr>
        <w:spacing w:after="0" w:line="240" w:lineRule="auto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10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r>
        <w:rPr>
          <w:rFonts w:ascii="Times New Roman" w:hAnsi="Times New Roman" w:cs="Times New Roman"/>
          <w:sz w:val="24"/>
          <w:szCs w:val="24"/>
        </w:rPr>
        <w:t>вариативности и доступности дополнительного образования уполномоченный орган осуществляет ведение реестров образовательных программ (реестра сертифицированных образовательных программ, реестра предпрофессиональных и спортивных программ, реестра значимых пр</w:t>
      </w:r>
      <w:r>
        <w:rPr>
          <w:rFonts w:ascii="Times New Roman" w:hAnsi="Times New Roman" w:cs="Times New Roman"/>
          <w:sz w:val="24"/>
          <w:szCs w:val="24"/>
        </w:rPr>
        <w:t>ограмм, реестра иных образовательных программ), доступных для прохождения обучения детьми, имеющими сертификаты ПФДО.</w:t>
      </w:r>
    </w:p>
    <w:p w:rsidR="00605ADC" w:rsidRDefault="00AE55F1">
      <w:pPr>
        <w:pStyle w:val="affd"/>
        <w:numPr>
          <w:ilvl w:val="1"/>
          <w:numId w:val="10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реестр сертифицированных образовательных программ включаются дополнительные общеразвивающие программы, реализуемые исполнителями образов</w:t>
      </w:r>
      <w:r>
        <w:rPr>
          <w:rFonts w:ascii="Times New Roman" w:hAnsi="Times New Roman" w:cs="Times New Roman"/>
          <w:sz w:val="24"/>
          <w:szCs w:val="24"/>
        </w:rPr>
        <w:t>ательных услуг, прошедшие сертификацию в порядке, установленном Правилами персонифицированного финансирования дополнительного образования детей в Саратовской области, утверждаемыми Министерством образования Саратовской области (далее – Правила персонифицир</w:t>
      </w:r>
      <w:r>
        <w:rPr>
          <w:rFonts w:ascii="Times New Roman" w:hAnsi="Times New Roman" w:cs="Times New Roman"/>
          <w:sz w:val="24"/>
          <w:szCs w:val="24"/>
        </w:rPr>
        <w:t>ованного финансирования).</w:t>
      </w:r>
    </w:p>
    <w:p w:rsidR="00605ADC" w:rsidRDefault="00AE55F1">
      <w:pPr>
        <w:pStyle w:val="affd"/>
        <w:numPr>
          <w:ilvl w:val="1"/>
          <w:numId w:val="10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формирования реестров предпрофессиональных и спортивных программ, значимых программ, иных образовательных программ образовательные организации, осуществляющие образовательную деятельность по реализации дополнительных общео</w:t>
      </w:r>
      <w:r>
        <w:rPr>
          <w:rFonts w:ascii="Times New Roman" w:hAnsi="Times New Roman" w:cs="Times New Roman"/>
          <w:sz w:val="24"/>
          <w:szCs w:val="24"/>
        </w:rPr>
        <w:t>бразовательных программ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</w:t>
      </w:r>
      <w:r>
        <w:rPr>
          <w:rFonts w:ascii="Times New Roman" w:hAnsi="Times New Roman" w:cs="Times New Roman"/>
          <w:sz w:val="24"/>
          <w:szCs w:val="24"/>
        </w:rPr>
        <w:t>ия ими муниципального задания, ежегодно до 15 августа и до 15 декабря текущего года передают уполномоченному органу перечни реализуемых ими дополнительных общеобразовательных программ (далее – перечни образовательных программ организаций).</w:t>
      </w:r>
      <w:bookmarkStart w:id="23" w:name="_Ref32787735"/>
    </w:p>
    <w:p w:rsidR="00605ADC" w:rsidRDefault="00AE55F1">
      <w:pPr>
        <w:pStyle w:val="affd"/>
        <w:numPr>
          <w:ilvl w:val="1"/>
          <w:numId w:val="10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по</w:t>
      </w:r>
      <w:r>
        <w:rPr>
          <w:rFonts w:ascii="Times New Roman" w:hAnsi="Times New Roman" w:cs="Times New Roman"/>
          <w:sz w:val="24"/>
          <w:szCs w:val="24"/>
        </w:rPr>
        <w:t>ступивших в уполномоченный орган дополнительных общеобразовательных программ осуществляется комиссией по формированию реестров программ дополнительного образования (далее – Комиссия по реестрам), состав которой ежегодно утверждается администрацией Базарно-</w:t>
      </w:r>
      <w:r>
        <w:rPr>
          <w:rFonts w:ascii="Times New Roman" w:hAnsi="Times New Roman" w:cs="Times New Roman"/>
          <w:sz w:val="24"/>
          <w:szCs w:val="24"/>
        </w:rPr>
        <w:t>Карабулакского муниципального района. В Комиссию по реестрам в обязательном порядке включаются представители органов местного самоуправления, осуществляющих функции и полномочия учредителей в отношении образовательных организаций, осуществляющих деятельнос</w:t>
      </w:r>
      <w:r>
        <w:rPr>
          <w:rFonts w:ascii="Times New Roman" w:hAnsi="Times New Roman" w:cs="Times New Roman"/>
          <w:sz w:val="24"/>
          <w:szCs w:val="24"/>
        </w:rPr>
        <w:t>ть за счет бюджетных ассигнований на оказание муниципальных услуг. Комиссия по реестрам осуществляет следующие полномочия:</w:t>
      </w:r>
    </w:p>
    <w:p w:rsidR="00605ADC" w:rsidRDefault="00AE55F1">
      <w:pPr>
        <w:pStyle w:val="affd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ежегодно не позднее 25 августа рассматривает поступившие в уполномоченный орган дополнительные общеобразовательные программы, формиру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ет реестры программ на очередной учебный год и принимает решение об установлении целевого числа учащихся по каждой дополнительной общеобразовательной программе, реестрам программ и образовательным учреждениям, либо об отсутствии необходимости в установлени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целевого числа учащихся;</w:t>
      </w:r>
    </w:p>
    <w:p w:rsidR="00605ADC" w:rsidRDefault="00AE55F1">
      <w:pPr>
        <w:pStyle w:val="affd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реже 1 раза в квартал пересматривает реестры программ и корректирует их в следующих случаях:</w:t>
      </w:r>
    </w:p>
    <w:p w:rsidR="00605ADC" w:rsidRDefault="00AE55F1">
      <w:pPr>
        <w:pStyle w:val="aff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прекращение реализации дополнительной общеобразовательной программы организацией;</w:t>
      </w:r>
    </w:p>
    <w:p w:rsidR="00605ADC" w:rsidRDefault="00AE55F1">
      <w:pPr>
        <w:pStyle w:val="aff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поступление в уполномоченный орган новой дополнител</w:t>
      </w:r>
      <w:r>
        <w:rPr>
          <w:rFonts w:ascii="Times New Roman" w:hAnsi="Times New Roman" w:cs="Times New Roman"/>
          <w:sz w:val="24"/>
          <w:szCs w:val="24"/>
        </w:rPr>
        <w:t>ьной предпрофессиональной программы, дополнительной образовательной программы спортивной подготовки, либо дополнительной общеразвивающей программы, признаваемой в установленном порядке соответствующей указанным в пункте 3.7 настоящего Положения критериям и</w:t>
      </w:r>
      <w:r>
        <w:rPr>
          <w:rFonts w:ascii="Times New Roman" w:hAnsi="Times New Roman" w:cs="Times New Roman"/>
          <w:sz w:val="24"/>
          <w:szCs w:val="24"/>
        </w:rPr>
        <w:t xml:space="preserve"> реализуемой организацией в пределах совокупного целевого числа учащихся для организаций (при его наличии);</w:t>
      </w:r>
    </w:p>
    <w:p w:rsidR="00605ADC" w:rsidRDefault="00AE55F1">
      <w:pPr>
        <w:pStyle w:val="aff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изменение (исключение, добавление новых, обновление) критериев, установленных пунктом 3.7 настоящего Положения; </w:t>
      </w:r>
    </w:p>
    <w:p w:rsidR="00605ADC" w:rsidRDefault="00AE55F1">
      <w:pPr>
        <w:pStyle w:val="affd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ошибки в ранее принятых р</w:t>
      </w:r>
      <w:r>
        <w:rPr>
          <w:rFonts w:ascii="Times New Roman" w:hAnsi="Times New Roman" w:cs="Times New Roman"/>
          <w:sz w:val="24"/>
          <w:szCs w:val="24"/>
        </w:rPr>
        <w:t>ешениях о включении дополнительных общеобразовательных программ в соответствующие реестры.</w:t>
      </w:r>
    </w:p>
    <w:p w:rsidR="00605ADC" w:rsidRDefault="00605ADC">
      <w:pPr>
        <w:pStyle w:val="affd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 изменения в установленное целевое число учащихся (при его наличии) в следующих случаях:</w:t>
      </w:r>
    </w:p>
    <w:p w:rsidR="00605ADC" w:rsidRDefault="00AE55F1">
      <w:pPr>
        <w:pStyle w:val="affd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фактического числа учащихся (по отдельной программе,</w:t>
      </w:r>
      <w:r>
        <w:rPr>
          <w:rFonts w:ascii="Times New Roman" w:hAnsi="Times New Roman" w:cs="Times New Roman"/>
          <w:sz w:val="24"/>
          <w:szCs w:val="24"/>
        </w:rPr>
        <w:t xml:space="preserve"> отдельному реестру, либо отдельной организации) от установленных значений более чем на 10%;</w:t>
      </w:r>
    </w:p>
    <w:p w:rsidR="00605ADC" w:rsidRDefault="00AE55F1">
      <w:pPr>
        <w:pStyle w:val="affd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принято решение об увеличении совокупного целевого числа учащихся для конкретной организации.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Решения о включении дополнительных общеобразовательных </w:t>
      </w:r>
      <w:r>
        <w:rPr>
          <w:rFonts w:ascii="Times New Roman" w:hAnsi="Times New Roman" w:cs="Times New Roman"/>
          <w:sz w:val="24"/>
          <w:szCs w:val="24"/>
        </w:rPr>
        <w:t>программ в соответствующие реестры образовательных программ, об установлении целевого числа учащихся, принимаемые Комиссией по реестрам, учитываются органами местного самоуправления, осуществляющими функции и полномочия учредителей,  при формировании и утв</w:t>
      </w:r>
      <w:r>
        <w:rPr>
          <w:rFonts w:ascii="Times New Roman" w:hAnsi="Times New Roman" w:cs="Times New Roman"/>
          <w:sz w:val="24"/>
          <w:szCs w:val="24"/>
        </w:rPr>
        <w:t>ерждении муниципальных заданий бюджетным и автономным учреждениям.</w:t>
      </w:r>
      <w:bookmarkStart w:id="24" w:name="_Ref499118684"/>
      <w:bookmarkEnd w:id="23"/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включении дополнительной предпрофессиональной программы или дополнительной образовательной программы спортивной подготовки в реестр предпрофессиональных и спортивных программ и ус</w:t>
      </w:r>
      <w:r>
        <w:rPr>
          <w:rFonts w:ascii="Times New Roman" w:hAnsi="Times New Roman" w:cs="Times New Roman"/>
          <w:sz w:val="24"/>
          <w:szCs w:val="24"/>
        </w:rPr>
        <w:t xml:space="preserve">тановлении целевого числа учащихся по программе Комиссия по реестрам принимает с учетом оценки потребности населения Базарно-Карабулакского муниципального района в соответствующей программе и направлений социально-экономического развития </w:t>
      </w:r>
      <w:bookmarkStart w:id="25" w:name="_Ref507420746"/>
      <w:r>
        <w:rPr>
          <w:rFonts w:ascii="Times New Roman" w:hAnsi="Times New Roman" w:cs="Times New Roman"/>
          <w:sz w:val="24"/>
          <w:szCs w:val="24"/>
        </w:rPr>
        <w:t>Базарно-Карабулакс</w:t>
      </w:r>
      <w:r>
        <w:rPr>
          <w:rFonts w:ascii="Times New Roman" w:hAnsi="Times New Roman" w:cs="Times New Roman"/>
          <w:sz w:val="24"/>
          <w:szCs w:val="24"/>
        </w:rPr>
        <w:t>кого муниципального района.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Ref126059881"/>
      <w:r>
        <w:rPr>
          <w:rFonts w:ascii="Times New Roman" w:hAnsi="Times New Roman" w:cs="Times New Roman"/>
          <w:sz w:val="24"/>
          <w:szCs w:val="24"/>
        </w:rPr>
        <w:t xml:space="preserve">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</w:t>
      </w:r>
      <w:r>
        <w:rPr>
          <w:rFonts w:ascii="Times New Roman" w:hAnsi="Times New Roman" w:cs="Times New Roman"/>
          <w:sz w:val="24"/>
          <w:szCs w:val="24"/>
        </w:rPr>
        <w:t>условий:</w:t>
      </w:r>
      <w:bookmarkEnd w:id="24"/>
      <w:bookmarkEnd w:id="25"/>
      <w:bookmarkEnd w:id="26"/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специально разработана в целях сопровождения отдельных категорий обучающихся;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образовательная программа специально разработана в целях сопровождения социально-экономического развития Базарно-Карабулакского муниципального </w:t>
      </w:r>
      <w:r>
        <w:rPr>
          <w:rFonts w:ascii="Times New Roman" w:hAnsi="Times New Roman" w:cs="Times New Roman"/>
          <w:sz w:val="24"/>
          <w:szCs w:val="24"/>
        </w:rPr>
        <w:t>района;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специально разработана в целях сохранения традиций Базарно-Карабулакского муниципального района и (или) формирования патриотического самосознания детей;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реализуется в целях обеспечения развития де</w:t>
      </w:r>
      <w:r>
        <w:rPr>
          <w:rFonts w:ascii="Times New Roman" w:hAnsi="Times New Roman" w:cs="Times New Roman"/>
          <w:sz w:val="24"/>
          <w:szCs w:val="24"/>
        </w:rPr>
        <w:t>тей по обозначенным на уровне Базарно-Карабулакского муниципального района и (или) Саратовской области приоритетным видам деятельности;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специально разработана в целях профилактики и предупреждения нарушений требований законодатель</w:t>
      </w:r>
      <w:r>
        <w:rPr>
          <w:rFonts w:ascii="Times New Roman" w:hAnsi="Times New Roman" w:cs="Times New Roman"/>
          <w:sz w:val="24"/>
          <w:szCs w:val="24"/>
        </w:rPr>
        <w:t>ства Российской Федерации, в том числе в целях профилактики детского дорожно-транспортного травматизма, девиантного поведения детей и подростков;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направлена на развитие детских и молодежных общественных инициатив, ученического сам</w:t>
      </w:r>
      <w:r>
        <w:rPr>
          <w:rFonts w:ascii="Times New Roman" w:hAnsi="Times New Roman" w:cs="Times New Roman"/>
          <w:sz w:val="24"/>
          <w:szCs w:val="24"/>
        </w:rPr>
        <w:t>оуправления, гражданское и патриотическое воспитание, социальную адаптацию и поддержку детей из уязвимых групп населения, вовлечение в позитивную социальную практику несовершеннолетних, склонных к правонарушающему поведению, включение детей с ОВЗ и инвалид</w:t>
      </w:r>
      <w:r>
        <w:rPr>
          <w:rFonts w:ascii="Times New Roman" w:hAnsi="Times New Roman" w:cs="Times New Roman"/>
          <w:sz w:val="24"/>
          <w:szCs w:val="24"/>
        </w:rPr>
        <w:t>ностью в инклюзивную деятельность, профориентацию старшеклассников;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реализуется в образцовых детских коллективах российского и регионального уровней, а также в объединениях, учащиеся которых ежегодно в течение последних трёх лет д</w:t>
      </w:r>
      <w:r>
        <w:rPr>
          <w:rFonts w:ascii="Times New Roman" w:hAnsi="Times New Roman" w:cs="Times New Roman"/>
          <w:sz w:val="24"/>
          <w:szCs w:val="24"/>
        </w:rPr>
        <w:t>обиваются высших достижений на конкурсных мероприятиях межрегионального, всероссийского и международного уровней, соответствующих профильной направленности программы.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не будет востребована населением, в случае ее реализации в рамк</w:t>
      </w:r>
      <w:r>
        <w:rPr>
          <w:rFonts w:ascii="Times New Roman" w:hAnsi="Times New Roman" w:cs="Times New Roman"/>
          <w:sz w:val="24"/>
          <w:szCs w:val="24"/>
        </w:rPr>
        <w:t>ах системы персонифицированного финансирования дополнительного образования, в том числе в связи с ее высокой стоимостью.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включении дополнительной общеразвивающей программы в реестр иных образовательных программ Комиссия принимает в случае, если д</w:t>
      </w:r>
      <w:r>
        <w:rPr>
          <w:rFonts w:ascii="Times New Roman" w:hAnsi="Times New Roman" w:cs="Times New Roman"/>
          <w:sz w:val="24"/>
          <w:szCs w:val="24"/>
        </w:rPr>
        <w:t xml:space="preserve">ополнительная общеразвивающая программа не соответствует условиям, указанным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_Ref126059881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соответствует одному из следующих условий: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реализуется 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общеобразовательными организациями и в ее отношении принято решение об одобрении продолжения формирования муниципального задания;</w:t>
      </w:r>
    </w:p>
    <w:p w:rsidR="00605ADC" w:rsidRDefault="00AE55F1">
      <w:pPr>
        <w:pStyle w:val="affd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реализуется муниципальными организациями, осуществляющими образовательную деятельность, и ее освоение продолжается детьми, за</w:t>
      </w:r>
      <w:r>
        <w:rPr>
          <w:rFonts w:ascii="Times New Roman" w:hAnsi="Times New Roman" w:cs="Times New Roman"/>
          <w:sz w:val="24"/>
          <w:szCs w:val="24"/>
        </w:rPr>
        <w:t>численными на обучение и переведенными в учебном году, предшествующему году формирования реестров программ.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реестры предпрофессиональных и спортивных программ, значимых программ включаются соответствующие дополнительные общеобразовательные программы, реа</w:t>
      </w:r>
      <w:r>
        <w:rPr>
          <w:rFonts w:ascii="Times New Roman" w:hAnsi="Times New Roman" w:cs="Times New Roman"/>
          <w:sz w:val="24"/>
          <w:szCs w:val="24"/>
        </w:rPr>
        <w:t>лизуемые на территории Базарно-Карабулакского муниципального района за счет средств регионального и (или) федерального бюджета.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Финансовое обеспечение дополнительных общеразвивающих программ, включенных в реестр сертифицированных образовательных программ, </w:t>
      </w:r>
      <w:r>
        <w:rPr>
          <w:rFonts w:ascii="Times New Roman" w:hAnsi="Times New Roman" w:cs="Times New Roman"/>
          <w:sz w:val="24"/>
          <w:szCs w:val="24"/>
        </w:rPr>
        <w:t>осуществляется за счет бюджетных ассигнований на предоставление субсидий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муниципального социально</w:t>
      </w:r>
      <w:r>
        <w:rPr>
          <w:rFonts w:ascii="Times New Roman" w:hAnsi="Times New Roman" w:cs="Times New Roman"/>
          <w:sz w:val="24"/>
          <w:szCs w:val="24"/>
        </w:rPr>
        <w:t>го заказа на оказание муниципальных услуг в социальной сфере в соответствии с социальным сертификатом на получение муниципальной услуги в социальной сфере. Объем оказания муниципальных услуг в социальной сфере по социальному сертификату и условия предостав</w:t>
      </w:r>
      <w:r>
        <w:rPr>
          <w:rFonts w:ascii="Times New Roman" w:hAnsi="Times New Roman" w:cs="Times New Roman"/>
          <w:sz w:val="24"/>
          <w:szCs w:val="24"/>
        </w:rPr>
        <w:t>ления социального сертификата в отношении реализации дополнительных общеразвивающих программ для детей определяются решением уполномоченного органа.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Финансовое обеспечение дополнительных общеобразовательных программ, включенных в реестры предпрофессиональн</w:t>
      </w:r>
      <w:r>
        <w:rPr>
          <w:rFonts w:ascii="Times New Roman" w:hAnsi="Times New Roman" w:cs="Times New Roman"/>
          <w:sz w:val="24"/>
          <w:szCs w:val="24"/>
        </w:rPr>
        <w:t>ых и спортивных программ, значимых программ и иных образовательных программ осуществляется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</w:t>
      </w:r>
      <w:r>
        <w:rPr>
          <w:rFonts w:ascii="Times New Roman" w:hAnsi="Times New Roman" w:cs="Times New Roman"/>
          <w:sz w:val="24"/>
          <w:szCs w:val="24"/>
        </w:rPr>
        <w:t>джетным и автономным учреждениям на финансовое обеспечение выполнения ими муниципального задания.</w:t>
      </w:r>
    </w:p>
    <w:p w:rsidR="00605ADC" w:rsidRDefault="00AE55F1">
      <w:pPr>
        <w:pStyle w:val="affd"/>
        <w:numPr>
          <w:ilvl w:val="1"/>
          <w:numId w:val="1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Финансовое обеспечение дополнительных общеобразовательных программ, включенных в реестр значимых программ также может осуществляться за счет бюджетных ассигно</w:t>
      </w:r>
      <w:r>
        <w:rPr>
          <w:rFonts w:ascii="Times New Roman" w:hAnsi="Times New Roman" w:cs="Times New Roman"/>
          <w:sz w:val="24"/>
          <w:szCs w:val="24"/>
        </w:rPr>
        <w:t xml:space="preserve">ваний на предоставление субсидий на оплату соглашения об оказании муниципальных услуг в социальной сфере, заключенного по результатам конкурса.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Объем оказания образовательных услуг по реализации дополнительных общеразвивающих программ </w:t>
      </w:r>
      <w:r>
        <w:rPr>
          <w:rFonts w:ascii="Times New Roman" w:hAnsi="Times New Roman" w:cs="Times New Roman"/>
          <w:sz w:val="24"/>
          <w:szCs w:val="24"/>
        </w:rPr>
        <w:t>за счет бюджетных асс</w:t>
      </w:r>
      <w:r>
        <w:rPr>
          <w:rFonts w:ascii="Times New Roman" w:hAnsi="Times New Roman" w:cs="Times New Roman"/>
          <w:sz w:val="24"/>
          <w:szCs w:val="24"/>
        </w:rPr>
        <w:t>игнований на предоставление субсидий на оплату соглашения об оказании муниципальных услуг в социальной сфере, заключенного по результатам конкурса, определяется органами местного самоуправления, осуществляющими организацию конкурса.</w:t>
      </w:r>
    </w:p>
    <w:p w:rsidR="00605ADC" w:rsidRDefault="00605ADC">
      <w:pPr>
        <w:pStyle w:val="affd"/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  <w:bookmarkStart w:id="27" w:name="_Ref128663040"/>
      <w:r>
        <w:rPr>
          <w:rFonts w:ascii="Times New Roman" w:hAnsi="Times New Roman" w:cs="Times New Roman"/>
          <w:sz w:val="24"/>
          <w:szCs w:val="24"/>
        </w:rPr>
        <w:t xml:space="preserve">Порядок использования </w:t>
      </w:r>
      <w:r>
        <w:rPr>
          <w:rFonts w:ascii="Times New Roman" w:hAnsi="Times New Roman" w:cs="Times New Roman"/>
          <w:sz w:val="24"/>
          <w:szCs w:val="24"/>
        </w:rPr>
        <w:t>сертификатов ПФДО</w:t>
      </w:r>
      <w:bookmarkEnd w:id="27"/>
    </w:p>
    <w:p w:rsidR="00605ADC" w:rsidRDefault="00605ADC">
      <w:pPr>
        <w:spacing w:after="0" w:line="240" w:lineRule="auto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приеме за счет бюджетных средств детей на обучение по дополнительным общеобразовательным программам, в том числе в соответствии с социальным сертификатом, родители (законные представители) детей, дети, достигшие возраста 14-ти лет, п</w:t>
      </w:r>
      <w:r>
        <w:rPr>
          <w:rFonts w:ascii="Times New Roman" w:hAnsi="Times New Roman" w:cs="Times New Roman"/>
          <w:sz w:val="24"/>
          <w:szCs w:val="24"/>
        </w:rPr>
        <w:t>редоставляют исполнителям образовательных услуг (за исключением образовательных организаций дополнительного образования детей со специальными наименованиями "детская школа искусств", "детская музыкальная школа", "детская хоровая школа", "детская художестве</w:t>
      </w:r>
      <w:r>
        <w:rPr>
          <w:rFonts w:ascii="Times New Roman" w:hAnsi="Times New Roman" w:cs="Times New Roman"/>
          <w:sz w:val="24"/>
          <w:szCs w:val="24"/>
        </w:rPr>
        <w:t>нная школа", "детская хореографическая школа", "детская театральная школа", "детская цирковая школа", "детская школа художественных ремесел" (далее - детские школы искусств) сведения о номере используемого ребенком сертификата ПФДО, на основании которых фо</w:t>
      </w:r>
      <w:r>
        <w:rPr>
          <w:rFonts w:ascii="Times New Roman" w:hAnsi="Times New Roman" w:cs="Times New Roman"/>
          <w:sz w:val="24"/>
          <w:szCs w:val="24"/>
        </w:rPr>
        <w:t>рмируется заявка на обучение по выбранной дополнительной общеобразовательной программе (либо ее части) в электронном виде (далее – Заявка на обучение). Заявка на обучение формируется родителями (законными представителями) детей, детьми, достигшими возраста</w:t>
      </w:r>
      <w:r>
        <w:rPr>
          <w:rFonts w:ascii="Times New Roman" w:hAnsi="Times New Roman" w:cs="Times New Roman"/>
          <w:sz w:val="24"/>
          <w:szCs w:val="24"/>
        </w:rPr>
        <w:t xml:space="preserve"> 14-ти лет, с использованием Навигатора, а также через личный кабинет портала ЕПГУ, либо исполнителем образовательных услуг в личном кабинете организации в Навигаторе. 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Детские школы искусств реализуют дополнительные общеобразовательные программы без предо</w:t>
      </w:r>
      <w:r>
        <w:rPr>
          <w:rFonts w:ascii="Times New Roman" w:hAnsi="Times New Roman" w:cs="Times New Roman"/>
          <w:sz w:val="24"/>
          <w:szCs w:val="24"/>
        </w:rPr>
        <w:t>ставления сертификатов ПФДО. Для организации персонифицированного учета детей детские школы искусств, исполнители образовательных услуг при реализации дополнительных общеобразовательных программ на платной основе самостоятельно формируют базу сведений об у</w:t>
      </w:r>
      <w:r>
        <w:rPr>
          <w:rFonts w:ascii="Times New Roman" w:hAnsi="Times New Roman" w:cs="Times New Roman"/>
          <w:sz w:val="24"/>
          <w:szCs w:val="24"/>
        </w:rPr>
        <w:t xml:space="preserve">чащихся и предоставляют персонализированные сведения об учащихся в уполномоченный орган с использованием информационной коммуникационной сети «Интернет». 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Сертификат ПФДО может использоваться для получения ребенком дополнительного образования по любой из д</w:t>
      </w:r>
      <w:r>
        <w:rPr>
          <w:rFonts w:ascii="Times New Roman" w:hAnsi="Times New Roman" w:cs="Times New Roman"/>
          <w:sz w:val="24"/>
          <w:szCs w:val="24"/>
        </w:rPr>
        <w:t>ополнительных общеобразовательных программ, включенной в любой из реестров образовательных программ (за исключением программ, реализуемых детскими школами искусств), в том числе для получения образования одновременно по нескольким программам в пределах уст</w:t>
      </w:r>
      <w:r>
        <w:rPr>
          <w:rFonts w:ascii="Times New Roman" w:hAnsi="Times New Roman" w:cs="Times New Roman"/>
          <w:sz w:val="24"/>
          <w:szCs w:val="24"/>
        </w:rPr>
        <w:t xml:space="preserve">ановленного нормативом обеспечения сертификата ПФДО еженедельного числа часов учебной нагрузки.  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Наличие сведений о ребенке в реестре сертификатов ПФДО при использовании сертификата ПФДО в целях получения ребенком дополнительного образования по дополните</w:t>
      </w:r>
      <w:r>
        <w:rPr>
          <w:rFonts w:ascii="Times New Roman" w:hAnsi="Times New Roman" w:cs="Times New Roman"/>
          <w:sz w:val="24"/>
          <w:szCs w:val="24"/>
        </w:rPr>
        <w:t>льным общеразвивающим программам, включенным в реестр сертифицированных образовательных программ, является основанием для предоставления социального сертификата.</w:t>
      </w:r>
      <w:bookmarkStart w:id="28" w:name="_Ref125469194"/>
      <w:bookmarkStart w:id="29" w:name="_Ref17119928"/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0" w:name="_Ref126659658"/>
      <w:bookmarkStart w:id="31" w:name="_Ref17119935"/>
      <w:bookmarkEnd w:id="28"/>
      <w:bookmarkEnd w:id="29"/>
      <w:r>
        <w:rPr>
          <w:rFonts w:ascii="Times New Roman" w:hAnsi="Times New Roman" w:cs="Times New Roman"/>
          <w:sz w:val="24"/>
          <w:szCs w:val="24"/>
        </w:rPr>
        <w:t>При выборе с помощью сертификата ПФДО дополнительной общеобразовательной программы, включенной</w:t>
      </w:r>
      <w:r>
        <w:rPr>
          <w:rFonts w:ascii="Times New Roman" w:hAnsi="Times New Roman" w:cs="Times New Roman"/>
          <w:sz w:val="24"/>
          <w:szCs w:val="24"/>
        </w:rPr>
        <w:t xml:space="preserve"> в реестр значимых программ, зачисление ребенка на обучение по сертификату ПФДО допускается в случае, если после начала освоения указанной дополнительной общеобразовательной программы совокупное число часов учебной нагрузки, обеспечиваемой по сертификату П</w:t>
      </w:r>
      <w:r>
        <w:rPr>
          <w:rFonts w:ascii="Times New Roman" w:hAnsi="Times New Roman" w:cs="Times New Roman"/>
          <w:sz w:val="24"/>
          <w:szCs w:val="24"/>
        </w:rPr>
        <w:t xml:space="preserve">ФДО, не превысит установленное нормативом обеспечения сертификата ПФДО еженедельное число часов учебной нагрузки и предусмотренных в соответствии с Таблицей 1 пункта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_Ref126660093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</w:rPr>
        <w:t>ополнительных часов при выборе дополнительной общеобразовательной программы из соответствующего реестра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30"/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2" w:name="_Ref129012499"/>
      <w:r>
        <w:rPr>
          <w:rFonts w:ascii="Times New Roman" w:hAnsi="Times New Roman" w:cs="Times New Roman"/>
          <w:sz w:val="24"/>
          <w:szCs w:val="24"/>
        </w:rPr>
        <w:t xml:space="preserve">При выборе с помощью сертификата ПФДО дополнительной общеобразовательной программы, включенной в реестр значимых программ, объем дополнительных часов, предусмотренных в Таблице 1 пункта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_Ref126660093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для соответствующей категории детей, подлежит уменьшению после использования всего предусмотренного нормативом обеспечения сертификата еженедельного числа часов учебной нагрузки.</w:t>
      </w:r>
      <w:bookmarkEnd w:id="32"/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выборе с помощью сертификата ПФДО дополнител</w:t>
      </w:r>
      <w:r>
        <w:rPr>
          <w:rFonts w:ascii="Times New Roman" w:hAnsi="Times New Roman" w:cs="Times New Roman"/>
          <w:sz w:val="24"/>
          <w:szCs w:val="24"/>
        </w:rPr>
        <w:t>ьной общеобразовательной программы, включенной в реестр предпрофессиональных и спортивных программ, норматив обеспечения сертификата ПФДО не уменьшается. Выбор соответствующей дополнительной общеобразовательной программы осуществляется вне зависимости от д</w:t>
      </w:r>
      <w:r>
        <w:rPr>
          <w:rFonts w:ascii="Times New Roman" w:hAnsi="Times New Roman" w:cs="Times New Roman"/>
          <w:sz w:val="24"/>
          <w:szCs w:val="24"/>
        </w:rPr>
        <w:t>оступного остатка сертификата ПФДО в часах.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выборе с помощью сертификата ПФДО дополнительной общеобразовательной программы, включенной в реестр сертифицированных образовательных программ, зачисление ребенка на обучение по сертификату ПФДО осуществляетс</w:t>
      </w:r>
      <w:r>
        <w:rPr>
          <w:rFonts w:ascii="Times New Roman" w:hAnsi="Times New Roman" w:cs="Times New Roman"/>
          <w:sz w:val="24"/>
          <w:szCs w:val="24"/>
        </w:rPr>
        <w:t>я в случае, если на момент выбора указанной дополнительной общеобразовательной программы совокупное число часов учебной нагрузки, приходящееся на ребенка по сертификату ПФДО (без учета использованных дополнительных часов), не превышает максимальный объем у</w:t>
      </w:r>
      <w:r>
        <w:rPr>
          <w:rFonts w:ascii="Times New Roman" w:hAnsi="Times New Roman" w:cs="Times New Roman"/>
          <w:sz w:val="24"/>
          <w:szCs w:val="24"/>
        </w:rPr>
        <w:t xml:space="preserve">чебной нагрузки, при котором допускается формирование социального сертификата, установленный для соответствующей категории детей в соответствии с Таблицей 1 пункта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_Ref126660093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 В случае если учебная нагрузка по выбранной программе превышает доступный остаток в часах, договор об образовании предусматривает софинансирование со стороны заказчика, объем которого определяется в соответствии с Требованиями.</w:t>
      </w:r>
      <w:bookmarkStart w:id="33" w:name="_Ref27457653"/>
      <w:bookmarkStart w:id="34" w:name="_Ref47995446"/>
      <w:bookmarkStart w:id="35" w:name="_Ref66702578"/>
      <w:bookmarkEnd w:id="31"/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6" w:name="_Ref126660093"/>
      <w:r>
        <w:rPr>
          <w:rFonts w:ascii="Times New Roman" w:hAnsi="Times New Roman" w:cs="Times New Roman"/>
          <w:sz w:val="24"/>
          <w:szCs w:val="24"/>
        </w:rPr>
        <w:t xml:space="preserve">Максимальное число часов учебной нагрузки, предусматриваемой одновременно по сертификату ПФДО за счет бюджетных средств, в зависимости от </w:t>
      </w:r>
      <w:r>
        <w:rPr>
          <w:rFonts w:ascii="Times New Roman" w:hAnsi="Times New Roman" w:cs="Times New Roman"/>
          <w:sz w:val="24"/>
          <w:szCs w:val="24"/>
        </w:rPr>
        <w:lastRenderedPageBreak/>
        <w:t>категории детей и реестра, в котором находится выбираемая дополнительная общеобразовательная программа, устанавливает</w:t>
      </w:r>
      <w:r>
        <w:rPr>
          <w:rFonts w:ascii="Times New Roman" w:hAnsi="Times New Roman" w:cs="Times New Roman"/>
          <w:sz w:val="24"/>
          <w:szCs w:val="24"/>
        </w:rPr>
        <w:t xml:space="preserve">ся в соответствии с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_Ref507426844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  <w:bookmarkEnd w:id="33"/>
      <w:bookmarkEnd w:id="34"/>
      <w:bookmarkEnd w:id="35"/>
      <w:bookmarkEnd w:id="36"/>
    </w:p>
    <w:p w:rsidR="00605ADC" w:rsidRDefault="00605ADC">
      <w:pPr>
        <w:pStyle w:val="caption11"/>
        <w:keepNext/>
        <w:spacing w:after="0"/>
        <w:jc w:val="right"/>
        <w:rPr>
          <w:rFonts w:ascii="Times New Roman" w:hAnsi="Times New Roman"/>
          <w:color w:val="auto"/>
          <w:sz w:val="24"/>
        </w:rPr>
      </w:pPr>
      <w:bookmarkStart w:id="37" w:name="_Ref507426844"/>
    </w:p>
    <w:p w:rsidR="00605ADC" w:rsidRDefault="00AE55F1">
      <w:pPr>
        <w:pStyle w:val="caption11"/>
        <w:keepNext/>
        <w:spacing w:after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SEQ Таблица \* ARABIC </w:instrTex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37"/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605ADC" w:rsidRDefault="00AE55F1">
      <w:pPr>
        <w:pStyle w:val="caption11"/>
        <w:keepNext/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Максимальное число часов учебной нагрузки, предусматриваемой одновременно по сертификату ПФДО за счет бюдже</w:t>
      </w:r>
      <w:r>
        <w:rPr>
          <w:rFonts w:ascii="Times New Roman" w:hAnsi="Times New Roman" w:cs="Times New Roman"/>
          <w:color w:val="auto"/>
          <w:sz w:val="24"/>
          <w:szCs w:val="24"/>
        </w:rPr>
        <w:t>тных средств</w:t>
      </w:r>
    </w:p>
    <w:tbl>
      <w:tblPr>
        <w:tblW w:w="94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78"/>
        <w:gridCol w:w="2244"/>
        <w:gridCol w:w="2551"/>
        <w:gridCol w:w="2127"/>
      </w:tblGrid>
      <w:tr w:rsidR="00605ADC">
        <w:trPr>
          <w:trHeight w:val="1284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категории детей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Норматив обеспечения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сертификата ПФДО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часов в неделю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Дополнительные часы при выборе дополнительных общеобразовательных программ, включенных в реестр значимых программ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Максимальный объем учебной нагрузки, 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котором допускается формирование социального сертификата</w:t>
            </w:r>
          </w:p>
        </w:tc>
      </w:tr>
      <w:tr w:rsidR="00605ADC">
        <w:trPr>
          <w:trHeight w:val="288"/>
        </w:trPr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Дети в возрасте от 5-ти до 18-ти лет</w:t>
            </w:r>
          </w:p>
        </w:tc>
        <w:tc>
          <w:tcPr>
            <w:tcW w:w="2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ADC" w:rsidRDefault="00AE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3,5</w:t>
            </w:r>
          </w:p>
        </w:tc>
      </w:tr>
    </w:tbl>
    <w:p w:rsidR="00605ADC" w:rsidRDefault="00605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8" w:name="_Ref507428096"/>
      <w:bookmarkEnd w:id="38"/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9" w:name="_Ref126060948"/>
      <w:r>
        <w:rPr>
          <w:rFonts w:ascii="Times New Roman" w:hAnsi="Times New Roman" w:cs="Times New Roman"/>
          <w:sz w:val="24"/>
          <w:szCs w:val="24"/>
        </w:rPr>
        <w:t xml:space="preserve">При подаче с использованием сертификата ПФДО Заявок на обучение по дополнительным общеобразовательным программам, включенным в реестры </w:t>
      </w:r>
      <w:r>
        <w:rPr>
          <w:rFonts w:ascii="Times New Roman" w:hAnsi="Times New Roman" w:cs="Times New Roman"/>
          <w:sz w:val="24"/>
          <w:szCs w:val="24"/>
        </w:rPr>
        <w:t>предпрофессиональных и спортивных программ, значимых программ, иных образовательных программ, исполнитель образовательных услуг в течение одного рабочего дня запрашивает в уполномоченном органе информацию о возможности использования соответствующего сертиф</w:t>
      </w:r>
      <w:r>
        <w:rPr>
          <w:rFonts w:ascii="Times New Roman" w:hAnsi="Times New Roman" w:cs="Times New Roman"/>
          <w:sz w:val="24"/>
          <w:szCs w:val="24"/>
        </w:rPr>
        <w:t>иката ПФДО для обучения по выбранной дополнительной общеобразовательной программе, а также о достижении ограничения на зачисление на обучение по соответствующему сертификату ПФДО.</w:t>
      </w:r>
      <w:bookmarkEnd w:id="39"/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0" w:name="_Ref499122345"/>
      <w:r>
        <w:rPr>
          <w:rFonts w:ascii="Times New Roman" w:hAnsi="Times New Roman" w:cs="Times New Roman"/>
          <w:sz w:val="24"/>
          <w:szCs w:val="24"/>
        </w:rPr>
        <w:t>В случае если использование соответствующего сертификата ПФДО для обучения п</w:t>
      </w:r>
      <w:r>
        <w:rPr>
          <w:rFonts w:ascii="Times New Roman" w:hAnsi="Times New Roman" w:cs="Times New Roman"/>
          <w:sz w:val="24"/>
          <w:szCs w:val="24"/>
        </w:rPr>
        <w:t>о выбранной дополнительной общеобразовательной программе невозможно, либо если по результатам зачисления на обучение по выбранной дополнительной общеобразовательной программе совокупное число часов учебной нагрузки, приходящееся на ребенка по сертификату П</w:t>
      </w:r>
      <w:r>
        <w:rPr>
          <w:rFonts w:ascii="Times New Roman" w:hAnsi="Times New Roman" w:cs="Times New Roman"/>
          <w:sz w:val="24"/>
          <w:szCs w:val="24"/>
        </w:rPr>
        <w:t>ФДО, превысит установленное максимальное число часов учебной нагрузки, исполнитель образовательных услуг отклоняет поступившую Заявку на обучение.</w:t>
      </w:r>
      <w:bookmarkEnd w:id="40"/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оснований для отклонения Заявки на обучение, предусмотренных настоящим Положением, исполнитель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образовательных услуг рассматривает указанную Заявку на обучение на соответствие требованиям, установленным локальным порядком приема на обучение по дополнительным общеобразовательным программам и в случае выполнения условий порядка зачисления на обучение</w:t>
      </w:r>
      <w:r>
        <w:rPr>
          <w:rFonts w:ascii="Times New Roman" w:hAnsi="Times New Roman" w:cs="Times New Roman"/>
          <w:sz w:val="24"/>
          <w:szCs w:val="24"/>
        </w:rPr>
        <w:t xml:space="preserve"> по выбранной дополнительной общеобразовательной программе зачисляет ребенка на обучение. О факте зачисления ребенка по выбранной дополнительной общеобразовательной программе с использованием соответствующего сертификата ПФДО исполнитель образовательных ус</w:t>
      </w:r>
      <w:r>
        <w:rPr>
          <w:rFonts w:ascii="Times New Roman" w:hAnsi="Times New Roman" w:cs="Times New Roman"/>
          <w:sz w:val="24"/>
          <w:szCs w:val="24"/>
        </w:rPr>
        <w:t>луг в течение одного рабочего дня информирует уполномоченный орган посредством создания на основании Заявки на обучение записи о действующем зачислении в Навигаторе.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образовательных услуг в течение одного рабочего дня с момента прекращения обра</w:t>
      </w:r>
      <w:r>
        <w:rPr>
          <w:rFonts w:ascii="Times New Roman" w:hAnsi="Times New Roman" w:cs="Times New Roman"/>
          <w:sz w:val="24"/>
          <w:szCs w:val="24"/>
        </w:rPr>
        <w:t>зовательных отношений с ребенком (момента отчисления ребенка) информирует уполномоченный орган о факте прекращения образовательных отношений по соответствующему сертификату ПФДО посредством перевода записи о действующем зачислении в статус завершенных зачи</w:t>
      </w:r>
      <w:r>
        <w:rPr>
          <w:rFonts w:ascii="Times New Roman" w:hAnsi="Times New Roman" w:cs="Times New Roman"/>
          <w:sz w:val="24"/>
          <w:szCs w:val="24"/>
        </w:rPr>
        <w:t>слений в Навигаторе.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использования сертификата ПФДО для обучения по дополнительным общеразвивающим программам, включенным в реестр сертифицированных образовательных программ, определяется Требованиями.</w:t>
      </w:r>
    </w:p>
    <w:p w:rsidR="00605ADC" w:rsidRDefault="00AE55F1">
      <w:pPr>
        <w:pStyle w:val="affd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на начало нового учебного года р</w:t>
      </w:r>
      <w:r>
        <w:rPr>
          <w:rFonts w:ascii="Times New Roman" w:hAnsi="Times New Roman" w:cs="Times New Roman"/>
          <w:sz w:val="24"/>
          <w:szCs w:val="24"/>
        </w:rPr>
        <w:t xml:space="preserve">ебенок продолжает обучение по дополнительным общеобразовательным программам, включенным в реестры значимых </w:t>
      </w:r>
      <w:r>
        <w:rPr>
          <w:rFonts w:ascii="Times New Roman" w:hAnsi="Times New Roman" w:cs="Times New Roman"/>
          <w:sz w:val="24"/>
          <w:szCs w:val="24"/>
        </w:rPr>
        <w:lastRenderedPageBreak/>
        <w:t>и иных образовательных программ, а число часов учебной нагрузки, приходящееся на ребенка по сертификату ПФДО, превышает возможности для зачислений, п</w:t>
      </w:r>
      <w:r>
        <w:rPr>
          <w:rFonts w:ascii="Times New Roman" w:hAnsi="Times New Roman" w:cs="Times New Roman"/>
          <w:sz w:val="24"/>
          <w:szCs w:val="24"/>
        </w:rPr>
        <w:t>редусмотренные настоящим Положением, исполнители образовательных услуг, на обучение по дополнительным общеобразовательным программам которых зачислен соответствующий ребенок, продолжают его обучение, независимо от числа часов учебной нагрузки, приходящейся</w:t>
      </w:r>
      <w:r>
        <w:rPr>
          <w:rFonts w:ascii="Times New Roman" w:hAnsi="Times New Roman" w:cs="Times New Roman"/>
          <w:sz w:val="24"/>
          <w:szCs w:val="24"/>
        </w:rPr>
        <w:t xml:space="preserve"> на ребенка по сертификату ПФДО. При этом зачисление указанного ребенка на новые образовательные программы осуществляется в общем порядке.</w:t>
      </w:r>
    </w:p>
    <w:p w:rsidR="00605ADC" w:rsidRDefault="00AE55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fldChar w:fldCharType="begin"/>
      </w:r>
      <w:bookmarkStart w:id="41" w:name="_Ref125474059"/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41"/>
    </w:p>
    <w:p w:rsidR="00605ADC" w:rsidRDefault="00605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8"/>
        </w:numPr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8"/>
        </w:numPr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8"/>
        </w:numPr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8"/>
        </w:numPr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8"/>
        </w:numPr>
        <w:spacing w:after="0" w:line="240" w:lineRule="auto"/>
        <w:ind w:left="0" w:right="142"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42" w:name="_Ref126062791"/>
      <w:r>
        <w:rPr>
          <w:rFonts w:ascii="Times New Roman" w:hAnsi="Times New Roman" w:cs="Times New Roman"/>
          <w:sz w:val="24"/>
          <w:szCs w:val="24"/>
        </w:rPr>
        <w:t>Порядок формирования в электронном виде социальных сертификатов</w:t>
      </w:r>
      <w:bookmarkEnd w:id="42"/>
    </w:p>
    <w:p w:rsidR="00605ADC" w:rsidRDefault="00605ADC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получение социальных сертификатов имеют все лица, включенные в реестр сертификатов ПФДО. Социальный сертификат предусматривает возможность получения ребенком только одной образовательной услуги. Ребенок, сведения о котором включены в реестр сертиф</w:t>
      </w:r>
      <w:r>
        <w:rPr>
          <w:rFonts w:ascii="Times New Roman" w:hAnsi="Times New Roman" w:cs="Times New Roman"/>
          <w:sz w:val="24"/>
          <w:szCs w:val="24"/>
        </w:rPr>
        <w:t xml:space="preserve">икатов ПФДО, имеет право на получение неограниченного числа социальных сертификатов, с учетом ограничений, установленных разделом 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C240B7"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REF</w:instrText>
      </w:r>
      <w:r w:rsidRPr="00C240B7">
        <w:rPr>
          <w:rFonts w:ascii="Times New Roman" w:hAnsi="Times New Roman" w:cs="Times New Roman"/>
          <w:sz w:val="24"/>
          <w:szCs w:val="24"/>
        </w:rPr>
        <w:instrText xml:space="preserve"> _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Ref</w:instrText>
      </w:r>
      <w:r w:rsidRPr="00C240B7">
        <w:rPr>
          <w:rFonts w:ascii="Times New Roman" w:hAnsi="Times New Roman" w:cs="Times New Roman"/>
          <w:sz w:val="24"/>
          <w:szCs w:val="24"/>
        </w:rPr>
        <w:instrText>128663040 \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r</w:instrText>
      </w:r>
      <w:r w:rsidRPr="00C240B7">
        <w:rPr>
          <w:rFonts w:ascii="Times New Roman" w:hAnsi="Times New Roman" w:cs="Times New Roman"/>
          <w:sz w:val="24"/>
          <w:szCs w:val="24"/>
        </w:rPr>
        <w:instrText xml:space="preserve"> \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r</w:instrText>
      </w:r>
      <w:r w:rsidRPr="00C240B7">
        <w:rPr>
          <w:rFonts w:ascii="Times New Roman" w:hAnsi="Times New Roman" w:cs="Times New Roman"/>
          <w:sz w:val="24"/>
          <w:szCs w:val="24"/>
        </w:rPr>
        <w:instrText xml:space="preserve"> \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h</w:instrText>
      </w:r>
      <w:r w:rsidRPr="00C240B7"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605ADC" w:rsidRDefault="00AE55F1">
      <w:pPr>
        <w:pStyle w:val="affd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</w:t>
      </w:r>
      <w:r>
        <w:rPr>
          <w:rFonts w:ascii="Times New Roman" w:hAnsi="Times New Roman" w:cs="Times New Roman"/>
          <w:sz w:val="24"/>
          <w:szCs w:val="24"/>
        </w:rPr>
        <w:t xml:space="preserve">рование социального сертификата осуществляется уполномоченным органом на основании формируемой в Навигаторе с соблюдением порядка, предусмотренного Требованиями, Заявки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обучение по дополнительным общеразвивающим программам, включенным в реестр сертифици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рованных образовательных программ</w:t>
      </w:r>
      <w:r>
        <w:rPr>
          <w:rFonts w:ascii="Times New Roman" w:hAnsi="Times New Roman" w:cs="Times New Roman"/>
          <w:sz w:val="24"/>
          <w:szCs w:val="24"/>
        </w:rPr>
        <w:t xml:space="preserve"> (далее - Заявка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сертифицированную программу).</w:t>
      </w:r>
      <w:bookmarkStart w:id="43" w:name="_Ref125470820"/>
    </w:p>
    <w:p w:rsidR="00605ADC" w:rsidRDefault="00AE55F1">
      <w:pPr>
        <w:pStyle w:val="affd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уполномоченным органом социального сертификата для ребенка, сведения о котором включены в реестр сертификатов ПФДО, осуществляется в электронном виде в соответс</w:t>
      </w:r>
      <w:r>
        <w:rPr>
          <w:rFonts w:ascii="Times New Roman" w:hAnsi="Times New Roman" w:cs="Times New Roman"/>
          <w:sz w:val="24"/>
          <w:szCs w:val="24"/>
        </w:rPr>
        <w:t>твии с общими требованиями к форме и содержанию социального сертификата на получение государственной (муниципальной) услуги в социальной сфере, установленными Правительством Российской Федерации, при одновременном выполнении следующих условий:</w:t>
      </w:r>
      <w:bookmarkEnd w:id="43"/>
    </w:p>
    <w:p w:rsidR="00605ADC" w:rsidRDefault="00AE55F1">
      <w:pPr>
        <w:pStyle w:val="affd"/>
        <w:numPr>
          <w:ilvl w:val="2"/>
          <w:numId w:val="1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отсутствуют </w:t>
      </w:r>
      <w:r>
        <w:rPr>
          <w:rFonts w:ascii="Times New Roman" w:hAnsi="Times New Roman" w:cs="Times New Roman"/>
          <w:sz w:val="24"/>
          <w:szCs w:val="24"/>
        </w:rPr>
        <w:t xml:space="preserve">факты текущего использования ребенком сертификата ПФДО для обучения по дополнительным общеобразовательным программам в объеме, превышающем максимальное число часов учебной нагрузки, установленное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_Ref126660093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605ADC" w:rsidRDefault="00AE55F1">
      <w:pPr>
        <w:pStyle w:val="affd"/>
        <w:numPr>
          <w:ilvl w:val="2"/>
          <w:numId w:val="1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родителями (законными представителями) ребенка, либо непосредственно ребенком, достигшим возраста 14 лет, предоставлено информированное согласие на получение и использование социальных се</w:t>
      </w:r>
      <w:r>
        <w:rPr>
          <w:rFonts w:ascii="Times New Roman" w:hAnsi="Times New Roman" w:cs="Times New Roman"/>
          <w:sz w:val="24"/>
          <w:szCs w:val="24"/>
        </w:rPr>
        <w:t>ртификатов;</w:t>
      </w:r>
    </w:p>
    <w:p w:rsidR="00605ADC" w:rsidRDefault="00AE55F1">
      <w:pPr>
        <w:pStyle w:val="affd"/>
        <w:numPr>
          <w:ilvl w:val="2"/>
          <w:numId w:val="1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момент подачи Заявки на сертифицированную программу общий объем бюджетных средств по социальным сертификатам, зарезервированных к оплате по заключенным и ожидающим заключение договорам об образовании, и средств, списанных с социальных сертиф</w:t>
      </w:r>
      <w:r>
        <w:rPr>
          <w:rFonts w:ascii="Times New Roman" w:hAnsi="Times New Roman" w:cs="Times New Roman"/>
          <w:sz w:val="24"/>
          <w:szCs w:val="24"/>
        </w:rPr>
        <w:t>икатов в целях оплаты оказанных образовательных услуг, не достиг предельного объема финансового обеспечения социальных сертификатов, установленного программой персонифицированного финансирования на соответствующие периоды;</w:t>
      </w:r>
    </w:p>
    <w:p w:rsidR="00605ADC" w:rsidRDefault="00AE55F1">
      <w:pPr>
        <w:pStyle w:val="affd"/>
        <w:numPr>
          <w:ilvl w:val="2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совокупный объем оказания </w:t>
      </w:r>
      <w:r>
        <w:rPr>
          <w:rFonts w:ascii="Times New Roman" w:hAnsi="Times New Roman" w:cs="Times New Roman"/>
          <w:sz w:val="24"/>
          <w:szCs w:val="24"/>
        </w:rPr>
        <w:t>образовательных услуг по реализации дополнительных общеразвивающих программ по всем социальным сертификатам, выданным уполномоченным органом, не превышает объем оказания муниципальных услуг в социальной сфере в соответствии с социальным сертификатом, включ</w:t>
      </w:r>
      <w:r>
        <w:rPr>
          <w:rFonts w:ascii="Times New Roman" w:hAnsi="Times New Roman" w:cs="Times New Roman"/>
          <w:sz w:val="24"/>
          <w:szCs w:val="24"/>
        </w:rPr>
        <w:t>енный в муниципальный социальный заказ;</w:t>
      </w:r>
    </w:p>
    <w:p w:rsidR="00605ADC" w:rsidRDefault="00AE55F1">
      <w:pPr>
        <w:pStyle w:val="affd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В случае невыполнения условий для формирования социального сертификата Заявка на сертифицированную программу, поданная с использованием сертификата ПФДО, подлежит аннулированию.</w:t>
      </w:r>
    </w:p>
    <w:p w:rsidR="00605ADC" w:rsidRDefault="00AE55F1">
      <w:pPr>
        <w:pStyle w:val="affd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 вправе передать</w:t>
      </w:r>
      <w:r>
        <w:rPr>
          <w:rFonts w:ascii="Times New Roman" w:hAnsi="Times New Roman" w:cs="Times New Roman"/>
          <w:sz w:val="24"/>
          <w:szCs w:val="24"/>
        </w:rPr>
        <w:t xml:space="preserve"> полномочие по формированию и ведению информации о получателях социального сертификата, формированию социального сертификата муниципальным учреждениям, находящимся в ведомственном подчинении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уполномоченного органа. В случае передачи уполномоченным органом </w:t>
      </w:r>
      <w:r>
        <w:rPr>
          <w:rFonts w:ascii="Times New Roman" w:hAnsi="Times New Roman" w:cs="Times New Roman"/>
          <w:sz w:val="24"/>
          <w:szCs w:val="24"/>
        </w:rPr>
        <w:t xml:space="preserve">полномочий по формированию социального сертификата муниципальному учреждению, на такое учреждение распространяются требования, устанавливаемые разделом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_Ref126062791 \r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 по отношению к уполномоченному органу.</w:t>
      </w:r>
    </w:p>
    <w:p w:rsidR="00605ADC" w:rsidRDefault="00AE55F1">
      <w:pPr>
        <w:pStyle w:val="affd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4" w:name="_Ref126140814"/>
      <w:r>
        <w:rPr>
          <w:rFonts w:ascii="Times New Roman" w:hAnsi="Times New Roman" w:cs="Times New Roman"/>
          <w:sz w:val="24"/>
          <w:szCs w:val="24"/>
        </w:rPr>
        <w:t>В целях формирования социального сертификата уполномоченный орган либо муниципальное учреждение, которому уполномоченным органом передано полномочие по формированию и ведению информации о получат</w:t>
      </w:r>
      <w:r>
        <w:rPr>
          <w:rFonts w:ascii="Times New Roman" w:hAnsi="Times New Roman" w:cs="Times New Roman"/>
          <w:sz w:val="24"/>
          <w:szCs w:val="24"/>
        </w:rPr>
        <w:t>елях социального сертификата (далее – оператор реестра социальных сертификатов), обеспечивает создание новой реестровой записи в реестре получателей социальных сертификатов, включающей три раздела, в соответствии со следующей структурой:</w:t>
      </w:r>
      <w:bookmarkEnd w:id="44"/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 I "Общие </w:t>
      </w:r>
      <w:r>
        <w:rPr>
          <w:rFonts w:ascii="Times New Roman" w:hAnsi="Times New Roman" w:cs="Times New Roman"/>
          <w:sz w:val="24"/>
          <w:szCs w:val="24"/>
        </w:rPr>
        <w:t xml:space="preserve">сведения о социальном сертификате" включается следующая информация: </w:t>
      </w:r>
    </w:p>
    <w:p w:rsidR="00605ADC" w:rsidRDefault="00AE55F1">
      <w:pPr>
        <w:pStyle w:val="aff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номер социального сертификата, устанавливаемый в следующем порядке: 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– 10 разряды – информация о номере реестровой записи получателя социального сертификата в реестре сертификатов ПФ</w:t>
      </w:r>
      <w:r>
        <w:rPr>
          <w:rFonts w:ascii="Times New Roman" w:hAnsi="Times New Roman" w:cs="Times New Roman"/>
          <w:sz w:val="24"/>
          <w:szCs w:val="24"/>
        </w:rPr>
        <w:t>ДО, соответствующая номеру сертификата ПФДО;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– 18 разряды – дата начала действия программы персонифицированного финансирования, в рамках которой сформирован социальный сертификат;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– 20 разряды - порядковый номер сформированного уполномоченным органом</w:t>
      </w:r>
      <w:r>
        <w:rPr>
          <w:rFonts w:ascii="Times New Roman" w:hAnsi="Times New Roman" w:cs="Times New Roman"/>
          <w:sz w:val="24"/>
          <w:szCs w:val="24"/>
        </w:rPr>
        <w:t xml:space="preserve"> социального сертификата конкретному получателю социального сертификата в пределах периода действия программы персонифицированного финансирования;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дата формирования (выдачи) социального сертификата в формате «ДД.ММ.ГГГГ»;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дата, после наступления кото</w:t>
      </w:r>
      <w:r>
        <w:rPr>
          <w:rFonts w:ascii="Times New Roman" w:hAnsi="Times New Roman" w:cs="Times New Roman"/>
          <w:sz w:val="24"/>
          <w:szCs w:val="24"/>
        </w:rPr>
        <w:t>рой получателю социального сертификата, не предъявившему социальный сертификат исполнителю образовательных услуг, необходимо обратиться в уполномоченный орган для повторного открытия ему возможности предъявления социального сертификата исполнителю образова</w:t>
      </w:r>
      <w:r>
        <w:rPr>
          <w:rFonts w:ascii="Times New Roman" w:hAnsi="Times New Roman" w:cs="Times New Roman"/>
          <w:sz w:val="24"/>
          <w:szCs w:val="24"/>
        </w:rPr>
        <w:t>тельных услуг;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номер реестровой записи о получателе социального сертификата в реестре получателей социального сертификата, содержащем сведения о получателе социального сертификата, соответствующий номеру сертификата ПФДО;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следующие сведения об уполно</w:t>
      </w:r>
      <w:r>
        <w:rPr>
          <w:rFonts w:ascii="Times New Roman" w:hAnsi="Times New Roman" w:cs="Times New Roman"/>
          <w:sz w:val="24"/>
          <w:szCs w:val="24"/>
        </w:rPr>
        <w:t>моченном органе: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 уполномоченного органа в соответствии со сведениями Единого государственного реестра юридических лиц;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(место нахождения) уполномоченного органа в соответствии со сведениями Единого государственного реестра юридиче</w:t>
      </w:r>
      <w:r>
        <w:rPr>
          <w:rFonts w:ascii="Times New Roman" w:hAnsi="Times New Roman" w:cs="Times New Roman"/>
          <w:sz w:val="24"/>
          <w:szCs w:val="24"/>
        </w:rPr>
        <w:t>ских лиц;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номер телефона уполномоченного органа (при наличии);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 уполномоченного органа (при наличии);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доменное имя официального сайта уполномоченного органа в информационно-телекоммуникационной сети "Интернет" (при наличии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605ADC" w:rsidRDefault="00AE55F1">
      <w:pPr>
        <w:pStyle w:val="aff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указанные сведения в части контактного номера телефона уполномоченного органа включаются: код страны, код города, номер телефона без пробелов, прочерков, скобок;</w:t>
      </w:r>
    </w:p>
    <w:p w:rsidR="00605ADC" w:rsidRDefault="00AE55F1">
      <w:pPr>
        <w:pStyle w:val="aff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указанные сведения в части адреса электронной почты уполномоченного органа включаются </w:t>
      </w:r>
      <w:r>
        <w:rPr>
          <w:rFonts w:ascii="Times New Roman" w:hAnsi="Times New Roman" w:cs="Times New Roman"/>
          <w:sz w:val="24"/>
          <w:szCs w:val="24"/>
        </w:rPr>
        <w:t>две части, разделенные символом «@». В левой части указывается имя почтового ящика, в правой части указывается доменное имя сервера, на котором располагается почтовый ящик.</w:t>
      </w:r>
    </w:p>
    <w:p w:rsidR="00605ADC" w:rsidRDefault="00AE55F1">
      <w:pPr>
        <w:pStyle w:val="aff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статус социального сертификата, принимающий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одно из следующих значений: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действит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ельный: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формировании социального сертификата в текущем периоде действия программы персонифицированного финансирования, в рамках которого формируется социальный сертификат;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недействительный: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случае завершения периода действия программы персонифицирова</w:t>
      </w:r>
      <w:r>
        <w:rPr>
          <w:rFonts w:ascii="Times New Roman" w:hAnsi="Times New Roman" w:cs="Times New Roman"/>
          <w:sz w:val="24"/>
          <w:szCs w:val="24"/>
        </w:rPr>
        <w:t>нного финансирования, в рамках которого сформирован социальный сертификат;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установления нулевого объема финансового обеспечения (возмещения) затрат, связанных с оказанием образовательной услуги по формируемым социальным сертификатам получателя соц</w:t>
      </w:r>
      <w:r>
        <w:rPr>
          <w:rFonts w:ascii="Times New Roman" w:hAnsi="Times New Roman" w:cs="Times New Roman"/>
          <w:sz w:val="24"/>
          <w:szCs w:val="24"/>
        </w:rPr>
        <w:t>иального сертификата на основании отмены Заявок на сертифицированные программы и (или) расторжения договоров об образовании.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"Сведения о муниципальных услугах в социальной сфере и исполнителях услуг" включаются следующие сведения об образовател</w:t>
      </w:r>
      <w:r>
        <w:rPr>
          <w:rFonts w:ascii="Times New Roman" w:hAnsi="Times New Roman" w:cs="Times New Roman"/>
          <w:sz w:val="24"/>
          <w:szCs w:val="24"/>
        </w:rPr>
        <w:t>ьных услугах по реализации дополнительных общеразвивающих программ и исполнителях образовательных услуг: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реестровый номер дополнительной общеразвивающей программы в реестре сертифицированных образовательных программ;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уникальный номер реестровой записи обра</w:t>
      </w:r>
      <w:r>
        <w:rPr>
          <w:rFonts w:ascii="Times New Roman" w:hAnsi="Times New Roman" w:cs="Times New Roman"/>
          <w:sz w:val="24"/>
          <w:szCs w:val="24"/>
        </w:rPr>
        <w:t>зовательной услуги в базовом (отраслевом) перечне (классификаторе) государственных и муниципальных услуг, оказываемых физическим лицам;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образовательной услуги;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оказания образовательной услуги;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(формы) оказания образовательной усл</w:t>
      </w:r>
      <w:r>
        <w:rPr>
          <w:rFonts w:ascii="Times New Roman" w:hAnsi="Times New Roman" w:cs="Times New Roman"/>
          <w:sz w:val="24"/>
          <w:szCs w:val="24"/>
        </w:rPr>
        <w:t>уги;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потребителей образовательной услуги, к которой относится получатель социального сертификата;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показатели, характеризующие качество оказания образовательной услуги, с указанием их наименования и единиц измерения в соответствии с перечнями </w:t>
      </w:r>
      <w:r>
        <w:rPr>
          <w:rFonts w:ascii="Times New Roman" w:hAnsi="Times New Roman" w:cs="Times New Roman"/>
          <w:sz w:val="24"/>
          <w:szCs w:val="24"/>
        </w:rPr>
        <w:t>услуг, если соответствующие показатели установлены муниципальным социальным заказом;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оказания образовательной услуги, определенный уполномоченным органом в соответствии с установленными им требованиями к условиям и порядку оказания образовательной ус</w:t>
      </w:r>
      <w:r>
        <w:rPr>
          <w:rFonts w:ascii="Times New Roman" w:hAnsi="Times New Roman" w:cs="Times New Roman"/>
          <w:sz w:val="24"/>
          <w:szCs w:val="24"/>
        </w:rPr>
        <w:t>луги (далее - объем оказания услуги по социальному сертификату), с указанием наименования характеризующего его показателя, единицы измерения в соответствии с перечнями услуг, а также кода единицы измерения по Общероссийскому классификатору единиц измерения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финансового обеспечения (возмещения) затрат, связанных с оказанием соответствующей образовательной услуги, определенный уполномоченным органом в соответствии с нормативными затратами на оказание муниципальной услуги в социальной сфере (далее - объе</w:t>
      </w:r>
      <w:r>
        <w:rPr>
          <w:rFonts w:ascii="Times New Roman" w:hAnsi="Times New Roman" w:cs="Times New Roman"/>
          <w:sz w:val="24"/>
          <w:szCs w:val="24"/>
        </w:rPr>
        <w:t>м финансового обеспечения оказания услуги по социальному сертификату), выраженный в валюте Российской Федерации;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 III "Сведения о заключенном между исполнителем услуг и потребителем услуг договоре или акте исполнителя услуг об оказании муниципальны</w:t>
      </w:r>
      <w:r>
        <w:rPr>
          <w:rFonts w:ascii="Times New Roman" w:hAnsi="Times New Roman" w:cs="Times New Roman"/>
          <w:sz w:val="24"/>
          <w:szCs w:val="24"/>
        </w:rPr>
        <w:t>х услуг в социальной сфере получателю социального сертификата и об итогах оказания муниципальной услуги в социальной сфере" включается следующая информация: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номер и дата заключения договора об образовании, а также ссылка на размещенный в Навигаторе дого</w:t>
      </w:r>
      <w:r>
        <w:rPr>
          <w:rFonts w:ascii="Times New Roman" w:hAnsi="Times New Roman" w:cs="Times New Roman"/>
          <w:sz w:val="24"/>
          <w:szCs w:val="24"/>
        </w:rPr>
        <w:t>вор об образовании;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сведения о наличии в договоре об образовании оплаты со стороны получателя социального сертификата либо его законных представителей за счет собственных средств в связи с оказанием образовательной услуги в объеме, превышающем установле</w:t>
      </w:r>
      <w:r>
        <w:rPr>
          <w:rFonts w:ascii="Times New Roman" w:hAnsi="Times New Roman" w:cs="Times New Roman"/>
          <w:sz w:val="24"/>
          <w:szCs w:val="24"/>
        </w:rPr>
        <w:t>нный социальным сертификатом объем оказания образовательной услуги и (или) получением образовательной услуги по стоимости, превышающей определенный социальным сертификатом объем финансового обеспечения оказания услуги по социальному сертификату,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</w:t>
      </w:r>
      <w:r>
        <w:rPr>
          <w:rFonts w:ascii="Times New Roman" w:hAnsi="Times New Roman" w:cs="Times New Roman"/>
          <w:sz w:val="24"/>
          <w:szCs w:val="24"/>
        </w:rPr>
        <w:t>я о заключении о соответствии или несоответствии включенных в договор об образовании показателей, характеризующих качество оказания образовательной услуги и (или) объем оказания такой услуги, и размера оплаты условиям оказания услуги по договору об образов</w:t>
      </w:r>
      <w:r>
        <w:rPr>
          <w:rFonts w:ascii="Times New Roman" w:hAnsi="Times New Roman" w:cs="Times New Roman"/>
          <w:sz w:val="24"/>
          <w:szCs w:val="24"/>
        </w:rPr>
        <w:t>ании, предусмотренном частью 6 статьи 20 Федерального закона №189-ФЗ, из реестра соглашений о предоставлении из бюджета Базарно-Карабулакского муниципального района субсидий (при наличии);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фактическое значение объема оказания образовательной услуги на п</w:t>
      </w:r>
      <w:r>
        <w:rPr>
          <w:rFonts w:ascii="Times New Roman" w:hAnsi="Times New Roman" w:cs="Times New Roman"/>
          <w:sz w:val="24"/>
          <w:szCs w:val="24"/>
        </w:rPr>
        <w:t xml:space="preserve">оследнюю отчетную дату. 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фактическое значение объема финансового обеспечения (возмещения) затрат, связанных с оказанием соответствующей образовательной услуги, на последнюю отчетную дату.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Уполномоченный орган осуществляет актуализацию сведений, ука</w:t>
      </w:r>
      <w:r>
        <w:rPr>
          <w:rFonts w:ascii="Times New Roman" w:hAnsi="Times New Roman" w:cs="Times New Roman"/>
          <w:sz w:val="24"/>
          <w:szCs w:val="24"/>
        </w:rPr>
        <w:t>зываемых в реестровых записях в реестре получателей социальных сертификатов на основании предъявления социального сертификата исполнителям образовательных услуг, а также на основании действий участников системы персонифицированного финансирования дополните</w:t>
      </w:r>
      <w:r>
        <w:rPr>
          <w:rFonts w:ascii="Times New Roman" w:hAnsi="Times New Roman" w:cs="Times New Roman"/>
          <w:sz w:val="24"/>
          <w:szCs w:val="24"/>
        </w:rPr>
        <w:t>льного образования, фиксация которых осуществляется в Навигаторе.</w:t>
      </w:r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5.8. Предъявление исполнителю образовательных услуг социального сертификата получателем социального сертификата осуществляется с использованием Навигатора посредством акцепта договора об </w:t>
      </w:r>
      <w:r>
        <w:rPr>
          <w:rFonts w:ascii="Times New Roman" w:hAnsi="Times New Roman" w:cs="Times New Roman"/>
          <w:sz w:val="24"/>
          <w:szCs w:val="24"/>
        </w:rPr>
        <w:t>образовании, формируемого исполнителем образовательных услуг на основании Заявки на сертифицированную программу, предусмотренным в соответствии с договором об образовании способом.</w:t>
      </w:r>
    </w:p>
    <w:p w:rsidR="00605ADC" w:rsidRDefault="00605A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vanish/>
          <w:color w:val="000000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  <w:bookmarkStart w:id="45" w:name="_Ref126133939"/>
      <w:r>
        <w:rPr>
          <w:rFonts w:ascii="Times New Roman" w:hAnsi="Times New Roman" w:cs="Times New Roman"/>
          <w:bCs/>
          <w:color w:val="000000"/>
          <w:sz w:val="24"/>
          <w:szCs w:val="24"/>
        </w:rPr>
        <w:t>Порядок использования сертификатов ПФДО в целях получения образовательных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услуг</w:t>
      </w:r>
      <w:bookmarkEnd w:id="45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реализации дополнительных общеразвивающих программ, включенных в реестр сертифицированных образовательных программ</w:t>
      </w:r>
    </w:p>
    <w:p w:rsidR="00605ADC" w:rsidRDefault="00605ADC">
      <w:pPr>
        <w:spacing w:after="0" w:line="240" w:lineRule="auto"/>
        <w:ind w:firstLine="709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Финансовое обеспечение обязательств, возникающих при использовании детьми, включенными в систему персонифицированного </w:t>
      </w:r>
      <w:r>
        <w:rPr>
          <w:rFonts w:ascii="Times New Roman" w:hAnsi="Times New Roman" w:cs="Times New Roman"/>
          <w:sz w:val="24"/>
          <w:szCs w:val="24"/>
        </w:rPr>
        <w:t>финансирования, сертификатов ПФДО, осуществляется за счет средств, предусматриваемых в бюджете Базарно-Карабулакского муниципального района целях исполнения муниципальных социальных заказов на оказание муниципальных услуг в социальной сфере по реализации д</w:t>
      </w:r>
      <w:r>
        <w:rPr>
          <w:rFonts w:ascii="Times New Roman" w:hAnsi="Times New Roman" w:cs="Times New Roman"/>
          <w:sz w:val="24"/>
          <w:szCs w:val="24"/>
        </w:rPr>
        <w:t>ополнительных общеразвивающих программ в соответствии с социальными сертификатами.</w:t>
      </w:r>
    </w:p>
    <w:p w:rsidR="00605ADC" w:rsidRDefault="00AE55F1">
      <w:pPr>
        <w:pStyle w:val="affd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 обеспечения сертификата ПФДО определяется в часах в неделю и устанавливается на период реализации программы персонифицированного финансирования.</w:t>
      </w:r>
    </w:p>
    <w:p w:rsidR="00605ADC" w:rsidRDefault="00AE55F1">
      <w:pPr>
        <w:pStyle w:val="affd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установлении ра</w:t>
      </w:r>
      <w:r>
        <w:rPr>
          <w:rFonts w:ascii="Times New Roman" w:hAnsi="Times New Roman" w:cs="Times New Roman"/>
          <w:sz w:val="24"/>
          <w:szCs w:val="24"/>
        </w:rPr>
        <w:t>змера норматива обеспечения сертификата ПФДО могут учитываться возрастная группа ребенка, наличие у ребенка ограниченных возможностей здоровья, а также иные основания для установления норматива обеспечения сертификата ПФДО, определенные настоящим Положение</w:t>
      </w:r>
      <w:r>
        <w:rPr>
          <w:rFonts w:ascii="Times New Roman" w:hAnsi="Times New Roman" w:cs="Times New Roman"/>
          <w:sz w:val="24"/>
          <w:szCs w:val="24"/>
        </w:rPr>
        <w:t>м.</w:t>
      </w:r>
    </w:p>
    <w:p w:rsidR="00605ADC" w:rsidRDefault="00AE55F1">
      <w:pPr>
        <w:pStyle w:val="affd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Ref126155273"/>
      <w:r>
        <w:rPr>
          <w:rFonts w:ascii="Times New Roman" w:hAnsi="Times New Roman" w:cs="Times New Roman"/>
          <w:sz w:val="24"/>
          <w:szCs w:val="24"/>
        </w:rPr>
        <w:t>Уполномоченный орган в отношении детей, сведения о которых включены в реестр сертификатов ПФДО, с использованием Навигатора осуществляет учет размера доступного остатка норматива обеспечения сертификата ПФДО в часах, в пределах объема которого обладател</w:t>
      </w:r>
      <w:r>
        <w:rPr>
          <w:rFonts w:ascii="Times New Roman" w:hAnsi="Times New Roman" w:cs="Times New Roman"/>
          <w:sz w:val="24"/>
          <w:szCs w:val="24"/>
        </w:rPr>
        <w:t>ю сертификата ПФДО могут быть предоставлены социальные сертификаты в дополнение к ранее предоставленным в текущем периоде действия программы персонифицированного финансирования социальным сертификатам (далее - баланс сертификата ПФДО);</w:t>
      </w:r>
      <w:bookmarkEnd w:id="46"/>
    </w:p>
    <w:p w:rsidR="00605ADC" w:rsidRDefault="00AE55F1">
      <w:pPr>
        <w:pStyle w:val="affd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финансового об</w:t>
      </w:r>
      <w:r>
        <w:rPr>
          <w:rFonts w:ascii="Times New Roman" w:hAnsi="Times New Roman" w:cs="Times New Roman"/>
          <w:sz w:val="24"/>
          <w:szCs w:val="24"/>
        </w:rPr>
        <w:t>еспечения оказания услуги по социальному сертификату, формируемому в целях реализации возможности ребенка получить муниципальную услугу в социальной сфере по выбираемой дополнительной общеобразовательной программе, включенной в реестр сертифицированных обр</w:t>
      </w:r>
      <w:r>
        <w:rPr>
          <w:rFonts w:ascii="Times New Roman" w:hAnsi="Times New Roman" w:cs="Times New Roman"/>
          <w:sz w:val="24"/>
          <w:szCs w:val="24"/>
        </w:rPr>
        <w:t>азовательных программ, определяется в порядке, устанавливаемом Требованиями.</w:t>
      </w:r>
    </w:p>
    <w:p w:rsidR="00605ADC" w:rsidRDefault="00605ADC">
      <w:pPr>
        <w:pStyle w:val="affd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05ADC" w:rsidRDefault="00AE55F1">
      <w:pPr>
        <w:pStyle w:val="affd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Порядок формирования реестра исполнителей образовательных услуг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  <w:t>в соответствии с социальным сертификатом</w:t>
      </w:r>
    </w:p>
    <w:p w:rsidR="00605ADC" w:rsidRDefault="00605AD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  <w:shd w:val="clear" w:color="auto" w:fill="FFFFFF"/>
        </w:rPr>
      </w:pPr>
    </w:p>
    <w:p w:rsidR="00605ADC" w:rsidRDefault="00605ADC">
      <w:pPr>
        <w:pStyle w:val="affd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vanish/>
          <w:color w:val="000000"/>
          <w:spacing w:val="2"/>
          <w:sz w:val="24"/>
          <w:szCs w:val="24"/>
        </w:rPr>
      </w:pPr>
    </w:p>
    <w:p w:rsidR="00605ADC" w:rsidRDefault="00AE55F1">
      <w:pPr>
        <w:pStyle w:val="affd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Реестра исполнителей образовательных услуг в соответствии с социальным сертификатом (далее – Реестр исполнителей образовательных услуг)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lastRenderedPageBreak/>
        <w:t>осуществляется уполномоченным органом, являющимся оператором указанного реестра, в соответствии с требованиями к структу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ре указанного реестра и порядком формирования информации, включаемой в указанный реестр, установленными Правительством Российской Федерации,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на основании информации, представляемой исполнителями образовательных услуг, реализующими дополнительные общеразвив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ающие программы, включенные в реестр сертифицированных образовательных программ (далее – участники отбора исполнителей образовательных услуг).</w:t>
      </w:r>
    </w:p>
    <w:p w:rsidR="00605ADC" w:rsidRDefault="00AE55F1">
      <w:pPr>
        <w:pStyle w:val="affd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Основанием для признания участника отбора исполнителей образовательных услуг соответствующим требованиям, предъяв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ляемым к участникам отбора исполнителей образовательных услуг, является включение участника отбора исполнителей образовательных услуг в региональный реестр исполнителей образовательных услуг в порядке, установленном Правилами персонифицированного финансиро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вания.</w:t>
      </w:r>
    </w:p>
    <w:p w:rsidR="00605ADC" w:rsidRDefault="00AE55F1">
      <w:pPr>
        <w:pStyle w:val="affd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Уполномоченный орган осуществляет включение участника отбора исполнителей образовательных услуг в Реестр исполнителей образовательных услуг в течение 3-х рабочих дней с даты получения уведомления о включении участника отбора исполнителей образовател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ьных услуг в региональный реестр исполнителей образовательных услуг, направляемого ему с использованием Навигатора оператором регионального реестра исполнителей образовательных услуг.</w:t>
      </w:r>
    </w:p>
    <w:p w:rsidR="00605ADC" w:rsidRDefault="00AE55F1">
      <w:pPr>
        <w:pStyle w:val="affd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Исключение исполнителя образовательных услуг из Реестра исполнителей обр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азовательных услуг осуществляется Уполномоченным органом:</w:t>
      </w:r>
    </w:p>
    <w:p w:rsidR="00605ADC" w:rsidRDefault="00AE55F1">
      <w:pPr>
        <w:pStyle w:val="affd"/>
        <w:numPr>
          <w:ilvl w:val="2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bookmarkStart w:id="47" w:name="_Ref126067007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 основании уведомления об исключении участника отбора исполнителей образовательных услуг из регионального реестра исполнителей образовательных услуг, направляемого ему с использованием Навигатора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оператором регионального реестра исполнителей образовательных услуг;</w:t>
      </w:r>
      <w:bookmarkEnd w:id="47"/>
    </w:p>
    <w:p w:rsidR="00605ADC" w:rsidRDefault="00AE55F1">
      <w:pPr>
        <w:pStyle w:val="affd"/>
        <w:numPr>
          <w:ilvl w:val="2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bookmarkStart w:id="48" w:name="_Ref126067019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на основании уведомления о несогласии исполнителя образовательных услуг с измененными в соответствии с частью 2 статьи 23 Федерального закона №189-ФЗ условиями образовательной услуги в со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ответствии с социальным сертификатом.</w:t>
      </w:r>
      <w:bookmarkEnd w:id="48"/>
    </w:p>
    <w:p w:rsidR="00605ADC" w:rsidRDefault="00AE55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Исключение исполнителей образовательных услуг из Реестра исполнителей образовательных услуг осуществляется Уполномоченным органом в соответствии с порядком, установленным Правительством Российской Федерации, в течении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течение 3 рабочих дней с даты получения уведомлений, предусмотренных подпунктами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instrText xml:space="preserve"> REF _Ref126067007 \r \r \h </w:instrTex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7.4.1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instrText xml:space="preserve"> REF _Ref126067019 \r \r \h </w:instrTex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7.4.2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настоящего пункта.</w:t>
      </w:r>
    </w:p>
    <w:p w:rsidR="00605ADC" w:rsidRDefault="00605A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605ADC" w:rsidRDefault="00605A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605ADC" w:rsidRDefault="00AE55F1">
      <w:pPr>
        <w:spacing w:after="0" w:line="240" w:lineRule="auto"/>
        <w:jc w:val="both"/>
        <w:outlineLvl w:val="0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Заведующий сектором</w:t>
      </w:r>
    </w:p>
    <w:p w:rsidR="00605ADC" w:rsidRDefault="00AE55F1">
      <w:pPr>
        <w:spacing w:after="0" w:line="240" w:lineRule="auto"/>
        <w:jc w:val="both"/>
        <w:outlineLvl w:val="0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делопроизводства и кадровой работы                                                                 С.Е. Павлова</w:t>
      </w:r>
    </w:p>
    <w:p w:rsidR="00605ADC" w:rsidRDefault="00605A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605ADC" w:rsidRDefault="00605A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5ADC" w:rsidRDefault="00605A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05A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707" w:bottom="1134" w:left="1701" w:header="709" w:footer="709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5F1" w:rsidRDefault="00AE55F1">
      <w:pPr>
        <w:spacing w:after="0" w:line="240" w:lineRule="auto"/>
      </w:pPr>
      <w:r>
        <w:separator/>
      </w:r>
    </w:p>
  </w:endnote>
  <w:endnote w:type="continuationSeparator" w:id="0">
    <w:p w:rsidR="00AE55F1" w:rsidRDefault="00AE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ADC" w:rsidRDefault="00605ADC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ADC" w:rsidRDefault="00605ADC">
    <w:pPr>
      <w:pStyle w:val="af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ADC" w:rsidRDefault="00605ADC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5F1" w:rsidRDefault="00AE55F1">
      <w:pPr>
        <w:spacing w:after="0" w:line="240" w:lineRule="auto"/>
      </w:pPr>
      <w:r>
        <w:separator/>
      </w:r>
    </w:p>
  </w:footnote>
  <w:footnote w:type="continuationSeparator" w:id="0">
    <w:p w:rsidR="00AE55F1" w:rsidRDefault="00AE5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ADC" w:rsidRDefault="00605ADC">
    <w:pPr>
      <w:pStyle w:val="af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ADC" w:rsidRDefault="00605ADC">
    <w:pPr>
      <w:pStyle w:val="af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ADC" w:rsidRDefault="00605ADC">
    <w:pPr>
      <w:pStyle w:val="a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A24CE"/>
    <w:multiLevelType w:val="multilevel"/>
    <w:tmpl w:val="577E055E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2B26C77"/>
    <w:multiLevelType w:val="multilevel"/>
    <w:tmpl w:val="99F6ED90"/>
    <w:lvl w:ilvl="0">
      <w:start w:val="1"/>
      <w:numFmt w:val="decimal"/>
      <w:lvlText w:val="%1.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34D1658"/>
    <w:multiLevelType w:val="multilevel"/>
    <w:tmpl w:val="BA7216FE"/>
    <w:lvl w:ilvl="0">
      <w:start w:val="1"/>
      <w:numFmt w:val="decimal"/>
      <w:lvlText w:val="%1.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152031C9"/>
    <w:multiLevelType w:val="multilevel"/>
    <w:tmpl w:val="56045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74F74A3"/>
    <w:multiLevelType w:val="multilevel"/>
    <w:tmpl w:val="DF6E2D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>
    <w:nsid w:val="1CB27EF1"/>
    <w:multiLevelType w:val="multilevel"/>
    <w:tmpl w:val="68E80468"/>
    <w:lvl w:ilvl="0">
      <w:start w:val="3"/>
      <w:numFmt w:val="decimal"/>
      <w:lvlText w:val="%1.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abstractNum w:abstractNumId="6">
    <w:nsid w:val="21BB3AB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nsid w:val="269E2231"/>
    <w:multiLevelType w:val="multilevel"/>
    <w:tmpl w:val="BDB2CBE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8">
    <w:nsid w:val="29C52629"/>
    <w:multiLevelType w:val="multilevel"/>
    <w:tmpl w:val="6D22525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upperRoman"/>
      <w:lvlText w:val="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9">
    <w:nsid w:val="2B5A5018"/>
    <w:multiLevelType w:val="multilevel"/>
    <w:tmpl w:val="C14ACD5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76015"/>
    <w:multiLevelType w:val="multilevel"/>
    <w:tmpl w:val="BB24D4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C042D9"/>
    <w:multiLevelType w:val="multilevel"/>
    <w:tmpl w:val="8DEE61D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3DE24C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>
    <w:nsid w:val="3EE048DA"/>
    <w:multiLevelType w:val="multilevel"/>
    <w:tmpl w:val="1B8C40CC"/>
    <w:lvl w:ilvl="0">
      <w:start w:val="3"/>
      <w:numFmt w:val="decimal"/>
      <w:lvlText w:val="%1.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5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abstractNum w:abstractNumId="14">
    <w:nsid w:val="4D9229F8"/>
    <w:multiLevelType w:val="multilevel"/>
    <w:tmpl w:val="77E400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color w:val="2D2D2D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65967005"/>
    <w:multiLevelType w:val="multilevel"/>
    <w:tmpl w:val="867602E0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15"/>
  </w:num>
  <w:num w:numId="9">
    <w:abstractNumId w:val="14"/>
  </w:num>
  <w:num w:numId="10">
    <w:abstractNumId w:val="5"/>
  </w:num>
  <w:num w:numId="11">
    <w:abstractNumId w:val="13"/>
  </w:num>
  <w:num w:numId="12">
    <w:abstractNumId w:val="2"/>
  </w:num>
  <w:num w:numId="13">
    <w:abstractNumId w:val="12"/>
  </w:num>
  <w:num w:numId="14">
    <w:abstractNumId w:val="1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ADC"/>
    <w:rsid w:val="00605ADC"/>
    <w:rsid w:val="00AE55F1"/>
    <w:rsid w:val="00C2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link w:val="10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qFormat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qFormat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qFormat/>
    <w:rPr>
      <w:i/>
      <w:iCs/>
      <w:color w:val="000000" w:themeColor="text1"/>
    </w:rPr>
  </w:style>
  <w:style w:type="character" w:customStyle="1" w:styleId="IntenseQuoteChar">
    <w:name w:val="Intense Quote Char"/>
    <w:uiPriority w:val="30"/>
    <w:qFormat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qFormat/>
    <w:rPr>
      <w:sz w:val="20"/>
      <w:szCs w:val="20"/>
    </w:rPr>
  </w:style>
  <w:style w:type="character" w:customStyle="1" w:styleId="EndnoteTextChar">
    <w:name w:val="Endnote Text Char"/>
    <w:uiPriority w:val="99"/>
    <w:semiHidden/>
    <w:qFormat/>
    <w:rPr>
      <w:sz w:val="20"/>
      <w:szCs w:val="20"/>
    </w:rPr>
  </w:style>
  <w:style w:type="character" w:customStyle="1" w:styleId="PlainTextChar">
    <w:name w:val="Plain Text Char"/>
    <w:uiPriority w:val="99"/>
    <w:qFormat/>
    <w:rPr>
      <w:rFonts w:ascii="Courier New" w:hAnsi="Courier New" w:cs="Courier New"/>
      <w:sz w:val="21"/>
      <w:szCs w:val="21"/>
    </w:rPr>
  </w:style>
  <w:style w:type="character" w:customStyle="1" w:styleId="10">
    <w:name w:val="Заголовок 1 Знак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qFormat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qFormat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3">
    <w:name w:val="Название Знак"/>
    <w:link w:val="a4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Подзаголовок Знак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character" w:customStyle="1" w:styleId="21">
    <w:name w:val="Цитата 2 Знак"/>
    <w:link w:val="22"/>
    <w:uiPriority w:val="29"/>
    <w:qFormat/>
    <w:rPr>
      <w:i/>
      <w:iCs/>
      <w:color w:val="000000" w:themeColor="text1"/>
    </w:rPr>
  </w:style>
  <w:style w:type="character" w:customStyle="1" w:styleId="ab">
    <w:name w:val="Выделенная цитата Знак"/>
    <w:link w:val="ac"/>
    <w:uiPriority w:val="30"/>
    <w:qFormat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character" w:customStyle="1" w:styleId="af0">
    <w:name w:val="Текст сноски Знак"/>
    <w:link w:val="af1"/>
    <w:uiPriority w:val="99"/>
    <w:semiHidden/>
    <w:qFormat/>
    <w:rPr>
      <w:sz w:val="20"/>
      <w:szCs w:val="20"/>
    </w:rPr>
  </w:style>
  <w:style w:type="character" w:customStyle="1" w:styleId="af2">
    <w:name w:val="Символ сноски"/>
    <w:uiPriority w:val="99"/>
    <w:semiHidden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semiHidden/>
    <w:qFormat/>
    <w:rPr>
      <w:sz w:val="20"/>
      <w:szCs w:val="20"/>
    </w:rPr>
  </w:style>
  <w:style w:type="character" w:customStyle="1" w:styleId="af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character" w:customStyle="1" w:styleId="af9">
    <w:name w:val="Текст Знак"/>
    <w:link w:val="afa"/>
    <w:uiPriority w:val="99"/>
    <w:qFormat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fb">
    <w:name w:val="Верхний колонтитул Знак"/>
    <w:basedOn w:val="a0"/>
    <w:link w:val="afc"/>
    <w:uiPriority w:val="99"/>
    <w:qFormat/>
  </w:style>
  <w:style w:type="character" w:customStyle="1" w:styleId="afd">
    <w:name w:val="Нижний колонтитул Знак"/>
    <w:basedOn w:val="a0"/>
    <w:link w:val="afe"/>
    <w:uiPriority w:val="99"/>
    <w:qFormat/>
  </w:style>
  <w:style w:type="character" w:customStyle="1" w:styleId="aff">
    <w:name w:val="Текст выноски Знак"/>
    <w:basedOn w:val="a0"/>
    <w:link w:val="aff0"/>
    <w:uiPriority w:val="99"/>
    <w:semiHidden/>
    <w:qFormat/>
    <w:rPr>
      <w:rFonts w:ascii="Tahoma" w:hAnsi="Tahoma" w:cs="Tahoma"/>
      <w:sz w:val="16"/>
      <w:szCs w:val="16"/>
    </w:rPr>
  </w:style>
  <w:style w:type="character" w:styleId="aff1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f2">
    <w:name w:val="Текст примечания Знак"/>
    <w:basedOn w:val="a0"/>
    <w:link w:val="aff3"/>
    <w:uiPriority w:val="99"/>
    <w:qFormat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qFormat/>
    <w:rPr>
      <w:b/>
      <w:bCs/>
      <w:sz w:val="20"/>
      <w:szCs w:val="20"/>
    </w:rPr>
  </w:style>
  <w:style w:type="character" w:styleId="aff6">
    <w:name w:val="Placeholder Text"/>
    <w:basedOn w:val="a0"/>
    <w:uiPriority w:val="99"/>
    <w:semiHidden/>
    <w:qFormat/>
    <w:rPr>
      <w:color w:val="808080"/>
    </w:rPr>
  </w:style>
  <w:style w:type="character" w:customStyle="1" w:styleId="s1ppyq">
    <w:name w:val="s1ppyq"/>
    <w:basedOn w:val="a0"/>
    <w:qFormat/>
    <w:rsid w:val="00524E7D"/>
  </w:style>
  <w:style w:type="character" w:customStyle="1" w:styleId="23">
    <w:name w:val="Основной текст (2)_"/>
    <w:basedOn w:val="a0"/>
    <w:link w:val="24"/>
    <w:qFormat/>
    <w:locked/>
    <w:rsid w:val="003C624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7">
    <w:name w:val="Заголовок"/>
    <w:basedOn w:val="a"/>
    <w:next w:val="aff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8">
    <w:name w:val="Body Text"/>
    <w:basedOn w:val="a"/>
    <w:pPr>
      <w:spacing w:after="140"/>
    </w:pPr>
  </w:style>
  <w:style w:type="paragraph" w:styleId="aff9">
    <w:name w:val="List"/>
    <w:basedOn w:val="aff8"/>
    <w:rPr>
      <w:rFonts w:cs="Lucida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b">
    <w:name w:val="index heading"/>
    <w:basedOn w:val="a"/>
    <w:qFormat/>
    <w:pPr>
      <w:suppressLineNumbers/>
    </w:pPr>
    <w:rPr>
      <w:rFonts w:cs="Lucida Sans"/>
    </w:rPr>
  </w:style>
  <w:style w:type="paragraph" w:styleId="a4">
    <w:name w:val="Title"/>
    <w:next w:val="aff8"/>
    <w:link w:val="a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c">
    <w:name w:val="No Spacing"/>
    <w:uiPriority w:val="1"/>
    <w:qFormat/>
  </w:style>
  <w:style w:type="paragraph" w:styleId="a6">
    <w:name w:val="Subtitle"/>
    <w:link w:val="a5"/>
    <w:uiPriority w:val="11"/>
    <w:qFormat/>
    <w:p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2">
    <w:name w:val="Quote"/>
    <w:link w:val="21"/>
    <w:uiPriority w:val="29"/>
    <w:qFormat/>
    <w:pPr>
      <w:spacing w:after="200" w:line="276" w:lineRule="auto"/>
    </w:pPr>
    <w:rPr>
      <w:rFonts w:ascii="Calibri" w:hAnsi="Calibri"/>
      <w:i/>
      <w:iCs/>
      <w:color w:val="000000" w:themeColor="text1"/>
    </w:rPr>
  </w:style>
  <w:style w:type="paragraph" w:styleId="ac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paragraph" w:styleId="af1">
    <w:name w:val="footnote text"/>
    <w:link w:val="af0"/>
    <w:uiPriority w:val="99"/>
    <w:semiHidden/>
    <w:unhideWhenUsed/>
    <w:rPr>
      <w:sz w:val="20"/>
      <w:szCs w:val="20"/>
    </w:rPr>
  </w:style>
  <w:style w:type="paragraph" w:styleId="af5">
    <w:name w:val="endnote text"/>
    <w:link w:val="af4"/>
    <w:uiPriority w:val="99"/>
    <w:semiHidden/>
    <w:unhideWhenUsed/>
    <w:rPr>
      <w:sz w:val="20"/>
      <w:szCs w:val="20"/>
    </w:rPr>
  </w:style>
  <w:style w:type="paragraph" w:styleId="afa">
    <w:name w:val="Plain Text"/>
    <w:link w:val="af9"/>
    <w:uiPriority w:val="99"/>
    <w:semiHidden/>
    <w:unhideWhenUsed/>
    <w:qFormat/>
    <w:rPr>
      <w:rFonts w:ascii="Courier New" w:hAnsi="Courier New" w:cs="Courier New"/>
      <w:sz w:val="21"/>
      <w:szCs w:val="21"/>
    </w:rPr>
  </w:style>
  <w:style w:type="paragraph" w:styleId="affd">
    <w:name w:val="List Paragraph"/>
    <w:basedOn w:val="a"/>
    <w:uiPriority w:val="34"/>
    <w:qFormat/>
    <w:pPr>
      <w:ind w:left="720"/>
      <w:contextualSpacing/>
    </w:pPr>
  </w:style>
  <w:style w:type="paragraph" w:customStyle="1" w:styleId="affe">
    <w:name w:val="Колонтитул"/>
    <w:basedOn w:val="a"/>
    <w:qFormat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Balloon Text"/>
    <w:basedOn w:val="a"/>
    <w:link w:val="aff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3">
    <w:name w:val="annotation text"/>
    <w:basedOn w:val="a"/>
    <w:link w:val="aff2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qFormat/>
    <w:rPr>
      <w:b/>
      <w:bCs/>
    </w:rPr>
  </w:style>
  <w:style w:type="paragraph" w:customStyle="1" w:styleId="caption11">
    <w:name w:val="caption11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uiPriority w:val="99"/>
    <w:qFormat/>
    <w:rPr>
      <w:rFonts w:ascii="Arial" w:hAnsi="Arial" w:cs="Arial"/>
      <w:sz w:val="20"/>
      <w:szCs w:val="20"/>
    </w:rPr>
  </w:style>
  <w:style w:type="paragraph" w:styleId="afff">
    <w:name w:val="Revision"/>
    <w:uiPriority w:val="99"/>
    <w:semiHidden/>
    <w:qFormat/>
  </w:style>
  <w:style w:type="paragraph" w:customStyle="1" w:styleId="Formattext">
    <w:name w:val="Formattext"/>
    <w:basedOn w:val="a"/>
    <w:uiPriority w:val="99"/>
    <w:qFormat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uiPriority w:val="99"/>
    <w:qFormat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04xlpa">
    <w:name w:val="_04xlpa"/>
    <w:basedOn w:val="a"/>
    <w:qFormat/>
    <w:rsid w:val="00524E7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регистрационные поля"/>
    <w:basedOn w:val="a"/>
    <w:qFormat/>
    <w:rsid w:val="00803FD3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24">
    <w:name w:val="Основной текст (2)"/>
    <w:basedOn w:val="a"/>
    <w:link w:val="23"/>
    <w:qFormat/>
    <w:rsid w:val="003C6242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afff1">
    <w:name w:val="Содержимое врезки"/>
    <w:basedOn w:val="a"/>
    <w:qFormat/>
  </w:style>
  <w:style w:type="table" w:styleId="af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C7ED9-B022-4084-9AF0-82DED875A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8409</Words>
  <Characters>47934</Characters>
  <Application>Microsoft Office Word</Application>
  <DocSecurity>0</DocSecurity>
  <Lines>399</Lines>
  <Paragraphs>112</Paragraphs>
  <ScaleCrop>false</ScaleCrop>
  <Company/>
  <LinksUpToDate>false</LinksUpToDate>
  <CharactersWithSpaces>56231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Zemies</dc:creator>
  <dc:description/>
  <cp:lastModifiedBy>User</cp:lastModifiedBy>
  <cp:revision>5</cp:revision>
  <cp:lastPrinted>2024-11-29T15:25:00Z</cp:lastPrinted>
  <dcterms:created xsi:type="dcterms:W3CDTF">2024-11-28T19:56:00Z</dcterms:created>
  <dcterms:modified xsi:type="dcterms:W3CDTF">2024-12-26T05:43:00Z</dcterms:modified>
  <dc:language>ru-RU</dc:language>
</cp:coreProperties>
</file>