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F3C" w:rsidRPr="0024534B" w:rsidRDefault="00B74F3C" w:rsidP="00B74F3C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24534B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1015" cy="6242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242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sz w:val="24"/>
          <w:szCs w:val="24"/>
        </w:rPr>
      </w:pP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sz w:val="30"/>
          <w:szCs w:val="30"/>
        </w:rPr>
      </w:pP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</w:p>
    <w:p w:rsidR="00B74F3C" w:rsidRPr="0024534B" w:rsidRDefault="003E26A6" w:rsidP="00B74F3C">
      <w:pPr>
        <w:pStyle w:val="a4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28.05.2024</w:t>
      </w:r>
      <w:r w:rsidR="00B74F3C" w:rsidRPr="0024534B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№</w:t>
      </w:r>
      <w:r>
        <w:rPr>
          <w:rFonts w:ascii="PT Astra Serif" w:hAnsi="PT Astra Serif"/>
          <w:sz w:val="24"/>
          <w:szCs w:val="24"/>
        </w:rPr>
        <w:t xml:space="preserve"> 558</w:t>
      </w:r>
      <w:r w:rsidR="00B74F3C" w:rsidRPr="0024534B">
        <w:rPr>
          <w:rFonts w:ascii="PT Astra Serif" w:hAnsi="PT Astra Serif"/>
          <w:sz w:val="24"/>
          <w:szCs w:val="24"/>
          <w:u w:val="single"/>
        </w:rPr>
        <w:t xml:space="preserve">    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24534B">
        <w:rPr>
          <w:rFonts w:ascii="PT Astra Serif" w:hAnsi="PT Astra Serif"/>
          <w:sz w:val="24"/>
          <w:szCs w:val="24"/>
        </w:rPr>
        <w:t>р.п. Базарный Карабулак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sz w:val="24"/>
          <w:szCs w:val="24"/>
        </w:rPr>
      </w:pPr>
    </w:p>
    <w:p w:rsidR="00B74F3C" w:rsidRPr="0024534B" w:rsidRDefault="00B74F3C" w:rsidP="000B28F8">
      <w:pPr>
        <w:pStyle w:val="1"/>
        <w:spacing w:before="0" w:after="0"/>
        <w:jc w:val="both"/>
        <w:rPr>
          <w:rFonts w:ascii="PT Astra Serif" w:eastAsiaTheme="minorEastAsia" w:hAnsi="PT Astra Serif"/>
          <w:color w:val="auto"/>
        </w:rPr>
      </w:pPr>
      <w:r w:rsidRPr="0024534B">
        <w:rPr>
          <w:rFonts w:ascii="PT Astra Serif" w:eastAsiaTheme="minorEastAsia" w:hAnsi="PT Astra Serif"/>
          <w:color w:val="auto"/>
        </w:rPr>
        <w:t xml:space="preserve">О внесении изменений в постановление администрации </w:t>
      </w:r>
    </w:p>
    <w:p w:rsidR="00B74F3C" w:rsidRPr="0024534B" w:rsidRDefault="00B74F3C" w:rsidP="000B28F8">
      <w:pPr>
        <w:pStyle w:val="1"/>
        <w:spacing w:before="0" w:after="0"/>
        <w:jc w:val="both"/>
        <w:rPr>
          <w:rFonts w:ascii="PT Astra Serif" w:eastAsiaTheme="minorEastAsia" w:hAnsi="PT Astra Serif"/>
          <w:color w:val="auto"/>
        </w:rPr>
      </w:pPr>
      <w:proofErr w:type="spellStart"/>
      <w:r w:rsidRPr="0024534B">
        <w:rPr>
          <w:rFonts w:ascii="PT Astra Serif" w:eastAsiaTheme="minorEastAsia" w:hAnsi="PT Astra Serif"/>
          <w:color w:val="auto"/>
        </w:rPr>
        <w:t>Базарно-Карабулакского</w:t>
      </w:r>
      <w:proofErr w:type="spellEnd"/>
      <w:r w:rsidRPr="0024534B">
        <w:rPr>
          <w:rFonts w:ascii="PT Astra Serif" w:eastAsiaTheme="minorEastAsia" w:hAnsi="PT Astra Serif"/>
          <w:color w:val="auto"/>
        </w:rPr>
        <w:t xml:space="preserve"> муниципального района </w:t>
      </w:r>
    </w:p>
    <w:p w:rsidR="000B28F8" w:rsidRPr="0024534B" w:rsidRDefault="000B28F8" w:rsidP="000B28F8">
      <w:pPr>
        <w:spacing w:after="0" w:line="240" w:lineRule="auto"/>
        <w:jc w:val="both"/>
        <w:rPr>
          <w:rFonts w:ascii="PT Astra Serif" w:eastAsia="Times New Roman" w:hAnsi="PT Astra Serif"/>
          <w:b/>
          <w:bCs/>
          <w:sz w:val="24"/>
          <w:szCs w:val="24"/>
        </w:rPr>
      </w:pPr>
      <w:r w:rsidRPr="0024534B">
        <w:rPr>
          <w:rFonts w:ascii="PT Astra Serif" w:hAnsi="PT Astra Serif"/>
          <w:b/>
          <w:sz w:val="24"/>
          <w:szCs w:val="24"/>
        </w:rPr>
        <w:t>Саратовской области от 29</w:t>
      </w:r>
      <w:r w:rsidR="00B74F3C" w:rsidRPr="0024534B">
        <w:rPr>
          <w:rFonts w:ascii="PT Astra Serif" w:hAnsi="PT Astra Serif"/>
          <w:b/>
          <w:sz w:val="24"/>
          <w:szCs w:val="24"/>
        </w:rPr>
        <w:t xml:space="preserve"> </w:t>
      </w:r>
      <w:r w:rsidRPr="0024534B">
        <w:rPr>
          <w:rFonts w:ascii="PT Astra Serif" w:hAnsi="PT Astra Serif"/>
          <w:b/>
          <w:sz w:val="24"/>
          <w:szCs w:val="24"/>
        </w:rPr>
        <w:t>июня 2023 №657</w:t>
      </w:r>
      <w:r w:rsidR="00B74F3C" w:rsidRPr="0024534B">
        <w:rPr>
          <w:rFonts w:ascii="PT Astra Serif" w:hAnsi="PT Astra Serif"/>
          <w:b/>
          <w:sz w:val="24"/>
          <w:szCs w:val="24"/>
        </w:rPr>
        <w:t xml:space="preserve"> «</w:t>
      </w:r>
      <w:r w:rsidRPr="0024534B">
        <w:rPr>
          <w:rFonts w:ascii="PT Astra Serif" w:eastAsia="Times New Roman" w:hAnsi="PT Astra Serif"/>
          <w:b/>
          <w:bCs/>
          <w:sz w:val="24"/>
          <w:szCs w:val="24"/>
        </w:rPr>
        <w:t xml:space="preserve">О </w:t>
      </w:r>
      <w:proofErr w:type="gramStart"/>
      <w:r w:rsidRPr="0024534B">
        <w:rPr>
          <w:rFonts w:ascii="PT Astra Serif" w:eastAsia="Times New Roman" w:hAnsi="PT Astra Serif"/>
          <w:b/>
          <w:bCs/>
          <w:sz w:val="24"/>
          <w:szCs w:val="24"/>
        </w:rPr>
        <w:t>дополнительных</w:t>
      </w:r>
      <w:proofErr w:type="gramEnd"/>
      <w:r w:rsidRPr="002453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</w:p>
    <w:p w:rsidR="000B28F8" w:rsidRPr="0024534B" w:rsidRDefault="000B28F8" w:rsidP="000B28F8">
      <w:pPr>
        <w:spacing w:after="0" w:line="240" w:lineRule="auto"/>
        <w:jc w:val="both"/>
        <w:rPr>
          <w:rFonts w:ascii="PT Astra Serif" w:eastAsia="Times New Roman" w:hAnsi="PT Astra Serif"/>
          <w:b/>
          <w:bCs/>
          <w:sz w:val="24"/>
          <w:szCs w:val="24"/>
        </w:rPr>
      </w:pPr>
      <w:proofErr w:type="gramStart"/>
      <w:r w:rsidRPr="0024534B">
        <w:rPr>
          <w:rFonts w:ascii="PT Astra Serif" w:eastAsia="Times New Roman" w:hAnsi="PT Astra Serif"/>
          <w:b/>
          <w:bCs/>
          <w:sz w:val="24"/>
          <w:szCs w:val="24"/>
        </w:rPr>
        <w:t>мерах</w:t>
      </w:r>
      <w:proofErr w:type="gramEnd"/>
      <w:r w:rsidRPr="0024534B">
        <w:rPr>
          <w:rFonts w:ascii="PT Astra Serif" w:eastAsia="Times New Roman" w:hAnsi="PT Astra Serif"/>
          <w:b/>
          <w:bCs/>
          <w:sz w:val="24"/>
          <w:szCs w:val="24"/>
        </w:rPr>
        <w:t xml:space="preserve"> поддержки лиц, поступивших на военную службу по контракту </w:t>
      </w:r>
    </w:p>
    <w:p w:rsidR="000B28F8" w:rsidRPr="0024534B" w:rsidRDefault="000B28F8" w:rsidP="000B28F8">
      <w:pPr>
        <w:spacing w:after="0" w:line="240" w:lineRule="auto"/>
        <w:jc w:val="both"/>
        <w:rPr>
          <w:rFonts w:ascii="PT Astra Serif" w:eastAsia="Times New Roman" w:hAnsi="PT Astra Serif"/>
          <w:b/>
          <w:bCs/>
          <w:sz w:val="24"/>
          <w:szCs w:val="24"/>
        </w:rPr>
      </w:pPr>
      <w:r w:rsidRPr="0024534B">
        <w:rPr>
          <w:rFonts w:ascii="PT Astra Serif" w:eastAsia="Times New Roman" w:hAnsi="PT Astra Serif"/>
          <w:b/>
          <w:bCs/>
          <w:sz w:val="24"/>
          <w:szCs w:val="24"/>
        </w:rPr>
        <w:t xml:space="preserve">для участия в специальной военной  операции на территориях Украины, </w:t>
      </w:r>
    </w:p>
    <w:p w:rsidR="000B28F8" w:rsidRPr="0024534B" w:rsidRDefault="000B28F8" w:rsidP="000B28F8">
      <w:pPr>
        <w:spacing w:after="0" w:line="240" w:lineRule="auto"/>
        <w:jc w:val="both"/>
        <w:rPr>
          <w:rFonts w:ascii="PT Astra Serif" w:eastAsia="Times New Roman" w:hAnsi="PT Astra Serif"/>
          <w:b/>
          <w:bCs/>
          <w:sz w:val="24"/>
          <w:szCs w:val="24"/>
        </w:rPr>
      </w:pPr>
      <w:r w:rsidRPr="0024534B">
        <w:rPr>
          <w:rFonts w:ascii="PT Astra Serif" w:eastAsia="Times New Roman" w:hAnsi="PT Astra Serif"/>
          <w:b/>
          <w:bCs/>
          <w:sz w:val="24"/>
          <w:szCs w:val="24"/>
        </w:rPr>
        <w:t>Донецкой Народной  Республики, Луганской Народной Республики,</w:t>
      </w:r>
    </w:p>
    <w:p w:rsidR="00B74F3C" w:rsidRPr="0024534B" w:rsidRDefault="000B28F8" w:rsidP="000B28F8">
      <w:pPr>
        <w:spacing w:after="0" w:line="240" w:lineRule="auto"/>
        <w:jc w:val="both"/>
        <w:rPr>
          <w:rFonts w:ascii="PT Astra Serif" w:eastAsia="Times New Roman" w:hAnsi="PT Astra Serif"/>
          <w:b/>
          <w:bCs/>
          <w:sz w:val="24"/>
          <w:szCs w:val="24"/>
        </w:rPr>
      </w:pPr>
      <w:r w:rsidRPr="0024534B">
        <w:rPr>
          <w:rFonts w:ascii="PT Astra Serif" w:eastAsia="Times New Roman" w:hAnsi="PT Astra Serif"/>
          <w:b/>
          <w:bCs/>
          <w:sz w:val="24"/>
          <w:szCs w:val="24"/>
        </w:rPr>
        <w:t xml:space="preserve"> Запорожской и Херсонской областей, и членов их семей </w:t>
      </w:r>
      <w:r w:rsidR="00B74F3C" w:rsidRPr="0024534B">
        <w:rPr>
          <w:rFonts w:ascii="PT Astra Serif" w:hAnsi="PT Astra Serif"/>
          <w:b/>
          <w:sz w:val="24"/>
          <w:szCs w:val="24"/>
        </w:rPr>
        <w:t>»</w:t>
      </w:r>
    </w:p>
    <w:p w:rsidR="00B74F3C" w:rsidRPr="0024534B" w:rsidRDefault="00B74F3C" w:rsidP="000B28F8">
      <w:pPr>
        <w:spacing w:after="0"/>
        <w:rPr>
          <w:rFonts w:ascii="PT Astra Serif" w:hAnsi="PT Astra Serif"/>
          <w:sz w:val="24"/>
          <w:szCs w:val="24"/>
        </w:rPr>
      </w:pPr>
    </w:p>
    <w:p w:rsidR="00B74F3C" w:rsidRPr="0024534B" w:rsidRDefault="00B74F3C" w:rsidP="000B28F8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24534B">
        <w:rPr>
          <w:rFonts w:ascii="PT Astra Serif" w:hAnsi="PT Astra Serif"/>
        </w:rPr>
        <w:t xml:space="preserve">На основании </w:t>
      </w:r>
      <w:hyperlink r:id="rId5" w:history="1">
        <w:r w:rsidRPr="0024534B">
          <w:rPr>
            <w:rStyle w:val="a3"/>
            <w:rFonts w:ascii="PT Astra Serif" w:hAnsi="PT Astra Serif"/>
            <w:color w:val="auto"/>
            <w:u w:val="none"/>
          </w:rPr>
          <w:t xml:space="preserve"> </w:t>
        </w:r>
        <w:r w:rsidR="00031E19">
          <w:rPr>
            <w:rFonts w:ascii="PT Astra Serif" w:hAnsi="PT Astra Serif"/>
          </w:rPr>
          <w:t xml:space="preserve">части 4 статьи 37 </w:t>
        </w:r>
        <w:r w:rsidR="00031E19">
          <w:rPr>
            <w:rFonts w:ascii="PT Astra Serif" w:hAnsi="PT Astra Serif"/>
            <w:shd w:val="clear" w:color="auto" w:fill="FFFFFF"/>
          </w:rPr>
          <w:t xml:space="preserve">Федерального закона от 29 декабря 2012 г. № 273-ФЗ «Об образовании в Российской Федерации», </w:t>
        </w:r>
        <w:r w:rsidRPr="0024534B">
          <w:rPr>
            <w:rStyle w:val="a3"/>
            <w:rFonts w:ascii="PT Astra Serif" w:hAnsi="PT Astra Serif"/>
            <w:color w:val="auto"/>
            <w:u w:val="none"/>
          </w:rPr>
          <w:t xml:space="preserve">постановления Правительства Саратовской области </w:t>
        </w:r>
        <w:r w:rsidR="000B28F8" w:rsidRPr="0024534B">
          <w:rPr>
            <w:rFonts w:ascii="PT Astra Serif" w:hAnsi="PT Astra Serif"/>
          </w:rPr>
          <w:t>от 05 апреля 2023 № 292-П «О дополнительных мерах поддержки лиц, поступивших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 их семей</w:t>
        </w:r>
        <w:r w:rsidRPr="0024534B">
          <w:rPr>
            <w:rStyle w:val="a3"/>
            <w:rFonts w:ascii="PT Astra Serif" w:hAnsi="PT Astra Serif"/>
            <w:color w:val="auto"/>
            <w:u w:val="none"/>
          </w:rPr>
          <w:t>»</w:t>
        </w:r>
        <w:r w:rsidRPr="0024534B">
          <w:rPr>
            <w:rStyle w:val="a6"/>
            <w:rFonts w:ascii="PT Astra Serif" w:hAnsi="PT Astra Serif"/>
            <w:color w:val="auto"/>
          </w:rPr>
          <w:t xml:space="preserve">, </w:t>
        </w:r>
      </w:hyperlink>
      <w:r w:rsidRPr="0024534B">
        <w:rPr>
          <w:rFonts w:ascii="PT Astra Serif" w:hAnsi="PT Astra Serif"/>
        </w:rPr>
        <w:t xml:space="preserve">  постановления Правительства Саратовской области </w:t>
      </w:r>
      <w:r w:rsidR="000B28F8" w:rsidRPr="0024534B">
        <w:rPr>
          <w:rFonts w:ascii="PT Astra Serif" w:hAnsi="PT Astra Serif"/>
        </w:rPr>
        <w:t> от 16 февраля 2024 г. № 100-П «О внесении изменений в постановление Правительства Саратовской области от 5 апреля 2023 года N 292-П»</w:t>
      </w:r>
      <w:r w:rsidRPr="0024534B">
        <w:rPr>
          <w:rFonts w:ascii="PT Astra Serif" w:hAnsi="PT Astra Serif"/>
        </w:rPr>
        <w:t xml:space="preserve">, руководствуясь Уставом </w:t>
      </w:r>
      <w:proofErr w:type="spellStart"/>
      <w:r w:rsidRPr="0024534B">
        <w:rPr>
          <w:rFonts w:ascii="PT Astra Serif" w:hAnsi="PT Astra Serif"/>
        </w:rPr>
        <w:t>Базарно-Карабулакского</w:t>
      </w:r>
      <w:proofErr w:type="spellEnd"/>
      <w:r w:rsidRPr="0024534B">
        <w:rPr>
          <w:rFonts w:ascii="PT Astra Serif" w:hAnsi="PT Astra Serif"/>
        </w:rPr>
        <w:t xml:space="preserve"> муниципального района, администрация района ПОСТАНОВЛЯЕТ:</w:t>
      </w:r>
    </w:p>
    <w:p w:rsidR="000B28F8" w:rsidRPr="0024534B" w:rsidRDefault="000B28F8" w:rsidP="000B28F8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b/>
          <w:bCs/>
          <w:sz w:val="24"/>
          <w:szCs w:val="24"/>
        </w:rPr>
      </w:pPr>
      <w:proofErr w:type="gramStart"/>
      <w:r w:rsidRPr="0024534B">
        <w:rPr>
          <w:rFonts w:ascii="PT Astra Serif" w:hAnsi="PT Astra Serif"/>
          <w:sz w:val="24"/>
          <w:szCs w:val="24"/>
        </w:rPr>
        <w:t>1.</w:t>
      </w:r>
      <w:r w:rsidR="00B74F3C" w:rsidRPr="0024534B">
        <w:rPr>
          <w:rFonts w:ascii="PT Astra Serif" w:hAnsi="PT Astra Serif"/>
          <w:sz w:val="24"/>
          <w:szCs w:val="24"/>
        </w:rPr>
        <w:t xml:space="preserve">Внести в постановление администрации </w:t>
      </w:r>
      <w:proofErr w:type="spellStart"/>
      <w:r w:rsidR="00B74F3C" w:rsidRPr="0024534B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B74F3C" w:rsidRPr="0024534B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</w:t>
      </w:r>
      <w:r w:rsidRPr="0024534B">
        <w:rPr>
          <w:rFonts w:ascii="PT Astra Serif" w:hAnsi="PT Astra Serif"/>
          <w:sz w:val="24"/>
          <w:szCs w:val="24"/>
        </w:rPr>
        <w:t>от 29 июня 2023 №657 «</w:t>
      </w:r>
      <w:r w:rsidRPr="0024534B">
        <w:rPr>
          <w:rFonts w:ascii="PT Astra Serif" w:eastAsia="Times New Roman" w:hAnsi="PT Astra Serif"/>
          <w:bCs/>
          <w:sz w:val="24"/>
          <w:szCs w:val="24"/>
        </w:rPr>
        <w:t>О дополнительных мерах поддержки лиц, поступивших на военную службу по контракту для участия в специальной военной  операции на территориях Украины, Донецкой Народной  Республики, Луганской Народной Республики, Запорожской и Херсонской областей, и членов их семей</w:t>
      </w:r>
      <w:r w:rsidRPr="0024534B">
        <w:rPr>
          <w:rFonts w:ascii="PT Astra Serif" w:hAnsi="PT Astra Serif"/>
          <w:sz w:val="24"/>
          <w:szCs w:val="24"/>
        </w:rPr>
        <w:t>»</w:t>
      </w:r>
      <w:r w:rsidR="00B74F3C" w:rsidRPr="0024534B">
        <w:rPr>
          <w:rFonts w:ascii="PT Astra Serif" w:hAnsi="PT Astra Serif"/>
          <w:sz w:val="24"/>
          <w:szCs w:val="24"/>
          <w:shd w:val="clear" w:color="auto" w:fill="FFFFFF"/>
        </w:rPr>
        <w:t xml:space="preserve"> следующие изменения:</w:t>
      </w:r>
      <w:proofErr w:type="gramEnd"/>
    </w:p>
    <w:p w:rsidR="000B28F8" w:rsidRPr="0024534B" w:rsidRDefault="000B28F8" w:rsidP="000B28F8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bCs/>
          <w:sz w:val="24"/>
          <w:szCs w:val="24"/>
        </w:rPr>
      </w:pPr>
      <w:r w:rsidRPr="0024534B">
        <w:rPr>
          <w:rFonts w:ascii="PT Astra Serif" w:eastAsia="Times New Roman" w:hAnsi="PT Astra Serif"/>
          <w:bCs/>
          <w:sz w:val="24"/>
          <w:szCs w:val="24"/>
        </w:rPr>
        <w:t>1.1. в пункте 1</w:t>
      </w:r>
      <w:r w:rsidRPr="0024534B">
        <w:rPr>
          <w:rFonts w:ascii="PT Astra Serif" w:hAnsi="PT Astra Serif"/>
          <w:sz w:val="24"/>
          <w:szCs w:val="24"/>
          <w:shd w:val="clear" w:color="auto" w:fill="FFFFFF"/>
        </w:rPr>
        <w:t> </w:t>
      </w:r>
      <w:r w:rsidR="0024534B" w:rsidRPr="0024534B">
        <w:rPr>
          <w:rFonts w:ascii="PT Astra Serif" w:hAnsi="PT Astra Serif"/>
          <w:sz w:val="24"/>
          <w:szCs w:val="24"/>
          <w:shd w:val="clear" w:color="auto" w:fill="FFFFFF"/>
        </w:rPr>
        <w:t>после слов «</w:t>
      </w:r>
      <w:r w:rsidRPr="0024534B">
        <w:rPr>
          <w:rFonts w:ascii="PT Astra Serif" w:hAnsi="PT Astra Serif"/>
          <w:sz w:val="24"/>
          <w:szCs w:val="24"/>
          <w:shd w:val="clear" w:color="auto" w:fill="FFFFFF"/>
        </w:rPr>
        <w:t>с Министерств</w:t>
      </w:r>
      <w:r w:rsidR="0024534B" w:rsidRPr="0024534B">
        <w:rPr>
          <w:rFonts w:ascii="PT Astra Serif" w:hAnsi="PT Astra Serif"/>
          <w:sz w:val="24"/>
          <w:szCs w:val="24"/>
          <w:shd w:val="clear" w:color="auto" w:fill="FFFFFF"/>
        </w:rPr>
        <w:t>ом обороны Российской Федерации» дополнить словами «</w:t>
      </w:r>
      <w:r w:rsidRPr="0024534B">
        <w:rPr>
          <w:rFonts w:ascii="PT Astra Serif" w:hAnsi="PT Astra Serif"/>
          <w:sz w:val="24"/>
          <w:szCs w:val="24"/>
          <w:shd w:val="clear" w:color="auto" w:fill="FFFFFF"/>
        </w:rPr>
        <w:t>, с Федеральной службой войск национальн</w:t>
      </w:r>
      <w:r w:rsidR="0024534B" w:rsidRPr="0024534B">
        <w:rPr>
          <w:rFonts w:ascii="PT Astra Serif" w:hAnsi="PT Astra Serif"/>
          <w:sz w:val="24"/>
          <w:szCs w:val="24"/>
          <w:shd w:val="clear" w:color="auto" w:fill="FFFFFF"/>
        </w:rPr>
        <w:t>ой гвардии Российской Федерации»</w:t>
      </w:r>
      <w:r w:rsidRPr="0024534B">
        <w:rPr>
          <w:rFonts w:ascii="PT Astra Serif" w:hAnsi="PT Astra Serif"/>
          <w:sz w:val="24"/>
          <w:szCs w:val="24"/>
          <w:shd w:val="clear" w:color="auto" w:fill="FFFFFF"/>
        </w:rPr>
        <w:t>;</w:t>
      </w:r>
    </w:p>
    <w:p w:rsidR="000B28F8" w:rsidRDefault="00A02103" w:rsidP="0024534B">
      <w:pPr>
        <w:spacing w:after="0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1.2. пункт 1.6. исключить;</w:t>
      </w:r>
    </w:p>
    <w:p w:rsidR="00A02103" w:rsidRPr="00110D92" w:rsidRDefault="00110D92" w:rsidP="00110D9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10D92">
        <w:rPr>
          <w:rFonts w:ascii="PT Astra Serif" w:hAnsi="PT Astra Serif"/>
          <w:sz w:val="24"/>
          <w:szCs w:val="24"/>
        </w:rPr>
        <w:t>1.3.  дополнить пунктами</w:t>
      </w:r>
      <w:r w:rsidR="00A02103" w:rsidRPr="00110D92">
        <w:rPr>
          <w:rFonts w:ascii="PT Astra Serif" w:hAnsi="PT Astra Serif"/>
          <w:sz w:val="24"/>
          <w:szCs w:val="24"/>
        </w:rPr>
        <w:t xml:space="preserve"> 2.1</w:t>
      </w:r>
      <w:r w:rsidR="001D0C93">
        <w:rPr>
          <w:rFonts w:ascii="PT Astra Serif" w:hAnsi="PT Astra Serif"/>
          <w:sz w:val="24"/>
          <w:szCs w:val="24"/>
        </w:rPr>
        <w:t>.</w:t>
      </w:r>
      <w:r w:rsidRPr="00110D92">
        <w:rPr>
          <w:rFonts w:ascii="PT Astra Serif" w:hAnsi="PT Astra Serif"/>
          <w:sz w:val="24"/>
          <w:szCs w:val="24"/>
        </w:rPr>
        <w:t xml:space="preserve"> и 2.2</w:t>
      </w:r>
      <w:r w:rsidR="001D0C93">
        <w:rPr>
          <w:rFonts w:ascii="PT Astra Serif" w:hAnsi="PT Astra Serif"/>
          <w:sz w:val="24"/>
          <w:szCs w:val="24"/>
        </w:rPr>
        <w:t>.</w:t>
      </w:r>
      <w:r w:rsidR="00A02103" w:rsidRPr="00110D92">
        <w:rPr>
          <w:rFonts w:ascii="PT Astra Serif" w:hAnsi="PT Astra Serif"/>
          <w:sz w:val="24"/>
          <w:szCs w:val="24"/>
        </w:rPr>
        <w:t xml:space="preserve"> следующего содержания:</w:t>
      </w:r>
    </w:p>
    <w:p w:rsidR="00A02103" w:rsidRPr="00110D92" w:rsidRDefault="00110D92" w:rsidP="00110D9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110D92">
        <w:rPr>
          <w:rFonts w:ascii="PT Astra Serif" w:hAnsi="PT Astra Serif"/>
          <w:sz w:val="24"/>
          <w:szCs w:val="24"/>
        </w:rPr>
        <w:t>«</w:t>
      </w:r>
      <w:r w:rsidR="00A02103" w:rsidRPr="00110D92">
        <w:rPr>
          <w:rFonts w:ascii="PT Astra Serif" w:hAnsi="PT Astra Serif"/>
          <w:sz w:val="24"/>
          <w:szCs w:val="24"/>
        </w:rPr>
        <w:t xml:space="preserve">2.1. </w:t>
      </w:r>
      <w:r w:rsidR="00A02103" w:rsidRPr="00110D92">
        <w:rPr>
          <w:rFonts w:ascii="PT Astra Serif" w:hAnsi="PT Astra Serif"/>
          <w:sz w:val="24"/>
          <w:szCs w:val="24"/>
          <w:shd w:val="clear" w:color="auto" w:fill="FFFFFF"/>
        </w:rPr>
        <w:t xml:space="preserve"> Предоставление дополнительных мер поддержки, предусмотренных настоящим постановлением, осуществляется в период прохождения военной службы гражданами, заключившими с Министерством обороны Российской Федерации или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операции, за исключением случаев, предусмотренных пунктом  2.2</w:t>
      </w:r>
      <w:r w:rsidR="00F31DAE">
        <w:rPr>
          <w:rFonts w:ascii="PT Astra Serif" w:hAnsi="PT Astra Serif"/>
          <w:sz w:val="24"/>
          <w:szCs w:val="24"/>
          <w:shd w:val="clear" w:color="auto" w:fill="FFFFFF"/>
        </w:rPr>
        <w:t>.</w:t>
      </w:r>
      <w:r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="00A02103" w:rsidRPr="00110D92">
        <w:rPr>
          <w:rFonts w:ascii="PT Astra Serif" w:hAnsi="PT Astra Serif"/>
          <w:sz w:val="24"/>
          <w:szCs w:val="24"/>
          <w:shd w:val="clear" w:color="auto" w:fill="FFFFFF"/>
        </w:rPr>
        <w:t> настоящего постановления.</w:t>
      </w:r>
    </w:p>
    <w:p w:rsidR="00110D92" w:rsidRPr="00110D92" w:rsidRDefault="00110D92" w:rsidP="00110D9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110D92">
        <w:rPr>
          <w:rFonts w:ascii="PT Astra Serif" w:hAnsi="PT Astra Serif"/>
          <w:sz w:val="24"/>
          <w:szCs w:val="24"/>
          <w:shd w:val="clear" w:color="auto" w:fill="FFFFFF"/>
        </w:rPr>
        <w:t xml:space="preserve">2.2. </w:t>
      </w:r>
      <w:proofErr w:type="gramStart"/>
      <w:r w:rsidRPr="00110D92">
        <w:rPr>
          <w:rFonts w:ascii="PT Astra Serif" w:hAnsi="PT Astra Serif"/>
          <w:sz w:val="24"/>
          <w:szCs w:val="24"/>
          <w:shd w:val="clear" w:color="auto" w:fill="FFFFFF"/>
        </w:rPr>
        <w:t xml:space="preserve">В случае гибели (смерти), объявления умершими, признания безвестно отсутствующими при исполнении обязанностей военной службы, смерти вследствие </w:t>
      </w:r>
      <w:r w:rsidRPr="00110D92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военной травмы после увольнения с военной службы граждан, заключивших с Министерством обороны Российской Федерации или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операции, предоставление их детям дополнительных мер поддержки, предусмотренных пунктом 1.2. настоящего</w:t>
      </w:r>
      <w:proofErr w:type="gramEnd"/>
      <w:r w:rsidRPr="00110D92">
        <w:rPr>
          <w:rFonts w:ascii="PT Astra Serif" w:hAnsi="PT Astra Serif"/>
          <w:sz w:val="24"/>
          <w:szCs w:val="24"/>
          <w:shd w:val="clear" w:color="auto" w:fill="FFFFFF"/>
        </w:rPr>
        <w:t xml:space="preserve"> постановления, осуществляется до завершения обучения в </w:t>
      </w:r>
      <w:r w:rsidRPr="00110D92">
        <w:rPr>
          <w:rFonts w:ascii="PT Astra Serif" w:hAnsi="PT Astra Serif"/>
          <w:sz w:val="24"/>
          <w:szCs w:val="24"/>
        </w:rPr>
        <w:t>муниципальных образовательных организациях, реализующих программы основного общего и среднего общего образования</w:t>
      </w:r>
      <w:r w:rsidRPr="00110D92">
        <w:rPr>
          <w:rFonts w:ascii="PT Astra Serif" w:hAnsi="PT Astra Serif"/>
          <w:sz w:val="24"/>
          <w:szCs w:val="24"/>
          <w:shd w:val="clear" w:color="auto" w:fill="FFFFFF"/>
        </w:rPr>
        <w:t xml:space="preserve"> (за исключением обучающихся, состоящих на полном государственном обеспечении, а также обучающихся с ограниченными возможностями здоровья, питание которых должно быть обеспечено в соответствии с федеральным законодательством).</w:t>
      </w:r>
    </w:p>
    <w:p w:rsidR="00B74F3C" w:rsidRPr="0024534B" w:rsidRDefault="00B74F3C" w:rsidP="002453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24534B">
        <w:rPr>
          <w:rFonts w:ascii="PT Astra Serif" w:hAnsi="PT Astra Serif"/>
        </w:rPr>
        <w:t xml:space="preserve">2. Настоящее постановление  подлежит официальному опубликованию на официальном сайте администрации </w:t>
      </w:r>
      <w:proofErr w:type="spellStart"/>
      <w:r w:rsidRPr="0024534B">
        <w:rPr>
          <w:rFonts w:ascii="PT Astra Serif" w:hAnsi="PT Astra Serif"/>
        </w:rPr>
        <w:t>Базарно-Карабулакского</w:t>
      </w:r>
      <w:proofErr w:type="spellEnd"/>
      <w:r w:rsidRPr="0024534B">
        <w:rPr>
          <w:rFonts w:ascii="PT Astra Serif" w:hAnsi="PT Astra Serif"/>
        </w:rPr>
        <w:t xml:space="preserve"> муниципального района в информационно-телекоммуникационной сети «Интернет».</w:t>
      </w:r>
      <w:r w:rsidRPr="0024534B">
        <w:rPr>
          <w:rFonts w:ascii="PT Astra Serif" w:hAnsi="PT Astra Serif"/>
        </w:rPr>
        <w:tab/>
      </w:r>
    </w:p>
    <w:p w:rsidR="00B74F3C" w:rsidRPr="0024534B" w:rsidRDefault="00B74F3C" w:rsidP="00B74F3C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24534B">
        <w:rPr>
          <w:rFonts w:ascii="PT Astra Serif" w:eastAsia="Times New Roman" w:hAnsi="PT Astra Serif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B74F3C" w:rsidRPr="0024534B" w:rsidRDefault="00B74F3C" w:rsidP="00B74F3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B74F3C" w:rsidRPr="0024534B" w:rsidRDefault="00B74F3C" w:rsidP="00B74F3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B74F3C" w:rsidRPr="0024534B" w:rsidRDefault="00B74F3C" w:rsidP="00B74F3C">
      <w:pPr>
        <w:pStyle w:val="ConsPlusNormal0"/>
        <w:jc w:val="both"/>
        <w:rPr>
          <w:rFonts w:ascii="PT Astra Serif" w:hAnsi="PT Astra Serif"/>
          <w:b/>
        </w:rPr>
      </w:pPr>
      <w:r w:rsidRPr="0024534B">
        <w:rPr>
          <w:rFonts w:ascii="PT Astra Serif" w:hAnsi="PT Astra Serif"/>
          <w:b/>
        </w:rPr>
        <w:t>Глава муниципального района                                                                          Н.В.Трошина</w:t>
      </w:r>
    </w:p>
    <w:p w:rsidR="00B74F3C" w:rsidRPr="0024534B" w:rsidRDefault="00B74F3C" w:rsidP="00B74F3C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7005B7" w:rsidRPr="0024534B" w:rsidRDefault="007005B7">
      <w:pPr>
        <w:rPr>
          <w:rFonts w:ascii="PT Astra Serif" w:hAnsi="PT Astra Serif"/>
        </w:rPr>
      </w:pPr>
    </w:p>
    <w:sectPr w:rsidR="007005B7" w:rsidRPr="0024534B" w:rsidSect="00191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74F3C"/>
    <w:rsid w:val="00031E19"/>
    <w:rsid w:val="000B28F8"/>
    <w:rsid w:val="00110D92"/>
    <w:rsid w:val="001127CB"/>
    <w:rsid w:val="00191F67"/>
    <w:rsid w:val="001D0C93"/>
    <w:rsid w:val="0024534B"/>
    <w:rsid w:val="003E26A6"/>
    <w:rsid w:val="004B60C5"/>
    <w:rsid w:val="005D1202"/>
    <w:rsid w:val="007005B7"/>
    <w:rsid w:val="007077DA"/>
    <w:rsid w:val="007551C4"/>
    <w:rsid w:val="00914581"/>
    <w:rsid w:val="00972F54"/>
    <w:rsid w:val="00A02103"/>
    <w:rsid w:val="00AF0DAB"/>
    <w:rsid w:val="00B74F3C"/>
    <w:rsid w:val="00D50A72"/>
    <w:rsid w:val="00F31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67"/>
  </w:style>
  <w:style w:type="paragraph" w:styleId="1">
    <w:name w:val="heading 1"/>
    <w:basedOn w:val="a"/>
    <w:next w:val="a"/>
    <w:link w:val="10"/>
    <w:uiPriority w:val="99"/>
    <w:qFormat/>
    <w:rsid w:val="00B74F3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4F3C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74F3C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B74F3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5">
    <w:name w:val="Верхний колонтитул Знак"/>
    <w:basedOn w:val="a0"/>
    <w:link w:val="a4"/>
    <w:semiHidden/>
    <w:rsid w:val="00B74F3C"/>
    <w:rPr>
      <w:rFonts w:ascii="Times New Roman" w:eastAsia="Calibri" w:hAnsi="Times New Roman" w:cs="Times New Roman"/>
      <w:lang w:eastAsia="en-US"/>
    </w:rPr>
  </w:style>
  <w:style w:type="character" w:customStyle="1" w:styleId="ConsPlusNormal">
    <w:name w:val="ConsPlusNormal Знак"/>
    <w:link w:val="ConsPlusNormal0"/>
    <w:locked/>
    <w:rsid w:val="00B74F3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rsid w:val="00B74F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74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B74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B74F3C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B7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4F3C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0B2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405505751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2024-05-27T10:59:00Z</cp:lastPrinted>
  <dcterms:created xsi:type="dcterms:W3CDTF">2024-05-22T07:27:00Z</dcterms:created>
  <dcterms:modified xsi:type="dcterms:W3CDTF">2024-06-04T06:10:00Z</dcterms:modified>
</cp:coreProperties>
</file>