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208" w:rsidRPr="00617798" w:rsidRDefault="00F42208" w:rsidP="00F42208">
      <w:pPr>
        <w:pStyle w:val="a3"/>
        <w:tabs>
          <w:tab w:val="clear" w:pos="4153"/>
          <w:tab w:val="center" w:pos="3828"/>
        </w:tabs>
        <w:ind w:left="851"/>
        <w:jc w:val="center"/>
        <w:rPr>
          <w:rFonts w:ascii="PT Astra Serif" w:hAnsi="PT Astra Serif"/>
        </w:rPr>
      </w:pP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</w:rPr>
      </w:pPr>
      <w:r>
        <w:rPr>
          <w:rFonts w:ascii="PT Astra Serif" w:hAnsi="PT Astra Serif"/>
          <w:noProof/>
        </w:rPr>
        <w:drawing>
          <wp:inline distT="0" distB="0" distL="0" distR="0">
            <wp:extent cx="545465" cy="661035"/>
            <wp:effectExtent l="0" t="0" r="6985" b="571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sz w:val="36"/>
          <w:szCs w:val="36"/>
        </w:rPr>
      </w:pPr>
      <w:r w:rsidRPr="00617798">
        <w:rPr>
          <w:rFonts w:ascii="PT Astra Serif" w:hAnsi="PT Astra Serif"/>
          <w:b/>
          <w:sz w:val="36"/>
          <w:szCs w:val="36"/>
        </w:rPr>
        <w:t>АДМИНИСТРАЦИЯ</w:t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617798">
        <w:rPr>
          <w:rFonts w:ascii="PT Astra Serif" w:hAnsi="PT Astra Serif"/>
          <w:b/>
          <w:sz w:val="30"/>
          <w:szCs w:val="30"/>
        </w:rPr>
        <w:t xml:space="preserve"> </w:t>
      </w:r>
      <w:r w:rsidRPr="00617798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sz w:val="30"/>
        </w:rPr>
      </w:pPr>
      <w:r w:rsidRPr="00617798">
        <w:rPr>
          <w:rFonts w:ascii="PT Astra Serif" w:hAnsi="PT Astra Serif"/>
          <w:b/>
          <w:caps/>
          <w:sz w:val="30"/>
        </w:rPr>
        <w:t>Саратовской области</w:t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sz w:val="30"/>
        </w:rPr>
      </w:pP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caps/>
          <w:sz w:val="32"/>
        </w:rPr>
      </w:pPr>
      <w:r w:rsidRPr="00617798">
        <w:rPr>
          <w:rFonts w:ascii="PT Astra Serif" w:hAnsi="PT Astra Serif"/>
          <w:b/>
          <w:caps/>
          <w:sz w:val="32"/>
        </w:rPr>
        <w:t>ПОСТАНОВЛЕНИЕ</w:t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b/>
          <w:caps/>
          <w:sz w:val="32"/>
        </w:rPr>
      </w:pPr>
    </w:p>
    <w:p w:rsidR="00F42208" w:rsidRPr="00617798" w:rsidRDefault="00D85275" w:rsidP="00F42208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От 31.10.2024</w:t>
      </w:r>
      <w:r>
        <w:rPr>
          <w:rFonts w:ascii="PT Astra Serif" w:hAnsi="PT Astra Serif"/>
          <w:sz w:val="24"/>
        </w:rPr>
        <w:tab/>
        <w:t xml:space="preserve">                                                                                                                      </w:t>
      </w:r>
      <w:bookmarkStart w:id="0" w:name="_GoBack"/>
      <w:bookmarkEnd w:id="0"/>
      <w:r>
        <w:rPr>
          <w:rFonts w:ascii="PT Astra Serif" w:hAnsi="PT Astra Serif"/>
          <w:sz w:val="24"/>
        </w:rPr>
        <w:t>№ 1374</w:t>
      </w:r>
    </w:p>
    <w:p w:rsidR="00F42208" w:rsidRPr="00617798" w:rsidRDefault="00F42208" w:rsidP="00F42208">
      <w:pPr>
        <w:pStyle w:val="a3"/>
        <w:rPr>
          <w:rFonts w:ascii="PT Astra Serif" w:hAnsi="PT Astra Serif"/>
          <w:sz w:val="24"/>
        </w:rPr>
      </w:pPr>
      <w:r w:rsidRPr="00617798">
        <w:rPr>
          <w:rFonts w:ascii="PT Astra Serif" w:hAnsi="PT Astra Serif"/>
          <w:sz w:val="24"/>
        </w:rPr>
        <w:t xml:space="preserve"> </w:t>
      </w:r>
    </w:p>
    <w:p w:rsidR="00F42208" w:rsidRPr="00617798" w:rsidRDefault="00F42208" w:rsidP="00F42208">
      <w:pPr>
        <w:pStyle w:val="a3"/>
        <w:jc w:val="center"/>
        <w:rPr>
          <w:rFonts w:ascii="PT Astra Serif" w:hAnsi="PT Astra Serif"/>
          <w:sz w:val="24"/>
        </w:rPr>
      </w:pPr>
      <w:r w:rsidRPr="00617798">
        <w:rPr>
          <w:rFonts w:ascii="PT Astra Serif" w:hAnsi="PT Astra Serif"/>
          <w:sz w:val="24"/>
        </w:rPr>
        <w:t>р.п. Базарный Карабулак</w:t>
      </w:r>
    </w:p>
    <w:p w:rsidR="00F42208" w:rsidRDefault="00F42208" w:rsidP="00F42208"/>
    <w:p w:rsidR="00F42208" w:rsidRPr="002B496A" w:rsidRDefault="00F42208" w:rsidP="00F42208">
      <w:pPr>
        <w:pStyle w:val="a5"/>
        <w:rPr>
          <w:rFonts w:ascii="PT Astra Serif" w:eastAsia="Times New Roman" w:hAnsi="PT Astra Serif"/>
          <w:b/>
          <w:sz w:val="24"/>
          <w:szCs w:val="24"/>
          <w:lang w:eastAsia="ru-RU"/>
        </w:rPr>
      </w:pPr>
      <w:r w:rsidRPr="002B496A">
        <w:rPr>
          <w:rFonts w:ascii="PT Astra Serif" w:eastAsia="Times New Roman" w:hAnsi="PT Astra Serif"/>
          <w:b/>
          <w:sz w:val="24"/>
          <w:szCs w:val="24"/>
          <w:lang w:eastAsia="ru-RU"/>
        </w:rPr>
        <w:t xml:space="preserve">О внесении изменений в постановление 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eastAsia="Times New Roman" w:hAnsi="PT Astra Serif"/>
          <w:b/>
          <w:sz w:val="24"/>
          <w:szCs w:val="24"/>
          <w:lang w:eastAsia="ru-RU"/>
        </w:rPr>
        <w:t>№ 1379 от 29.12.2022 г. «</w:t>
      </w:r>
      <w:r w:rsidRPr="002B496A">
        <w:rPr>
          <w:rFonts w:ascii="PT Astra Serif" w:hAnsi="PT Astra Serif"/>
          <w:b/>
          <w:sz w:val="24"/>
          <w:szCs w:val="24"/>
        </w:rPr>
        <w:t>Об утверждении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 xml:space="preserve">муниципальной программы «Обеспечение 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>первичных  мер пожарной безопасности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 xml:space="preserve">Базарно-Карабулакского муниципального образования </w:t>
      </w:r>
    </w:p>
    <w:p w:rsidR="00F42208" w:rsidRPr="002B496A" w:rsidRDefault="00F42208" w:rsidP="00F42208">
      <w:pPr>
        <w:pStyle w:val="a5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>Базарно-Карабулакского муниципального района»</w:t>
      </w:r>
    </w:p>
    <w:p w:rsidR="00F42208" w:rsidRDefault="00F42208" w:rsidP="00F42208">
      <w:pPr>
        <w:pStyle w:val="a5"/>
        <w:rPr>
          <w:rFonts w:ascii="PT Astra Serif" w:hAnsi="PT Astra Serif"/>
          <w:sz w:val="24"/>
          <w:szCs w:val="24"/>
        </w:rPr>
      </w:pPr>
    </w:p>
    <w:p w:rsidR="00CE6FA8" w:rsidRPr="002B496A" w:rsidRDefault="00CE6FA8" w:rsidP="00F42208">
      <w:pPr>
        <w:pStyle w:val="a5"/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 xml:space="preserve">     На основании  Федерального закона от 06.10.2003 года №131-ФЗ «Об общих принципах организации местного самоуправления в Российской Федерации», в соответствии с Бюджетным Кодексом РФ, руководствуясь Уставом Базарно-Карабулакского муниципального образования, администрация района  ПОСТАНОВЛЯЕТ:</w:t>
      </w:r>
    </w:p>
    <w:p w:rsidR="00F42208" w:rsidRPr="002B496A" w:rsidRDefault="00F42208" w:rsidP="00F42208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 xml:space="preserve"> </w:t>
      </w:r>
    </w:p>
    <w:p w:rsidR="00F42208" w:rsidRPr="002B496A" w:rsidRDefault="00F42208" w:rsidP="00F42208">
      <w:pPr>
        <w:numPr>
          <w:ilvl w:val="0"/>
          <w:numId w:val="1"/>
        </w:numPr>
        <w:ind w:left="0"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 xml:space="preserve"> Внести в постановление №1379  от 29.12.2022г. «Об утверждении муниципальной программ</w:t>
      </w:r>
      <w:r w:rsidR="002B496A" w:rsidRPr="005E6E39">
        <w:rPr>
          <w:rFonts w:ascii="PT Astra Serif" w:hAnsi="PT Astra Serif"/>
          <w:sz w:val="24"/>
          <w:szCs w:val="24"/>
        </w:rPr>
        <w:t>ы</w:t>
      </w:r>
      <w:r w:rsidRPr="002B496A">
        <w:rPr>
          <w:rFonts w:ascii="PT Astra Serif" w:hAnsi="PT Astra Serif"/>
          <w:sz w:val="24"/>
          <w:szCs w:val="24"/>
        </w:rPr>
        <w:t xml:space="preserve"> «Обеспечение первичных мер пожарной безопасности Базарно-Карабулакского муниципального образования</w:t>
      </w:r>
      <w:r w:rsidRPr="002B496A">
        <w:rPr>
          <w:rFonts w:ascii="PT Astra Serif" w:hAnsi="PT Astra Serif"/>
          <w:b/>
          <w:sz w:val="24"/>
          <w:szCs w:val="24"/>
        </w:rPr>
        <w:t xml:space="preserve"> </w:t>
      </w:r>
      <w:r w:rsidRPr="002B496A">
        <w:rPr>
          <w:rFonts w:ascii="PT Astra Serif" w:hAnsi="PT Astra Serif"/>
          <w:sz w:val="24"/>
          <w:szCs w:val="24"/>
        </w:rPr>
        <w:t>Базарно-Карабулакского муниципального района»» следующие изменения:</w:t>
      </w:r>
    </w:p>
    <w:p w:rsidR="00F42208" w:rsidRPr="002B496A" w:rsidRDefault="00F42208" w:rsidP="002B496A">
      <w:pPr>
        <w:numPr>
          <w:ilvl w:val="0"/>
          <w:numId w:val="2"/>
        </w:numPr>
        <w:ind w:left="0"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в паспорте муниципальной программы «Обеспечение первичных мер пожарной безопасности Базарно-Карабулакского муниципального образования</w:t>
      </w:r>
      <w:r w:rsidRPr="002B496A">
        <w:rPr>
          <w:rFonts w:ascii="PT Astra Serif" w:hAnsi="PT Astra Serif"/>
          <w:b/>
          <w:sz w:val="24"/>
          <w:szCs w:val="24"/>
        </w:rPr>
        <w:t xml:space="preserve"> </w:t>
      </w:r>
      <w:r w:rsidRPr="002B496A">
        <w:rPr>
          <w:rFonts w:ascii="PT Astra Serif" w:hAnsi="PT Astra Serif"/>
          <w:sz w:val="24"/>
          <w:szCs w:val="24"/>
        </w:rPr>
        <w:t>Базарно-Карабулакского муниципального района»:</w:t>
      </w:r>
    </w:p>
    <w:p w:rsidR="00F42208" w:rsidRPr="002B496A" w:rsidRDefault="00F42208" w:rsidP="002B496A">
      <w:pPr>
        <w:snapToGri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 xml:space="preserve">- строку «Объем и источники обеспечения  </w:t>
      </w:r>
      <w:r w:rsidR="002B496A" w:rsidRPr="005E6E39">
        <w:rPr>
          <w:rFonts w:ascii="PT Astra Serif" w:hAnsi="PT Astra Serif"/>
          <w:sz w:val="24"/>
          <w:szCs w:val="24"/>
        </w:rPr>
        <w:t>П</w:t>
      </w:r>
      <w:r w:rsidRPr="005E6E39">
        <w:rPr>
          <w:rFonts w:ascii="PT Astra Serif" w:hAnsi="PT Astra Serif"/>
          <w:sz w:val="24"/>
          <w:szCs w:val="24"/>
        </w:rPr>
        <w:t>р</w:t>
      </w:r>
      <w:r w:rsidRPr="002B496A">
        <w:rPr>
          <w:rFonts w:ascii="PT Astra Serif" w:hAnsi="PT Astra Serif"/>
          <w:sz w:val="24"/>
          <w:szCs w:val="24"/>
        </w:rPr>
        <w:t xml:space="preserve">ограммы»  изложить в следующей редакции: </w:t>
      </w:r>
    </w:p>
    <w:p w:rsidR="00F42208" w:rsidRPr="002B496A" w:rsidRDefault="00F42208" w:rsidP="002B496A">
      <w:pPr>
        <w:snapToGri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«</w:t>
      </w:r>
      <w:r w:rsidR="00495A3C">
        <w:rPr>
          <w:rFonts w:ascii="PT Astra Serif" w:hAnsi="PT Astra Serif"/>
          <w:sz w:val="24"/>
          <w:szCs w:val="24"/>
        </w:rPr>
        <w:t>О</w:t>
      </w:r>
      <w:r w:rsidRPr="002B496A">
        <w:rPr>
          <w:rFonts w:ascii="PT Astra Serif" w:hAnsi="PT Astra Serif"/>
          <w:sz w:val="24"/>
          <w:szCs w:val="24"/>
        </w:rPr>
        <w:t>бщий объем  финансирования прогр</w:t>
      </w:r>
      <w:r w:rsidR="000C2ECA">
        <w:rPr>
          <w:rFonts w:ascii="PT Astra Serif" w:hAnsi="PT Astra Serif"/>
          <w:sz w:val="24"/>
          <w:szCs w:val="24"/>
        </w:rPr>
        <w:t>аммы составляет</w:t>
      </w:r>
      <w:r w:rsidR="00495A3C">
        <w:rPr>
          <w:rFonts w:ascii="PT Astra Serif" w:hAnsi="PT Astra Serif"/>
          <w:sz w:val="24"/>
          <w:szCs w:val="24"/>
        </w:rPr>
        <w:t xml:space="preserve"> </w:t>
      </w:r>
      <w:r w:rsidR="000C2ECA">
        <w:rPr>
          <w:rFonts w:ascii="PT Astra Serif" w:hAnsi="PT Astra Serif"/>
          <w:sz w:val="24"/>
          <w:szCs w:val="24"/>
        </w:rPr>
        <w:t>– 40</w:t>
      </w:r>
      <w:r w:rsidRPr="002B496A">
        <w:rPr>
          <w:rFonts w:ascii="PT Astra Serif" w:hAnsi="PT Astra Serif"/>
          <w:sz w:val="24"/>
          <w:szCs w:val="24"/>
        </w:rPr>
        <w:t>,0 тыс. руб., в том числе:</w:t>
      </w:r>
    </w:p>
    <w:p w:rsidR="00F42208" w:rsidRPr="002B496A" w:rsidRDefault="000C2ECA" w:rsidP="002B496A">
      <w:pPr>
        <w:ind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 2023 год –  36</w:t>
      </w:r>
      <w:r w:rsidR="00F42208" w:rsidRPr="002B496A">
        <w:rPr>
          <w:rFonts w:ascii="PT Astra Serif" w:hAnsi="PT Astra Serif"/>
          <w:sz w:val="24"/>
          <w:szCs w:val="24"/>
        </w:rPr>
        <w:t xml:space="preserve">,0 тыс. руб.; </w:t>
      </w:r>
    </w:p>
    <w:p w:rsidR="00F42208" w:rsidRPr="002B496A" w:rsidRDefault="00F42208" w:rsidP="002B496A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на 2024 год – 2,0 тыс. руб.;</w:t>
      </w:r>
    </w:p>
    <w:p w:rsidR="00F42208" w:rsidRPr="002B496A" w:rsidRDefault="00F42208" w:rsidP="002B496A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на 2025 год – 2,0 тыс. руб.</w:t>
      </w:r>
    </w:p>
    <w:p w:rsidR="00F42208" w:rsidRPr="002B496A" w:rsidRDefault="00F42208" w:rsidP="002B496A">
      <w:pPr>
        <w:autoSpaceDE w:val="0"/>
        <w:autoSpaceDN w:val="0"/>
        <w:adjustRightIn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eastAsia="Calibri" w:hAnsi="PT Astra Serif"/>
          <w:sz w:val="24"/>
          <w:szCs w:val="24"/>
        </w:rPr>
        <w:t>Объемы и источники финансирования ежегодно уточняются при формировании бюджета  Базарно-Карабулакского муниципального образования на соответствующий год.».</w:t>
      </w:r>
    </w:p>
    <w:p w:rsidR="00F42208" w:rsidRPr="002B496A" w:rsidRDefault="00F42208" w:rsidP="002B496A">
      <w:pPr>
        <w:ind w:left="360" w:firstLine="6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2) абзац 3</w:t>
      </w:r>
      <w:r w:rsidR="002B496A">
        <w:rPr>
          <w:rFonts w:ascii="PT Astra Serif" w:hAnsi="PT Astra Serif"/>
          <w:sz w:val="24"/>
          <w:szCs w:val="24"/>
        </w:rPr>
        <w:t>,4</w:t>
      </w:r>
      <w:r w:rsidRPr="002B496A">
        <w:rPr>
          <w:rFonts w:ascii="PT Astra Serif" w:hAnsi="PT Astra Serif"/>
          <w:sz w:val="24"/>
          <w:szCs w:val="24"/>
        </w:rPr>
        <w:t xml:space="preserve"> раздела 3 «Ресурсное обеспечение Программы» изложить в следующей редакции:</w:t>
      </w:r>
    </w:p>
    <w:p w:rsidR="00F42208" w:rsidRPr="002B496A" w:rsidRDefault="00F42208" w:rsidP="002B496A">
      <w:pPr>
        <w:snapToGrid w:val="0"/>
        <w:ind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«Общий объем  финансирования программы составляет</w:t>
      </w:r>
      <w:r w:rsidR="006039E9">
        <w:rPr>
          <w:rFonts w:ascii="PT Astra Serif" w:hAnsi="PT Astra Serif"/>
          <w:sz w:val="24"/>
          <w:szCs w:val="24"/>
        </w:rPr>
        <w:t>– 40</w:t>
      </w:r>
      <w:r w:rsidRPr="002B496A">
        <w:rPr>
          <w:rFonts w:ascii="PT Astra Serif" w:hAnsi="PT Astra Serif"/>
          <w:sz w:val="24"/>
          <w:szCs w:val="24"/>
        </w:rPr>
        <w:t>,0 тыс. руб., в том числе:</w:t>
      </w:r>
    </w:p>
    <w:p w:rsidR="00F42208" w:rsidRPr="002B496A" w:rsidRDefault="006039E9" w:rsidP="002B496A">
      <w:pPr>
        <w:ind w:left="360" w:firstLine="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на 2023 год –  36</w:t>
      </w:r>
      <w:r w:rsidR="00F42208" w:rsidRPr="002B496A">
        <w:rPr>
          <w:rFonts w:ascii="PT Astra Serif" w:hAnsi="PT Astra Serif"/>
          <w:sz w:val="24"/>
          <w:szCs w:val="24"/>
        </w:rPr>
        <w:t xml:space="preserve">,0 тыс. руб.; </w:t>
      </w:r>
    </w:p>
    <w:p w:rsidR="00F42208" w:rsidRPr="002B496A" w:rsidRDefault="00F42208" w:rsidP="002B496A">
      <w:pPr>
        <w:ind w:left="360"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на 2024 год – 2,0 тыс. руб.;</w:t>
      </w:r>
    </w:p>
    <w:p w:rsidR="00F42208" w:rsidRPr="002B496A" w:rsidRDefault="00F42208" w:rsidP="002B496A">
      <w:pPr>
        <w:ind w:left="360"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на 2025 год – 2,0 тыс. руб.</w:t>
      </w:r>
      <w:r w:rsidR="005E6E39">
        <w:rPr>
          <w:rFonts w:ascii="PT Astra Serif" w:hAnsi="PT Astra Serif"/>
          <w:sz w:val="24"/>
          <w:szCs w:val="24"/>
        </w:rPr>
        <w:t>».</w:t>
      </w:r>
    </w:p>
    <w:p w:rsidR="00F42208" w:rsidRDefault="00F42208" w:rsidP="002B496A">
      <w:pPr>
        <w:numPr>
          <w:ilvl w:val="0"/>
          <w:numId w:val="1"/>
        </w:numPr>
        <w:ind w:left="0" w:firstLine="426"/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Приложение № 1 к муниципальной программе «Обеспечение первичных мер пожарной безопасности Базарно-Карабулакского муниципального образования</w:t>
      </w:r>
      <w:r w:rsidRPr="002B496A">
        <w:rPr>
          <w:rFonts w:ascii="PT Astra Serif" w:hAnsi="PT Astra Serif"/>
          <w:b/>
          <w:sz w:val="24"/>
          <w:szCs w:val="24"/>
        </w:rPr>
        <w:t xml:space="preserve"> </w:t>
      </w:r>
      <w:r w:rsidRPr="002B496A">
        <w:rPr>
          <w:rFonts w:ascii="PT Astra Serif" w:hAnsi="PT Astra Serif"/>
          <w:sz w:val="24"/>
          <w:szCs w:val="24"/>
        </w:rPr>
        <w:t>Базарно-</w:t>
      </w:r>
      <w:r w:rsidRPr="002B496A">
        <w:rPr>
          <w:rFonts w:ascii="PT Astra Serif" w:hAnsi="PT Astra Serif"/>
          <w:sz w:val="24"/>
          <w:szCs w:val="24"/>
        </w:rPr>
        <w:lastRenderedPageBreak/>
        <w:t>Карабулакского муниципального района» изложить в новой редакции  согласно приложению к настоящему постановлению.</w:t>
      </w:r>
    </w:p>
    <w:p w:rsidR="00F42208" w:rsidRPr="002B496A" w:rsidRDefault="00F42208" w:rsidP="00F42208">
      <w:pPr>
        <w:numPr>
          <w:ilvl w:val="0"/>
          <w:numId w:val="1"/>
        </w:numPr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 xml:space="preserve">Настоящее постановление вступает в силу с момента его подписания. </w:t>
      </w:r>
    </w:p>
    <w:p w:rsidR="00F42208" w:rsidRPr="002B496A" w:rsidRDefault="00F42208" w:rsidP="00F42208">
      <w:pPr>
        <w:numPr>
          <w:ilvl w:val="0"/>
          <w:numId w:val="1"/>
        </w:numPr>
        <w:jc w:val="both"/>
        <w:rPr>
          <w:rFonts w:ascii="PT Astra Serif" w:hAnsi="PT Astra Serif"/>
          <w:sz w:val="24"/>
          <w:szCs w:val="24"/>
        </w:rPr>
      </w:pPr>
      <w:r w:rsidRPr="002B496A">
        <w:rPr>
          <w:rFonts w:ascii="PT Astra Serif" w:hAnsi="PT Astra Serif"/>
          <w:sz w:val="24"/>
          <w:szCs w:val="24"/>
        </w:rPr>
        <w:t>Контроль за выполнением данного постановления оставляю за собой.</w:t>
      </w:r>
    </w:p>
    <w:p w:rsidR="00F42208" w:rsidRPr="002B496A" w:rsidRDefault="00F42208" w:rsidP="00F42208">
      <w:pPr>
        <w:jc w:val="both"/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pStyle w:val="a5"/>
        <w:jc w:val="both"/>
        <w:rPr>
          <w:rFonts w:ascii="PT Astra Serif" w:hAnsi="PT Astra Serif"/>
          <w:b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>Глава муниципального</w:t>
      </w:r>
      <w:r w:rsidRPr="002B496A">
        <w:rPr>
          <w:rFonts w:ascii="PT Astra Serif" w:hAnsi="PT Astra Serif"/>
          <w:sz w:val="24"/>
          <w:szCs w:val="24"/>
        </w:rPr>
        <w:t xml:space="preserve"> </w:t>
      </w:r>
      <w:r w:rsidRPr="002B496A">
        <w:rPr>
          <w:rFonts w:ascii="PT Astra Serif" w:hAnsi="PT Astra Serif"/>
          <w:b/>
          <w:sz w:val="24"/>
          <w:szCs w:val="24"/>
        </w:rPr>
        <w:t>района                                                          Н.В. Трошина</w:t>
      </w: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tabs>
          <w:tab w:val="left" w:pos="3660"/>
        </w:tabs>
        <w:rPr>
          <w:rFonts w:ascii="PT Astra Serif" w:hAnsi="PT Astra Serif"/>
          <w:sz w:val="24"/>
          <w:szCs w:val="24"/>
        </w:rPr>
      </w:pPr>
    </w:p>
    <w:p w:rsidR="00F42208" w:rsidRPr="002B496A" w:rsidRDefault="00F42208" w:rsidP="00F42208">
      <w:pPr>
        <w:tabs>
          <w:tab w:val="left" w:pos="3660"/>
        </w:tabs>
        <w:rPr>
          <w:rFonts w:ascii="PT Astra Serif" w:hAnsi="PT Astra Serif"/>
          <w:sz w:val="24"/>
          <w:szCs w:val="24"/>
        </w:rPr>
      </w:pPr>
    </w:p>
    <w:p w:rsidR="00F42208" w:rsidRPr="002B496A" w:rsidRDefault="00F42208">
      <w:pPr>
        <w:rPr>
          <w:rFonts w:ascii="PT Astra Serif" w:hAnsi="PT Astra Serif"/>
        </w:rPr>
        <w:sectPr w:rsidR="00F42208" w:rsidRPr="002B496A" w:rsidSect="00F42208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F42208" w:rsidRPr="002B496A" w:rsidRDefault="00F42208" w:rsidP="00F42208">
      <w:pPr>
        <w:widowControl w:val="0"/>
        <w:autoSpaceDE w:val="0"/>
        <w:autoSpaceDN w:val="0"/>
        <w:adjustRightInd w:val="0"/>
        <w:ind w:left="10773"/>
        <w:rPr>
          <w:rFonts w:ascii="PT Astra Serif" w:hAnsi="PT Astra Serif"/>
          <w:sz w:val="22"/>
          <w:szCs w:val="22"/>
        </w:rPr>
      </w:pPr>
      <w:r w:rsidRPr="002B496A">
        <w:rPr>
          <w:rFonts w:ascii="PT Astra Serif" w:hAnsi="PT Astra Serif"/>
          <w:sz w:val="22"/>
          <w:szCs w:val="22"/>
        </w:rPr>
        <w:lastRenderedPageBreak/>
        <w:t>Приложение №1 к муниципальной программе</w:t>
      </w:r>
    </w:p>
    <w:p w:rsidR="00F42208" w:rsidRPr="002B496A" w:rsidRDefault="00F42208" w:rsidP="00F42208">
      <w:pPr>
        <w:widowControl w:val="0"/>
        <w:autoSpaceDE w:val="0"/>
        <w:autoSpaceDN w:val="0"/>
        <w:adjustRightInd w:val="0"/>
        <w:ind w:left="10773"/>
        <w:rPr>
          <w:rFonts w:ascii="PT Astra Serif" w:hAnsi="PT Astra Serif"/>
          <w:sz w:val="22"/>
          <w:szCs w:val="22"/>
        </w:rPr>
      </w:pPr>
      <w:r w:rsidRPr="002B496A">
        <w:rPr>
          <w:rFonts w:ascii="PT Astra Serif" w:hAnsi="PT Astra Serif"/>
          <w:sz w:val="22"/>
          <w:szCs w:val="22"/>
        </w:rPr>
        <w:t>«Обеспечение первичных мер пожарной безопасности Базарно-Карабулакского муниципального образования</w:t>
      </w:r>
      <w:r w:rsidR="002B496A">
        <w:rPr>
          <w:rFonts w:ascii="PT Astra Serif" w:hAnsi="PT Astra Serif"/>
          <w:sz w:val="22"/>
          <w:szCs w:val="22"/>
        </w:rPr>
        <w:t xml:space="preserve"> </w:t>
      </w:r>
      <w:r w:rsidR="002B496A" w:rsidRPr="002B496A">
        <w:rPr>
          <w:rFonts w:ascii="PT Astra Serif" w:hAnsi="PT Astra Serif"/>
          <w:sz w:val="22"/>
          <w:szCs w:val="22"/>
        </w:rPr>
        <w:t xml:space="preserve">Базарно-Карабулакского муниципального </w:t>
      </w:r>
      <w:r w:rsidR="002B496A">
        <w:rPr>
          <w:rFonts w:ascii="PT Astra Serif" w:hAnsi="PT Astra Serif"/>
          <w:sz w:val="22"/>
          <w:szCs w:val="22"/>
        </w:rPr>
        <w:t>района</w:t>
      </w:r>
      <w:r w:rsidRPr="002B496A">
        <w:rPr>
          <w:rFonts w:ascii="PT Astra Serif" w:hAnsi="PT Astra Serif"/>
          <w:sz w:val="22"/>
          <w:szCs w:val="22"/>
        </w:rPr>
        <w:t>»</w:t>
      </w:r>
    </w:p>
    <w:p w:rsidR="00F42208" w:rsidRPr="002B496A" w:rsidRDefault="00F42208" w:rsidP="00F42208">
      <w:pPr>
        <w:widowControl w:val="0"/>
        <w:autoSpaceDE w:val="0"/>
        <w:autoSpaceDN w:val="0"/>
        <w:adjustRightInd w:val="0"/>
        <w:rPr>
          <w:rFonts w:ascii="PT Astra Serif" w:hAnsi="PT Astra Serif"/>
          <w:sz w:val="22"/>
          <w:szCs w:val="22"/>
        </w:rPr>
      </w:pPr>
    </w:p>
    <w:p w:rsidR="00F42208" w:rsidRPr="002B496A" w:rsidRDefault="00F42208" w:rsidP="00F42208">
      <w:pPr>
        <w:widowControl w:val="0"/>
        <w:autoSpaceDE w:val="0"/>
        <w:autoSpaceDN w:val="0"/>
        <w:adjustRightInd w:val="0"/>
        <w:ind w:left="-426" w:right="536" w:firstLine="426"/>
        <w:rPr>
          <w:rFonts w:ascii="PT Astra Serif" w:hAnsi="PT Astra Serif"/>
          <w:b/>
          <w:sz w:val="24"/>
          <w:szCs w:val="24"/>
        </w:rPr>
      </w:pPr>
    </w:p>
    <w:p w:rsidR="00F42208" w:rsidRPr="002B496A" w:rsidRDefault="00F42208" w:rsidP="00F42208">
      <w:pPr>
        <w:widowControl w:val="0"/>
        <w:autoSpaceDE w:val="0"/>
        <w:autoSpaceDN w:val="0"/>
        <w:adjustRightInd w:val="0"/>
        <w:jc w:val="center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>Система (Перечень) программных мероприятий</w:t>
      </w:r>
    </w:p>
    <w:p w:rsidR="00F42208" w:rsidRPr="002B496A" w:rsidRDefault="00F42208" w:rsidP="00F42208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4"/>
          <w:szCs w:val="24"/>
        </w:rPr>
      </w:pPr>
    </w:p>
    <w:p w:rsidR="00F42208" w:rsidRPr="002B496A" w:rsidRDefault="00F42208" w:rsidP="00F42208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  <w:u w:val="single"/>
        </w:rPr>
      </w:pPr>
      <w:r w:rsidRPr="002B496A">
        <w:rPr>
          <w:rFonts w:ascii="PT Astra Serif" w:hAnsi="PT Astra Serif"/>
          <w:sz w:val="24"/>
          <w:szCs w:val="24"/>
          <w:u w:val="single"/>
        </w:rPr>
        <w:t>Основное мероприятие «Обеспечение первичных мер пожарной безопасности»</w:t>
      </w:r>
    </w:p>
    <w:p w:rsidR="00F42208" w:rsidRPr="002B496A" w:rsidRDefault="00F42208" w:rsidP="00F42208">
      <w:pPr>
        <w:widowControl w:val="0"/>
        <w:autoSpaceDE w:val="0"/>
        <w:autoSpaceDN w:val="0"/>
        <w:adjustRightInd w:val="0"/>
        <w:jc w:val="both"/>
        <w:rPr>
          <w:rFonts w:ascii="PT Astra Serif" w:hAnsi="PT Astra Serif"/>
          <w:sz w:val="24"/>
          <w:szCs w:val="24"/>
          <w:u w:val="single"/>
        </w:rPr>
      </w:pPr>
    </w:p>
    <w:tbl>
      <w:tblPr>
        <w:tblW w:w="15876" w:type="dxa"/>
        <w:tblInd w:w="-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275"/>
        <w:gridCol w:w="1418"/>
        <w:gridCol w:w="1276"/>
        <w:gridCol w:w="1526"/>
        <w:gridCol w:w="1447"/>
        <w:gridCol w:w="1563"/>
        <w:gridCol w:w="1984"/>
        <w:gridCol w:w="142"/>
        <w:gridCol w:w="1984"/>
      </w:tblGrid>
      <w:tr w:rsidR="00F42208" w:rsidRPr="002B496A" w:rsidTr="003D1D0D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N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Срок исполнения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Объем финансового обеспечения (тыс. рублей), всего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в том числе за счет средств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Ответст-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венные за выполнение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Ожидаемые результаты</w:t>
            </w:r>
          </w:p>
        </w:tc>
      </w:tr>
      <w:tr w:rsidR="00F42208" w:rsidRPr="002B496A" w:rsidTr="003D1D0D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местного бюджета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областного бюджета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495A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федерального бюджета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495A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внебюджетных источников 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</w:tr>
      <w:tr w:rsidR="00F42208" w:rsidRPr="002B496A" w:rsidTr="003D1D0D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Раздел I. Мероприятия по созданию условий для забора воды из источников наружного водоснабжения, обеспечение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беспрепятственного подъезда пожарной техники к месту пожара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Оборудование подъездов с площадками (пирсами) с твёрдым покрытием для установки пожарных автомобилей и забора воды в любое время года, обеспечение соответствующими знаками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color w:val="000000"/>
                <w:sz w:val="22"/>
                <w:szCs w:val="22"/>
              </w:rPr>
              <w:t>Обеспечение беспрепятственного подъезда пожарной техники к мету пожара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Оборудование водонапорных башен приспособлением для забора воды пожарной техникой в любое время года, обеспечение соответствующими знаками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Обеспечение водонапорных башен приспособлением для забора воды пожарной техникой в любое время года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1.3.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Обеспечение беспрепятственного </w:t>
            </w: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подъезда пожарной техники к месту пожара (ремонт дороги в р.п.Базарный Карабулак)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</w:t>
            </w: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Карабулакского муниципального района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 xml:space="preserve">Обеспечение беспрепятственного </w:t>
            </w:r>
            <w:r w:rsidRPr="002B496A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подъезда пожарной техники к месту пожара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1.4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Устройство, ремонт пожарных гидрантов на территории населенного пункта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color w:val="000000"/>
                <w:sz w:val="22"/>
                <w:szCs w:val="22"/>
              </w:rPr>
              <w:t>Обеспечение беспрепятственного подъезда пожарной техники к месту пожара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Итого по разделу: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3D1D0D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tabs>
                <w:tab w:val="left" w:pos="435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 xml:space="preserve">Раздел II. Мероприятия, направленные на предупреждение пожаров </w:t>
            </w:r>
          </w:p>
          <w:p w:rsidR="00F42208" w:rsidRPr="002B496A" w:rsidRDefault="00F42208" w:rsidP="00F42208">
            <w:pPr>
              <w:widowControl w:val="0"/>
              <w:tabs>
                <w:tab w:val="left" w:pos="4350"/>
              </w:tabs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на территории муниципального образования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Оформление современных уголков пожарной безопасности в здании администрации муниципального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Повышение уровня безопасности населения посредством обучения его мерам пожарной безопасности, а также правилам поведения в случае возникновения пожара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Противопожарная пропаганда через средства массовой информации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Повышение уровня безопасности населения посредством обучения его </w:t>
            </w: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мерам пожарной безопасности, а также правилам поведения в случае возникновения пожара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2.3.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Приобретение журналов противопожарных инструктажей  и памяток населению на противопожарную тематику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4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  <w:p w:rsidR="00F42208" w:rsidRPr="002B496A" w:rsidRDefault="00CE6FA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>
              <w:rPr>
                <w:rFonts w:ascii="PT Astra Serif" w:hAnsi="PT Astra Serif"/>
                <w:sz w:val="22"/>
                <w:szCs w:val="22"/>
              </w:rPr>
              <w:t>2</w:t>
            </w:r>
            <w:r w:rsidR="00F42208" w:rsidRPr="002B496A">
              <w:rPr>
                <w:rFonts w:ascii="PT Astra Serif" w:hAnsi="PT Astra Serif"/>
                <w:sz w:val="22"/>
                <w:szCs w:val="22"/>
              </w:rPr>
              <w:t>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Повышение уровня безопасности населения посредством обучения его мерам пожарной безопасности, а также правилам поведения в случае возникновения пожара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2.4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Установка на территории населенных  пунктов стендов, фотовитрин на противопожарную тематику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  <w:highlight w:val="yellow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Повышение уровня безопасности населения посредством обучения его мерам пожарной безопасности, а также правилам поведения в случае возникновения пожара</w:t>
            </w:r>
          </w:p>
        </w:tc>
      </w:tr>
      <w:tr w:rsidR="00F42208" w:rsidRPr="002B496A" w:rsidTr="003D1D0D">
        <w:trPr>
          <w:trHeight w:val="12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Итого по разделу: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4,0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Pr="002B496A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4,0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Pr="002B496A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3D1D0D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lastRenderedPageBreak/>
              <w:t xml:space="preserve">Раздел III. </w:t>
            </w:r>
            <w:r w:rsidRPr="002B496A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 xml:space="preserve">Мероприятия по </w:t>
            </w:r>
            <w:r w:rsidRPr="002B496A">
              <w:rPr>
                <w:rFonts w:ascii="PT Astra Serif" w:hAnsi="PT Astra Serif"/>
                <w:b/>
                <w:sz w:val="22"/>
                <w:szCs w:val="22"/>
              </w:rPr>
              <w:t xml:space="preserve">оснащению территорий общего пользования первичными средствами тушения пожаров 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 противопожарным инвентарем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3.1.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Оснащение территорий общего пользования первичными средствами тушения пожаров и противопожарным инвентарем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Качественное обеспечение </w:t>
            </w:r>
            <w:r w:rsidRPr="002B496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первичными средствами</w:t>
            </w:r>
          </w:p>
          <w:p w:rsidR="00F42208" w:rsidRPr="002B496A" w:rsidRDefault="00F42208" w:rsidP="00F42208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пожаротушения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3.2.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Содержание в исправном состоянии средств обеспечения пожарной безопасности жилых и общественных зданий, находящихся в муниципальной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         -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Качественное обеспечение </w:t>
            </w:r>
            <w:r w:rsidRPr="002B496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первичными средствами</w:t>
            </w:r>
          </w:p>
          <w:p w:rsidR="00F42208" w:rsidRPr="002B496A" w:rsidRDefault="00F42208" w:rsidP="00F42208">
            <w:pPr>
              <w:shd w:val="clear" w:color="auto" w:fill="FFFFFF"/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2B496A">
              <w:rPr>
                <w:rFonts w:ascii="PT Astra Serif" w:hAnsi="PT Astra Serif"/>
                <w:bCs/>
                <w:color w:val="000000"/>
                <w:sz w:val="22"/>
                <w:szCs w:val="22"/>
              </w:rPr>
              <w:t>пожаротушения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Итого по разделу: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F42208" w:rsidRPr="002B496A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CE6FA8" w:rsidRPr="00CE6FA8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  <w:p w:rsidR="00F42208" w:rsidRPr="002B496A" w:rsidRDefault="00CE6FA8" w:rsidP="00CE6F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CE6FA8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3D1D0D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Раздел IV. Иные мероприятия по обеспечению первичных мер пожарной безопасности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4.1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Организация связи и принятие мер по оповещению населения и подразделений Государственной противопожарной службы о пожаре: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Оборудование населенного пункта системами оповещения о пожаре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Оборудование сельских населенных пунктов системами оповещения о пожаре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lastRenderedPageBreak/>
              <w:t>4.2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Информирование населения о принятых решениях по обеспечению пожарной безопасности (опубликование (обнародование) муниципальных правовых актов)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Администрация Базарно-Карабулакского муниципального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pacing w:val="1"/>
                <w:sz w:val="22"/>
                <w:szCs w:val="22"/>
              </w:rPr>
              <w:t xml:space="preserve">Повышение уровня </w:t>
            </w:r>
            <w:r w:rsidRPr="002B496A">
              <w:rPr>
                <w:rFonts w:ascii="PT Astra Serif" w:hAnsi="PT Astra Serif"/>
                <w:sz w:val="22"/>
                <w:szCs w:val="22"/>
              </w:rPr>
              <w:t>правосознания населения в области пожарной безопасности</w:t>
            </w:r>
          </w:p>
        </w:tc>
      </w:tr>
      <w:tr w:rsidR="00F42208" w:rsidRPr="002B496A" w:rsidTr="003D1D0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Итого по разделу: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 xml:space="preserve">         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2B496A">
              <w:rPr>
                <w:rFonts w:ascii="PT Astra Serif" w:hAnsi="PT Astra Serif"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F42208" w:rsidRPr="002B496A" w:rsidTr="003D1D0D">
        <w:tc>
          <w:tcPr>
            <w:tcW w:w="15876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F42208" w:rsidRPr="002B496A" w:rsidTr="003D1D0D">
        <w:trPr>
          <w:trHeight w:val="1932"/>
        </w:trPr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Всего по Программе: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2023-2025 гг.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2023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2024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2025 г.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40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4</w:t>
            </w:r>
            <w:r w:rsidR="006039E9">
              <w:rPr>
                <w:rFonts w:ascii="PT Astra Serif" w:hAnsi="PT Astra Serif"/>
                <w:b/>
                <w:sz w:val="22"/>
                <w:szCs w:val="22"/>
              </w:rPr>
              <w:t>0</w:t>
            </w:r>
            <w:r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  <w:p w:rsidR="00F42208" w:rsidRPr="002B496A" w:rsidRDefault="006039E9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</w:rPr>
              <w:t>36</w:t>
            </w:r>
            <w:r w:rsidR="00F42208" w:rsidRPr="002B496A">
              <w:rPr>
                <w:rFonts w:ascii="PT Astra Serif" w:hAnsi="PT Astra Serif"/>
                <w:b/>
                <w:sz w:val="22"/>
                <w:szCs w:val="22"/>
              </w:rPr>
              <w:t>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2,0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2B496A">
              <w:rPr>
                <w:rFonts w:ascii="PT Astra Serif" w:hAnsi="PT Astra Serif"/>
                <w:b/>
                <w:sz w:val="22"/>
                <w:szCs w:val="22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F42208" w:rsidRPr="002B496A" w:rsidRDefault="00F42208" w:rsidP="00F4220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</w:tbl>
    <w:p w:rsidR="00F42208" w:rsidRPr="002B496A" w:rsidRDefault="00F42208" w:rsidP="00F42208">
      <w:pPr>
        <w:widowControl w:val="0"/>
        <w:autoSpaceDE w:val="0"/>
        <w:autoSpaceDN w:val="0"/>
        <w:adjustRightInd w:val="0"/>
        <w:rPr>
          <w:rFonts w:ascii="PT Astra Serif" w:hAnsi="PT Astra Serif"/>
          <w:sz w:val="24"/>
          <w:szCs w:val="24"/>
          <w:u w:val="single"/>
        </w:rPr>
      </w:pPr>
    </w:p>
    <w:p w:rsidR="00F42208" w:rsidRPr="002B496A" w:rsidRDefault="00F42208" w:rsidP="00F42208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rPr>
          <w:rFonts w:ascii="PT Astra Serif" w:hAnsi="PT Astra Serif"/>
          <w:sz w:val="24"/>
          <w:szCs w:val="24"/>
        </w:rPr>
      </w:pPr>
    </w:p>
    <w:p w:rsidR="00F42208" w:rsidRPr="002B496A" w:rsidRDefault="006039E9" w:rsidP="00F42208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Заведующая</w:t>
      </w:r>
      <w:r w:rsidR="00F42208" w:rsidRPr="002B496A">
        <w:rPr>
          <w:rFonts w:ascii="PT Astra Serif" w:hAnsi="PT Astra Serif"/>
          <w:b/>
          <w:sz w:val="24"/>
          <w:szCs w:val="24"/>
        </w:rPr>
        <w:t xml:space="preserve"> сектором </w:t>
      </w:r>
    </w:p>
    <w:p w:rsidR="00F42208" w:rsidRPr="002B496A" w:rsidRDefault="00F42208" w:rsidP="00F42208">
      <w:pPr>
        <w:widowControl w:val="0"/>
        <w:shd w:val="clear" w:color="auto" w:fill="FFFFFF"/>
        <w:autoSpaceDE w:val="0"/>
        <w:autoSpaceDN w:val="0"/>
        <w:adjustRightInd w:val="0"/>
        <w:spacing w:line="269" w:lineRule="exact"/>
        <w:rPr>
          <w:rFonts w:ascii="PT Astra Serif" w:hAnsi="PT Astra Serif"/>
          <w:b/>
          <w:sz w:val="24"/>
          <w:szCs w:val="24"/>
        </w:rPr>
      </w:pPr>
      <w:r w:rsidRPr="002B496A">
        <w:rPr>
          <w:rFonts w:ascii="PT Astra Serif" w:hAnsi="PT Astra Serif"/>
          <w:b/>
          <w:sz w:val="24"/>
          <w:szCs w:val="24"/>
        </w:rPr>
        <w:t xml:space="preserve">делопроизводства и кадровой работы                                                                   </w:t>
      </w:r>
      <w:r w:rsidR="006039E9">
        <w:rPr>
          <w:rFonts w:ascii="PT Astra Serif" w:hAnsi="PT Astra Serif"/>
          <w:b/>
          <w:sz w:val="24"/>
          <w:szCs w:val="24"/>
        </w:rPr>
        <w:t>С.Е. Павлова</w:t>
      </w:r>
    </w:p>
    <w:p w:rsidR="00F42208" w:rsidRPr="00F42208" w:rsidRDefault="00F42208" w:rsidP="00F42208">
      <w:pPr>
        <w:tabs>
          <w:tab w:val="left" w:pos="3660"/>
        </w:tabs>
        <w:rPr>
          <w:sz w:val="24"/>
          <w:szCs w:val="24"/>
        </w:rPr>
        <w:sectPr w:rsidR="00F42208" w:rsidRPr="00F42208" w:rsidSect="0020399E">
          <w:pgSz w:w="16838" w:h="11906" w:orient="landscape"/>
          <w:pgMar w:top="993" w:right="426" w:bottom="567" w:left="1134" w:header="708" w:footer="708" w:gutter="0"/>
          <w:cols w:space="708"/>
          <w:docGrid w:linePitch="360"/>
        </w:sectPr>
      </w:pPr>
    </w:p>
    <w:p w:rsidR="00F42208" w:rsidRPr="00F42208" w:rsidRDefault="00F42208" w:rsidP="00F42208">
      <w:pPr>
        <w:jc w:val="center"/>
        <w:rPr>
          <w:rFonts w:ascii="PT Astra Serif" w:eastAsia="Calibri" w:hAnsi="PT Astra Serif"/>
          <w:b/>
          <w:sz w:val="24"/>
          <w:szCs w:val="24"/>
          <w:shd w:val="clear" w:color="auto" w:fill="FFFFFF"/>
          <w:lang w:eastAsia="en-US"/>
        </w:rPr>
      </w:pPr>
    </w:p>
    <w:p w:rsidR="00F42208" w:rsidRPr="00F42208" w:rsidRDefault="00F42208" w:rsidP="00F42208">
      <w:pPr>
        <w:spacing w:after="200" w:line="276" w:lineRule="auto"/>
        <w:rPr>
          <w:rFonts w:ascii="PT Astra Serif" w:eastAsia="Calibri" w:hAnsi="PT Astra Serif"/>
          <w:sz w:val="24"/>
          <w:szCs w:val="24"/>
          <w:lang w:eastAsia="en-US"/>
        </w:rPr>
      </w:pPr>
    </w:p>
    <w:p w:rsidR="00F42208" w:rsidRPr="00F42208" w:rsidRDefault="00F42208" w:rsidP="00F42208">
      <w:pPr>
        <w:spacing w:after="200" w:line="276" w:lineRule="auto"/>
        <w:rPr>
          <w:rFonts w:ascii="PT Astra Serif" w:eastAsia="Calibri" w:hAnsi="PT Astra Serif"/>
          <w:sz w:val="24"/>
          <w:szCs w:val="24"/>
          <w:lang w:eastAsia="en-US"/>
        </w:rPr>
      </w:pPr>
    </w:p>
    <w:p w:rsidR="00F42208" w:rsidRPr="00F42208" w:rsidRDefault="00F42208" w:rsidP="00F42208">
      <w:pPr>
        <w:tabs>
          <w:tab w:val="left" w:pos="3660"/>
        </w:tabs>
        <w:rPr>
          <w:sz w:val="24"/>
          <w:szCs w:val="24"/>
        </w:rPr>
      </w:pPr>
    </w:p>
    <w:p w:rsidR="000D3E96" w:rsidRDefault="000D3E96"/>
    <w:sectPr w:rsidR="000D3E96" w:rsidSect="00755105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D130E"/>
    <w:multiLevelType w:val="hybridMultilevel"/>
    <w:tmpl w:val="2AF6A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83533"/>
    <w:multiLevelType w:val="hybridMultilevel"/>
    <w:tmpl w:val="244251A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C73"/>
    <w:rsid w:val="00083C73"/>
    <w:rsid w:val="000C2ECA"/>
    <w:rsid w:val="000D3E96"/>
    <w:rsid w:val="002B496A"/>
    <w:rsid w:val="00495A3C"/>
    <w:rsid w:val="005E6E39"/>
    <w:rsid w:val="006039E9"/>
    <w:rsid w:val="007947DB"/>
    <w:rsid w:val="00937E49"/>
    <w:rsid w:val="009437BD"/>
    <w:rsid w:val="00CE6FA8"/>
    <w:rsid w:val="00D85275"/>
    <w:rsid w:val="00E45531"/>
    <w:rsid w:val="00F4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220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422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F4220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422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220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4220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422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F4220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F422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22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EFD4F4-6859-4D46-BE6E-1AE2B8E4B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1254</Words>
  <Characters>7148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79371489023</dc:creator>
  <cp:lastModifiedBy>User</cp:lastModifiedBy>
  <cp:revision>2</cp:revision>
  <cp:lastPrinted>2024-10-31T05:03:00Z</cp:lastPrinted>
  <dcterms:created xsi:type="dcterms:W3CDTF">2024-11-05T05:31:00Z</dcterms:created>
  <dcterms:modified xsi:type="dcterms:W3CDTF">2024-11-05T05:31:00Z</dcterms:modified>
</cp:coreProperties>
</file>