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1E0"/>
      </w:tblPr>
      <w:tblGrid>
        <w:gridCol w:w="6912"/>
        <w:gridCol w:w="2942"/>
      </w:tblGrid>
      <w:tr w:rsidR="001B2A29" w:rsidRPr="001B2A29" w:rsidTr="00007614">
        <w:tc>
          <w:tcPr>
            <w:tcW w:w="3507" w:type="pct"/>
          </w:tcPr>
          <w:p w:rsidR="00603659" w:rsidRPr="000E61AC" w:rsidRDefault="00603659" w:rsidP="00603659">
            <w:pPr>
              <w:autoSpaceDE w:val="0"/>
              <w:autoSpaceDN w:val="0"/>
              <w:adjustRightInd w:val="0"/>
              <w:spacing w:before="240" w:after="12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E61A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О внесении изменений в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постановление администрации  Базарно-Карабулакского района от 28.11.2017 №914 «Об утверждении административного регламента предоставления муниципальной услуги «Принятие на учет граждан в качестве нуждающихся в жилых помещениях из муниципального жилищного фонда  по договорам социального найма»</w:t>
            </w:r>
          </w:p>
          <w:p w:rsidR="001B2A29" w:rsidRPr="001B2A29" w:rsidRDefault="001B2A29" w:rsidP="00137F97">
            <w:pPr>
              <w:tabs>
                <w:tab w:val="left" w:pos="4248"/>
                <w:tab w:val="center" w:pos="4677"/>
                <w:tab w:val="left" w:pos="4956"/>
                <w:tab w:val="right" w:pos="9355"/>
              </w:tabs>
              <w:jc w:val="both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493" w:type="pct"/>
          </w:tcPr>
          <w:p w:rsidR="001B2A29" w:rsidRPr="001B2A29" w:rsidRDefault="001B2A29" w:rsidP="001B2A29">
            <w:pPr>
              <w:tabs>
                <w:tab w:val="left" w:pos="4248"/>
                <w:tab w:val="center" w:pos="4677"/>
                <w:tab w:val="left" w:pos="4956"/>
                <w:tab w:val="right" w:pos="9355"/>
              </w:tabs>
              <w:rPr>
                <w:b/>
                <w:noProof/>
                <w:sz w:val="24"/>
                <w:szCs w:val="24"/>
              </w:rPr>
            </w:pPr>
          </w:p>
        </w:tc>
      </w:tr>
    </w:tbl>
    <w:p w:rsidR="001B2A29" w:rsidRDefault="001B2A29" w:rsidP="00EE0962">
      <w:pPr>
        <w:pStyle w:val="a3"/>
        <w:tabs>
          <w:tab w:val="left" w:pos="3615"/>
          <w:tab w:val="center" w:pos="4729"/>
        </w:tabs>
        <w:jc w:val="both"/>
        <w:rPr>
          <w:sz w:val="24"/>
          <w:szCs w:val="24"/>
        </w:rPr>
      </w:pPr>
    </w:p>
    <w:p w:rsidR="00603659" w:rsidRPr="00603659" w:rsidRDefault="00603659" w:rsidP="00603659">
      <w:pPr>
        <w:shd w:val="clear" w:color="auto" w:fill="FFFFFF"/>
        <w:jc w:val="both"/>
        <w:rPr>
          <w:rFonts w:ascii="PT Astra Serif" w:eastAsia="Calibri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</w:t>
      </w:r>
      <w:proofErr w:type="gramStart"/>
      <w:r w:rsidRPr="00603659">
        <w:rPr>
          <w:rFonts w:ascii="PT Astra Serif" w:hAnsi="PT Astra Serif"/>
          <w:sz w:val="24"/>
          <w:szCs w:val="24"/>
        </w:rPr>
        <w:t xml:space="preserve">В соответствии с </w:t>
      </w:r>
      <w:hyperlink r:id="rId7" w:history="1">
        <w:r w:rsidRPr="00603659">
          <w:rPr>
            <w:rFonts w:ascii="PT Astra Serif" w:hAnsi="PT Astra Serif"/>
            <w:sz w:val="24"/>
            <w:szCs w:val="24"/>
          </w:rPr>
          <w:t>Федеральным законом</w:t>
        </w:r>
      </w:hyperlink>
      <w:r w:rsidRPr="00603659">
        <w:rPr>
          <w:rFonts w:ascii="PT Astra Serif" w:hAnsi="PT Astra Serif"/>
          <w:sz w:val="24"/>
          <w:szCs w:val="24"/>
        </w:rPr>
        <w:t xml:space="preserve"> от 06 октября 2003 года № 131-ФЗ «Об общих принципах организации местного самоуправления в Российской Федерации», </w:t>
      </w:r>
      <w:hyperlink r:id="rId8" w:history="1">
        <w:r w:rsidRPr="00603659">
          <w:rPr>
            <w:rFonts w:ascii="PT Astra Serif" w:hAnsi="PT Astra Serif"/>
            <w:sz w:val="24"/>
            <w:szCs w:val="24"/>
          </w:rPr>
          <w:t>Федеральным законом</w:t>
        </w:r>
      </w:hyperlink>
      <w:r w:rsidRPr="00603659">
        <w:rPr>
          <w:rFonts w:ascii="PT Astra Serif" w:hAnsi="PT Astra Serif"/>
          <w:sz w:val="24"/>
          <w:szCs w:val="24"/>
        </w:rPr>
        <w:t xml:space="preserve"> от 27 июля 2010 года № 210-ФЗ «Об организации предоставления государственных и муниципальных услуг», Постановлением Правительства Российской Федерации от 1 марта 2022 г. № 277 «О направлении в личный кабинет заявителя в федеральной государственной информационной системе «Единый портал государственных и</w:t>
      </w:r>
      <w:proofErr w:type="gramEnd"/>
      <w:r w:rsidRPr="00603659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603659">
        <w:rPr>
          <w:rFonts w:ascii="PT Astra Serif" w:hAnsi="PT Astra Serif"/>
          <w:sz w:val="24"/>
          <w:szCs w:val="24"/>
        </w:rPr>
        <w:t xml:space="preserve">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</w:t>
      </w:r>
      <w:hyperlink r:id="rId9" w:history="1">
        <w:r w:rsidRPr="00603659">
          <w:rPr>
            <w:rFonts w:ascii="PT Astra Serif" w:hAnsi="PT Astra Serif"/>
            <w:sz w:val="24"/>
            <w:szCs w:val="24"/>
          </w:rPr>
          <w:t>Федеральным</w:t>
        </w:r>
        <w:proofErr w:type="gramEnd"/>
        <w:r w:rsidRPr="00603659">
          <w:rPr>
            <w:rFonts w:ascii="PT Astra Serif" w:hAnsi="PT Astra Serif"/>
            <w:sz w:val="24"/>
            <w:szCs w:val="24"/>
          </w:rPr>
          <w:t xml:space="preserve"> законом</w:t>
        </w:r>
      </w:hyperlink>
      <w:r w:rsidRPr="00603659">
        <w:rPr>
          <w:rFonts w:ascii="PT Astra Serif" w:hAnsi="PT Astra Serif"/>
          <w:sz w:val="24"/>
          <w:szCs w:val="24"/>
        </w:rPr>
        <w:t xml:space="preserve"> от 4 августа 2023 года № 480-ФЗ «О внесении изменений </w:t>
      </w:r>
      <w:proofErr w:type="gramStart"/>
      <w:r w:rsidRPr="00603659">
        <w:rPr>
          <w:rFonts w:ascii="PT Astra Serif" w:hAnsi="PT Astra Serif"/>
          <w:sz w:val="24"/>
          <w:szCs w:val="24"/>
        </w:rPr>
        <w:t>в</w:t>
      </w:r>
      <w:proofErr w:type="gramEnd"/>
      <w:r w:rsidRPr="00603659">
        <w:rPr>
          <w:rFonts w:ascii="PT Astra Serif" w:hAnsi="PT Astra Serif"/>
          <w:sz w:val="24"/>
          <w:szCs w:val="24"/>
        </w:rPr>
        <w:t xml:space="preserve"> Федеральный закон «О порядке рассмотрения обращений граждан Российской Федерации»</w:t>
      </w:r>
      <w:r w:rsidRPr="00603659">
        <w:rPr>
          <w:rFonts w:ascii="PT Astra Serif" w:eastAsia="Calibri" w:hAnsi="PT Astra Serif"/>
          <w:sz w:val="24"/>
          <w:szCs w:val="24"/>
        </w:rPr>
        <w:t xml:space="preserve">, </w:t>
      </w:r>
      <w:r w:rsidRPr="00603659">
        <w:rPr>
          <w:rFonts w:ascii="PT Astra Serif" w:hAnsi="PT Astra Serif"/>
          <w:sz w:val="24"/>
          <w:szCs w:val="24"/>
        </w:rPr>
        <w:t>руководствуясь Уставом Базарно-Карабулакского муниципального района, администрация района ПОСТАНОВЛЯЕТ:</w:t>
      </w:r>
    </w:p>
    <w:p w:rsidR="00603659" w:rsidRPr="001B685A" w:rsidRDefault="00603659" w:rsidP="00603659">
      <w:pPr>
        <w:autoSpaceDE w:val="0"/>
        <w:autoSpaceDN w:val="0"/>
        <w:adjustRightInd w:val="0"/>
        <w:spacing w:before="240" w:after="120"/>
        <w:ind w:firstLine="709"/>
        <w:jc w:val="both"/>
        <w:rPr>
          <w:rFonts w:ascii="PT Astra Serif" w:hAnsi="PT Astra Serif"/>
          <w:b/>
          <w:bCs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 xml:space="preserve">1. Внести в Административный регламент предоставления муниципальной услуги </w:t>
      </w:r>
      <w:r w:rsidRPr="001B685A">
        <w:rPr>
          <w:rFonts w:ascii="PT Astra Serif" w:hAnsi="PT Astra Serif"/>
          <w:bCs/>
          <w:sz w:val="24"/>
          <w:szCs w:val="24"/>
        </w:rPr>
        <w:t>«Принятие на учет граждан в качестве нуждающихся в жилых помещениях из муниципального жилищного фонда  по договорам социального найма»</w:t>
      </w:r>
      <w:r w:rsidRPr="001B685A">
        <w:rPr>
          <w:rFonts w:ascii="PT Astra Serif" w:hAnsi="PT Astra Serif"/>
          <w:sz w:val="24"/>
          <w:szCs w:val="24"/>
        </w:rPr>
        <w:t>, утвержденный  постановлением администрации Базарно-Карабулакского муниципального района Саратовской области от 28 ноября 2017 года № 914 (с изменениями от 08.08.2018 №691, от 12.02.2019 №97, от 05.05.2022 №435) следующие изменения:</w:t>
      </w:r>
    </w:p>
    <w:p w:rsidR="00603659" w:rsidRPr="001B685A" w:rsidRDefault="00603659" w:rsidP="00603659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1B685A">
        <w:rPr>
          <w:rFonts w:ascii="PT Astra Serif" w:eastAsia="Calibri" w:hAnsi="PT Astra Serif"/>
          <w:bCs/>
        </w:rPr>
        <w:t>1.1. абзац 4  пункта 1.5.1.</w:t>
      </w:r>
      <w:r w:rsidRPr="007E2658">
        <w:rPr>
          <w:rFonts w:ascii="PT Astra Serif" w:eastAsia="Calibri" w:hAnsi="PT Astra Serif"/>
          <w:bCs/>
        </w:rPr>
        <w:t xml:space="preserve"> </w:t>
      </w:r>
      <w:r w:rsidRPr="001B685A">
        <w:rPr>
          <w:rFonts w:ascii="PT Astra Serif" w:eastAsia="Calibri" w:hAnsi="PT Astra Serif"/>
          <w:bCs/>
        </w:rPr>
        <w:t xml:space="preserve">раздела </w:t>
      </w:r>
      <w:r w:rsidRPr="001B685A">
        <w:rPr>
          <w:rFonts w:ascii="PT Astra Serif" w:eastAsia="Calibri" w:hAnsi="PT Astra Serif"/>
          <w:bCs/>
          <w:lang w:val="en-US"/>
        </w:rPr>
        <w:t>I</w:t>
      </w:r>
      <w:r w:rsidRPr="001B685A">
        <w:rPr>
          <w:rFonts w:ascii="PT Astra Serif" w:eastAsia="Calibri" w:hAnsi="PT Astra Serif"/>
          <w:bCs/>
        </w:rPr>
        <w:t xml:space="preserve"> </w:t>
      </w:r>
      <w:r w:rsidRPr="001B685A">
        <w:rPr>
          <w:rFonts w:ascii="PT Astra Serif" w:hAnsi="PT Astra Serif"/>
        </w:rPr>
        <w:t>изложить в следующей редакции:</w:t>
      </w:r>
    </w:p>
    <w:p w:rsidR="00603659" w:rsidRPr="001B685A" w:rsidRDefault="00603659" w:rsidP="00603659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1B685A">
        <w:rPr>
          <w:rFonts w:ascii="PT Astra Serif" w:hAnsi="PT Astra Serif"/>
        </w:rPr>
        <w:t xml:space="preserve">«в письменной форме посредством почтовой связи либо обратившись непосредственно в подразделение или в форме электронного документа посредством электронной почты или в том числе с использованием федеральной государственной </w:t>
      </w:r>
      <w:r w:rsidRPr="001B685A">
        <w:rPr>
          <w:rFonts w:ascii="PT Astra Serif" w:hAnsi="PT Astra Serif"/>
        </w:rPr>
        <w:lastRenderedPageBreak/>
        <w:t xml:space="preserve">информационной системы "Единый портал государственных и </w:t>
      </w:r>
      <w:r>
        <w:rPr>
          <w:rFonts w:ascii="PT Astra Serif" w:hAnsi="PT Astra Serif"/>
        </w:rPr>
        <w:t>муниципальных услуг (функций)"</w:t>
      </w:r>
      <w:r w:rsidRPr="001B685A">
        <w:rPr>
          <w:rFonts w:ascii="PT Astra Serif" w:hAnsi="PT Astra Serif"/>
        </w:rPr>
        <w:t>;</w:t>
      </w:r>
    </w:p>
    <w:p w:rsidR="00603659" w:rsidRPr="001B685A" w:rsidRDefault="00603659" w:rsidP="00603659">
      <w:pPr>
        <w:ind w:firstLine="709"/>
        <w:jc w:val="both"/>
        <w:rPr>
          <w:rFonts w:ascii="PT Astra Serif" w:eastAsia="Calibri" w:hAnsi="PT Astra Serif"/>
          <w:bCs/>
          <w:sz w:val="24"/>
          <w:szCs w:val="24"/>
        </w:rPr>
      </w:pPr>
    </w:p>
    <w:p w:rsidR="00603659" w:rsidRPr="001B685A" w:rsidRDefault="00603659" w:rsidP="00603659">
      <w:pPr>
        <w:ind w:firstLine="709"/>
        <w:jc w:val="both"/>
        <w:rPr>
          <w:rFonts w:ascii="PT Astra Serif" w:eastAsia="Calibri" w:hAnsi="PT Astra Serif"/>
          <w:bCs/>
          <w:sz w:val="24"/>
          <w:szCs w:val="24"/>
        </w:rPr>
      </w:pPr>
      <w:r w:rsidRPr="001B685A">
        <w:rPr>
          <w:rFonts w:ascii="PT Astra Serif" w:eastAsia="Calibri" w:hAnsi="PT Astra Serif"/>
          <w:bCs/>
          <w:sz w:val="24"/>
          <w:szCs w:val="24"/>
        </w:rPr>
        <w:t xml:space="preserve">1.2.пункт 1.5.4. раздела </w:t>
      </w:r>
      <w:r w:rsidRPr="001B685A">
        <w:rPr>
          <w:rFonts w:ascii="PT Astra Serif" w:eastAsia="Calibri" w:hAnsi="PT Astra Serif"/>
          <w:bCs/>
          <w:sz w:val="24"/>
          <w:szCs w:val="24"/>
          <w:lang w:val="en-US"/>
        </w:rPr>
        <w:t>I</w:t>
      </w:r>
      <w:r w:rsidRPr="001B685A">
        <w:rPr>
          <w:rFonts w:ascii="PT Astra Serif" w:eastAsia="Calibri" w:hAnsi="PT Astra Serif"/>
          <w:bCs/>
          <w:sz w:val="24"/>
          <w:szCs w:val="24"/>
        </w:rPr>
        <w:t xml:space="preserve"> изложить в следующей редакции:</w:t>
      </w:r>
    </w:p>
    <w:p w:rsidR="00603659" w:rsidRPr="001B685A" w:rsidRDefault="00603659" w:rsidP="0060365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«1.5.4. Для получения информации по вопросам предоставления муниципальной услуги заявители могут обратиться в орган местного самоуправления в письменной форме посредством почтовой связи либо непосредственно в подразделение или в форме электронного документа посредством электронной почты или в том числе с </w:t>
      </w:r>
      <w:hyperlink r:id="rId10" w:anchor="/document/408314235/entry/1000" w:history="1">
        <w:r w:rsidRPr="001B685A">
          <w:rPr>
            <w:rStyle w:val="af1"/>
            <w:rFonts w:ascii="PT Astra Serif" w:hAnsi="PT Astra Serif"/>
            <w:sz w:val="24"/>
            <w:szCs w:val="24"/>
          </w:rPr>
          <w:t>использованием</w:t>
        </w:r>
      </w:hyperlink>
      <w:r w:rsidRPr="001B685A">
        <w:rPr>
          <w:rFonts w:ascii="PT Astra Serif" w:hAnsi="PT Astra Serif"/>
          <w:sz w:val="24"/>
          <w:szCs w:val="24"/>
        </w:rPr>
        <w:t> федеральной государственной информационной системы </w:t>
      </w:r>
      <w:hyperlink r:id="rId11" w:tgtFrame="_blank" w:history="1">
        <w:r w:rsidRPr="001B685A">
          <w:rPr>
            <w:rStyle w:val="af1"/>
            <w:rFonts w:ascii="PT Astra Serif" w:hAnsi="PT Astra Serif"/>
            <w:sz w:val="24"/>
            <w:szCs w:val="24"/>
          </w:rPr>
          <w:t>"Единый портал</w:t>
        </w:r>
      </w:hyperlink>
      <w:r w:rsidRPr="001B685A">
        <w:rPr>
          <w:rFonts w:ascii="PT Astra Serif" w:hAnsi="PT Astra Serif"/>
          <w:sz w:val="24"/>
          <w:szCs w:val="24"/>
        </w:rPr>
        <w:t> государственных и муниципальных услуг (функций)".</w:t>
      </w:r>
    </w:p>
    <w:p w:rsidR="00603659" w:rsidRPr="001B685A" w:rsidRDefault="00603659" w:rsidP="0060365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Обращения заявителей в  письменной форме или в форме электронного документа подлежат обязательной регистрации в течение трех календарных дней с момента поступления.</w:t>
      </w:r>
    </w:p>
    <w:p w:rsidR="00603659" w:rsidRPr="001B685A" w:rsidRDefault="00603659" w:rsidP="0060365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Заявителем в  своем обращении в письменной форме в обязательном порядке указывается:</w:t>
      </w:r>
    </w:p>
    <w:p w:rsidR="00603659" w:rsidRPr="001B685A" w:rsidRDefault="00603659" w:rsidP="0060365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фамилия, имя, отчество (последнее - при наличии) (в случае обращения физического лица);</w:t>
      </w:r>
    </w:p>
    <w:p w:rsidR="00603659" w:rsidRPr="001B685A" w:rsidRDefault="00603659" w:rsidP="0060365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полное наименование заявителя (в случае обращения от имени юридического лица);</w:t>
      </w:r>
    </w:p>
    <w:p w:rsidR="00603659" w:rsidRPr="001B685A" w:rsidRDefault="00603659" w:rsidP="0060365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наименование органа, в который направляется письменное обращение, либо фамилия, имя, отчество соответствующего должностного лица, либо должность соответствующего лица;</w:t>
      </w:r>
    </w:p>
    <w:p w:rsidR="00603659" w:rsidRPr="001B685A" w:rsidRDefault="00603659" w:rsidP="0060365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почтовый адрес, по которому должны быть направлены ответ, уведомление о переадресации обращения;</w:t>
      </w:r>
    </w:p>
    <w:p w:rsidR="00603659" w:rsidRPr="001B685A" w:rsidRDefault="00603659" w:rsidP="0060365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предмет обращения;</w:t>
      </w:r>
    </w:p>
    <w:p w:rsidR="00603659" w:rsidRPr="001B685A" w:rsidRDefault="00603659" w:rsidP="0060365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личная подпись заявителя (в случае обращения физического лица);</w:t>
      </w:r>
    </w:p>
    <w:p w:rsidR="00603659" w:rsidRPr="001B685A" w:rsidRDefault="00603659" w:rsidP="0060365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подпись руководителя юридического лица либо уполномоченного представителя юридического лица (в случае обращения от имени юридического лица);</w:t>
      </w:r>
    </w:p>
    <w:p w:rsidR="00603659" w:rsidRPr="001B685A" w:rsidRDefault="00603659" w:rsidP="0060365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дата составления обращения.</w:t>
      </w:r>
    </w:p>
    <w:p w:rsidR="00603659" w:rsidRPr="001B685A" w:rsidRDefault="00603659" w:rsidP="0060365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В подтверждение своих доводов заявитель по своей инициативе прилагает к  обращению в письменной форме документы и материалы либо их копии.</w:t>
      </w:r>
    </w:p>
    <w:p w:rsidR="00603659" w:rsidRPr="001B685A" w:rsidRDefault="00603659" w:rsidP="0060365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Обращение, поступившее в орган местного самоуправления, подразделение в форме электронного документа, должно содержать следующую информацию:</w:t>
      </w:r>
    </w:p>
    <w:p w:rsidR="00603659" w:rsidRPr="001B685A" w:rsidRDefault="00603659" w:rsidP="0060365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фамилию, имя, отчество (последнее - при наличии) (в случае обращения физического лица);</w:t>
      </w:r>
    </w:p>
    <w:p w:rsidR="00603659" w:rsidRPr="001B685A" w:rsidRDefault="00603659" w:rsidP="0060365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полное наименование заявителя (в случае обращения от имени юридического лица);</w:t>
      </w:r>
    </w:p>
    <w:p w:rsidR="00603659" w:rsidRPr="001B685A" w:rsidRDefault="00603659" w:rsidP="0060365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адрес электронной почты либо адрес (уникальный идентификатор) личного кабинета на </w:t>
      </w:r>
      <w:hyperlink r:id="rId12" w:tgtFrame="_blank" w:history="1">
        <w:r w:rsidRPr="001B685A">
          <w:rPr>
            <w:rStyle w:val="af1"/>
            <w:rFonts w:ascii="PT Astra Serif" w:hAnsi="PT Astra Serif"/>
            <w:sz w:val="24"/>
            <w:szCs w:val="24"/>
          </w:rPr>
          <w:t>Едином портале</w:t>
        </w:r>
      </w:hyperlink>
      <w:r w:rsidRPr="001B685A">
        <w:rPr>
          <w:rFonts w:ascii="PT Astra Serif" w:hAnsi="PT Astra Serif"/>
          <w:sz w:val="24"/>
          <w:szCs w:val="24"/>
        </w:rPr>
        <w:t>, по которым должны быть направлены ответ, уведомление о переадресации обращения;</w:t>
      </w:r>
    </w:p>
    <w:p w:rsidR="00603659" w:rsidRPr="001B685A" w:rsidRDefault="00603659" w:rsidP="0060365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предмет обращения.</w:t>
      </w:r>
    </w:p>
    <w:p w:rsidR="00603659" w:rsidRPr="001B685A" w:rsidRDefault="00603659" w:rsidP="0060365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 xml:space="preserve">Заявитель вправе приложить к такому обращению необходимые документы и материалы в электронной форме. </w:t>
      </w:r>
    </w:p>
    <w:p w:rsidR="00603659" w:rsidRPr="001B685A" w:rsidRDefault="00603659" w:rsidP="0060365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Рассмотрение письменного (электронного) обращения осуществляется в течение 30 календарных дней со дня регистрации обращения.</w:t>
      </w:r>
    </w:p>
    <w:p w:rsidR="00603659" w:rsidRPr="001B685A" w:rsidRDefault="00603659" w:rsidP="0060365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Ответ на обращение дается в простой, четкой и понятной форме с указанием должности, фамилии, имени и отчества, номера телефона исполнителя, подписывается главой  Базарно-Карабулакского муниципального района.</w:t>
      </w:r>
    </w:p>
    <w:p w:rsidR="00603659" w:rsidRDefault="00603659" w:rsidP="00603659">
      <w:pPr>
        <w:ind w:firstLine="709"/>
        <w:jc w:val="both"/>
        <w:rPr>
          <w:rFonts w:ascii="PT Astra Serif" w:hAnsi="PT Astra Serif"/>
          <w:sz w:val="24"/>
          <w:szCs w:val="24"/>
        </w:rPr>
      </w:pPr>
      <w:bookmarkStart w:id="0" w:name="_Hlk161669924"/>
      <w:proofErr w:type="gramStart"/>
      <w:r w:rsidRPr="001B685A">
        <w:rPr>
          <w:rFonts w:ascii="PT Astra Serif" w:hAnsi="PT Astra Serif"/>
          <w:sz w:val="24"/>
          <w:szCs w:val="24"/>
        </w:rPr>
        <w:t xml:space="preserve">Ответ на обращение направляется в форме электронного документа по адресу электронной почты, указанному в обращении, поступившем в орган местного самоуправления или должностному лицу в форме электронного документа, или по адресу (уникальному идентификатору) личного кабинета гражданина на  </w:t>
      </w:r>
      <w:hyperlink r:id="rId13" w:tgtFrame="_blank" w:history="1">
        <w:r w:rsidRPr="001B685A">
          <w:rPr>
            <w:rStyle w:val="af1"/>
            <w:rFonts w:ascii="PT Astra Serif" w:hAnsi="PT Astra Serif"/>
            <w:sz w:val="24"/>
            <w:szCs w:val="24"/>
          </w:rPr>
          <w:t>Едином портале</w:t>
        </w:r>
      </w:hyperlink>
      <w:r w:rsidRPr="001B685A">
        <w:rPr>
          <w:rFonts w:ascii="PT Astra Serif" w:hAnsi="PT Astra Serif"/>
          <w:sz w:val="24"/>
          <w:szCs w:val="24"/>
        </w:rPr>
        <w:t>  при его использовании и в письменной форме по почтовому адресу, указанному в обращении, поступившем в орган местного самоуправления или должностному лицу в</w:t>
      </w:r>
      <w:proofErr w:type="gramEnd"/>
      <w:r w:rsidRPr="001B685A">
        <w:rPr>
          <w:rFonts w:ascii="PT Astra Serif" w:hAnsi="PT Astra Serif"/>
          <w:sz w:val="24"/>
          <w:szCs w:val="24"/>
        </w:rPr>
        <w:t xml:space="preserve"> письменной форме в порядке, установленном </w:t>
      </w:r>
      <w:hyperlink r:id="rId14" w:tgtFrame="_blank" w:history="1">
        <w:r w:rsidRPr="001B685A">
          <w:rPr>
            <w:rStyle w:val="af1"/>
            <w:rFonts w:ascii="PT Astra Serif" w:hAnsi="PT Astra Serif"/>
            <w:sz w:val="24"/>
            <w:szCs w:val="24"/>
          </w:rPr>
          <w:t>Федеральным законом</w:t>
        </w:r>
      </w:hyperlink>
      <w:r w:rsidRPr="001B685A">
        <w:rPr>
          <w:rFonts w:ascii="PT Astra Serif" w:hAnsi="PT Astra Serif"/>
          <w:sz w:val="24"/>
          <w:szCs w:val="24"/>
        </w:rPr>
        <w:t xml:space="preserve"> от 2 мая 2006 г. № 59-ФЗ «О порядке </w:t>
      </w:r>
      <w:r w:rsidRPr="001B685A">
        <w:rPr>
          <w:rFonts w:ascii="PT Astra Serif" w:hAnsi="PT Astra Serif"/>
          <w:sz w:val="24"/>
          <w:szCs w:val="24"/>
        </w:rPr>
        <w:lastRenderedPageBreak/>
        <w:t>рассмотрения обращений граждан Российской Федерации» (далее - Федеральный закон № 59-ФЗ)</w:t>
      </w:r>
      <w:proofErr w:type="gramStart"/>
      <w:r w:rsidRPr="001B685A">
        <w:rPr>
          <w:rFonts w:ascii="PT Astra Serif" w:hAnsi="PT Astra Serif"/>
          <w:sz w:val="24"/>
          <w:szCs w:val="24"/>
        </w:rPr>
        <w:t>.»</w:t>
      </w:r>
      <w:proofErr w:type="gramEnd"/>
      <w:r w:rsidRPr="001B685A">
        <w:rPr>
          <w:rFonts w:ascii="PT Astra Serif" w:hAnsi="PT Astra Serif"/>
          <w:sz w:val="24"/>
          <w:szCs w:val="24"/>
        </w:rPr>
        <w:t>;</w:t>
      </w:r>
      <w:bookmarkEnd w:id="0"/>
    </w:p>
    <w:p w:rsidR="00603659" w:rsidRDefault="00603659" w:rsidP="0060365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603659" w:rsidRDefault="00603659" w:rsidP="00603659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1.3. в абзаце 2 пункта 1.6.</w:t>
      </w:r>
      <w:r w:rsidRPr="001B685A">
        <w:rPr>
          <w:rFonts w:ascii="PT Astra Serif" w:eastAsia="Calibri" w:hAnsi="PT Astra Serif"/>
          <w:bCs/>
          <w:sz w:val="24"/>
          <w:szCs w:val="24"/>
        </w:rPr>
        <w:t xml:space="preserve"> раздела </w:t>
      </w:r>
      <w:r w:rsidRPr="001B685A">
        <w:rPr>
          <w:rFonts w:ascii="PT Astra Serif" w:eastAsia="Calibri" w:hAnsi="PT Astra Serif"/>
          <w:bCs/>
          <w:sz w:val="24"/>
          <w:szCs w:val="24"/>
          <w:lang w:val="en-US"/>
        </w:rPr>
        <w:t>I</w:t>
      </w:r>
      <w:r w:rsidRPr="001B685A">
        <w:rPr>
          <w:rFonts w:ascii="PT Astra Serif" w:hAnsi="PT Astra Serif"/>
          <w:sz w:val="24"/>
          <w:szCs w:val="24"/>
        </w:rPr>
        <w:t xml:space="preserve"> слова «(http://bkarabulak.sarmo.ru)» заменить словами «(</w:t>
      </w:r>
      <w:hyperlink r:id="rId15" w:history="1">
        <w:r w:rsidRPr="001B685A">
          <w:rPr>
            <w:rStyle w:val="af1"/>
            <w:rFonts w:ascii="PT Astra Serif" w:hAnsi="PT Astra Serif"/>
            <w:sz w:val="24"/>
            <w:szCs w:val="24"/>
          </w:rPr>
          <w:t>https://admbk.ru/)»</w:t>
        </w:r>
      </w:hyperlink>
      <w:r w:rsidRPr="001B685A">
        <w:rPr>
          <w:rFonts w:ascii="PT Astra Serif" w:hAnsi="PT Astra Serif"/>
          <w:sz w:val="24"/>
          <w:szCs w:val="24"/>
        </w:rPr>
        <w:t>;</w:t>
      </w:r>
    </w:p>
    <w:p w:rsidR="00603659" w:rsidRPr="007E2658" w:rsidRDefault="00603659" w:rsidP="00603659">
      <w:pPr>
        <w:ind w:firstLine="567"/>
        <w:jc w:val="both"/>
        <w:rPr>
          <w:rFonts w:ascii="PT Astra Serif" w:hAnsi="PT Astra Serif"/>
          <w:sz w:val="24"/>
          <w:szCs w:val="24"/>
        </w:rPr>
      </w:pPr>
    </w:p>
    <w:p w:rsidR="00603659" w:rsidRPr="001B685A" w:rsidRDefault="00603659" w:rsidP="00603659">
      <w:pPr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 xml:space="preserve">1.4. Раздел </w:t>
      </w:r>
      <w:r w:rsidRPr="001B685A">
        <w:rPr>
          <w:rFonts w:ascii="PT Astra Serif" w:hAnsi="PT Astra Serif"/>
          <w:sz w:val="24"/>
          <w:szCs w:val="24"/>
          <w:lang w:val="en-US"/>
        </w:rPr>
        <w:t>I</w:t>
      </w:r>
      <w:r w:rsidRPr="001B685A">
        <w:rPr>
          <w:rFonts w:ascii="PT Astra Serif" w:hAnsi="PT Astra Serif"/>
          <w:sz w:val="24"/>
          <w:szCs w:val="24"/>
        </w:rPr>
        <w:t xml:space="preserve"> дополнить пунктом 1.7. следующего содержания:</w:t>
      </w:r>
    </w:p>
    <w:p w:rsidR="00603659" w:rsidRPr="007E2658" w:rsidRDefault="00603659" w:rsidP="00603659">
      <w:pPr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«1.7. 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(далее - единый портал)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  В случае если заявление (запрос) о предоставлении услуги подано без использования единого портала, сведения о ходе предоставления услуги, результаты предоставления услуги направляются для размещения в личном кабинете на едином портале лица, являющегося получателем услуги, или его законного представителя</w:t>
      </w:r>
      <w:proofErr w:type="gramStart"/>
      <w:r w:rsidRPr="001B685A">
        <w:rPr>
          <w:rFonts w:ascii="PT Astra Serif" w:hAnsi="PT Astra Serif"/>
          <w:sz w:val="24"/>
          <w:szCs w:val="24"/>
        </w:rPr>
        <w:t>.»;</w:t>
      </w:r>
      <w:proofErr w:type="gramEnd"/>
    </w:p>
    <w:p w:rsidR="00603659" w:rsidRPr="001B685A" w:rsidRDefault="00603659" w:rsidP="00603659">
      <w:pPr>
        <w:ind w:firstLine="709"/>
        <w:jc w:val="both"/>
        <w:rPr>
          <w:rFonts w:ascii="PT Astra Serif" w:eastAsia="Calibri" w:hAnsi="PT Astra Serif"/>
          <w:bCs/>
          <w:sz w:val="24"/>
          <w:szCs w:val="24"/>
        </w:rPr>
      </w:pPr>
    </w:p>
    <w:p w:rsidR="00603659" w:rsidRPr="001B685A" w:rsidRDefault="00603659" w:rsidP="00603659">
      <w:pPr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eastAsia="Calibri" w:hAnsi="PT Astra Serif"/>
          <w:bCs/>
          <w:sz w:val="24"/>
          <w:szCs w:val="24"/>
        </w:rPr>
        <w:t>1.5</w:t>
      </w:r>
      <w:r w:rsidRPr="001B685A">
        <w:rPr>
          <w:rFonts w:ascii="PT Astra Serif" w:hAnsi="PT Astra Serif"/>
          <w:sz w:val="24"/>
          <w:szCs w:val="24"/>
        </w:rPr>
        <w:t xml:space="preserve"> Р</w:t>
      </w:r>
      <w:r w:rsidRPr="001B685A">
        <w:rPr>
          <w:rFonts w:ascii="PT Astra Serif" w:eastAsia="Calibri" w:hAnsi="PT Astra Serif"/>
          <w:bCs/>
          <w:sz w:val="24"/>
          <w:szCs w:val="24"/>
        </w:rPr>
        <w:t xml:space="preserve">аздел </w:t>
      </w:r>
      <w:r w:rsidRPr="001B685A">
        <w:rPr>
          <w:rFonts w:ascii="PT Astra Serif" w:eastAsia="Calibri" w:hAnsi="PT Astra Serif"/>
          <w:bCs/>
          <w:sz w:val="24"/>
          <w:szCs w:val="24"/>
          <w:lang w:val="en-US"/>
        </w:rPr>
        <w:t>II</w:t>
      </w:r>
      <w:r w:rsidRPr="001B685A">
        <w:rPr>
          <w:rFonts w:ascii="PT Astra Serif" w:eastAsia="Calibri" w:hAnsi="PT Astra Serif"/>
          <w:bCs/>
          <w:sz w:val="24"/>
          <w:szCs w:val="24"/>
        </w:rPr>
        <w:t xml:space="preserve"> </w:t>
      </w:r>
      <w:r w:rsidRPr="001B685A">
        <w:rPr>
          <w:rFonts w:ascii="PT Astra Serif" w:hAnsi="PT Astra Serif"/>
          <w:sz w:val="24"/>
          <w:szCs w:val="24"/>
        </w:rPr>
        <w:t xml:space="preserve">дополнить пунктом </w:t>
      </w:r>
      <w:r w:rsidRPr="001B685A">
        <w:rPr>
          <w:rFonts w:ascii="PT Astra Serif" w:eastAsia="Calibri" w:hAnsi="PT Astra Serif"/>
          <w:bCs/>
          <w:sz w:val="24"/>
          <w:szCs w:val="24"/>
        </w:rPr>
        <w:t xml:space="preserve">2.4.1. </w:t>
      </w:r>
      <w:r w:rsidRPr="001B685A">
        <w:rPr>
          <w:rFonts w:ascii="PT Astra Serif" w:hAnsi="PT Astra Serif"/>
          <w:sz w:val="24"/>
          <w:szCs w:val="24"/>
        </w:rPr>
        <w:t>следующего содержания:</w:t>
      </w:r>
    </w:p>
    <w:p w:rsidR="00603659" w:rsidRPr="001B685A" w:rsidRDefault="00603659" w:rsidP="00603659">
      <w:pPr>
        <w:ind w:firstLine="540"/>
        <w:jc w:val="both"/>
        <w:rPr>
          <w:rFonts w:ascii="PT Astra Serif" w:hAnsi="PT Astra Serif"/>
          <w:color w:val="000000"/>
          <w:sz w:val="24"/>
          <w:szCs w:val="24"/>
        </w:rPr>
      </w:pPr>
      <w:r w:rsidRPr="001B685A">
        <w:rPr>
          <w:rFonts w:ascii="PT Astra Serif" w:hAnsi="PT Astra Serif"/>
          <w:color w:val="000000"/>
          <w:sz w:val="24"/>
          <w:szCs w:val="24"/>
        </w:rPr>
        <w:t>«2.4.1. Предоставление муниципальной услуги в упреждающем (</w:t>
      </w:r>
      <w:proofErr w:type="spellStart"/>
      <w:r w:rsidRPr="001B685A">
        <w:rPr>
          <w:rFonts w:ascii="PT Astra Serif" w:hAnsi="PT Astra Serif"/>
          <w:color w:val="000000"/>
          <w:sz w:val="24"/>
          <w:szCs w:val="24"/>
        </w:rPr>
        <w:t>проактивном</w:t>
      </w:r>
      <w:proofErr w:type="spellEnd"/>
      <w:r w:rsidRPr="001B685A">
        <w:rPr>
          <w:rFonts w:ascii="PT Astra Serif" w:hAnsi="PT Astra Serif"/>
          <w:color w:val="000000"/>
          <w:sz w:val="24"/>
          <w:szCs w:val="24"/>
        </w:rPr>
        <w:t>) режиме в соответствии с частью 1 статьи 7.3 Федерального закона от 27 июля 2010 г. № 210-ФЗ «Об организации предоставления государственных и муниципальных услуг» не предусмотрено</w:t>
      </w:r>
      <w:proofErr w:type="gramStart"/>
      <w:r w:rsidRPr="001B685A">
        <w:rPr>
          <w:rFonts w:ascii="PT Astra Serif" w:hAnsi="PT Astra Serif"/>
          <w:color w:val="000000"/>
          <w:sz w:val="24"/>
          <w:szCs w:val="24"/>
        </w:rPr>
        <w:t>.»;</w:t>
      </w:r>
      <w:proofErr w:type="gramEnd"/>
    </w:p>
    <w:p w:rsidR="00603659" w:rsidRPr="001B685A" w:rsidRDefault="00603659" w:rsidP="00603659">
      <w:pPr>
        <w:ind w:firstLine="540"/>
        <w:jc w:val="both"/>
        <w:rPr>
          <w:rFonts w:ascii="PT Astra Serif" w:hAnsi="PT Astra Serif"/>
          <w:sz w:val="24"/>
          <w:szCs w:val="24"/>
        </w:rPr>
      </w:pPr>
    </w:p>
    <w:p w:rsidR="00603659" w:rsidRDefault="00603659" w:rsidP="00603659">
      <w:pPr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 xml:space="preserve">1.6.абзац 10 пункта 2.5. </w:t>
      </w:r>
      <w:r w:rsidRPr="001B685A">
        <w:rPr>
          <w:rFonts w:ascii="PT Astra Serif" w:eastAsia="Calibri" w:hAnsi="PT Astra Serif"/>
          <w:bCs/>
          <w:sz w:val="24"/>
          <w:szCs w:val="24"/>
        </w:rPr>
        <w:t xml:space="preserve">раздела </w:t>
      </w:r>
      <w:r w:rsidRPr="001B685A">
        <w:rPr>
          <w:rFonts w:ascii="PT Astra Serif" w:eastAsia="Calibri" w:hAnsi="PT Astra Serif"/>
          <w:bCs/>
          <w:sz w:val="24"/>
          <w:szCs w:val="24"/>
          <w:lang w:val="en-US"/>
        </w:rPr>
        <w:t>II</w:t>
      </w:r>
      <w:r w:rsidRPr="001B685A">
        <w:rPr>
          <w:rFonts w:ascii="PT Astra Serif" w:eastAsia="Calibri" w:hAnsi="PT Astra Serif"/>
          <w:bCs/>
          <w:sz w:val="24"/>
          <w:szCs w:val="24"/>
        </w:rPr>
        <w:t xml:space="preserve"> изложить в следующей редакции:</w:t>
      </w:r>
      <w:r w:rsidRPr="001B685A">
        <w:rPr>
          <w:rFonts w:ascii="PT Astra Serif" w:hAnsi="PT Astra Serif"/>
          <w:sz w:val="24"/>
          <w:szCs w:val="24"/>
          <w:shd w:val="clear" w:color="auto" w:fill="FFFFFF"/>
        </w:rPr>
        <w:t xml:space="preserve"> </w:t>
      </w:r>
    </w:p>
    <w:p w:rsidR="00603659" w:rsidRPr="007E2658" w:rsidRDefault="00603659" w:rsidP="00603659">
      <w:pPr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  <w:shd w:val="clear" w:color="auto" w:fill="FFFFFF"/>
        </w:rPr>
        <w:t xml:space="preserve">«Приказ Министерства </w:t>
      </w:r>
      <w:r w:rsidRPr="007E2658">
        <w:rPr>
          <w:rFonts w:ascii="PT Astra Serif" w:hAnsi="PT Astra Serif"/>
          <w:sz w:val="24"/>
          <w:szCs w:val="24"/>
          <w:shd w:val="clear" w:color="auto" w:fill="FFFFFF"/>
        </w:rPr>
        <w:t xml:space="preserve">здравоохранения </w:t>
      </w:r>
      <w:r w:rsidRPr="007E2658">
        <w:rPr>
          <w:rFonts w:ascii="PT Astra Serif" w:hAnsi="PT Astra Serif"/>
          <w:color w:val="000000"/>
          <w:sz w:val="24"/>
          <w:szCs w:val="24"/>
        </w:rPr>
        <w:t>Российской Федерации</w:t>
      </w:r>
      <w:r>
        <w:rPr>
          <w:rFonts w:ascii="PT Astra Serif" w:hAnsi="PT Astra Serif"/>
          <w:color w:val="000000"/>
          <w:sz w:val="31"/>
          <w:szCs w:val="31"/>
        </w:rPr>
        <w:t> </w:t>
      </w:r>
      <w:r w:rsidRPr="001B685A">
        <w:rPr>
          <w:rFonts w:ascii="PT Astra Serif" w:hAnsi="PT Astra Serif"/>
          <w:sz w:val="24"/>
          <w:szCs w:val="24"/>
          <w:shd w:val="clear" w:color="auto" w:fill="FFFFFF"/>
        </w:rPr>
        <w:t xml:space="preserve"> от </w:t>
      </w:r>
      <w:r>
        <w:rPr>
          <w:rFonts w:ascii="PT Astra Serif" w:hAnsi="PT Astra Serif"/>
          <w:sz w:val="24"/>
          <w:szCs w:val="24"/>
          <w:shd w:val="clear" w:color="auto" w:fill="FFFFFF"/>
        </w:rPr>
        <w:t>29 ноября 2012 г. № 987н «</w:t>
      </w:r>
      <w:r w:rsidRPr="001B685A">
        <w:rPr>
          <w:rFonts w:ascii="PT Astra Serif" w:hAnsi="PT Astra Serif"/>
          <w:sz w:val="24"/>
          <w:szCs w:val="24"/>
          <w:shd w:val="clear" w:color="auto" w:fill="FFFFFF"/>
        </w:rPr>
        <w:t>Об утверждении перечня тяжелых форм хронических заболеваний, при которых невозможно совместное прож</w:t>
      </w:r>
      <w:r>
        <w:rPr>
          <w:rFonts w:ascii="PT Astra Serif" w:hAnsi="PT Astra Serif"/>
          <w:sz w:val="24"/>
          <w:szCs w:val="24"/>
          <w:shd w:val="clear" w:color="auto" w:fill="FFFFFF"/>
        </w:rPr>
        <w:t>ивание граждан в одной квартире»</w:t>
      </w:r>
      <w:proofErr w:type="gramStart"/>
      <w:r w:rsidRPr="001B685A">
        <w:rPr>
          <w:rFonts w:ascii="PT Astra Serif" w:hAnsi="PT Astra Serif"/>
          <w:sz w:val="24"/>
          <w:szCs w:val="24"/>
          <w:shd w:val="clear" w:color="auto" w:fill="FFFFFF"/>
        </w:rPr>
        <w:t>;»</w:t>
      </w:r>
      <w:proofErr w:type="gramEnd"/>
      <w:r w:rsidRPr="001B685A">
        <w:rPr>
          <w:rFonts w:ascii="PT Astra Serif" w:hAnsi="PT Astra Serif"/>
          <w:sz w:val="24"/>
          <w:szCs w:val="24"/>
          <w:shd w:val="clear" w:color="auto" w:fill="FFFFFF"/>
        </w:rPr>
        <w:t>;</w:t>
      </w:r>
    </w:p>
    <w:p w:rsidR="00603659" w:rsidRPr="001B685A" w:rsidRDefault="00603659" w:rsidP="00603659">
      <w:pPr>
        <w:ind w:firstLine="709"/>
        <w:jc w:val="both"/>
        <w:rPr>
          <w:rFonts w:ascii="PT Astra Serif" w:eastAsia="Calibri" w:hAnsi="PT Astra Serif"/>
          <w:bCs/>
          <w:sz w:val="24"/>
          <w:szCs w:val="24"/>
        </w:rPr>
      </w:pPr>
    </w:p>
    <w:p w:rsidR="00603659" w:rsidRPr="001B685A" w:rsidRDefault="00603659" w:rsidP="00603659">
      <w:pPr>
        <w:ind w:firstLine="567"/>
        <w:jc w:val="both"/>
        <w:rPr>
          <w:rFonts w:ascii="PT Astra Serif" w:hAnsi="PT Astra Serif"/>
          <w:bCs/>
          <w:iCs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 xml:space="preserve">1.7. </w:t>
      </w:r>
      <w:r w:rsidRPr="007E2658">
        <w:rPr>
          <w:rFonts w:ascii="PT Astra Serif" w:hAnsi="PT Astra Serif"/>
          <w:bCs/>
          <w:iCs/>
          <w:sz w:val="24"/>
          <w:szCs w:val="24"/>
        </w:rPr>
        <w:t>Пункт</w:t>
      </w:r>
      <w:r w:rsidRPr="001B685A">
        <w:rPr>
          <w:rFonts w:ascii="PT Astra Serif" w:hAnsi="PT Astra Serif"/>
          <w:bCs/>
          <w:iCs/>
          <w:sz w:val="24"/>
          <w:szCs w:val="24"/>
        </w:rPr>
        <w:t xml:space="preserve"> 3.2.</w:t>
      </w:r>
      <w:r w:rsidRPr="007E2658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р</w:t>
      </w:r>
      <w:r w:rsidRPr="001B685A">
        <w:rPr>
          <w:rFonts w:ascii="PT Astra Serif" w:hAnsi="PT Astra Serif"/>
          <w:sz w:val="24"/>
          <w:szCs w:val="24"/>
        </w:rPr>
        <w:t>аздел</w:t>
      </w:r>
      <w:r>
        <w:rPr>
          <w:rFonts w:ascii="PT Astra Serif" w:hAnsi="PT Astra Serif"/>
          <w:sz w:val="24"/>
          <w:szCs w:val="24"/>
        </w:rPr>
        <w:t>а</w:t>
      </w:r>
      <w:r w:rsidRPr="001B685A">
        <w:rPr>
          <w:rFonts w:ascii="PT Astra Serif" w:hAnsi="PT Astra Serif"/>
          <w:sz w:val="24"/>
          <w:szCs w:val="24"/>
        </w:rPr>
        <w:t xml:space="preserve"> </w:t>
      </w:r>
      <w:r w:rsidRPr="001B685A">
        <w:rPr>
          <w:rFonts w:ascii="PT Astra Serif" w:hAnsi="PT Astra Serif"/>
          <w:sz w:val="24"/>
          <w:szCs w:val="24"/>
          <w:lang w:val="en-US"/>
        </w:rPr>
        <w:t>III</w:t>
      </w:r>
      <w:r w:rsidRPr="001B685A">
        <w:rPr>
          <w:rFonts w:ascii="PT Astra Serif" w:hAnsi="PT Astra Serif"/>
          <w:bCs/>
          <w:iCs/>
          <w:sz w:val="24"/>
          <w:szCs w:val="24"/>
        </w:rPr>
        <w:t xml:space="preserve"> дополнить абзацами 13,</w:t>
      </w:r>
      <w:r>
        <w:rPr>
          <w:rFonts w:ascii="PT Astra Serif" w:hAnsi="PT Astra Serif"/>
          <w:bCs/>
          <w:iCs/>
          <w:sz w:val="24"/>
          <w:szCs w:val="24"/>
        </w:rPr>
        <w:t xml:space="preserve"> </w:t>
      </w:r>
      <w:r w:rsidRPr="001B685A">
        <w:rPr>
          <w:rFonts w:ascii="PT Astra Serif" w:hAnsi="PT Astra Serif"/>
          <w:bCs/>
          <w:iCs/>
          <w:sz w:val="24"/>
          <w:szCs w:val="24"/>
        </w:rPr>
        <w:t>14 и 15 следующего содержания:</w:t>
      </w:r>
    </w:p>
    <w:p w:rsidR="00603659" w:rsidRPr="001B685A" w:rsidRDefault="00603659" w:rsidP="00603659">
      <w:pPr>
        <w:pStyle w:val="ConsPlusNormal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>
        <w:rPr>
          <w:rFonts w:ascii="PT Astra Serif" w:hAnsi="PT Astra Serif" w:cs="Times New Roman"/>
          <w:bCs/>
          <w:iCs/>
          <w:sz w:val="24"/>
          <w:szCs w:val="24"/>
        </w:rPr>
        <w:t>«</w:t>
      </w:r>
      <w:r w:rsidRPr="001B685A">
        <w:rPr>
          <w:rFonts w:ascii="PT Astra Serif" w:hAnsi="PT Astra Serif" w:cs="Times New Roman"/>
          <w:bCs/>
          <w:iCs/>
          <w:sz w:val="24"/>
          <w:szCs w:val="24"/>
        </w:rPr>
        <w:t>После регистрации заявления (запроса) о предоставлении услуги, поданного заявителем без использования единого портала, на единый портал направляются статус «заявление (запрос) зарегистрировано» и информация, указанная в пункте 3.2.1. Административного регламента.</w:t>
      </w:r>
    </w:p>
    <w:p w:rsidR="00603659" w:rsidRPr="001B685A" w:rsidRDefault="00603659" w:rsidP="00603659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1B685A">
        <w:rPr>
          <w:rFonts w:ascii="PT Astra Serif" w:hAnsi="PT Astra Serif" w:cs="Times New Roman"/>
          <w:sz w:val="24"/>
          <w:szCs w:val="24"/>
          <w:shd w:val="clear" w:color="auto" w:fill="FFFFFF"/>
        </w:rPr>
        <w:t>После регистрации заявления (запроса) о предоставлении услуги, поданного с использованием личного кабинета заявителя на </w:t>
      </w:r>
      <w:hyperlink r:id="rId16" w:tgtFrame="_blank" w:history="1">
        <w:r w:rsidRPr="001B685A">
          <w:rPr>
            <w:rStyle w:val="af1"/>
            <w:rFonts w:ascii="PT Astra Serif" w:hAnsi="PT Astra Serif" w:cs="Times New Roman"/>
            <w:sz w:val="24"/>
            <w:szCs w:val="24"/>
            <w:shd w:val="clear" w:color="auto" w:fill="FFFFFF"/>
          </w:rPr>
          <w:t>едином портале</w:t>
        </w:r>
      </w:hyperlink>
      <w:r w:rsidRPr="001B685A">
        <w:rPr>
          <w:rFonts w:ascii="PT Astra Serif" w:hAnsi="PT Astra Serif" w:cs="Times New Roman"/>
          <w:sz w:val="24"/>
          <w:szCs w:val="24"/>
          <w:shd w:val="clear" w:color="auto" w:fill="FFFFFF"/>
        </w:rPr>
        <w:t>, </w:t>
      </w:r>
      <w:r w:rsidRPr="001B685A">
        <w:rPr>
          <w:rFonts w:ascii="PT Astra Serif" w:hAnsi="PT Astra Serif" w:cs="Times New Roman"/>
          <w:bCs/>
          <w:iCs/>
          <w:sz w:val="24"/>
          <w:szCs w:val="24"/>
        </w:rPr>
        <w:t xml:space="preserve">на единый портал направляются статус «заявление (запрос) зарегистрировано» и </w:t>
      </w:r>
      <w:r w:rsidRPr="001B685A">
        <w:rPr>
          <w:rFonts w:ascii="PT Astra Serif" w:hAnsi="PT Astra Serif" w:cs="Times New Roman"/>
          <w:sz w:val="24"/>
          <w:szCs w:val="24"/>
        </w:rPr>
        <w:t xml:space="preserve">единый номер заявления (запроса) о предоставлении услуг. </w:t>
      </w:r>
    </w:p>
    <w:p w:rsidR="00603659" w:rsidRDefault="00603659" w:rsidP="00603659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  <w:lang w:eastAsia="en-US"/>
        </w:rPr>
      </w:pPr>
      <w:r w:rsidRPr="001B685A">
        <w:rPr>
          <w:rFonts w:ascii="PT Astra Serif" w:hAnsi="PT Astra Serif" w:cs="Times New Roman"/>
          <w:sz w:val="24"/>
          <w:szCs w:val="24"/>
          <w:lang w:eastAsia="en-US"/>
        </w:rPr>
        <w:t>Сообщение направляется не позднее рабочего дня, следующего за днем поступления заявления в подразделение</w:t>
      </w:r>
      <w:proofErr w:type="gramStart"/>
      <w:r w:rsidRPr="001B685A">
        <w:rPr>
          <w:rFonts w:ascii="PT Astra Serif" w:hAnsi="PT Astra Serif" w:cs="Times New Roman"/>
          <w:sz w:val="24"/>
          <w:szCs w:val="24"/>
          <w:lang w:eastAsia="en-US"/>
        </w:rPr>
        <w:t>.</w:t>
      </w:r>
      <w:r>
        <w:rPr>
          <w:rFonts w:ascii="PT Astra Serif" w:hAnsi="PT Astra Serif" w:cs="Times New Roman"/>
          <w:sz w:val="24"/>
          <w:szCs w:val="24"/>
          <w:lang w:eastAsia="en-US"/>
        </w:rPr>
        <w:t>»;</w:t>
      </w:r>
      <w:proofErr w:type="gramEnd"/>
    </w:p>
    <w:p w:rsidR="00603659" w:rsidRDefault="00603659" w:rsidP="00603659">
      <w:pPr>
        <w:ind w:firstLine="540"/>
        <w:jc w:val="both"/>
        <w:rPr>
          <w:rFonts w:ascii="PT Astra Serif" w:hAnsi="PT Astra Serif"/>
          <w:sz w:val="24"/>
          <w:szCs w:val="24"/>
        </w:rPr>
      </w:pPr>
    </w:p>
    <w:p w:rsidR="00603659" w:rsidRPr="001B685A" w:rsidRDefault="00603659" w:rsidP="00603659">
      <w:pPr>
        <w:ind w:firstLine="54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1.8. </w:t>
      </w:r>
      <w:r w:rsidRPr="001B685A">
        <w:rPr>
          <w:rFonts w:ascii="PT Astra Serif" w:hAnsi="PT Astra Serif"/>
          <w:sz w:val="24"/>
          <w:szCs w:val="24"/>
        </w:rPr>
        <w:t xml:space="preserve">Раздел </w:t>
      </w:r>
      <w:r w:rsidRPr="001B685A">
        <w:rPr>
          <w:rFonts w:ascii="PT Astra Serif" w:hAnsi="PT Astra Serif"/>
          <w:sz w:val="24"/>
          <w:szCs w:val="24"/>
          <w:lang w:val="en-US"/>
        </w:rPr>
        <w:t>III</w:t>
      </w:r>
      <w:r w:rsidRPr="001B685A">
        <w:rPr>
          <w:rFonts w:ascii="PT Astra Serif" w:hAnsi="PT Astra Serif"/>
          <w:sz w:val="24"/>
          <w:szCs w:val="24"/>
        </w:rPr>
        <w:t xml:space="preserve"> дополнить пунктами  3.2.1. и 3.2.2., 3.2.3, 3.2.4., 3.2.5., 3.2.6., 3.2.7. следующего содержания:</w:t>
      </w:r>
    </w:p>
    <w:p w:rsidR="00603659" w:rsidRPr="001B685A" w:rsidRDefault="00603659" w:rsidP="00603659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4"/>
          <w:szCs w:val="24"/>
        </w:rPr>
      </w:pPr>
      <w:r w:rsidRPr="001B685A">
        <w:rPr>
          <w:rFonts w:ascii="PT Astra Serif" w:hAnsi="PT Astra Serif"/>
          <w:b/>
          <w:bCs/>
          <w:i/>
          <w:iCs/>
          <w:sz w:val="24"/>
          <w:szCs w:val="24"/>
        </w:rPr>
        <w:t xml:space="preserve">        </w:t>
      </w:r>
      <w:r w:rsidRPr="001B685A">
        <w:rPr>
          <w:rFonts w:ascii="PT Astra Serif" w:hAnsi="PT Astra Serif"/>
          <w:bCs/>
          <w:iCs/>
          <w:sz w:val="24"/>
          <w:szCs w:val="24"/>
        </w:rPr>
        <w:t>«3.2.1. После регистрации заявления (запроса) о предоставлении услуги, поданного заявителем без использования единого портала, на единый портал направляются статус «заявление (запрос) зарегистрировано» и следующая информация: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iCs/>
          <w:sz w:val="24"/>
          <w:szCs w:val="24"/>
        </w:rPr>
      </w:pPr>
      <w:r w:rsidRPr="001B685A">
        <w:rPr>
          <w:rFonts w:ascii="PT Astra Serif" w:hAnsi="PT Astra Serif"/>
          <w:bCs/>
          <w:iCs/>
          <w:sz w:val="24"/>
          <w:szCs w:val="24"/>
        </w:rPr>
        <w:t>-уникальный реестровый номер услуги из федерального реестра;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iCs/>
          <w:sz w:val="24"/>
          <w:szCs w:val="24"/>
        </w:rPr>
      </w:pPr>
      <w:r w:rsidRPr="001B685A">
        <w:rPr>
          <w:rFonts w:ascii="PT Astra Serif" w:hAnsi="PT Astra Serif"/>
          <w:bCs/>
          <w:iCs/>
          <w:sz w:val="24"/>
          <w:szCs w:val="24"/>
        </w:rPr>
        <w:t xml:space="preserve">-наименование и адрес местонахождения либо уникальный реестровый номер из федерального реестра органа местного самоуправления или многофункционального центра, </w:t>
      </w:r>
      <w:proofErr w:type="gramStart"/>
      <w:r w:rsidRPr="001B685A">
        <w:rPr>
          <w:rFonts w:ascii="PT Astra Serif" w:hAnsi="PT Astra Serif"/>
          <w:bCs/>
          <w:iCs/>
          <w:sz w:val="24"/>
          <w:szCs w:val="24"/>
        </w:rPr>
        <w:t>принявших</w:t>
      </w:r>
      <w:proofErr w:type="gramEnd"/>
      <w:r w:rsidRPr="001B685A">
        <w:rPr>
          <w:rFonts w:ascii="PT Astra Serif" w:hAnsi="PT Astra Serif"/>
          <w:bCs/>
          <w:iCs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iCs/>
          <w:sz w:val="24"/>
          <w:szCs w:val="24"/>
        </w:rPr>
      </w:pPr>
      <w:r w:rsidRPr="001B685A">
        <w:rPr>
          <w:rFonts w:ascii="PT Astra Serif" w:hAnsi="PT Astra Serif"/>
          <w:bCs/>
          <w:iCs/>
          <w:sz w:val="24"/>
          <w:szCs w:val="24"/>
        </w:rPr>
        <w:t xml:space="preserve">-номер и дата регистрации заявления (запроса) о предоставлении услуги в органе местного самоуправления или многофункциональном центре, </w:t>
      </w:r>
      <w:proofErr w:type="gramStart"/>
      <w:r w:rsidRPr="001B685A">
        <w:rPr>
          <w:rFonts w:ascii="PT Astra Serif" w:hAnsi="PT Astra Serif"/>
          <w:bCs/>
          <w:iCs/>
          <w:sz w:val="24"/>
          <w:szCs w:val="24"/>
        </w:rPr>
        <w:t>принявших</w:t>
      </w:r>
      <w:proofErr w:type="gramEnd"/>
      <w:r w:rsidRPr="001B685A">
        <w:rPr>
          <w:rFonts w:ascii="PT Astra Serif" w:hAnsi="PT Astra Serif"/>
          <w:bCs/>
          <w:iCs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iCs/>
          <w:sz w:val="24"/>
          <w:szCs w:val="24"/>
        </w:rPr>
      </w:pPr>
      <w:r w:rsidRPr="001B685A">
        <w:rPr>
          <w:rFonts w:ascii="PT Astra Serif" w:hAnsi="PT Astra Serif"/>
          <w:bCs/>
          <w:iCs/>
          <w:sz w:val="24"/>
          <w:szCs w:val="24"/>
        </w:rPr>
        <w:t xml:space="preserve">-идентификаторы заявителя либо лица, являющегося получателем услуги, указанного в пункте 1.2. </w:t>
      </w:r>
      <w:proofErr w:type="gramStart"/>
      <w:r w:rsidRPr="001B685A">
        <w:rPr>
          <w:rFonts w:ascii="PT Astra Serif" w:hAnsi="PT Astra Serif"/>
          <w:bCs/>
          <w:iCs/>
          <w:sz w:val="24"/>
          <w:szCs w:val="24"/>
        </w:rPr>
        <w:t xml:space="preserve">Административного регламента в соответствии с п.15 Постановления  Правительства РФ от 01.03.2022 № 277 «О направлении в личный кабинет заявителя в </w:t>
      </w:r>
      <w:r w:rsidRPr="001B685A">
        <w:rPr>
          <w:rFonts w:ascii="PT Astra Serif" w:hAnsi="PT Astra Serif"/>
          <w:bCs/>
          <w:iCs/>
          <w:sz w:val="24"/>
          <w:szCs w:val="24"/>
        </w:rPr>
        <w:lastRenderedPageBreak/>
        <w:t>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</w:t>
      </w:r>
      <w:proofErr w:type="gramEnd"/>
      <w:r w:rsidRPr="001B685A">
        <w:rPr>
          <w:rFonts w:ascii="PT Astra Serif" w:hAnsi="PT Astra Serif"/>
          <w:bCs/>
          <w:iCs/>
          <w:sz w:val="24"/>
          <w:szCs w:val="24"/>
        </w:rPr>
        <w:t xml:space="preserve"> </w:t>
      </w:r>
      <w:proofErr w:type="gramStart"/>
      <w:r w:rsidRPr="001B685A">
        <w:rPr>
          <w:rFonts w:ascii="PT Astra Serif" w:hAnsi="PT Astra Serif"/>
          <w:bCs/>
          <w:iCs/>
          <w:sz w:val="24"/>
          <w:szCs w:val="24"/>
        </w:rPr>
        <w:t>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 (вместе с «Правилами направления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</w:t>
      </w:r>
      <w:proofErr w:type="gramEnd"/>
      <w:r w:rsidRPr="001B685A">
        <w:rPr>
          <w:rFonts w:ascii="PT Astra Serif" w:hAnsi="PT Astra Serif"/>
          <w:bCs/>
          <w:iCs/>
          <w:sz w:val="24"/>
          <w:szCs w:val="24"/>
        </w:rPr>
        <w:t xml:space="preserve"> </w:t>
      </w:r>
      <w:proofErr w:type="gramStart"/>
      <w:r w:rsidRPr="001B685A">
        <w:rPr>
          <w:rFonts w:ascii="PT Astra Serif" w:hAnsi="PT Astra Serif"/>
          <w:bCs/>
          <w:iCs/>
          <w:sz w:val="24"/>
          <w:szCs w:val="24"/>
        </w:rPr>
        <w:t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услуг»).»</w:t>
      </w:r>
      <w:proofErr w:type="gramEnd"/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iCs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 xml:space="preserve">3.2.2. При поступлении на единый портал статуса «заявление (запрос) зарегистрировано» и информации, указанной в </w:t>
      </w:r>
      <w:hyperlink r:id="rId17" w:history="1">
        <w:r w:rsidRPr="001B685A">
          <w:rPr>
            <w:rFonts w:ascii="PT Astra Serif" w:hAnsi="PT Astra Serif"/>
            <w:sz w:val="24"/>
            <w:szCs w:val="24"/>
          </w:rPr>
          <w:t>пункте 3.2.1.</w:t>
        </w:r>
      </w:hyperlink>
      <w:r w:rsidRPr="001B685A">
        <w:rPr>
          <w:rFonts w:ascii="PT Astra Serif" w:hAnsi="PT Astra Serif"/>
          <w:sz w:val="24"/>
          <w:szCs w:val="24"/>
        </w:rPr>
        <w:t xml:space="preserve"> Административного регламента, в автоматическом режиме: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а) присваивается единый номер заявления (запроса) о предоставлении услуги;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б) осуществляется проверка соответствия предоставленных идентификаторов сведениям, содержащимся в регистре физических или регистре юридических лиц единой системы идентификац</w:t>
      </w:r>
      <w:proofErr w:type="gramStart"/>
      <w:r w:rsidRPr="001B685A">
        <w:rPr>
          <w:rFonts w:ascii="PT Astra Serif" w:hAnsi="PT Astra Serif"/>
          <w:sz w:val="24"/>
          <w:szCs w:val="24"/>
        </w:rPr>
        <w:t>ии и ау</w:t>
      </w:r>
      <w:proofErr w:type="gramEnd"/>
      <w:r w:rsidRPr="001B685A">
        <w:rPr>
          <w:rFonts w:ascii="PT Astra Serif" w:hAnsi="PT Astra Serif"/>
          <w:sz w:val="24"/>
          <w:szCs w:val="24"/>
        </w:rPr>
        <w:t>тентификации (далее - регистр), в целях установления наличия личного кабинета заявителя на едином портале;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в) направляется с использованием единой системы межведомственного электронного взаимодействия либо посредством типового технического решения в орган местного самоуправления или многофункциональный центр: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 xml:space="preserve">сообщение о получении статуса «заявление (запрос) зарегистрировано» и информации, указанной в </w:t>
      </w:r>
      <w:hyperlink r:id="rId18" w:history="1">
        <w:r w:rsidRPr="001B685A">
          <w:rPr>
            <w:rFonts w:ascii="PT Astra Serif" w:hAnsi="PT Astra Serif"/>
            <w:sz w:val="24"/>
            <w:szCs w:val="24"/>
          </w:rPr>
          <w:t>пункте 3.2.</w:t>
        </w:r>
      </w:hyperlink>
      <w:r w:rsidRPr="001B685A">
        <w:rPr>
          <w:rFonts w:ascii="PT Astra Serif" w:hAnsi="PT Astra Serif"/>
          <w:sz w:val="24"/>
          <w:szCs w:val="24"/>
        </w:rPr>
        <w:t>1. Административного регламента;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единый номер заявления (запроса) о предоставлении услуги;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информация о совпадении либо несовпадении предоставленных идентификаторов и сведений, содержащихся в регистре.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3.2.3. В случае совпадения предоставленных идентификаторов и сведений, содержащихся в регистре, в личном кабинете заявителя на едином портале в автоматическом режиме размещаются: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статус «заявление (запрос) зарегистрировано»;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наименование услуги;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 xml:space="preserve">наименование и адрес местонахождения органа местного самоуправления или многофункционального центра, </w:t>
      </w:r>
      <w:proofErr w:type="gramStart"/>
      <w:r w:rsidRPr="001B685A">
        <w:rPr>
          <w:rFonts w:ascii="PT Astra Serif" w:hAnsi="PT Astra Serif"/>
          <w:sz w:val="24"/>
          <w:szCs w:val="24"/>
        </w:rPr>
        <w:t>принявших</w:t>
      </w:r>
      <w:proofErr w:type="gramEnd"/>
      <w:r w:rsidRPr="001B685A">
        <w:rPr>
          <w:rFonts w:ascii="PT Astra Serif" w:hAnsi="PT Astra Serif"/>
          <w:sz w:val="24"/>
          <w:szCs w:val="24"/>
        </w:rPr>
        <w:t xml:space="preserve"> заявление (запрос) о предоставлении услуги, а также предоставляющих услугу;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 xml:space="preserve">номер и дата регистрации заявления (запроса) о предоставлении услуги в органе местного самоуправления или многофункциональном центре, </w:t>
      </w:r>
      <w:proofErr w:type="gramStart"/>
      <w:r w:rsidRPr="001B685A">
        <w:rPr>
          <w:rFonts w:ascii="PT Astra Serif" w:hAnsi="PT Astra Serif"/>
          <w:sz w:val="24"/>
          <w:szCs w:val="24"/>
        </w:rPr>
        <w:t>принявших</w:t>
      </w:r>
      <w:proofErr w:type="gramEnd"/>
      <w:r w:rsidRPr="001B685A">
        <w:rPr>
          <w:rFonts w:ascii="PT Astra Serif" w:hAnsi="PT Astra Serif"/>
          <w:sz w:val="24"/>
          <w:szCs w:val="24"/>
        </w:rPr>
        <w:t xml:space="preserve"> указанное заявление, а также предоставляющих услугу.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В случае несовпадения предоставленных идентификаторов заявителя и сведений, содержащихся в регистре, статус «заявление (запрос) зарегистрировано» и поступившая с ним информация в автоматическом режиме уничтожаются без возможности восстановления, за исключением информации для автоматизированного мониторинга.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 xml:space="preserve">3.2.4. При направлении на единый портал сведений о ходе предоставления услуги, результатов предоставления услуги, в отношении которой ранее уже направлялись статус «заявление (запрос) зарегистрировано» и информация, указанная в </w:t>
      </w:r>
      <w:hyperlink r:id="rId19" w:history="1">
        <w:r w:rsidRPr="001B685A">
          <w:rPr>
            <w:rFonts w:ascii="PT Astra Serif" w:hAnsi="PT Astra Serif"/>
            <w:sz w:val="24"/>
            <w:szCs w:val="24"/>
          </w:rPr>
          <w:t>пункте 3.2.</w:t>
        </w:r>
      </w:hyperlink>
      <w:r w:rsidRPr="001B685A">
        <w:rPr>
          <w:rFonts w:ascii="PT Astra Serif" w:hAnsi="PT Astra Serif"/>
          <w:sz w:val="24"/>
          <w:szCs w:val="24"/>
        </w:rPr>
        <w:t>1. Административного регламента, органом местного самоуправления или многофункциональным центром предоставляется также соответствующий единый номер заявления (запроса) о предоставлении услуги.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bookmarkStart w:id="1" w:name="Par14"/>
      <w:bookmarkEnd w:id="1"/>
      <w:r w:rsidRPr="001B685A">
        <w:rPr>
          <w:rFonts w:ascii="PT Astra Serif" w:hAnsi="PT Astra Serif"/>
          <w:sz w:val="24"/>
          <w:szCs w:val="24"/>
        </w:rPr>
        <w:lastRenderedPageBreak/>
        <w:t xml:space="preserve">При поступлении на единый портал сведений о ходе предоставления услуги, результатов предоставления услуги, в отношении которой ранее уже направлялись статус «заявление (запрос) зарегистрировано» и информация, указанная в </w:t>
      </w:r>
      <w:hyperlink r:id="rId20" w:history="1">
        <w:r w:rsidRPr="001B685A">
          <w:rPr>
            <w:rFonts w:ascii="PT Astra Serif" w:hAnsi="PT Astra Serif"/>
            <w:sz w:val="24"/>
            <w:szCs w:val="24"/>
          </w:rPr>
          <w:t>пункте 3.2.</w:t>
        </w:r>
      </w:hyperlink>
      <w:r w:rsidRPr="001B685A">
        <w:rPr>
          <w:rFonts w:ascii="PT Astra Serif" w:hAnsi="PT Astra Serif"/>
          <w:sz w:val="24"/>
          <w:szCs w:val="24"/>
        </w:rPr>
        <w:t>1. Административного регламента, единым порталом в автоматическом режиме направляется с использованием единой системы межведомственного электронного взаимодействия либо посредством типового технического решения в орган местного самоуправления или многофункциональный центр сообщение о получении сведений о ходе предоставления услуги и (или) результатов предоставления услуги.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 xml:space="preserve">Поступившие в соответствии с </w:t>
      </w:r>
      <w:hyperlink w:anchor="Par14" w:history="1">
        <w:r w:rsidRPr="001B685A">
          <w:rPr>
            <w:rFonts w:ascii="PT Astra Serif" w:hAnsi="PT Astra Serif"/>
            <w:sz w:val="24"/>
            <w:szCs w:val="24"/>
          </w:rPr>
          <w:t>абзацем вторым</w:t>
        </w:r>
      </w:hyperlink>
      <w:r w:rsidRPr="001B685A">
        <w:rPr>
          <w:rFonts w:ascii="PT Astra Serif" w:hAnsi="PT Astra Serif"/>
          <w:sz w:val="24"/>
          <w:szCs w:val="24"/>
        </w:rPr>
        <w:t xml:space="preserve"> настоящего пункта на единый портал сведения о ходе предоставления услуги, результаты предоставления услуги в автоматическом режиме: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размещаются в личном кабинете заявителя на едином портале, в случае если ранее в личном кабинете заявителя на едином портале уже размещался статус о ходе предоставления услуги с аналогичным единым номером заявления (запроса) о предоставлении услуги;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уничтожаются без возможности восстановления, в случае если ранее уже уничтожался статус о ходе предоставления услуги с аналогичным единым номером заявления (запроса) о предоставлении услуги, за исключением информации для автоматизированного мониторинга.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3.2.5. При получении органом местного самоуправления или многофункциональным центром информации о несовпадении предоставленных идентификаторов заявителя и сведений, содержащихся в регистре, статус «услуга предоставлена» направляется на единый портал без результата предоставления услуги в электронной форме.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3.2.6. После регистрации заявления (запроса) о предоставлении услуги, поданного с использованием личного кабинета заявителя на едином портале, единым порталом вместе с заявлением (запросом) о предоставлении услуги в орган местного самоуправления или многофункциональный центр посредством единой системы межведомственного электронного взаимодействия в автоматическом режиме направляется единый номер заявления (запроса) о предоставлении услуги.</w:t>
      </w:r>
    </w:p>
    <w:p w:rsidR="00603659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3.2.7. При направлении на единый портал сведений о ходе предоставления услуги, результатов предоставления услуги, заявление (запрос) о предоставлении которой подано с использованием личного кабинета заявителя на едином портале, орган местного самоуправления или многофункциональный центр направляют также единый номер заявления (запроса) о предоставлении услуги</w:t>
      </w:r>
      <w:proofErr w:type="gramStart"/>
      <w:r w:rsidRPr="001B685A">
        <w:rPr>
          <w:rFonts w:ascii="PT Astra Serif" w:hAnsi="PT Astra Serif"/>
          <w:sz w:val="24"/>
          <w:szCs w:val="24"/>
        </w:rPr>
        <w:t>.»;</w:t>
      </w:r>
      <w:proofErr w:type="gramEnd"/>
    </w:p>
    <w:p w:rsidR="00603659" w:rsidRPr="001B685A" w:rsidRDefault="00603659" w:rsidP="00603659">
      <w:pPr>
        <w:jc w:val="both"/>
        <w:rPr>
          <w:rFonts w:ascii="PT Astra Serif" w:hAnsi="PT Astra Serif"/>
          <w:bCs/>
          <w:iCs/>
          <w:sz w:val="24"/>
          <w:szCs w:val="24"/>
        </w:rPr>
      </w:pPr>
    </w:p>
    <w:p w:rsidR="00603659" w:rsidRDefault="00603659" w:rsidP="00603659">
      <w:pPr>
        <w:pStyle w:val="ConsPlusNormal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9B398B">
        <w:rPr>
          <w:rFonts w:ascii="PT Astra Serif" w:hAnsi="PT Astra Serif" w:cs="Times New Roman"/>
          <w:bCs/>
          <w:iCs/>
          <w:sz w:val="24"/>
          <w:szCs w:val="24"/>
        </w:rPr>
        <w:t>1.9.</w:t>
      </w:r>
      <w:r w:rsidRPr="001B685A">
        <w:rPr>
          <w:rFonts w:ascii="PT Astra Serif" w:hAnsi="PT Astra Serif" w:cs="Times New Roman"/>
          <w:bCs/>
          <w:iCs/>
          <w:sz w:val="24"/>
          <w:szCs w:val="24"/>
        </w:rPr>
        <w:t xml:space="preserve">   Пункт 3.5.</w:t>
      </w:r>
      <w:r w:rsidRPr="009B398B">
        <w:rPr>
          <w:rFonts w:ascii="PT Astra Serif" w:hAnsi="PT Astra Serif" w:cs="Times New Roman"/>
          <w:sz w:val="24"/>
          <w:szCs w:val="24"/>
        </w:rPr>
        <w:t xml:space="preserve"> </w:t>
      </w:r>
      <w:r>
        <w:rPr>
          <w:rFonts w:ascii="PT Astra Serif" w:hAnsi="PT Astra Serif" w:cs="Times New Roman"/>
          <w:sz w:val="24"/>
          <w:szCs w:val="24"/>
        </w:rPr>
        <w:t>р</w:t>
      </w:r>
      <w:r w:rsidRPr="001B685A">
        <w:rPr>
          <w:rFonts w:ascii="PT Astra Serif" w:hAnsi="PT Astra Serif" w:cs="Times New Roman"/>
          <w:sz w:val="24"/>
          <w:szCs w:val="24"/>
        </w:rPr>
        <w:t>аздел</w:t>
      </w:r>
      <w:r>
        <w:rPr>
          <w:rFonts w:ascii="PT Astra Serif" w:hAnsi="PT Astra Serif" w:cs="Times New Roman"/>
          <w:sz w:val="24"/>
          <w:szCs w:val="24"/>
        </w:rPr>
        <w:t>а</w:t>
      </w:r>
      <w:r w:rsidRPr="001B685A">
        <w:rPr>
          <w:rFonts w:ascii="PT Astra Serif" w:hAnsi="PT Astra Serif" w:cs="Times New Roman"/>
          <w:sz w:val="24"/>
          <w:szCs w:val="24"/>
        </w:rPr>
        <w:t xml:space="preserve"> </w:t>
      </w:r>
      <w:r w:rsidRPr="001B685A">
        <w:rPr>
          <w:rFonts w:ascii="PT Astra Serif" w:hAnsi="PT Astra Serif" w:cs="Times New Roman"/>
          <w:sz w:val="24"/>
          <w:szCs w:val="24"/>
          <w:lang w:val="en-US"/>
        </w:rPr>
        <w:t>III</w:t>
      </w:r>
      <w:r w:rsidRPr="001B685A">
        <w:rPr>
          <w:rFonts w:ascii="PT Astra Serif" w:hAnsi="PT Astra Serif" w:cs="Times New Roman"/>
          <w:bCs/>
          <w:iCs/>
          <w:sz w:val="24"/>
          <w:szCs w:val="24"/>
        </w:rPr>
        <w:t xml:space="preserve"> изложить в новой редакции: </w:t>
      </w:r>
    </w:p>
    <w:p w:rsidR="00603659" w:rsidRPr="009B398B" w:rsidRDefault="00603659" w:rsidP="00603659">
      <w:pPr>
        <w:pStyle w:val="ConsPlusNormal"/>
        <w:ind w:firstLine="54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1B685A">
        <w:rPr>
          <w:rFonts w:ascii="PT Astra Serif" w:hAnsi="PT Astra Serif"/>
          <w:bCs/>
          <w:iCs/>
          <w:sz w:val="24"/>
          <w:szCs w:val="24"/>
        </w:rPr>
        <w:t>«</w:t>
      </w:r>
      <w:r w:rsidRPr="001B685A">
        <w:rPr>
          <w:rFonts w:ascii="PT Astra Serif" w:hAnsi="PT Astra Serif"/>
          <w:sz w:val="24"/>
          <w:szCs w:val="24"/>
        </w:rPr>
        <w:t>3.5.</w:t>
      </w:r>
      <w:r>
        <w:rPr>
          <w:rFonts w:ascii="PT Astra Serif" w:hAnsi="PT Astra Serif"/>
          <w:sz w:val="24"/>
          <w:szCs w:val="24"/>
        </w:rPr>
        <w:t xml:space="preserve"> </w:t>
      </w:r>
      <w:r w:rsidRPr="001B685A">
        <w:rPr>
          <w:rFonts w:ascii="PT Astra Serif" w:hAnsi="PT Astra Serif"/>
          <w:color w:val="000000"/>
          <w:sz w:val="24"/>
          <w:szCs w:val="24"/>
        </w:rPr>
        <w:t>Основанием для начала</w:t>
      </w:r>
      <w:r>
        <w:rPr>
          <w:rFonts w:ascii="PT Astra Serif" w:hAnsi="PT Astra Serif"/>
          <w:color w:val="000000"/>
          <w:sz w:val="24"/>
          <w:szCs w:val="24"/>
        </w:rPr>
        <w:t xml:space="preserve"> </w:t>
      </w:r>
      <w:r w:rsidRPr="001B685A">
        <w:rPr>
          <w:rFonts w:ascii="PT Astra Serif" w:hAnsi="PT Astra Serif"/>
          <w:color w:val="000000"/>
          <w:sz w:val="24"/>
          <w:szCs w:val="24"/>
        </w:rPr>
        <w:t> исполнения </w:t>
      </w:r>
      <w:r>
        <w:rPr>
          <w:rFonts w:ascii="PT Astra Serif" w:hAnsi="PT Astra Serif"/>
          <w:color w:val="000000"/>
          <w:sz w:val="24"/>
          <w:szCs w:val="24"/>
        </w:rPr>
        <w:t xml:space="preserve"> </w:t>
      </w:r>
      <w:r w:rsidRPr="001B685A">
        <w:rPr>
          <w:rFonts w:ascii="PT Astra Serif" w:hAnsi="PT Astra Serif"/>
          <w:color w:val="000000"/>
          <w:sz w:val="24"/>
          <w:szCs w:val="24"/>
        </w:rPr>
        <w:t>административной процедуры является принятое решение о постановке на жилищный учет либо в отказе в постановке на учет.</w:t>
      </w:r>
    </w:p>
    <w:p w:rsidR="00603659" w:rsidRPr="001B685A" w:rsidRDefault="00603659" w:rsidP="00603659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1B685A">
        <w:rPr>
          <w:rFonts w:ascii="PT Astra Serif" w:hAnsi="PT Astra Serif"/>
          <w:color w:val="000000"/>
          <w:sz w:val="24"/>
          <w:szCs w:val="24"/>
        </w:rPr>
        <w:t>Специалист подразделения выдает (направляет) заявителю извещение о принятии (об отказе в принятии) на учет граждан в качестве нуждающихся в жилых помещениях из муниципального жилищного фонда по договорам социального найма и</w:t>
      </w:r>
      <w:r w:rsidRPr="001B685A">
        <w:rPr>
          <w:rFonts w:ascii="PT Astra Serif" w:hAnsi="PT Astra Serif" w:cs="Times New Roman"/>
          <w:sz w:val="24"/>
          <w:szCs w:val="24"/>
        </w:rPr>
        <w:t xml:space="preserve"> размещает в личном кабинете заявителя на едином портале  статус «услуга предоставлена» или статус «в предоставлении услуги отказано».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 xml:space="preserve">При выдаче документа на бумажном носителе специалист посредством телефонной связи уведомляет заявителя (представителя заявителя) о необходимости получения документа в течение 3 рабочих дней лично под расписку при предъявлении </w:t>
      </w:r>
      <w:proofErr w:type="gramStart"/>
      <w:r w:rsidRPr="001B685A">
        <w:rPr>
          <w:rFonts w:ascii="PT Astra Serif" w:hAnsi="PT Astra Serif"/>
          <w:sz w:val="24"/>
          <w:szCs w:val="24"/>
        </w:rPr>
        <w:t>документа, удостоверяющего личность и размещает</w:t>
      </w:r>
      <w:proofErr w:type="gramEnd"/>
      <w:r w:rsidRPr="001B685A">
        <w:rPr>
          <w:rFonts w:ascii="PT Astra Serif" w:hAnsi="PT Astra Serif"/>
          <w:sz w:val="24"/>
          <w:szCs w:val="24"/>
        </w:rPr>
        <w:t xml:space="preserve"> в личном кабинете заявителя на едином портале статус «приглашение заявителя на личный прием». 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r w:rsidRPr="001B685A">
        <w:rPr>
          <w:rFonts w:ascii="PT Astra Serif" w:hAnsi="PT Astra Serif"/>
          <w:sz w:val="24"/>
          <w:szCs w:val="24"/>
        </w:rPr>
        <w:t>Органом местного самоуправления или многофункциональным центром вместе со статусом «приглашение заявителя на личный прием» направляется для размещения в личном кабинете заявителя на едином портале информация о цели приглашения заявителя на личный прием в орган местного самоуправления или многофункциональный центр, принявшие заявление (запрос) о предоставлении услуги, а также предоставляющие услугу.</w:t>
      </w:r>
    </w:p>
    <w:p w:rsidR="00603659" w:rsidRPr="001B685A" w:rsidRDefault="00603659" w:rsidP="00603659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1B685A">
        <w:rPr>
          <w:rFonts w:ascii="PT Astra Serif" w:hAnsi="PT Astra Serif" w:cs="Times New Roman"/>
          <w:sz w:val="24"/>
          <w:szCs w:val="24"/>
        </w:rPr>
        <w:t xml:space="preserve">В случае отсутствия возможности уведомления заявителя посредством телефонной </w:t>
      </w:r>
      <w:r w:rsidRPr="001B685A">
        <w:rPr>
          <w:rFonts w:ascii="PT Astra Serif" w:hAnsi="PT Astra Serif" w:cs="Times New Roman"/>
          <w:sz w:val="24"/>
          <w:szCs w:val="24"/>
        </w:rPr>
        <w:lastRenderedPageBreak/>
        <w:t>связи, а также в случае неявки заявителя в указанный срок специалист направляет документы заявителю по почте заказным письмом по указанному в заявлении почтовому адресу с уведомлением о вручении не позднее 2 рабочих дня со дня принятия решения.</w:t>
      </w:r>
    </w:p>
    <w:p w:rsidR="00603659" w:rsidRPr="001B685A" w:rsidRDefault="00603659" w:rsidP="00603659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1B685A">
        <w:rPr>
          <w:rFonts w:ascii="PT Astra Serif" w:hAnsi="PT Astra Serif" w:cs="Times New Roman"/>
          <w:sz w:val="24"/>
          <w:szCs w:val="24"/>
        </w:rPr>
        <w:t>При представлении заявителю результата предоставления услуги в форме документа на бумажном носителе, а также при представлении документа на бумажном носителе, связанного с результатом предоставления услуги, и при условии, что получение услуги в электронной форме не запрещено федеральными законами, органом местного самоуправления или многофункциональным центром направляется для размещения в личном кабинете заявителя на едином портале вместе со статусом «услуга предоставлена» результат</w:t>
      </w:r>
      <w:proofErr w:type="gramEnd"/>
      <w:r w:rsidRPr="001B685A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Pr="001B685A">
        <w:rPr>
          <w:rFonts w:ascii="PT Astra Serif" w:hAnsi="PT Astra Serif" w:cs="Times New Roman"/>
          <w:sz w:val="24"/>
          <w:szCs w:val="24"/>
        </w:rPr>
        <w:t xml:space="preserve">предоставления услуги в виде документа или информации, предусмотренных </w:t>
      </w:r>
      <w:hyperlink r:id="rId21" w:history="1">
        <w:r w:rsidRPr="001B685A">
          <w:rPr>
            <w:rFonts w:ascii="PT Astra Serif" w:hAnsi="PT Astra Serif" w:cs="Times New Roman"/>
            <w:sz w:val="24"/>
            <w:szCs w:val="24"/>
          </w:rPr>
          <w:t>требованиями</w:t>
        </w:r>
      </w:hyperlink>
      <w:r w:rsidRPr="001B685A">
        <w:rPr>
          <w:rFonts w:ascii="PT Astra Serif" w:hAnsi="PT Astra Serif" w:cs="Times New Roman"/>
          <w:sz w:val="24"/>
          <w:szCs w:val="24"/>
        </w:rPr>
        <w:t xml:space="preserve"> к предоставлению в электронной форме государственных и муниципальных услуг, утвержденными постановлением Правительства Российской Федерации от 26 марта 2016 г. N 236 «О требованиях к предоставлению в электронной форме государственных и муниципальных услуг», при наличии технической возможности и при условии, что получение услуги в электронной форме не запрещено федеральными законами, за исключением</w:t>
      </w:r>
      <w:proofErr w:type="gramEnd"/>
      <w:r w:rsidRPr="001B685A">
        <w:rPr>
          <w:rFonts w:ascii="PT Astra Serif" w:hAnsi="PT Astra Serif" w:cs="Times New Roman"/>
          <w:sz w:val="24"/>
          <w:szCs w:val="24"/>
        </w:rPr>
        <w:t xml:space="preserve"> случая, предусмотренного пунктом  3.2.5. Административного регламента. </w:t>
      </w:r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proofErr w:type="gramStart"/>
      <w:r w:rsidRPr="001B685A">
        <w:rPr>
          <w:rFonts w:ascii="PT Astra Serif" w:hAnsi="PT Astra Serif"/>
          <w:color w:val="000000" w:themeColor="text1"/>
          <w:sz w:val="24"/>
          <w:szCs w:val="24"/>
        </w:rPr>
        <w:t>В случае если в качестве способа получения результата, указанного заявителем при обращении за предоставлением муниципальной услуги, выбран МФЦ, документы передаются в МФЦ в срок, предусмотренный Соглашением о взаимодействии, но не позднее рабочего дня, следующего за днем их подписания.</w:t>
      </w:r>
      <w:r w:rsidRPr="001B685A">
        <w:rPr>
          <w:rFonts w:ascii="PT Astra Serif" w:hAnsi="PT Astra Serif"/>
          <w:sz w:val="24"/>
          <w:szCs w:val="24"/>
        </w:rPr>
        <w:t xml:space="preserve"> </w:t>
      </w:r>
      <w:proofErr w:type="gramEnd"/>
    </w:p>
    <w:p w:rsidR="00603659" w:rsidRPr="001B685A" w:rsidRDefault="00603659" w:rsidP="00603659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4"/>
          <w:szCs w:val="24"/>
        </w:rPr>
      </w:pPr>
      <w:proofErr w:type="gramStart"/>
      <w:r w:rsidRPr="001B685A">
        <w:rPr>
          <w:rFonts w:ascii="PT Astra Serif" w:hAnsi="PT Astra Serif"/>
          <w:sz w:val="24"/>
          <w:szCs w:val="24"/>
        </w:rPr>
        <w:t>Органом местного самоуправления  или многофункциональным центром вместе со статусом о ходе предоставления услуги, как «в предоставлении услуги отказано», направляется для размещения в личном кабинете заявителя на едином портале мотивированное обоснование принятия соответствующего решения, а также информация об основаниях принятия соответствующего решения</w:t>
      </w:r>
      <w:r w:rsidRPr="001B685A">
        <w:rPr>
          <w:rFonts w:ascii="PT Astra Serif" w:hAnsi="PT Astra Serif"/>
          <w:sz w:val="24"/>
          <w:szCs w:val="24"/>
          <w:shd w:val="clear" w:color="auto" w:fill="FFFFFF"/>
        </w:rPr>
        <w:t xml:space="preserve"> в соответствии с перечнями оснований, установленными в соответствии с </w:t>
      </w:r>
      <w:hyperlink r:id="rId22" w:anchor="/document/12177515/entry/7009" w:history="1">
        <w:r w:rsidRPr="001B685A">
          <w:rPr>
            <w:rStyle w:val="af1"/>
            <w:rFonts w:ascii="PT Astra Serif" w:hAnsi="PT Astra Serif"/>
            <w:sz w:val="24"/>
            <w:szCs w:val="24"/>
            <w:shd w:val="clear" w:color="auto" w:fill="FFFFFF"/>
          </w:rPr>
          <w:t>частью 9 статьи 7</w:t>
        </w:r>
      </w:hyperlink>
      <w:r w:rsidRPr="001B685A">
        <w:rPr>
          <w:rFonts w:ascii="PT Astra Serif" w:hAnsi="PT Astra Serif"/>
          <w:sz w:val="24"/>
          <w:szCs w:val="24"/>
          <w:shd w:val="clear" w:color="auto" w:fill="FFFFFF"/>
        </w:rPr>
        <w:t> Федерального закона "Об организации предоставления государственных</w:t>
      </w:r>
      <w:proofErr w:type="gramEnd"/>
      <w:r w:rsidRPr="001B685A">
        <w:rPr>
          <w:rFonts w:ascii="PT Astra Serif" w:hAnsi="PT Astra Serif"/>
          <w:sz w:val="24"/>
          <w:szCs w:val="24"/>
          <w:shd w:val="clear" w:color="auto" w:fill="FFFFFF"/>
        </w:rPr>
        <w:t xml:space="preserve"> и муниципальных услуг"</w:t>
      </w:r>
      <w:r w:rsidRPr="001B685A">
        <w:rPr>
          <w:rFonts w:ascii="PT Astra Serif" w:hAnsi="PT Astra Serif"/>
          <w:sz w:val="24"/>
          <w:szCs w:val="24"/>
        </w:rPr>
        <w:t>.</w:t>
      </w:r>
    </w:p>
    <w:p w:rsidR="00603659" w:rsidRPr="001B685A" w:rsidRDefault="00603659" w:rsidP="00603659">
      <w:pPr>
        <w:pStyle w:val="af2"/>
        <w:spacing w:before="0" w:beforeAutospacing="0" w:after="0" w:afterAutospacing="0"/>
        <w:ind w:firstLine="708"/>
        <w:jc w:val="both"/>
        <w:rPr>
          <w:rFonts w:ascii="PT Astra Serif" w:hAnsi="PT Astra Serif"/>
        </w:rPr>
      </w:pPr>
      <w:r w:rsidRPr="001B685A">
        <w:rPr>
          <w:rFonts w:ascii="PT Astra Serif" w:hAnsi="PT Astra Serif"/>
        </w:rPr>
        <w:t>Результатом административной процедуры является выдача (направление) заявителю извещения о принятии (об отказе в принятии) на учет граждан в качестве нуждающихся в жилых помещениях из муниципального жилищного фонда по договорам социального найма.</w:t>
      </w:r>
    </w:p>
    <w:p w:rsidR="00603659" w:rsidRPr="001B685A" w:rsidRDefault="00603659" w:rsidP="00603659">
      <w:pPr>
        <w:pStyle w:val="consplusnormal1"/>
        <w:spacing w:before="0" w:beforeAutospacing="0" w:after="0" w:afterAutospacing="0"/>
        <w:ind w:firstLine="708"/>
        <w:jc w:val="both"/>
        <w:rPr>
          <w:rFonts w:ascii="PT Astra Serif" w:hAnsi="PT Astra Serif" w:cs="Calibri"/>
        </w:rPr>
      </w:pPr>
      <w:r w:rsidRPr="001B685A">
        <w:rPr>
          <w:rFonts w:ascii="PT Astra Serif" w:hAnsi="PT Astra Serif" w:cs="Calibri"/>
        </w:rPr>
        <w:t>Способом фиксации результата административной процедуры является:</w:t>
      </w:r>
    </w:p>
    <w:p w:rsidR="00603659" w:rsidRPr="001B685A" w:rsidRDefault="00603659" w:rsidP="00603659">
      <w:pPr>
        <w:pStyle w:val="af2"/>
        <w:spacing w:before="0" w:beforeAutospacing="0" w:after="0" w:afterAutospacing="0"/>
        <w:ind w:firstLine="708"/>
        <w:jc w:val="both"/>
        <w:rPr>
          <w:rFonts w:ascii="PT Astra Serif" w:hAnsi="PT Astra Serif"/>
        </w:rPr>
      </w:pPr>
      <w:r w:rsidRPr="001B685A">
        <w:rPr>
          <w:rFonts w:ascii="PT Astra Serif" w:hAnsi="PT Astra Serif"/>
        </w:rPr>
        <w:t>роспись заявителя на копии извещения, в случае личного обращения заявителя в орган местного самоуправления;</w:t>
      </w:r>
    </w:p>
    <w:p w:rsidR="00603659" w:rsidRPr="001B685A" w:rsidRDefault="00603659" w:rsidP="00603659">
      <w:pPr>
        <w:pStyle w:val="af2"/>
        <w:spacing w:before="0" w:beforeAutospacing="0" w:after="0" w:afterAutospacing="0"/>
        <w:ind w:firstLine="708"/>
        <w:jc w:val="both"/>
        <w:rPr>
          <w:rFonts w:ascii="PT Astra Serif" w:hAnsi="PT Astra Serif"/>
          <w:color w:val="000000"/>
        </w:rPr>
      </w:pPr>
      <w:r w:rsidRPr="001B685A">
        <w:rPr>
          <w:rFonts w:ascii="PT Astra Serif" w:hAnsi="PT Astra Serif"/>
          <w:color w:val="000000"/>
        </w:rPr>
        <w:t>роспись курьера или специалиста МФЦ на втором экземпляре сопроводительного письма к документу, направляемому в МФЦ для последующей выдачи заявителю, в случае личного обращения заявителя в МФЦ;</w:t>
      </w:r>
    </w:p>
    <w:p w:rsidR="00603659" w:rsidRPr="001B685A" w:rsidRDefault="00603659" w:rsidP="00603659">
      <w:pPr>
        <w:pStyle w:val="af2"/>
        <w:spacing w:before="0" w:beforeAutospacing="0" w:after="0" w:afterAutospacing="0"/>
        <w:ind w:firstLine="708"/>
        <w:jc w:val="both"/>
        <w:rPr>
          <w:rFonts w:ascii="PT Astra Serif" w:hAnsi="PT Astra Serif"/>
          <w:color w:val="000000"/>
        </w:rPr>
      </w:pPr>
      <w:r w:rsidRPr="001B685A">
        <w:rPr>
          <w:rFonts w:ascii="PT Astra Serif" w:hAnsi="PT Astra Serif"/>
          <w:color w:val="000000"/>
        </w:rPr>
        <w:t>посредством направления документов через Единый портал;</w:t>
      </w:r>
    </w:p>
    <w:p w:rsidR="00603659" w:rsidRPr="001B685A" w:rsidRDefault="00603659" w:rsidP="00603659">
      <w:pPr>
        <w:pStyle w:val="af2"/>
        <w:spacing w:before="0" w:beforeAutospacing="0" w:after="0" w:afterAutospacing="0"/>
        <w:ind w:firstLine="708"/>
        <w:jc w:val="both"/>
        <w:rPr>
          <w:rFonts w:ascii="PT Astra Serif" w:hAnsi="PT Astra Serif"/>
          <w:color w:val="000000"/>
        </w:rPr>
      </w:pPr>
      <w:r w:rsidRPr="001B685A">
        <w:rPr>
          <w:rFonts w:ascii="PT Astra Serif" w:hAnsi="PT Astra Serif"/>
          <w:color w:val="000000"/>
        </w:rPr>
        <w:t>присвоение внутреннего почтового идентификатора извещению, в случае направления извещения посредством почтовой связи.</w:t>
      </w:r>
    </w:p>
    <w:p w:rsidR="00603659" w:rsidRPr="001B685A" w:rsidRDefault="00603659" w:rsidP="00603659">
      <w:pPr>
        <w:pStyle w:val="consplusnormal1"/>
        <w:spacing w:before="0" w:beforeAutospacing="0" w:after="0" w:afterAutospacing="0"/>
        <w:ind w:firstLine="708"/>
        <w:jc w:val="both"/>
        <w:rPr>
          <w:rFonts w:ascii="PT Astra Serif" w:hAnsi="PT Astra Serif" w:cs="Calibri"/>
          <w:color w:val="000000"/>
        </w:rPr>
      </w:pPr>
      <w:r w:rsidRPr="001B685A">
        <w:rPr>
          <w:rFonts w:ascii="PT Astra Serif" w:hAnsi="PT Astra Serif" w:cs="Calibri"/>
          <w:color w:val="000000"/>
        </w:rPr>
        <w:t>Максимальный срок выполнения административной процедуры составляет 3 рабочих дня со дня принятия решения</w:t>
      </w:r>
      <w:proofErr w:type="gramStart"/>
      <w:r w:rsidRPr="001B685A">
        <w:rPr>
          <w:rFonts w:ascii="PT Astra Serif" w:hAnsi="PT Astra Serif" w:cs="Calibri"/>
          <w:color w:val="000000"/>
        </w:rPr>
        <w:t>.».</w:t>
      </w:r>
      <w:proofErr w:type="gramEnd"/>
    </w:p>
    <w:p w:rsidR="00603659" w:rsidRPr="001B685A" w:rsidRDefault="00603659" w:rsidP="00603659">
      <w:pPr>
        <w:pStyle w:val="ConsPlusNormal"/>
        <w:tabs>
          <w:tab w:val="left" w:pos="851"/>
        </w:tabs>
        <w:ind w:firstLine="540"/>
        <w:jc w:val="both"/>
        <w:rPr>
          <w:rStyle w:val="FontStyle15"/>
          <w:rFonts w:ascii="PT Astra Serif" w:hAnsi="PT Astra Serif"/>
          <w:sz w:val="24"/>
          <w:szCs w:val="24"/>
        </w:rPr>
      </w:pPr>
      <w:r w:rsidRPr="001B685A">
        <w:rPr>
          <w:rStyle w:val="FontStyle15"/>
          <w:rFonts w:ascii="PT Astra Serif" w:hAnsi="PT Astra Serif"/>
          <w:sz w:val="24"/>
          <w:szCs w:val="24"/>
        </w:rPr>
        <w:t>2.</w:t>
      </w:r>
      <w:r w:rsidRPr="001B685A">
        <w:rPr>
          <w:rStyle w:val="FontStyle15"/>
          <w:rFonts w:ascii="PT Astra Serif" w:hAnsi="PT Astra Serif"/>
          <w:sz w:val="24"/>
          <w:szCs w:val="24"/>
        </w:rPr>
        <w:tab/>
        <w:t>Настоящее постановление вступает в силу с момента его официального опубликования и размещения на официальном сайте администрации Базарно-Карабулакского муниципального района Саратовской области в сети «Интернет».</w:t>
      </w:r>
    </w:p>
    <w:p w:rsidR="00EC1B1D" w:rsidRPr="00603659" w:rsidRDefault="00603659" w:rsidP="00603659">
      <w:pPr>
        <w:pStyle w:val="ConsPlusNormal"/>
        <w:tabs>
          <w:tab w:val="left" w:pos="851"/>
        </w:tabs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1B685A">
        <w:rPr>
          <w:rStyle w:val="FontStyle15"/>
          <w:rFonts w:ascii="PT Astra Serif" w:hAnsi="PT Astra Serif"/>
          <w:sz w:val="24"/>
          <w:szCs w:val="24"/>
        </w:rPr>
        <w:t xml:space="preserve">3. </w:t>
      </w:r>
      <w:proofErr w:type="gramStart"/>
      <w:r w:rsidRPr="001B685A">
        <w:rPr>
          <w:rStyle w:val="FontStyle15"/>
          <w:rFonts w:ascii="PT Astra Serif" w:hAnsi="PT Astra Serif"/>
          <w:sz w:val="24"/>
          <w:szCs w:val="24"/>
        </w:rPr>
        <w:t>Контроль за</w:t>
      </w:r>
      <w:proofErr w:type="gramEnd"/>
      <w:r w:rsidRPr="001B685A">
        <w:rPr>
          <w:rStyle w:val="FontStyle15"/>
          <w:rFonts w:ascii="PT Astra Serif" w:hAnsi="PT Astra Serif"/>
          <w:sz w:val="24"/>
          <w:szCs w:val="24"/>
        </w:rPr>
        <w:t xml:space="preserve"> исполнением настоящего постановления оставляю за собой.</w:t>
      </w:r>
    </w:p>
    <w:p w:rsidR="00EC1B1D" w:rsidRDefault="00EC1B1D" w:rsidP="00EC1B1D">
      <w:pPr>
        <w:pStyle w:val="a3"/>
        <w:tabs>
          <w:tab w:val="left" w:pos="3615"/>
          <w:tab w:val="center" w:pos="4729"/>
        </w:tabs>
        <w:rPr>
          <w:sz w:val="24"/>
          <w:szCs w:val="24"/>
        </w:rPr>
      </w:pPr>
    </w:p>
    <w:p w:rsidR="00EC1B1D" w:rsidRDefault="00EC1B1D" w:rsidP="00EC1B1D">
      <w:pPr>
        <w:pStyle w:val="a3"/>
        <w:tabs>
          <w:tab w:val="left" w:pos="3615"/>
          <w:tab w:val="center" w:pos="4729"/>
        </w:tabs>
        <w:rPr>
          <w:sz w:val="24"/>
          <w:szCs w:val="24"/>
        </w:rPr>
      </w:pPr>
    </w:p>
    <w:p w:rsidR="00C50FF0" w:rsidRDefault="00395D72" w:rsidP="00EC1B1D">
      <w:pPr>
        <w:pStyle w:val="a3"/>
        <w:tabs>
          <w:tab w:val="left" w:pos="3615"/>
          <w:tab w:val="center" w:pos="472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Г</w:t>
      </w:r>
      <w:r w:rsidR="00EC1B1D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а</w:t>
      </w:r>
      <w:r w:rsidR="00EC1B1D">
        <w:rPr>
          <w:b/>
          <w:sz w:val="24"/>
          <w:szCs w:val="24"/>
        </w:rPr>
        <w:t xml:space="preserve"> муниципального района                                                                        </w:t>
      </w:r>
      <w:r w:rsidR="00EE4D38">
        <w:rPr>
          <w:b/>
          <w:sz w:val="24"/>
          <w:szCs w:val="24"/>
        </w:rPr>
        <w:t>Н.В. Трошина</w:t>
      </w:r>
    </w:p>
    <w:sectPr w:rsidR="00C50FF0" w:rsidSect="00C50FF0">
      <w:headerReference w:type="default" r:id="rId23"/>
      <w:headerReference w:type="first" r:id="rId24"/>
      <w:pgSz w:w="11906" w:h="16838"/>
      <w:pgMar w:top="567" w:right="567" w:bottom="1134" w:left="1701" w:header="284" w:footer="1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BC6" w:rsidRDefault="00010BC6">
      <w:r>
        <w:separator/>
      </w:r>
    </w:p>
  </w:endnote>
  <w:endnote w:type="continuationSeparator" w:id="0">
    <w:p w:rsidR="00010BC6" w:rsidRDefault="00010B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BC6" w:rsidRDefault="00010BC6">
      <w:r>
        <w:separator/>
      </w:r>
    </w:p>
  </w:footnote>
  <w:footnote w:type="continuationSeparator" w:id="0">
    <w:p w:rsidR="00010BC6" w:rsidRDefault="00010B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A29" w:rsidRPr="006F781A" w:rsidRDefault="001B2A29" w:rsidP="006F781A">
    <w:pPr>
      <w:pStyle w:val="a3"/>
      <w:jc w:val="center"/>
      <w:rPr>
        <w:sz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FF0" w:rsidRDefault="00C50FF0" w:rsidP="00C50FF0">
    <w:pPr>
      <w:pStyle w:val="a3"/>
      <w:tabs>
        <w:tab w:val="clear" w:pos="4153"/>
        <w:tab w:val="center" w:pos="3828"/>
      </w:tabs>
      <w:jc w:val="center"/>
    </w:pPr>
  </w:p>
  <w:p w:rsidR="00C50FF0" w:rsidRDefault="00317845" w:rsidP="00C50FF0">
    <w:pPr>
      <w:pStyle w:val="a3"/>
      <w:tabs>
        <w:tab w:val="clear" w:pos="4153"/>
        <w:tab w:val="center" w:pos="3828"/>
      </w:tabs>
      <w:jc w:val="center"/>
    </w:pPr>
    <w:r>
      <w:rPr>
        <w:noProof/>
      </w:rPr>
      <w:drawing>
        <wp:inline distT="0" distB="0" distL="0" distR="0">
          <wp:extent cx="542925" cy="657225"/>
          <wp:effectExtent l="19050" t="0" r="9525" b="0"/>
          <wp:docPr id="1" name="Рисунок 1" descr="гер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гер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50FF0" w:rsidRDefault="00C50FF0" w:rsidP="00C50FF0">
    <w:pPr>
      <w:pStyle w:val="a3"/>
      <w:jc w:val="center"/>
    </w:pPr>
  </w:p>
  <w:p w:rsidR="00C50FF0" w:rsidRPr="00815690" w:rsidRDefault="00C50FF0" w:rsidP="00C50FF0">
    <w:pPr>
      <w:pStyle w:val="a3"/>
      <w:jc w:val="center"/>
      <w:rPr>
        <w:b/>
        <w:sz w:val="36"/>
        <w:szCs w:val="36"/>
      </w:rPr>
    </w:pPr>
    <w:r>
      <w:rPr>
        <w:b/>
        <w:sz w:val="36"/>
        <w:szCs w:val="36"/>
      </w:rPr>
      <w:t>АДМИНИСТРАЦИЯ</w:t>
    </w:r>
  </w:p>
  <w:p w:rsidR="00C50FF0" w:rsidRDefault="00C50FF0" w:rsidP="00C50FF0">
    <w:pPr>
      <w:pStyle w:val="a3"/>
      <w:jc w:val="center"/>
      <w:rPr>
        <w:b/>
        <w:caps/>
        <w:sz w:val="30"/>
      </w:rPr>
    </w:pPr>
    <w:r>
      <w:rPr>
        <w:b/>
        <w:caps/>
        <w:sz w:val="30"/>
      </w:rPr>
      <w:t>Базарно-Карабулакского муниципального района</w:t>
    </w:r>
  </w:p>
  <w:p w:rsidR="00C50FF0" w:rsidRDefault="00C50FF0" w:rsidP="00C50FF0">
    <w:pPr>
      <w:pStyle w:val="a3"/>
      <w:jc w:val="center"/>
      <w:rPr>
        <w:b/>
        <w:sz w:val="30"/>
      </w:rPr>
    </w:pPr>
    <w:r>
      <w:rPr>
        <w:b/>
        <w:caps/>
        <w:sz w:val="30"/>
      </w:rPr>
      <w:t>Саратовской области</w:t>
    </w:r>
  </w:p>
  <w:p w:rsidR="00C50FF0" w:rsidRDefault="00C50FF0" w:rsidP="00C50FF0">
    <w:pPr>
      <w:pStyle w:val="a3"/>
      <w:jc w:val="center"/>
      <w:rPr>
        <w:b/>
        <w:sz w:val="30"/>
      </w:rPr>
    </w:pPr>
  </w:p>
  <w:p w:rsidR="00C50FF0" w:rsidRDefault="00C50FF0" w:rsidP="00C50FF0">
    <w:pPr>
      <w:pStyle w:val="a3"/>
      <w:jc w:val="center"/>
      <w:rPr>
        <w:b/>
        <w:caps/>
        <w:sz w:val="32"/>
      </w:rPr>
    </w:pPr>
    <w:r>
      <w:rPr>
        <w:b/>
        <w:caps/>
        <w:sz w:val="32"/>
      </w:rPr>
      <w:t>ПОСТАНОВЛЕНИЕ</w:t>
    </w:r>
  </w:p>
  <w:p w:rsidR="00C50FF0" w:rsidRDefault="00C50FF0" w:rsidP="00C50FF0">
    <w:pPr>
      <w:pStyle w:val="a3"/>
      <w:rPr>
        <w:sz w:val="24"/>
      </w:rPr>
    </w:pPr>
    <w:r>
      <w:rPr>
        <w:sz w:val="24"/>
      </w:rPr>
      <w:t xml:space="preserve"> </w:t>
    </w:r>
  </w:p>
  <w:p w:rsidR="00C50FF0" w:rsidRPr="00015D30" w:rsidRDefault="00C50FF0" w:rsidP="00EC4711">
    <w:pPr>
      <w:pStyle w:val="a3"/>
      <w:tabs>
        <w:tab w:val="clear" w:pos="8306"/>
        <w:tab w:val="right" w:pos="9781"/>
      </w:tabs>
      <w:rPr>
        <w:sz w:val="24"/>
        <w:u w:val="single"/>
      </w:rPr>
    </w:pPr>
    <w:r>
      <w:rPr>
        <w:sz w:val="24"/>
      </w:rPr>
      <w:t xml:space="preserve">От </w:t>
    </w:r>
    <w:r w:rsidR="00EC4711">
      <w:rPr>
        <w:sz w:val="24"/>
        <w:u w:val="single"/>
      </w:rPr>
      <w:t>_</w:t>
    </w:r>
    <w:r w:rsidR="001601A7">
      <w:rPr>
        <w:sz w:val="24"/>
        <w:u w:val="single"/>
      </w:rPr>
      <w:t>03.04.2024</w:t>
    </w:r>
    <w:r w:rsidR="00EC4711">
      <w:rPr>
        <w:sz w:val="24"/>
        <w:u w:val="single"/>
      </w:rPr>
      <w:t>__</w:t>
    </w:r>
    <w:r w:rsidR="00764475">
      <w:rPr>
        <w:sz w:val="24"/>
      </w:rPr>
      <w:t xml:space="preserve">                                                      </w:t>
    </w:r>
    <w:r w:rsidR="00EC4711">
      <w:rPr>
        <w:sz w:val="24"/>
      </w:rPr>
      <w:t xml:space="preserve">                 </w:t>
    </w:r>
    <w:r w:rsidR="001601A7">
      <w:rPr>
        <w:sz w:val="24"/>
      </w:rPr>
      <w:t xml:space="preserve">      </w:t>
    </w:r>
    <w:r w:rsidR="00EC4711">
      <w:rPr>
        <w:sz w:val="24"/>
      </w:rPr>
      <w:t xml:space="preserve">              </w:t>
    </w:r>
    <w:r w:rsidR="00015D30">
      <w:rPr>
        <w:sz w:val="24"/>
      </w:rPr>
      <w:t>№</w:t>
    </w:r>
    <w:r w:rsidR="00890E8E">
      <w:rPr>
        <w:sz w:val="24"/>
        <w:u w:val="single"/>
      </w:rPr>
      <w:t>__</w:t>
    </w:r>
    <w:r w:rsidR="00603659">
      <w:rPr>
        <w:sz w:val="24"/>
        <w:u w:val="single"/>
      </w:rPr>
      <w:t xml:space="preserve">  </w:t>
    </w:r>
    <w:r w:rsidR="001601A7">
      <w:rPr>
        <w:sz w:val="24"/>
        <w:u w:val="single"/>
      </w:rPr>
      <w:t>371</w:t>
    </w:r>
    <w:r w:rsidR="00603659">
      <w:rPr>
        <w:sz w:val="24"/>
        <w:u w:val="single"/>
      </w:rPr>
      <w:t xml:space="preserve">     </w:t>
    </w:r>
    <w:r w:rsidR="00890E8E">
      <w:rPr>
        <w:sz w:val="24"/>
        <w:u w:val="single"/>
      </w:rPr>
      <w:t>_</w:t>
    </w:r>
    <w:r w:rsidR="00603659">
      <w:rPr>
        <w:sz w:val="24"/>
        <w:u w:val="single"/>
      </w:rPr>
      <w:t xml:space="preserve">  </w:t>
    </w:r>
  </w:p>
  <w:p w:rsidR="00C50FF0" w:rsidRDefault="00C50FF0" w:rsidP="00C50FF0">
    <w:pPr>
      <w:pStyle w:val="a3"/>
      <w:jc w:val="center"/>
      <w:rPr>
        <w:sz w:val="24"/>
      </w:rPr>
    </w:pPr>
  </w:p>
  <w:p w:rsidR="00C50FF0" w:rsidRDefault="00C50FF0" w:rsidP="00C50FF0">
    <w:pPr>
      <w:pStyle w:val="a3"/>
      <w:jc w:val="center"/>
      <w:rPr>
        <w:sz w:val="24"/>
      </w:rPr>
    </w:pPr>
    <w:r>
      <w:rPr>
        <w:sz w:val="24"/>
      </w:rPr>
      <w:t>р.п. Базарный Карабулак</w:t>
    </w:r>
  </w:p>
  <w:p w:rsidR="00C50FF0" w:rsidRPr="006F781A" w:rsidRDefault="00C50FF0" w:rsidP="00C50FF0">
    <w:pPr>
      <w:pStyle w:val="a3"/>
      <w:jc w:val="center"/>
      <w:rPr>
        <w:sz w:val="24"/>
      </w:rPr>
    </w:pPr>
  </w:p>
  <w:p w:rsidR="00C50FF0" w:rsidRDefault="00C50FF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22D52"/>
    <w:multiLevelType w:val="hybridMultilevel"/>
    <w:tmpl w:val="FB4E89BE"/>
    <w:lvl w:ilvl="0" w:tplc="93489F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685B78"/>
    <w:multiLevelType w:val="hybridMultilevel"/>
    <w:tmpl w:val="8BE43F2C"/>
    <w:lvl w:ilvl="0" w:tplc="8700B3A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5D774B"/>
    <w:multiLevelType w:val="hybridMultilevel"/>
    <w:tmpl w:val="6F765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8A1248"/>
    <w:multiLevelType w:val="hybridMultilevel"/>
    <w:tmpl w:val="DB282C4A"/>
    <w:lvl w:ilvl="0" w:tplc="3FB21C34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A457B2"/>
    <w:multiLevelType w:val="hybridMultilevel"/>
    <w:tmpl w:val="0D6C3FF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0A4310"/>
    <w:multiLevelType w:val="hybridMultilevel"/>
    <w:tmpl w:val="E9F627F6"/>
    <w:lvl w:ilvl="0" w:tplc="9438B6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1584E"/>
    <w:multiLevelType w:val="hybridMultilevel"/>
    <w:tmpl w:val="1906826A"/>
    <w:lvl w:ilvl="0" w:tplc="7F5EE1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234F36"/>
    <w:multiLevelType w:val="hybridMultilevel"/>
    <w:tmpl w:val="D30E6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9A1FD5"/>
    <w:multiLevelType w:val="hybridMultilevel"/>
    <w:tmpl w:val="EB20E3C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D62EB3"/>
    <w:multiLevelType w:val="hybridMultilevel"/>
    <w:tmpl w:val="9B9C399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010CA3"/>
    <w:multiLevelType w:val="hybridMultilevel"/>
    <w:tmpl w:val="D62C06B4"/>
    <w:lvl w:ilvl="0" w:tplc="8700B3A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842EB7"/>
    <w:multiLevelType w:val="hybridMultilevel"/>
    <w:tmpl w:val="D27C6814"/>
    <w:lvl w:ilvl="0" w:tplc="A6C2E8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12">
    <w:nsid w:val="2F510234"/>
    <w:multiLevelType w:val="hybridMultilevel"/>
    <w:tmpl w:val="8EF01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8E1CA1"/>
    <w:multiLevelType w:val="multilevel"/>
    <w:tmpl w:val="75FE3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>
    <w:nsid w:val="48511C2E"/>
    <w:multiLevelType w:val="hybridMultilevel"/>
    <w:tmpl w:val="D27C6814"/>
    <w:lvl w:ilvl="0" w:tplc="A6C2E88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A02B29"/>
    <w:multiLevelType w:val="hybridMultilevel"/>
    <w:tmpl w:val="2ED61C3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58235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42E2016"/>
    <w:multiLevelType w:val="hybridMultilevel"/>
    <w:tmpl w:val="FE163CC6"/>
    <w:lvl w:ilvl="0" w:tplc="2812C87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80A47A3"/>
    <w:multiLevelType w:val="hybridMultilevel"/>
    <w:tmpl w:val="FF866BDA"/>
    <w:lvl w:ilvl="0" w:tplc="8700B3A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F359E6"/>
    <w:multiLevelType w:val="hybridMultilevel"/>
    <w:tmpl w:val="214CA60E"/>
    <w:lvl w:ilvl="0" w:tplc="8700B3A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FC5EF6"/>
    <w:multiLevelType w:val="hybridMultilevel"/>
    <w:tmpl w:val="A4605F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7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4"/>
  </w:num>
  <w:num w:numId="10">
    <w:abstractNumId w:val="3"/>
  </w:num>
  <w:num w:numId="11">
    <w:abstractNumId w:val="20"/>
  </w:num>
  <w:num w:numId="12">
    <w:abstractNumId w:val="13"/>
  </w:num>
  <w:num w:numId="13">
    <w:abstractNumId w:val="8"/>
  </w:num>
  <w:num w:numId="14">
    <w:abstractNumId w:val="4"/>
  </w:num>
  <w:num w:numId="15">
    <w:abstractNumId w:val="6"/>
  </w:num>
  <w:num w:numId="16">
    <w:abstractNumId w:val="16"/>
  </w:num>
  <w:num w:numId="17">
    <w:abstractNumId w:val="10"/>
  </w:num>
  <w:num w:numId="18">
    <w:abstractNumId w:val="18"/>
  </w:num>
  <w:num w:numId="19">
    <w:abstractNumId w:val="1"/>
  </w:num>
  <w:num w:numId="20">
    <w:abstractNumId w:val="19"/>
  </w:num>
  <w:num w:numId="21">
    <w:abstractNumId w:val="12"/>
  </w:num>
  <w:num w:numId="22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00544412"/>
    <w:rsid w:val="0000356B"/>
    <w:rsid w:val="00007614"/>
    <w:rsid w:val="00010BC6"/>
    <w:rsid w:val="00010D4D"/>
    <w:rsid w:val="000138B1"/>
    <w:rsid w:val="00015D30"/>
    <w:rsid w:val="000214B1"/>
    <w:rsid w:val="00032C52"/>
    <w:rsid w:val="00033E18"/>
    <w:rsid w:val="00046BD5"/>
    <w:rsid w:val="000520D7"/>
    <w:rsid w:val="000662D1"/>
    <w:rsid w:val="0007598C"/>
    <w:rsid w:val="00091473"/>
    <w:rsid w:val="000A3AC7"/>
    <w:rsid w:val="000A4A77"/>
    <w:rsid w:val="000C6718"/>
    <w:rsid w:val="000D7878"/>
    <w:rsid w:val="000E290A"/>
    <w:rsid w:val="000E6374"/>
    <w:rsid w:val="000F52F0"/>
    <w:rsid w:val="00102351"/>
    <w:rsid w:val="00121F50"/>
    <w:rsid w:val="00123C0A"/>
    <w:rsid w:val="00137F97"/>
    <w:rsid w:val="0014505D"/>
    <w:rsid w:val="0014618F"/>
    <w:rsid w:val="001553B6"/>
    <w:rsid w:val="001601A7"/>
    <w:rsid w:val="00165BFC"/>
    <w:rsid w:val="00170FA7"/>
    <w:rsid w:val="00195D47"/>
    <w:rsid w:val="001B2A29"/>
    <w:rsid w:val="001D1213"/>
    <w:rsid w:val="001F6017"/>
    <w:rsid w:val="0020644D"/>
    <w:rsid w:val="00271728"/>
    <w:rsid w:val="0027498C"/>
    <w:rsid w:val="00276D73"/>
    <w:rsid w:val="00296183"/>
    <w:rsid w:val="00296910"/>
    <w:rsid w:val="002B17A7"/>
    <w:rsid w:val="002B53F2"/>
    <w:rsid w:val="002C20F8"/>
    <w:rsid w:val="002C7592"/>
    <w:rsid w:val="002D04E8"/>
    <w:rsid w:val="002D336F"/>
    <w:rsid w:val="002D455D"/>
    <w:rsid w:val="002D6AAB"/>
    <w:rsid w:val="002D7F18"/>
    <w:rsid w:val="002F0B85"/>
    <w:rsid w:val="002F1B0A"/>
    <w:rsid w:val="002F4D37"/>
    <w:rsid w:val="003041AD"/>
    <w:rsid w:val="00306F34"/>
    <w:rsid w:val="00317845"/>
    <w:rsid w:val="0032304B"/>
    <w:rsid w:val="00326CD9"/>
    <w:rsid w:val="003326CB"/>
    <w:rsid w:val="003375B3"/>
    <w:rsid w:val="00343D5A"/>
    <w:rsid w:val="00356626"/>
    <w:rsid w:val="00365D10"/>
    <w:rsid w:val="00390F12"/>
    <w:rsid w:val="00395D72"/>
    <w:rsid w:val="003B3E73"/>
    <w:rsid w:val="003C3D6B"/>
    <w:rsid w:val="003D0A3B"/>
    <w:rsid w:val="003D17BE"/>
    <w:rsid w:val="003E11AB"/>
    <w:rsid w:val="003E4636"/>
    <w:rsid w:val="003F018C"/>
    <w:rsid w:val="003F077C"/>
    <w:rsid w:val="00405D66"/>
    <w:rsid w:val="004274B4"/>
    <w:rsid w:val="004356B2"/>
    <w:rsid w:val="00442515"/>
    <w:rsid w:val="004711ED"/>
    <w:rsid w:val="00471BA1"/>
    <w:rsid w:val="004745E2"/>
    <w:rsid w:val="00476614"/>
    <w:rsid w:val="00481BAC"/>
    <w:rsid w:val="00483397"/>
    <w:rsid w:val="0049196F"/>
    <w:rsid w:val="00493412"/>
    <w:rsid w:val="0049432F"/>
    <w:rsid w:val="00494A34"/>
    <w:rsid w:val="004964FE"/>
    <w:rsid w:val="004A35FC"/>
    <w:rsid w:val="004A6630"/>
    <w:rsid w:val="004B726A"/>
    <w:rsid w:val="004D4C24"/>
    <w:rsid w:val="004E1C5C"/>
    <w:rsid w:val="004E6259"/>
    <w:rsid w:val="005029B4"/>
    <w:rsid w:val="00507DEB"/>
    <w:rsid w:val="00536F88"/>
    <w:rsid w:val="005442BD"/>
    <w:rsid w:val="00544412"/>
    <w:rsid w:val="0055256C"/>
    <w:rsid w:val="005716DB"/>
    <w:rsid w:val="00573379"/>
    <w:rsid w:val="005A1994"/>
    <w:rsid w:val="005C5C8A"/>
    <w:rsid w:val="005D43B9"/>
    <w:rsid w:val="005D5DA8"/>
    <w:rsid w:val="005E0ED5"/>
    <w:rsid w:val="00601F7B"/>
    <w:rsid w:val="00603659"/>
    <w:rsid w:val="00604680"/>
    <w:rsid w:val="0062452C"/>
    <w:rsid w:val="0064204B"/>
    <w:rsid w:val="006761C3"/>
    <w:rsid w:val="0067683D"/>
    <w:rsid w:val="006A51A7"/>
    <w:rsid w:val="006A6E65"/>
    <w:rsid w:val="006B46BB"/>
    <w:rsid w:val="006F781A"/>
    <w:rsid w:val="007100BC"/>
    <w:rsid w:val="00710B18"/>
    <w:rsid w:val="007237CB"/>
    <w:rsid w:val="007240B3"/>
    <w:rsid w:val="00724F74"/>
    <w:rsid w:val="00761273"/>
    <w:rsid w:val="00764475"/>
    <w:rsid w:val="00791C42"/>
    <w:rsid w:val="00795269"/>
    <w:rsid w:val="007A2089"/>
    <w:rsid w:val="007A6035"/>
    <w:rsid w:val="007C0CB6"/>
    <w:rsid w:val="007C34D3"/>
    <w:rsid w:val="007C5A80"/>
    <w:rsid w:val="007D4264"/>
    <w:rsid w:val="007E06E2"/>
    <w:rsid w:val="007E0AA1"/>
    <w:rsid w:val="007E0E5F"/>
    <w:rsid w:val="007E1CAF"/>
    <w:rsid w:val="007E760A"/>
    <w:rsid w:val="007F2D3C"/>
    <w:rsid w:val="007F30D4"/>
    <w:rsid w:val="0080072E"/>
    <w:rsid w:val="00806B4B"/>
    <w:rsid w:val="008103F8"/>
    <w:rsid w:val="00815690"/>
    <w:rsid w:val="008163E6"/>
    <w:rsid w:val="00821658"/>
    <w:rsid w:val="008278A5"/>
    <w:rsid w:val="00827DB7"/>
    <w:rsid w:val="008325A8"/>
    <w:rsid w:val="00842520"/>
    <w:rsid w:val="00844329"/>
    <w:rsid w:val="008451A5"/>
    <w:rsid w:val="00852B96"/>
    <w:rsid w:val="0085632B"/>
    <w:rsid w:val="008567BF"/>
    <w:rsid w:val="008770C8"/>
    <w:rsid w:val="0088087F"/>
    <w:rsid w:val="00881FA0"/>
    <w:rsid w:val="00890E8E"/>
    <w:rsid w:val="00894443"/>
    <w:rsid w:val="008A6D5C"/>
    <w:rsid w:val="008D0CD8"/>
    <w:rsid w:val="00910961"/>
    <w:rsid w:val="00917186"/>
    <w:rsid w:val="00943971"/>
    <w:rsid w:val="009500FF"/>
    <w:rsid w:val="00951871"/>
    <w:rsid w:val="0095656D"/>
    <w:rsid w:val="0096227A"/>
    <w:rsid w:val="00964D85"/>
    <w:rsid w:val="00990C89"/>
    <w:rsid w:val="00993E65"/>
    <w:rsid w:val="009A393B"/>
    <w:rsid w:val="009A5C9C"/>
    <w:rsid w:val="009B53AF"/>
    <w:rsid w:val="009C09A8"/>
    <w:rsid w:val="009C5ED4"/>
    <w:rsid w:val="009D0893"/>
    <w:rsid w:val="009D7AB8"/>
    <w:rsid w:val="009E3A75"/>
    <w:rsid w:val="009E3EC7"/>
    <w:rsid w:val="009F6CF9"/>
    <w:rsid w:val="00A160D9"/>
    <w:rsid w:val="00A35B07"/>
    <w:rsid w:val="00A514EB"/>
    <w:rsid w:val="00A62A40"/>
    <w:rsid w:val="00A8642D"/>
    <w:rsid w:val="00A96C99"/>
    <w:rsid w:val="00AA0767"/>
    <w:rsid w:val="00AA5FC5"/>
    <w:rsid w:val="00AC0DB9"/>
    <w:rsid w:val="00AE15F1"/>
    <w:rsid w:val="00AF39B2"/>
    <w:rsid w:val="00B06EB1"/>
    <w:rsid w:val="00B16FEA"/>
    <w:rsid w:val="00B212EF"/>
    <w:rsid w:val="00B5542B"/>
    <w:rsid w:val="00B708DD"/>
    <w:rsid w:val="00B7292B"/>
    <w:rsid w:val="00B914AB"/>
    <w:rsid w:val="00BA5182"/>
    <w:rsid w:val="00BC0929"/>
    <w:rsid w:val="00BD465D"/>
    <w:rsid w:val="00BE3995"/>
    <w:rsid w:val="00BF79D2"/>
    <w:rsid w:val="00C015CA"/>
    <w:rsid w:val="00C02F98"/>
    <w:rsid w:val="00C14B99"/>
    <w:rsid w:val="00C37D3F"/>
    <w:rsid w:val="00C50FF0"/>
    <w:rsid w:val="00C67D26"/>
    <w:rsid w:val="00C70530"/>
    <w:rsid w:val="00C70906"/>
    <w:rsid w:val="00C94FB5"/>
    <w:rsid w:val="00C9709F"/>
    <w:rsid w:val="00C97F12"/>
    <w:rsid w:val="00CC0C52"/>
    <w:rsid w:val="00CC1C5E"/>
    <w:rsid w:val="00CF0348"/>
    <w:rsid w:val="00D0161D"/>
    <w:rsid w:val="00D143EA"/>
    <w:rsid w:val="00D53056"/>
    <w:rsid w:val="00D564B7"/>
    <w:rsid w:val="00D56980"/>
    <w:rsid w:val="00DA68BB"/>
    <w:rsid w:val="00DB33E8"/>
    <w:rsid w:val="00DB3701"/>
    <w:rsid w:val="00DB4B1B"/>
    <w:rsid w:val="00DD7671"/>
    <w:rsid w:val="00E023F3"/>
    <w:rsid w:val="00E051C7"/>
    <w:rsid w:val="00E14858"/>
    <w:rsid w:val="00E2654F"/>
    <w:rsid w:val="00E3460A"/>
    <w:rsid w:val="00E37D67"/>
    <w:rsid w:val="00E51EE5"/>
    <w:rsid w:val="00E52796"/>
    <w:rsid w:val="00E70615"/>
    <w:rsid w:val="00E87E3F"/>
    <w:rsid w:val="00E97C29"/>
    <w:rsid w:val="00EA2E20"/>
    <w:rsid w:val="00EC1B1D"/>
    <w:rsid w:val="00EC4711"/>
    <w:rsid w:val="00ED1DC8"/>
    <w:rsid w:val="00ED2720"/>
    <w:rsid w:val="00ED4D29"/>
    <w:rsid w:val="00EE0962"/>
    <w:rsid w:val="00EE4D38"/>
    <w:rsid w:val="00EF0D91"/>
    <w:rsid w:val="00EF35E3"/>
    <w:rsid w:val="00EF7FA5"/>
    <w:rsid w:val="00F0306F"/>
    <w:rsid w:val="00F30ED3"/>
    <w:rsid w:val="00F35098"/>
    <w:rsid w:val="00F465C7"/>
    <w:rsid w:val="00F55FAF"/>
    <w:rsid w:val="00F60371"/>
    <w:rsid w:val="00F6207C"/>
    <w:rsid w:val="00F72B11"/>
    <w:rsid w:val="00F74822"/>
    <w:rsid w:val="00F82476"/>
    <w:rsid w:val="00F82D7B"/>
    <w:rsid w:val="00F832EA"/>
    <w:rsid w:val="00F8346A"/>
    <w:rsid w:val="00FC124A"/>
    <w:rsid w:val="00FD1883"/>
    <w:rsid w:val="00FD47D9"/>
    <w:rsid w:val="00FE15A2"/>
    <w:rsid w:val="00FE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5FC"/>
  </w:style>
  <w:style w:type="paragraph" w:styleId="1">
    <w:name w:val="heading 1"/>
    <w:basedOn w:val="a"/>
    <w:next w:val="a"/>
    <w:qFormat/>
    <w:rsid w:val="004A35FC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4A35FC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4A35FC"/>
    <w:pPr>
      <w:keepNext/>
      <w:ind w:left="36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4A35FC"/>
    <w:pPr>
      <w:keepNext/>
      <w:spacing w:line="360" w:lineRule="auto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4A35FC"/>
    <w:pPr>
      <w:keepNext/>
      <w:ind w:left="1440" w:firstLine="720"/>
      <w:outlineLvl w:val="4"/>
    </w:pPr>
    <w:rPr>
      <w:sz w:val="24"/>
    </w:rPr>
  </w:style>
  <w:style w:type="paragraph" w:styleId="6">
    <w:name w:val="heading 6"/>
    <w:basedOn w:val="a"/>
    <w:next w:val="a"/>
    <w:qFormat/>
    <w:rsid w:val="004A35FC"/>
    <w:pPr>
      <w:keepNext/>
      <w:ind w:right="-569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4A35FC"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rsid w:val="004A35FC"/>
    <w:pPr>
      <w:keepNext/>
      <w:ind w:left="6096"/>
      <w:outlineLvl w:val="7"/>
    </w:pPr>
    <w:rPr>
      <w:sz w:val="24"/>
    </w:rPr>
  </w:style>
  <w:style w:type="paragraph" w:styleId="9">
    <w:name w:val="heading 9"/>
    <w:basedOn w:val="a"/>
    <w:next w:val="a"/>
    <w:qFormat/>
    <w:rsid w:val="004A35FC"/>
    <w:pPr>
      <w:keepNext/>
      <w:ind w:left="567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A35F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A35FC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4A35FC"/>
    <w:pPr>
      <w:ind w:left="5245"/>
      <w:jc w:val="both"/>
    </w:pPr>
    <w:rPr>
      <w:b/>
      <w:sz w:val="24"/>
    </w:rPr>
  </w:style>
  <w:style w:type="paragraph" w:styleId="20">
    <w:name w:val="Body Text Indent 2"/>
    <w:basedOn w:val="a"/>
    <w:rsid w:val="004A35FC"/>
    <w:pPr>
      <w:ind w:left="5245"/>
      <w:jc w:val="center"/>
    </w:pPr>
    <w:rPr>
      <w:b/>
      <w:sz w:val="24"/>
    </w:rPr>
  </w:style>
  <w:style w:type="paragraph" w:customStyle="1" w:styleId="a7">
    <w:name w:val="ФИО"/>
    <w:basedOn w:val="a"/>
    <w:next w:val="a"/>
    <w:rsid w:val="004A35FC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  <w:sz w:val="24"/>
    </w:rPr>
  </w:style>
  <w:style w:type="paragraph" w:styleId="30">
    <w:name w:val="Body Text Indent 3"/>
    <w:basedOn w:val="a"/>
    <w:rsid w:val="004A35FC"/>
    <w:pPr>
      <w:ind w:left="360"/>
      <w:jc w:val="both"/>
    </w:pPr>
    <w:rPr>
      <w:sz w:val="24"/>
    </w:rPr>
  </w:style>
  <w:style w:type="paragraph" w:styleId="a8">
    <w:name w:val="Body Text"/>
    <w:basedOn w:val="a"/>
    <w:rsid w:val="004A35FC"/>
    <w:pPr>
      <w:jc w:val="both"/>
    </w:pPr>
    <w:rPr>
      <w:sz w:val="24"/>
    </w:rPr>
  </w:style>
  <w:style w:type="paragraph" w:styleId="21">
    <w:name w:val="Body Text 2"/>
    <w:basedOn w:val="a"/>
    <w:rsid w:val="004A35FC"/>
    <w:pPr>
      <w:spacing w:after="120" w:line="480" w:lineRule="auto"/>
    </w:pPr>
  </w:style>
  <w:style w:type="paragraph" w:styleId="31">
    <w:name w:val="Body Text 3"/>
    <w:basedOn w:val="a"/>
    <w:rsid w:val="004A35FC"/>
    <w:rPr>
      <w:b/>
      <w:noProof/>
      <w:sz w:val="24"/>
    </w:rPr>
  </w:style>
  <w:style w:type="character" w:customStyle="1" w:styleId="a9">
    <w:name w:val="Гипертекстовая ссылка"/>
    <w:basedOn w:val="a0"/>
    <w:rsid w:val="002B17A7"/>
    <w:rPr>
      <w:b/>
      <w:bCs/>
      <w:color w:val="008000"/>
      <w:sz w:val="22"/>
      <w:szCs w:val="22"/>
      <w:u w:val="single"/>
    </w:rPr>
  </w:style>
  <w:style w:type="table" w:styleId="aa">
    <w:name w:val="Table Grid"/>
    <w:basedOn w:val="a1"/>
    <w:rsid w:val="00A35B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3"/>
    <w:uiPriority w:val="99"/>
    <w:rsid w:val="00EE0962"/>
  </w:style>
  <w:style w:type="paragraph" w:styleId="ab">
    <w:name w:val="Title"/>
    <w:basedOn w:val="a"/>
    <w:link w:val="ac"/>
    <w:qFormat/>
    <w:rsid w:val="00EE0962"/>
    <w:pPr>
      <w:jc w:val="center"/>
    </w:pPr>
    <w:rPr>
      <w:b/>
      <w:bCs/>
      <w:sz w:val="32"/>
    </w:rPr>
  </w:style>
  <w:style w:type="character" w:customStyle="1" w:styleId="ac">
    <w:name w:val="Название Знак"/>
    <w:basedOn w:val="a0"/>
    <w:link w:val="ab"/>
    <w:rsid w:val="00EE0962"/>
    <w:rPr>
      <w:b/>
      <w:bCs/>
      <w:sz w:val="32"/>
    </w:rPr>
  </w:style>
  <w:style w:type="paragraph" w:styleId="ad">
    <w:name w:val="Balloon Text"/>
    <w:basedOn w:val="a"/>
    <w:link w:val="ae"/>
    <w:unhideWhenUsed/>
    <w:rsid w:val="00EE096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EE0962"/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CC0C5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0">
    <w:name w:val="List Paragraph"/>
    <w:basedOn w:val="a"/>
    <w:uiPriority w:val="34"/>
    <w:qFormat/>
    <w:rsid w:val="00603659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603659"/>
    <w:rPr>
      <w:color w:val="0000FF"/>
      <w:u w:val="single"/>
    </w:rPr>
  </w:style>
  <w:style w:type="paragraph" w:customStyle="1" w:styleId="indent1">
    <w:name w:val="indent_1"/>
    <w:basedOn w:val="a"/>
    <w:rsid w:val="0060365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03659"/>
    <w:pPr>
      <w:widowControl w:val="0"/>
      <w:autoSpaceDE w:val="0"/>
      <w:autoSpaceDN w:val="0"/>
    </w:pPr>
    <w:rPr>
      <w:rFonts w:ascii="Calibri" w:eastAsiaTheme="minorEastAsia" w:hAnsi="Calibri" w:cs="Calibri"/>
      <w:sz w:val="22"/>
    </w:rPr>
  </w:style>
  <w:style w:type="character" w:customStyle="1" w:styleId="ConsPlusNormal0">
    <w:name w:val="ConsPlusNormal Знак"/>
    <w:link w:val="ConsPlusNormal"/>
    <w:locked/>
    <w:rsid w:val="00603659"/>
    <w:rPr>
      <w:rFonts w:ascii="Calibri" w:eastAsiaTheme="minorEastAsia" w:hAnsi="Calibri" w:cs="Calibri"/>
      <w:sz w:val="22"/>
    </w:rPr>
  </w:style>
  <w:style w:type="paragraph" w:customStyle="1" w:styleId="consplusnormal1">
    <w:name w:val="consplusnormal"/>
    <w:basedOn w:val="a"/>
    <w:rsid w:val="00603659"/>
    <w:pPr>
      <w:spacing w:before="100" w:beforeAutospacing="1" w:after="100" w:afterAutospacing="1"/>
    </w:pPr>
    <w:rPr>
      <w:sz w:val="24"/>
      <w:szCs w:val="24"/>
    </w:rPr>
  </w:style>
  <w:style w:type="paragraph" w:styleId="af2">
    <w:name w:val="Normal (Web)"/>
    <w:basedOn w:val="a"/>
    <w:uiPriority w:val="99"/>
    <w:semiHidden/>
    <w:unhideWhenUsed/>
    <w:rsid w:val="00603659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5">
    <w:name w:val="Font Style15"/>
    <w:basedOn w:val="a0"/>
    <w:uiPriority w:val="99"/>
    <w:rsid w:val="0060365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icipal.garant.ru/document/redirect/12177515/0" TargetMode="External"/><Relationship Id="rId13" Type="http://schemas.openxmlformats.org/officeDocument/2006/relationships/hyperlink" Target="https://www.gosuslugi.ru/" TargetMode="External"/><Relationship Id="rId18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9D683087B4986A4DD4F23CA5E5A399A535B49311E2738ABF9EF0EED6569E3374D704C5CB6612DBA066B75709A006E57CE1CB88233783614vEiDH" TargetMode="External"/><Relationship Id="rId7" Type="http://schemas.openxmlformats.org/officeDocument/2006/relationships/hyperlink" Target="https://municipal.garant.ru/document/redirect/186367/0" TargetMode="External"/><Relationship Id="rId12" Type="http://schemas.openxmlformats.org/officeDocument/2006/relationships/hyperlink" Target="https://www.gosuslugi.ru/" TargetMode="External"/><Relationship Id="rId17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suslugi.ru/" TargetMode="Externa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admbk.ru/)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consultantplus://offline/ref=E58E59B3CDB612AEABEE825647D25A394094791004DFC48A35D9DC60F46BA5FF639799743ED93F6DB64A2D889FA37B9AEAA4D7532E616AB7HCO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unicipal.garant.ru/document/redirect/407484249/0" TargetMode="External"/><Relationship Id="rId14" Type="http://schemas.openxmlformats.org/officeDocument/2006/relationships/hyperlink" Target="https://municipal.garant.ru/services/arbitr/link/12146661" TargetMode="External"/><Relationship Id="rId22" Type="http://schemas.openxmlformats.org/officeDocument/2006/relationships/hyperlink" Target="https://internet.garant.ru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3181</Words>
  <Characters>18133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21272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Пользователь</cp:lastModifiedBy>
  <cp:revision>4</cp:revision>
  <cp:lastPrinted>2024-03-14T12:47:00Z</cp:lastPrinted>
  <dcterms:created xsi:type="dcterms:W3CDTF">2024-05-03T07:19:00Z</dcterms:created>
  <dcterms:modified xsi:type="dcterms:W3CDTF">2024-05-17T10:16:00Z</dcterms:modified>
</cp:coreProperties>
</file>