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noProof/>
          <w:sz w:val="24"/>
          <w:szCs w:val="24"/>
          <w:lang w:eastAsia="ru-RU"/>
        </w:rPr>
        <w:drawing>
          <wp:inline distT="0" distB="0" distL="0" distR="0">
            <wp:extent cx="504825" cy="6191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АДМИНИСТРАЦИя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Базарно-Карабулакского МУНИЦИПАЛЬНОГО района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Саратовской области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sz w:val="30"/>
          <w:szCs w:val="30"/>
        </w:rPr>
      </w:pP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b/>
          <w:caps/>
          <w:sz w:val="30"/>
          <w:szCs w:val="30"/>
        </w:rPr>
      </w:pPr>
      <w:r w:rsidRPr="00F3757A">
        <w:rPr>
          <w:rFonts w:ascii="PT Astra Serif" w:hAnsi="PT Astra Serif"/>
          <w:b/>
          <w:caps/>
          <w:sz w:val="30"/>
          <w:szCs w:val="30"/>
        </w:rPr>
        <w:t>ПОСТАНОВЛЕНИЕ</w:t>
      </w:r>
    </w:p>
    <w:p w:rsidR="00BB704C" w:rsidRPr="00F3757A" w:rsidRDefault="00FF5970" w:rsidP="00BB704C">
      <w:pPr>
        <w:pStyle w:val="a3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От </w:t>
      </w:r>
      <w:r w:rsidR="00C35DED">
        <w:rPr>
          <w:rFonts w:ascii="PT Astra Serif" w:hAnsi="PT Astra Serif"/>
          <w:sz w:val="24"/>
          <w:szCs w:val="24"/>
          <w:u w:val="single"/>
        </w:rPr>
        <w:t>25.12</w:t>
      </w:r>
      <w:r w:rsidR="00C35DED" w:rsidRPr="00C35DED">
        <w:rPr>
          <w:rFonts w:ascii="PT Astra Serif" w:hAnsi="PT Astra Serif"/>
          <w:sz w:val="24"/>
          <w:szCs w:val="24"/>
          <w:u w:val="single"/>
        </w:rPr>
        <w:t>.2024</w:t>
      </w:r>
      <w:r w:rsidR="00BB704C" w:rsidRPr="00F3757A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</w:t>
      </w:r>
      <w:r w:rsidR="00C91F4E">
        <w:rPr>
          <w:rFonts w:ascii="PT Astra Serif" w:hAnsi="PT Astra Serif"/>
          <w:sz w:val="24"/>
          <w:szCs w:val="24"/>
        </w:rPr>
        <w:t xml:space="preserve">          </w:t>
      </w:r>
      <w:r w:rsidR="00C35DED">
        <w:rPr>
          <w:rFonts w:ascii="PT Astra Serif" w:hAnsi="PT Astra Serif"/>
          <w:sz w:val="24"/>
          <w:szCs w:val="24"/>
        </w:rPr>
        <w:t xml:space="preserve">            </w:t>
      </w:r>
      <w:r w:rsidR="009050A2">
        <w:rPr>
          <w:rFonts w:ascii="PT Astra Serif" w:hAnsi="PT Astra Serif"/>
          <w:sz w:val="24"/>
          <w:szCs w:val="24"/>
        </w:rPr>
        <w:t xml:space="preserve"> </w:t>
      </w:r>
      <w:r w:rsidR="00BB704C" w:rsidRPr="00F3757A">
        <w:rPr>
          <w:rFonts w:ascii="PT Astra Serif" w:hAnsi="PT Astra Serif"/>
          <w:sz w:val="24"/>
          <w:szCs w:val="24"/>
        </w:rPr>
        <w:t>№</w:t>
      </w:r>
      <w:r w:rsidR="00C35DED">
        <w:rPr>
          <w:rFonts w:ascii="PT Astra Serif" w:hAnsi="PT Astra Serif"/>
          <w:sz w:val="24"/>
          <w:szCs w:val="24"/>
          <w:u w:val="single"/>
        </w:rPr>
        <w:t>1898</w:t>
      </w:r>
      <w:r w:rsidR="00BB704C" w:rsidRPr="00F3757A">
        <w:rPr>
          <w:rFonts w:ascii="PT Astra Serif" w:hAnsi="PT Astra Serif"/>
          <w:sz w:val="24"/>
          <w:szCs w:val="24"/>
          <w:u w:val="single"/>
        </w:rPr>
        <w:t xml:space="preserve">    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F3757A">
        <w:rPr>
          <w:rFonts w:ascii="PT Astra Serif" w:hAnsi="PT Astra Serif"/>
          <w:sz w:val="24"/>
          <w:szCs w:val="24"/>
        </w:rPr>
        <w:t>р.п. Базарный Карабулак</w:t>
      </w:r>
    </w:p>
    <w:p w:rsidR="00BB704C" w:rsidRPr="00F3757A" w:rsidRDefault="00BB704C" w:rsidP="00BB704C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C91F4E" w:rsidRPr="00C91F4E" w:rsidRDefault="00C91F4E" w:rsidP="00C91F4E">
      <w:pPr>
        <w:tabs>
          <w:tab w:val="left" w:pos="640"/>
        </w:tabs>
        <w:spacing w:after="0" w:line="240" w:lineRule="auto"/>
        <w:jc w:val="both"/>
        <w:rPr>
          <w:rFonts w:ascii="PT Astra Serif" w:hAnsi="PT Astra Serif"/>
          <w:b/>
          <w:sz w:val="24"/>
          <w:szCs w:val="24"/>
        </w:rPr>
      </w:pPr>
      <w:r w:rsidRPr="00C91F4E">
        <w:rPr>
          <w:rFonts w:ascii="PT Astra Serif" w:hAnsi="PT Astra Serif"/>
          <w:b/>
          <w:sz w:val="24"/>
          <w:szCs w:val="24"/>
        </w:rPr>
        <w:t>О единовременной денежной выплате гражданам, поступившим на военную службу по контракту для участия в специальной военной операции, и иным категориям граждан, заключившим контракт о прохождении военной службы с Министерством обороны Российской Федерации</w:t>
      </w:r>
    </w:p>
    <w:p w:rsidR="00BB704C" w:rsidRPr="004C469C" w:rsidRDefault="00BB704C" w:rsidP="004C469C">
      <w:pPr>
        <w:spacing w:line="24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BB704C" w:rsidRPr="004C469C" w:rsidRDefault="004C469C" w:rsidP="004C469C">
      <w:pPr>
        <w:pStyle w:val="1"/>
        <w:ind w:firstLine="709"/>
        <w:jc w:val="both"/>
        <w:rPr>
          <w:rFonts w:ascii="PT Astra Serif" w:hAnsi="PT Astra Serif" w:cs="Times New Roman"/>
          <w:b w:val="0"/>
          <w:color w:val="auto"/>
        </w:rPr>
      </w:pPr>
      <w:r w:rsidRPr="004C469C">
        <w:rPr>
          <w:rStyle w:val="FontStyle15"/>
          <w:rFonts w:ascii="PT Astra Serif" w:hAnsi="PT Astra Serif"/>
          <w:b w:val="0"/>
          <w:color w:val="auto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</w:t>
      </w:r>
      <w:r w:rsidRPr="004C469C">
        <w:rPr>
          <w:rFonts w:ascii="PT Astra Serif" w:hAnsi="PT Astra Serif" w:cs="Arial"/>
          <w:b w:val="0"/>
          <w:color w:val="auto"/>
          <w:shd w:val="clear" w:color="auto" w:fill="FFFFFF"/>
        </w:rPr>
        <w:t xml:space="preserve"> </w:t>
      </w:r>
      <w:r w:rsidRPr="004C469C">
        <w:rPr>
          <w:rFonts w:ascii="PT Astra Serif" w:hAnsi="PT Astra Serif" w:cs="Times New Roman"/>
          <w:b w:val="0"/>
          <w:color w:val="auto"/>
        </w:rPr>
        <w:t>руководствуясь Уставом</w:t>
      </w:r>
      <w:r w:rsidR="00BB704C" w:rsidRPr="004C469C">
        <w:rPr>
          <w:rFonts w:ascii="PT Astra Serif" w:hAnsi="PT Astra Serif" w:cs="Times New Roman"/>
          <w:b w:val="0"/>
          <w:color w:val="auto"/>
        </w:rPr>
        <w:t xml:space="preserve"> Базарно-Карабулакского муниципального района, администрация района ПОСТАНОВЛЯЕТ:</w:t>
      </w:r>
    </w:p>
    <w:p w:rsidR="00BB704C" w:rsidRPr="00C60530" w:rsidRDefault="00BB704C" w:rsidP="00C91F4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6878EF">
        <w:rPr>
          <w:rFonts w:ascii="PT Astra Serif" w:hAnsi="PT Astra Serif" w:cs="Times New Roman"/>
          <w:sz w:val="24"/>
          <w:szCs w:val="24"/>
        </w:rPr>
        <w:t>1. Утвердить Положение</w:t>
      </w:r>
      <w:r w:rsidRPr="006878EF">
        <w:rPr>
          <w:rFonts w:ascii="PT Astra Serif" w:hAnsi="PT Astra Serif" w:cs="Times New Roman"/>
          <w:spacing w:val="16"/>
          <w:sz w:val="24"/>
          <w:szCs w:val="24"/>
        </w:rPr>
        <w:t xml:space="preserve"> </w:t>
      </w:r>
      <w:r w:rsidRPr="006878EF">
        <w:rPr>
          <w:rFonts w:ascii="PT Astra Serif" w:hAnsi="PT Astra Serif" w:cs="Times New Roman"/>
          <w:sz w:val="24"/>
          <w:szCs w:val="24"/>
        </w:rPr>
        <w:t>о</w:t>
      </w:r>
      <w:r w:rsidRPr="006878EF">
        <w:rPr>
          <w:rFonts w:ascii="PT Astra Serif" w:hAnsi="PT Astra Serif" w:cs="Times New Roman"/>
          <w:spacing w:val="18"/>
          <w:sz w:val="24"/>
          <w:szCs w:val="24"/>
        </w:rPr>
        <w:t xml:space="preserve"> </w:t>
      </w:r>
      <w:r w:rsidRPr="006878EF">
        <w:rPr>
          <w:rFonts w:ascii="PT Astra Serif" w:hAnsi="PT Astra Serif" w:cs="Times New Roman"/>
          <w:sz w:val="24"/>
          <w:szCs w:val="24"/>
        </w:rPr>
        <w:t>порядке</w:t>
      </w:r>
      <w:r w:rsidRPr="006878EF">
        <w:rPr>
          <w:rFonts w:ascii="PT Astra Serif" w:hAnsi="PT Astra Serif" w:cs="Times New Roman"/>
          <w:spacing w:val="17"/>
          <w:sz w:val="24"/>
          <w:szCs w:val="24"/>
        </w:rPr>
        <w:t xml:space="preserve"> </w:t>
      </w:r>
      <w:r w:rsidRPr="006878EF">
        <w:rPr>
          <w:rFonts w:ascii="PT Astra Serif" w:hAnsi="PT Astra Serif" w:cs="Times New Roman"/>
          <w:sz w:val="24"/>
          <w:szCs w:val="24"/>
        </w:rPr>
        <w:t>предоставления</w:t>
      </w:r>
      <w:r w:rsidRPr="006878EF">
        <w:rPr>
          <w:rFonts w:ascii="PT Astra Serif" w:hAnsi="PT Astra Serif" w:cs="Times New Roman"/>
          <w:spacing w:val="17"/>
          <w:sz w:val="24"/>
          <w:szCs w:val="24"/>
        </w:rPr>
        <w:t xml:space="preserve"> </w:t>
      </w:r>
      <w:r w:rsidR="00C91F4E" w:rsidRPr="006878EF">
        <w:rPr>
          <w:rFonts w:ascii="PT Astra Serif" w:hAnsi="PT Astra Serif"/>
          <w:sz w:val="24"/>
          <w:szCs w:val="24"/>
        </w:rPr>
        <w:t xml:space="preserve"> единовременной денежной выплаты гражданам, поступившим на военную службу по контракту для участия в специальной военной операции, и иным категориям граждан, заключившим контракт о прохождении военной службы с Министерством обороны Российской Федерации </w:t>
      </w:r>
      <w:r w:rsidRPr="00C60530">
        <w:rPr>
          <w:rFonts w:ascii="PT Astra Serif" w:hAnsi="PT Astra Serif" w:cs="Times New Roman"/>
          <w:sz w:val="24"/>
          <w:szCs w:val="24"/>
        </w:rPr>
        <w:t>согласно приложению</w:t>
      </w:r>
      <w:r w:rsidR="00F54162" w:rsidRPr="00C60530">
        <w:rPr>
          <w:rFonts w:ascii="PT Astra Serif" w:hAnsi="PT Astra Serif" w:cs="Times New Roman"/>
          <w:sz w:val="24"/>
          <w:szCs w:val="24"/>
        </w:rPr>
        <w:t xml:space="preserve"> №1</w:t>
      </w:r>
      <w:r w:rsidRPr="00C60530">
        <w:rPr>
          <w:rFonts w:ascii="PT Astra Serif" w:hAnsi="PT Astra Serif" w:cs="Times New Roman"/>
          <w:sz w:val="24"/>
          <w:szCs w:val="24"/>
        </w:rPr>
        <w:t xml:space="preserve"> к настоящему постановлению.  </w:t>
      </w:r>
    </w:p>
    <w:p w:rsidR="006878EF" w:rsidRPr="00C60530" w:rsidRDefault="00F54162" w:rsidP="00F54162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60530">
        <w:rPr>
          <w:rFonts w:ascii="PT Astra Serif" w:hAnsi="PT Astra Serif" w:cs="Times New Roman"/>
          <w:sz w:val="24"/>
          <w:szCs w:val="24"/>
        </w:rPr>
        <w:t>2. Утвердить</w:t>
      </w:r>
      <w:r w:rsidR="006878EF" w:rsidRPr="00C60530">
        <w:rPr>
          <w:rFonts w:ascii="PT Astra Serif" w:hAnsi="PT Astra Serif" w:cs="Times New Roman"/>
          <w:sz w:val="24"/>
          <w:szCs w:val="24"/>
        </w:rPr>
        <w:t>:</w:t>
      </w:r>
    </w:p>
    <w:p w:rsidR="006878EF" w:rsidRPr="00C60530" w:rsidRDefault="006878EF" w:rsidP="006878EF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60530">
        <w:rPr>
          <w:rFonts w:ascii="PT Astra Serif" w:hAnsi="PT Astra Serif"/>
          <w:sz w:val="24"/>
          <w:szCs w:val="24"/>
        </w:rPr>
        <w:t xml:space="preserve">форму списка граждан, поступивших на военную службу по контракту в период с 1 августа по 31 декабря 2024 года включительно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и комплектования вновь формируемых воинских частей, зачисленных в списки части в соответствии с предписанием военного комиссара Базарно-Карабулакского, Балтайского и Новобурасского районов или начальника пункта отбора на военную службу по контракту (1 разряда), г. Саратов </w:t>
      </w:r>
      <w:r w:rsidRPr="00C60530">
        <w:rPr>
          <w:rFonts w:ascii="PT Astra Serif" w:hAnsi="PT Astra Serif" w:cs="Times New Roman"/>
          <w:sz w:val="24"/>
          <w:szCs w:val="24"/>
        </w:rPr>
        <w:t xml:space="preserve">согласно приложению №2 к настоящему постановлению.  </w:t>
      </w:r>
    </w:p>
    <w:p w:rsidR="006878EF" w:rsidRPr="00C60530" w:rsidRDefault="006878EF" w:rsidP="006878EF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60530">
        <w:rPr>
          <w:rFonts w:ascii="PT Astra Serif" w:hAnsi="PT Astra Serif"/>
          <w:sz w:val="24"/>
          <w:szCs w:val="24"/>
        </w:rPr>
        <w:t>форму списка граждан, призванных на военную службу, заключивших контракт о прохождении военной службы с Министерством обороны Российской Федерации, в результате информационно-агитационной работы, проведенной на территории воинских частей</w:t>
      </w:r>
      <w:r w:rsidR="00357394">
        <w:rPr>
          <w:rFonts w:ascii="PT Astra Serif" w:hAnsi="PT Astra Serif"/>
          <w:sz w:val="24"/>
          <w:szCs w:val="24"/>
        </w:rPr>
        <w:t>,</w:t>
      </w:r>
      <w:r w:rsidRPr="00C60530">
        <w:rPr>
          <w:rFonts w:ascii="PT Astra Serif" w:hAnsi="PT Astra Serif"/>
          <w:sz w:val="24"/>
          <w:szCs w:val="24"/>
        </w:rPr>
        <w:t xml:space="preserve"> </w:t>
      </w:r>
      <w:r w:rsidRPr="00C60530">
        <w:rPr>
          <w:rFonts w:ascii="PT Astra Serif" w:hAnsi="PT Astra Serif" w:cs="Times New Roman"/>
          <w:sz w:val="24"/>
          <w:szCs w:val="24"/>
        </w:rPr>
        <w:t xml:space="preserve">согласно приложению №3 к настоящему постановлению.  </w:t>
      </w:r>
    </w:p>
    <w:p w:rsidR="006878EF" w:rsidRPr="00C60530" w:rsidRDefault="006878EF" w:rsidP="006878EF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60530">
        <w:rPr>
          <w:rFonts w:ascii="PT Astra Serif" w:hAnsi="PT Astra Serif"/>
          <w:sz w:val="24"/>
          <w:szCs w:val="24"/>
        </w:rPr>
        <w:t>форму списка граждан, призванных на военную службу по мобилизации, заключивших контракт о прохождении военной службы с Министерством обороны Российской Федерации, в результате информационно-агитационной работы, проведенной на территории воинских частей</w:t>
      </w:r>
      <w:r w:rsidR="00357394">
        <w:rPr>
          <w:rFonts w:ascii="PT Astra Serif" w:hAnsi="PT Astra Serif"/>
          <w:sz w:val="24"/>
          <w:szCs w:val="24"/>
        </w:rPr>
        <w:t>,</w:t>
      </w:r>
      <w:r w:rsidRPr="00C60530">
        <w:rPr>
          <w:rFonts w:ascii="PT Astra Serif" w:hAnsi="PT Astra Serif"/>
          <w:sz w:val="24"/>
          <w:szCs w:val="24"/>
        </w:rPr>
        <w:t xml:space="preserve"> </w:t>
      </w:r>
      <w:r w:rsidRPr="00C60530">
        <w:rPr>
          <w:rFonts w:ascii="PT Astra Serif" w:hAnsi="PT Astra Serif" w:cs="Times New Roman"/>
          <w:sz w:val="24"/>
          <w:szCs w:val="24"/>
        </w:rPr>
        <w:t xml:space="preserve">согласно приложению №4 к настоящему постановлению.  </w:t>
      </w:r>
    </w:p>
    <w:p w:rsidR="006878EF" w:rsidRPr="00C60530" w:rsidRDefault="006878EF" w:rsidP="006878EF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60530">
        <w:rPr>
          <w:rFonts w:ascii="PT Astra Serif" w:hAnsi="PT Astra Serif"/>
          <w:sz w:val="24"/>
          <w:szCs w:val="24"/>
        </w:rPr>
        <w:t>форму списка иностранных граждан, которые заключили в период с 1 августа по 31 декабря 2024 года контракт о прохождении военной службы с Министерством обороны Российской Федерации для выполнения задач специальной военной операции на территориях Донецкой Народной Республики, Луганской Народной Республики, Запорожской област</w:t>
      </w:r>
      <w:r w:rsidR="00867515">
        <w:rPr>
          <w:rFonts w:ascii="PT Astra Serif" w:hAnsi="PT Astra Serif"/>
          <w:sz w:val="24"/>
          <w:szCs w:val="24"/>
        </w:rPr>
        <w:t>и, Херсонской области и Украины</w:t>
      </w:r>
      <w:r w:rsidRPr="00C60530">
        <w:rPr>
          <w:rFonts w:ascii="PT Astra Serif" w:hAnsi="PT Astra Serif"/>
          <w:sz w:val="24"/>
          <w:szCs w:val="24"/>
        </w:rPr>
        <w:t xml:space="preserve"> </w:t>
      </w:r>
      <w:r w:rsidRPr="00C60530">
        <w:rPr>
          <w:rFonts w:ascii="PT Astra Serif" w:hAnsi="PT Astra Serif" w:cs="Times New Roman"/>
          <w:sz w:val="24"/>
          <w:szCs w:val="24"/>
        </w:rPr>
        <w:t xml:space="preserve">согласно приложению №5 к настоящему постановлению.  </w:t>
      </w:r>
    </w:p>
    <w:p w:rsidR="006878EF" w:rsidRPr="00C60530" w:rsidRDefault="006878EF" w:rsidP="006878EF">
      <w:pPr>
        <w:tabs>
          <w:tab w:val="left" w:pos="0"/>
          <w:tab w:val="left" w:pos="709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60530">
        <w:rPr>
          <w:rFonts w:ascii="PT Astra Serif" w:hAnsi="PT Astra Serif"/>
          <w:sz w:val="24"/>
          <w:szCs w:val="24"/>
        </w:rPr>
        <w:lastRenderedPageBreak/>
        <w:t xml:space="preserve">форму списка граждан, призванных на военную службу по мобилизации и заключивших в период с 1 августа по 6 октября 2024 года контракт о прохождении военной службы с Министерством обороны Российской Федерации </w:t>
      </w:r>
      <w:r w:rsidRPr="00C60530">
        <w:rPr>
          <w:rFonts w:ascii="PT Astra Serif" w:hAnsi="PT Astra Serif" w:cs="Times New Roman"/>
          <w:sz w:val="24"/>
          <w:szCs w:val="24"/>
        </w:rPr>
        <w:t xml:space="preserve">согласно приложению №6 к настоящему постановлению.  </w:t>
      </w:r>
    </w:p>
    <w:p w:rsidR="00C91F4E" w:rsidRPr="00C60530" w:rsidRDefault="00F54162" w:rsidP="00C91F4E">
      <w:pPr>
        <w:tabs>
          <w:tab w:val="left" w:pos="640"/>
        </w:tabs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C60530">
        <w:rPr>
          <w:rFonts w:ascii="PT Astra Serif" w:hAnsi="PT Astra Serif" w:cs="Times New Roman"/>
          <w:sz w:val="24"/>
          <w:szCs w:val="24"/>
        </w:rPr>
        <w:t>3</w:t>
      </w:r>
      <w:r w:rsidR="00BB704C" w:rsidRPr="00C60530">
        <w:rPr>
          <w:rFonts w:ascii="PT Astra Serif" w:hAnsi="PT Astra Serif" w:cs="Times New Roman"/>
          <w:sz w:val="24"/>
          <w:szCs w:val="24"/>
        </w:rPr>
        <w:t xml:space="preserve">. </w:t>
      </w:r>
      <w:r w:rsidR="00C91F4E" w:rsidRPr="00C60530">
        <w:rPr>
          <w:rFonts w:ascii="PT Astra Serif" w:hAnsi="PT Astra Serif" w:cs="Times New Roman"/>
          <w:sz w:val="24"/>
          <w:szCs w:val="24"/>
        </w:rPr>
        <w:t>Признать утратившими силу:</w:t>
      </w:r>
    </w:p>
    <w:p w:rsidR="00C91F4E" w:rsidRPr="00C60530" w:rsidRDefault="00C91F4E" w:rsidP="00BD5EED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60530">
        <w:rPr>
          <w:rFonts w:ascii="PT Astra Serif" w:hAnsi="PT Astra Serif"/>
          <w:sz w:val="24"/>
          <w:szCs w:val="24"/>
        </w:rPr>
        <w:t>- Поста</w:t>
      </w:r>
      <w:r w:rsidR="00BD5EED" w:rsidRPr="00C60530">
        <w:rPr>
          <w:rFonts w:ascii="PT Astra Serif" w:hAnsi="PT Astra Serif"/>
          <w:sz w:val="24"/>
          <w:szCs w:val="24"/>
        </w:rPr>
        <w:t>новление а</w:t>
      </w:r>
      <w:r w:rsidRPr="00C60530">
        <w:rPr>
          <w:rFonts w:ascii="PT Astra Serif" w:hAnsi="PT Astra Serif"/>
          <w:sz w:val="24"/>
          <w:szCs w:val="24"/>
        </w:rPr>
        <w:t xml:space="preserve">дминистрации Базарно-Карабулакского муниципального района Саратовской области от 01.08.2024г. №837 «О единовременной денежной выплате гражданам, поступившим </w:t>
      </w:r>
      <w:r w:rsidR="00BD5EED" w:rsidRPr="00C60530">
        <w:rPr>
          <w:rFonts w:ascii="PT Astra Serif" w:hAnsi="PT Astra Serif"/>
          <w:sz w:val="24"/>
          <w:szCs w:val="24"/>
        </w:rPr>
        <w:t xml:space="preserve"> на военную службу по контракту в период с 1 августа по 31 декабря 2024 года  включительно </w:t>
      </w:r>
      <w:r w:rsidRPr="00C60530">
        <w:rPr>
          <w:rFonts w:ascii="PT Astra Serif" w:hAnsi="PT Astra Serif"/>
          <w:sz w:val="24"/>
          <w:szCs w:val="24"/>
        </w:rPr>
        <w:t>для участия в специальной военной операции</w:t>
      </w:r>
      <w:r w:rsidR="00BD5EED" w:rsidRPr="00C60530">
        <w:rPr>
          <w:rFonts w:ascii="PT Astra Serif" w:hAnsi="PT Astra Serif"/>
          <w:sz w:val="24"/>
          <w:szCs w:val="24"/>
        </w:rPr>
        <w:t>»;</w:t>
      </w:r>
    </w:p>
    <w:p w:rsidR="00BD5EED" w:rsidRDefault="00BD5EED" w:rsidP="00BD5EED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C60530">
        <w:rPr>
          <w:rFonts w:ascii="PT Astra Serif" w:hAnsi="PT Astra Serif"/>
          <w:sz w:val="24"/>
          <w:szCs w:val="24"/>
        </w:rPr>
        <w:t>- Постановление администрации Базарно-Карабулакского муниципального района Саратовской области от 27.09.2024г. №1102 «О внесении</w:t>
      </w:r>
      <w:r>
        <w:rPr>
          <w:rFonts w:ascii="PT Astra Serif" w:hAnsi="PT Astra Serif"/>
          <w:sz w:val="24"/>
          <w:szCs w:val="24"/>
        </w:rPr>
        <w:t xml:space="preserve"> изменений в п</w:t>
      </w:r>
      <w:r w:rsidRPr="00BD5EED">
        <w:rPr>
          <w:rFonts w:ascii="PT Astra Serif" w:hAnsi="PT Astra Serif"/>
          <w:sz w:val="24"/>
          <w:szCs w:val="24"/>
        </w:rPr>
        <w:t>оста</w:t>
      </w:r>
      <w:r>
        <w:rPr>
          <w:rFonts w:ascii="PT Astra Serif" w:hAnsi="PT Astra Serif"/>
          <w:sz w:val="24"/>
          <w:szCs w:val="24"/>
        </w:rPr>
        <w:t>новление а</w:t>
      </w:r>
      <w:r w:rsidRPr="00BD5EED">
        <w:rPr>
          <w:rFonts w:ascii="PT Astra Serif" w:hAnsi="PT Astra Serif"/>
          <w:sz w:val="24"/>
          <w:szCs w:val="24"/>
        </w:rPr>
        <w:t>дминистрации Базарно-Карабулакского муниципального района Саратовской области от 01.08.2024г. №837 «О единовременной денежной выплате гражданам, поступившим  на военную службу по контракту в период</w:t>
      </w:r>
      <w:r>
        <w:rPr>
          <w:rFonts w:ascii="PT Astra Serif" w:hAnsi="PT Astra Serif"/>
          <w:sz w:val="24"/>
          <w:szCs w:val="24"/>
        </w:rPr>
        <w:t xml:space="preserve"> с 1 августа по 30</w:t>
      </w:r>
      <w:r w:rsidRPr="00BD5EED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 xml:space="preserve">сентября </w:t>
      </w:r>
      <w:r w:rsidRPr="00BD5EED">
        <w:rPr>
          <w:rFonts w:ascii="PT Astra Serif" w:hAnsi="PT Astra Serif"/>
          <w:sz w:val="24"/>
          <w:szCs w:val="24"/>
        </w:rPr>
        <w:t>2024 года  включительно для участия в специальной военной операции</w:t>
      </w:r>
      <w:r>
        <w:rPr>
          <w:rFonts w:ascii="PT Astra Serif" w:hAnsi="PT Astra Serif"/>
          <w:sz w:val="24"/>
          <w:szCs w:val="24"/>
        </w:rPr>
        <w:t>»;</w:t>
      </w:r>
    </w:p>
    <w:p w:rsidR="00BB704C" w:rsidRPr="00C91F4E" w:rsidRDefault="00BD5EED" w:rsidP="00BD5EED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4. </w:t>
      </w:r>
      <w:r w:rsidR="00BB704C" w:rsidRPr="004C469C">
        <w:rPr>
          <w:rFonts w:ascii="PT Astra Serif" w:hAnsi="PT Astra Serif" w:cs="Times New Roman"/>
          <w:sz w:val="24"/>
          <w:szCs w:val="24"/>
        </w:rPr>
        <w:t xml:space="preserve">Расходы на предоставление </w:t>
      </w:r>
      <w:r w:rsidR="00C91F4E" w:rsidRPr="0086225B">
        <w:rPr>
          <w:rFonts w:ascii="PT Astra Serif" w:hAnsi="PT Astra Serif"/>
          <w:sz w:val="24"/>
          <w:szCs w:val="24"/>
        </w:rPr>
        <w:t xml:space="preserve"> единовременной денежной </w:t>
      </w:r>
      <w:r w:rsidR="00C91F4E">
        <w:rPr>
          <w:rFonts w:ascii="PT Astra Serif" w:hAnsi="PT Astra Serif"/>
          <w:sz w:val="24"/>
          <w:szCs w:val="24"/>
        </w:rPr>
        <w:t>выплаты</w:t>
      </w:r>
      <w:r w:rsidR="00C91F4E" w:rsidRPr="0086225B">
        <w:rPr>
          <w:rFonts w:ascii="PT Astra Serif" w:hAnsi="PT Astra Serif"/>
          <w:sz w:val="24"/>
          <w:szCs w:val="24"/>
        </w:rPr>
        <w:t xml:space="preserve"> гражданам, поступившим на военную службу по контракту для участия в специальной военной операции, и иным категориям граждан, заключившим контракт о прохождении военной службы с Министерство</w:t>
      </w:r>
      <w:r w:rsidR="00C91F4E">
        <w:rPr>
          <w:rFonts w:ascii="PT Astra Serif" w:hAnsi="PT Astra Serif"/>
          <w:sz w:val="24"/>
          <w:szCs w:val="24"/>
        </w:rPr>
        <w:t xml:space="preserve">м обороны Российской Федерации </w:t>
      </w:r>
      <w:r w:rsidR="00BB704C" w:rsidRPr="004C469C">
        <w:rPr>
          <w:rFonts w:ascii="PT Astra Serif" w:hAnsi="PT Astra Serif" w:cs="Times New Roman"/>
          <w:sz w:val="24"/>
          <w:szCs w:val="24"/>
        </w:rPr>
        <w:t>произвести за счет средств бюджета Базарно-Карабулакского муниципального района Саратовской области.</w:t>
      </w:r>
    </w:p>
    <w:p w:rsidR="00BB704C" w:rsidRPr="004C469C" w:rsidRDefault="00F54162" w:rsidP="00BB70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4C469C">
        <w:rPr>
          <w:rFonts w:ascii="PT Astra Serif" w:eastAsia="Times New Roman" w:hAnsi="PT Astra Serif" w:cs="Times New Roman"/>
          <w:sz w:val="24"/>
          <w:szCs w:val="24"/>
        </w:rPr>
        <w:t>4</w:t>
      </w:r>
      <w:r w:rsidR="00BB704C" w:rsidRPr="004C469C">
        <w:rPr>
          <w:rFonts w:ascii="PT Astra Serif" w:eastAsia="Times New Roman" w:hAnsi="PT Astra Serif" w:cs="Times New Roman"/>
          <w:sz w:val="24"/>
          <w:szCs w:val="24"/>
        </w:rPr>
        <w:t xml:space="preserve">. </w:t>
      </w:r>
      <w:r w:rsidR="00BB704C" w:rsidRPr="004C469C">
        <w:rPr>
          <w:rFonts w:ascii="PT Astra Serif" w:hAnsi="PT Astra Serif" w:cs="Times New Roman"/>
          <w:sz w:val="24"/>
          <w:szCs w:val="24"/>
        </w:rPr>
        <w:t>Настоящее постановление разместить на официальном сайте администрации Базарно-Карабулакского муниципального района в информационно телекоммуникационной сети «Интернет».</w:t>
      </w:r>
      <w:r w:rsidR="00BB704C" w:rsidRPr="004C469C">
        <w:rPr>
          <w:rFonts w:ascii="PT Astra Serif" w:eastAsia="Times New Roman" w:hAnsi="PT Astra Serif" w:cs="Times New Roman"/>
          <w:sz w:val="24"/>
          <w:szCs w:val="24"/>
        </w:rPr>
        <w:tab/>
      </w:r>
    </w:p>
    <w:p w:rsidR="00C91F4E" w:rsidRPr="00261D64" w:rsidRDefault="00F54162" w:rsidP="00C91F4E">
      <w:pPr>
        <w:pStyle w:val="ConsPlusNormal"/>
        <w:ind w:firstLine="709"/>
        <w:jc w:val="both"/>
        <w:rPr>
          <w:rFonts w:ascii="PT Astra Serif" w:hAnsi="PT Astra Serif"/>
        </w:rPr>
      </w:pPr>
      <w:r w:rsidRPr="004C469C">
        <w:rPr>
          <w:rFonts w:ascii="PT Astra Serif" w:hAnsi="PT Astra Serif"/>
        </w:rPr>
        <w:t>5</w:t>
      </w:r>
      <w:r w:rsidR="00BB704C" w:rsidRPr="004C469C">
        <w:rPr>
          <w:rFonts w:ascii="PT Astra Serif" w:hAnsi="PT Astra Serif"/>
        </w:rPr>
        <w:t>. Настоящее постановление вступает в силу со дня его официального опубликования</w:t>
      </w:r>
      <w:r w:rsidR="00C91F4E" w:rsidRPr="00C91F4E">
        <w:rPr>
          <w:rFonts w:ascii="PT Astra Serif" w:hAnsi="PT Astra Serif"/>
        </w:rPr>
        <w:t xml:space="preserve"> </w:t>
      </w:r>
      <w:r w:rsidR="00C91F4E" w:rsidRPr="00261D64">
        <w:rPr>
          <w:rFonts w:ascii="PT Astra Serif" w:hAnsi="PT Astra Serif"/>
        </w:rPr>
        <w:t>и распространяется на правоотношения, возникшие с 1 августа 2024 года.</w:t>
      </w:r>
    </w:p>
    <w:p w:rsidR="00BB704C" w:rsidRPr="004C469C" w:rsidRDefault="00F54162" w:rsidP="00BB704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4"/>
          <w:szCs w:val="24"/>
        </w:rPr>
      </w:pPr>
      <w:r w:rsidRPr="004C469C">
        <w:rPr>
          <w:rFonts w:ascii="PT Astra Serif" w:hAnsi="PT Astra Serif" w:cs="Times New Roman"/>
          <w:sz w:val="24"/>
          <w:szCs w:val="24"/>
        </w:rPr>
        <w:t>6</w:t>
      </w:r>
      <w:r w:rsidR="00BB704C" w:rsidRPr="004C469C">
        <w:rPr>
          <w:rFonts w:ascii="PT Astra Serif" w:hAnsi="PT Astra Serif" w:cs="Times New Roman"/>
          <w:sz w:val="24"/>
          <w:szCs w:val="24"/>
        </w:rPr>
        <w:t>. Контроль за исполнением настоящего постановления возложить на  первого заместителя главы администрации Базарно-Карабулакского муниципального района Евдокимову Ю.В.</w:t>
      </w:r>
    </w:p>
    <w:p w:rsidR="00BB704C" w:rsidRPr="004C469C" w:rsidRDefault="00BB704C" w:rsidP="00BB704C">
      <w:pPr>
        <w:spacing w:after="0" w:line="240" w:lineRule="auto"/>
        <w:ind w:firstLine="540"/>
        <w:jc w:val="both"/>
        <w:rPr>
          <w:rFonts w:ascii="PT Astra Serif" w:eastAsia="Times New Roman" w:hAnsi="PT Astra Serif"/>
          <w:sz w:val="24"/>
          <w:szCs w:val="24"/>
        </w:rPr>
      </w:pPr>
    </w:p>
    <w:p w:rsidR="00BB704C" w:rsidRPr="004C469C" w:rsidRDefault="00BB704C" w:rsidP="00BB704C">
      <w:pPr>
        <w:pStyle w:val="ConsPlusNormal"/>
        <w:jc w:val="both"/>
        <w:rPr>
          <w:rFonts w:ascii="PT Astra Serif" w:hAnsi="PT Astra Serif"/>
          <w:b/>
        </w:rPr>
      </w:pPr>
      <w:r w:rsidRPr="004C469C">
        <w:rPr>
          <w:rFonts w:ascii="PT Astra Serif" w:hAnsi="PT Astra Serif"/>
          <w:b/>
        </w:rPr>
        <w:t>Глава муниципального района                                                                          Н.В.Трошина</w:t>
      </w:r>
    </w:p>
    <w:p w:rsidR="00BB704C" w:rsidRPr="004C469C" w:rsidRDefault="00BB704C" w:rsidP="00BB704C">
      <w:pPr>
        <w:pStyle w:val="31"/>
        <w:ind w:right="-2"/>
        <w:rPr>
          <w:rFonts w:ascii="PT Astra Serif" w:hAnsi="PT Astra Serif" w:cs="Times New Roman"/>
        </w:rPr>
      </w:pPr>
    </w:p>
    <w:p w:rsidR="00BB704C" w:rsidRDefault="00BB704C" w:rsidP="00BB704C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6878EF" w:rsidRDefault="006878EF" w:rsidP="00BB704C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6878EF" w:rsidRDefault="006878EF" w:rsidP="00BB704C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6878EF" w:rsidRDefault="006878EF" w:rsidP="00BB704C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6878EF" w:rsidRDefault="006878EF" w:rsidP="00BB704C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6878EF" w:rsidRDefault="006878EF" w:rsidP="00BB704C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6878EF" w:rsidRDefault="006878EF" w:rsidP="00BB704C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6878EF" w:rsidRDefault="006878EF" w:rsidP="00BB704C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6878EF" w:rsidRDefault="006878EF" w:rsidP="00BB704C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6878EF" w:rsidRDefault="006878EF" w:rsidP="00BB704C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6878EF" w:rsidRDefault="006878EF" w:rsidP="00BB704C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6878EF" w:rsidRPr="004C469C" w:rsidRDefault="006878EF" w:rsidP="00BB704C">
      <w:pPr>
        <w:spacing w:line="240" w:lineRule="auto"/>
        <w:rPr>
          <w:rFonts w:ascii="PT Astra Serif" w:hAnsi="PT Astra Serif"/>
          <w:sz w:val="24"/>
          <w:szCs w:val="24"/>
        </w:rPr>
      </w:pPr>
    </w:p>
    <w:p w:rsidR="00BB704C" w:rsidRPr="00F3757A" w:rsidRDefault="00BB704C" w:rsidP="00BB704C">
      <w:pPr>
        <w:spacing w:before="88" w:line="240" w:lineRule="auto"/>
        <w:ind w:right="30"/>
        <w:jc w:val="center"/>
        <w:rPr>
          <w:rFonts w:ascii="PT Astra Serif" w:hAnsi="PT Astra Serif"/>
          <w:w w:val="105"/>
          <w:sz w:val="24"/>
          <w:szCs w:val="24"/>
        </w:rPr>
      </w:pPr>
    </w:p>
    <w:tbl>
      <w:tblPr>
        <w:tblpPr w:leftFromText="180" w:rightFromText="180" w:vertAnchor="text" w:horzAnchor="margin" w:tblpXSpec="right" w:tblpY="-50"/>
        <w:tblW w:w="0" w:type="auto"/>
        <w:tblLook w:val="01E0"/>
      </w:tblPr>
      <w:tblGrid>
        <w:gridCol w:w="4186"/>
      </w:tblGrid>
      <w:tr w:rsidR="00BB704C" w:rsidRPr="004C469C" w:rsidTr="00E07950">
        <w:trPr>
          <w:trHeight w:val="249"/>
        </w:trPr>
        <w:tc>
          <w:tcPr>
            <w:tcW w:w="4186" w:type="dxa"/>
          </w:tcPr>
          <w:p w:rsidR="00BB704C" w:rsidRPr="004C469C" w:rsidRDefault="00BB704C" w:rsidP="00F54162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0"/>
                <w:szCs w:val="20"/>
              </w:rPr>
            </w:pPr>
            <w:r w:rsidRPr="004C469C">
              <w:rPr>
                <w:rFonts w:ascii="PT Astra Serif" w:eastAsia="Times New Roman" w:hAnsi="PT Astra Serif" w:cs="Times New Roman"/>
                <w:sz w:val="20"/>
                <w:szCs w:val="20"/>
              </w:rPr>
              <w:lastRenderedPageBreak/>
              <w:t>Приложени</w:t>
            </w:r>
            <w:r w:rsidR="00F54162" w:rsidRPr="004C469C">
              <w:rPr>
                <w:rFonts w:ascii="PT Astra Serif" w:eastAsia="Times New Roman" w:hAnsi="PT Astra Serif" w:cs="Times New Roman"/>
                <w:sz w:val="20"/>
                <w:szCs w:val="20"/>
              </w:rPr>
              <w:t>е №1</w:t>
            </w:r>
          </w:p>
        </w:tc>
      </w:tr>
      <w:tr w:rsidR="00BB704C" w:rsidRPr="004C469C" w:rsidTr="00E07950">
        <w:trPr>
          <w:trHeight w:val="315"/>
        </w:trPr>
        <w:tc>
          <w:tcPr>
            <w:tcW w:w="4186" w:type="dxa"/>
          </w:tcPr>
          <w:p w:rsidR="00BB704C" w:rsidRPr="004C469C" w:rsidRDefault="00BB704C" w:rsidP="00E0795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0"/>
                <w:szCs w:val="20"/>
              </w:rPr>
            </w:pPr>
            <w:r w:rsidRPr="004C469C">
              <w:rPr>
                <w:rFonts w:ascii="PT Astra Serif" w:eastAsia="Times New Roman" w:hAnsi="PT Astra Serif" w:cs="Times New Roman"/>
                <w:sz w:val="20"/>
                <w:szCs w:val="20"/>
              </w:rPr>
              <w:t xml:space="preserve">к постановлению администрации  Базарно-Карабулакского  муниципального района Саратовской области </w:t>
            </w:r>
          </w:p>
        </w:tc>
      </w:tr>
      <w:tr w:rsidR="00BB704C" w:rsidRPr="004C469C" w:rsidTr="00E07950">
        <w:trPr>
          <w:trHeight w:val="567"/>
        </w:trPr>
        <w:tc>
          <w:tcPr>
            <w:tcW w:w="4186" w:type="dxa"/>
          </w:tcPr>
          <w:p w:rsidR="00BB704C" w:rsidRPr="004C469C" w:rsidRDefault="00C35DED" w:rsidP="00C35DED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0"/>
                <w:szCs w:val="20"/>
              </w:rPr>
            </w:pPr>
            <w:r>
              <w:rPr>
                <w:rFonts w:ascii="PT Astra Serif" w:eastAsia="Times New Roman" w:hAnsi="PT Astra Serif" w:cs="Times New Roman"/>
                <w:sz w:val="20"/>
                <w:szCs w:val="20"/>
              </w:rPr>
              <w:t>25.12. 2024 год  №</w:t>
            </w:r>
            <w:r w:rsidRPr="00C35DED">
              <w:rPr>
                <w:rFonts w:ascii="PT Astra Serif" w:eastAsia="Times New Roman" w:hAnsi="PT Astra Serif" w:cs="Times New Roman"/>
                <w:sz w:val="20"/>
                <w:szCs w:val="20"/>
              </w:rPr>
              <w:t>1898</w:t>
            </w:r>
            <w:r w:rsidR="00BB704C" w:rsidRPr="00C35DED">
              <w:rPr>
                <w:rFonts w:ascii="PT Astra Serif" w:eastAsia="Times New Roman" w:hAnsi="PT Astra Serif" w:cs="Times New Roman"/>
                <w:sz w:val="20"/>
                <w:szCs w:val="20"/>
              </w:rPr>
              <w:t>_</w:t>
            </w:r>
            <w:r w:rsidR="00BB704C" w:rsidRPr="004C469C">
              <w:rPr>
                <w:rFonts w:ascii="PT Astra Serif" w:eastAsia="Times New Roman" w:hAnsi="PT Astra Serif" w:cs="Times New Roman"/>
                <w:sz w:val="20"/>
                <w:szCs w:val="20"/>
              </w:rPr>
              <w:t xml:space="preserve"> </w:t>
            </w:r>
          </w:p>
        </w:tc>
      </w:tr>
    </w:tbl>
    <w:p w:rsidR="00BB704C" w:rsidRDefault="00BB704C" w:rsidP="00BB704C">
      <w:pPr>
        <w:spacing w:before="88" w:line="240" w:lineRule="auto"/>
        <w:ind w:right="30"/>
        <w:jc w:val="center"/>
        <w:rPr>
          <w:rFonts w:ascii="PT Astra Serif" w:hAnsi="PT Astra Serif"/>
          <w:w w:val="105"/>
          <w:sz w:val="24"/>
          <w:szCs w:val="24"/>
        </w:rPr>
      </w:pPr>
    </w:p>
    <w:p w:rsidR="00BB704C" w:rsidRDefault="00BB704C" w:rsidP="00BB704C">
      <w:pPr>
        <w:spacing w:before="88" w:line="240" w:lineRule="auto"/>
        <w:ind w:right="30"/>
        <w:jc w:val="center"/>
        <w:rPr>
          <w:rFonts w:ascii="PT Astra Serif" w:hAnsi="PT Astra Serif"/>
          <w:w w:val="105"/>
          <w:sz w:val="24"/>
          <w:szCs w:val="24"/>
        </w:rPr>
      </w:pPr>
    </w:p>
    <w:p w:rsidR="00BB704C" w:rsidRPr="00F3757A" w:rsidRDefault="00BB704C" w:rsidP="00AB555D">
      <w:pPr>
        <w:spacing w:before="88" w:line="240" w:lineRule="auto"/>
        <w:ind w:right="30"/>
        <w:rPr>
          <w:rFonts w:ascii="PT Astra Serif" w:hAnsi="PT Astra Serif"/>
          <w:w w:val="105"/>
          <w:sz w:val="24"/>
          <w:szCs w:val="24"/>
        </w:rPr>
      </w:pPr>
    </w:p>
    <w:p w:rsidR="00BB704C" w:rsidRDefault="00BB704C" w:rsidP="00AB555D">
      <w:pPr>
        <w:pStyle w:val="a8"/>
        <w:spacing w:before="2"/>
        <w:jc w:val="left"/>
        <w:rPr>
          <w:sz w:val="19"/>
        </w:rPr>
      </w:pPr>
    </w:p>
    <w:p w:rsidR="00BB704C" w:rsidRPr="004C469C" w:rsidRDefault="00BB704C" w:rsidP="00AB555D">
      <w:pPr>
        <w:spacing w:after="0" w:line="240" w:lineRule="auto"/>
        <w:ind w:left="388" w:right="408"/>
        <w:jc w:val="center"/>
        <w:rPr>
          <w:rFonts w:ascii="PT Astra Serif" w:hAnsi="PT Astra Serif" w:cs="Times New Roman"/>
          <w:b/>
          <w:sz w:val="24"/>
          <w:szCs w:val="24"/>
        </w:rPr>
      </w:pPr>
      <w:r w:rsidRPr="004C469C">
        <w:rPr>
          <w:rFonts w:ascii="PT Astra Serif" w:hAnsi="PT Astra Serif" w:cs="Times New Roman"/>
          <w:b/>
          <w:sz w:val="24"/>
          <w:szCs w:val="24"/>
        </w:rPr>
        <w:t>Положение</w:t>
      </w:r>
    </w:p>
    <w:p w:rsidR="00BB704C" w:rsidRPr="006878EF" w:rsidRDefault="00BB704C" w:rsidP="006878EF">
      <w:pPr>
        <w:spacing w:after="0" w:line="240" w:lineRule="auto"/>
        <w:ind w:left="388" w:right="408"/>
        <w:jc w:val="center"/>
        <w:rPr>
          <w:rFonts w:ascii="PT Astra Serif" w:hAnsi="PT Astra Serif"/>
          <w:b/>
          <w:sz w:val="24"/>
          <w:szCs w:val="24"/>
        </w:rPr>
      </w:pPr>
      <w:r w:rsidRPr="006878EF">
        <w:rPr>
          <w:rFonts w:ascii="PT Astra Serif" w:hAnsi="PT Astra Serif" w:cs="Times New Roman"/>
          <w:b/>
          <w:spacing w:val="1"/>
          <w:sz w:val="24"/>
          <w:szCs w:val="24"/>
        </w:rPr>
        <w:t xml:space="preserve"> </w:t>
      </w:r>
      <w:r w:rsidRPr="006878EF">
        <w:rPr>
          <w:rFonts w:ascii="PT Astra Serif" w:hAnsi="PT Astra Serif" w:cs="Times New Roman"/>
          <w:b/>
          <w:sz w:val="24"/>
          <w:szCs w:val="24"/>
        </w:rPr>
        <w:t>о</w:t>
      </w:r>
      <w:r w:rsidRPr="006878EF">
        <w:rPr>
          <w:rFonts w:ascii="PT Astra Serif" w:hAnsi="PT Astra Serif" w:cs="Times New Roman"/>
          <w:b/>
          <w:spacing w:val="1"/>
          <w:sz w:val="24"/>
          <w:szCs w:val="24"/>
        </w:rPr>
        <w:t xml:space="preserve"> </w:t>
      </w:r>
      <w:r w:rsidRPr="006878EF">
        <w:rPr>
          <w:rFonts w:ascii="PT Astra Serif" w:hAnsi="PT Astra Serif" w:cs="Times New Roman"/>
          <w:b/>
          <w:sz w:val="24"/>
          <w:szCs w:val="24"/>
        </w:rPr>
        <w:t>порядке</w:t>
      </w:r>
      <w:r w:rsidRPr="006878EF">
        <w:rPr>
          <w:rFonts w:ascii="PT Astra Serif" w:hAnsi="PT Astra Serif" w:cs="Times New Roman"/>
          <w:b/>
          <w:spacing w:val="1"/>
          <w:sz w:val="24"/>
          <w:szCs w:val="24"/>
        </w:rPr>
        <w:t xml:space="preserve"> </w:t>
      </w:r>
      <w:r w:rsidRPr="006878EF">
        <w:rPr>
          <w:rFonts w:ascii="PT Astra Serif" w:hAnsi="PT Astra Serif" w:cs="Times New Roman"/>
          <w:b/>
          <w:sz w:val="24"/>
          <w:szCs w:val="24"/>
        </w:rPr>
        <w:t xml:space="preserve">предоставления </w:t>
      </w:r>
      <w:r w:rsidR="006878EF" w:rsidRPr="006878EF">
        <w:rPr>
          <w:rFonts w:ascii="PT Astra Serif" w:hAnsi="PT Astra Serif"/>
          <w:b/>
          <w:sz w:val="24"/>
          <w:szCs w:val="24"/>
        </w:rPr>
        <w:t>единовременной денежной выплаты гражданам, поступившим на военную службу по контракту для участия в специальной военной операции, и иным категориям граждан, заключившим контракт о прохождении военной службы с Министерством обороны Российской Федерации</w:t>
      </w:r>
    </w:p>
    <w:p w:rsidR="006878EF" w:rsidRPr="004C469C" w:rsidRDefault="006878EF" w:rsidP="006878EF">
      <w:pPr>
        <w:spacing w:after="0" w:line="240" w:lineRule="auto"/>
        <w:ind w:left="388" w:right="408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624374" w:rsidRDefault="00BB704C" w:rsidP="00AB555D">
      <w:pPr>
        <w:pStyle w:val="aa"/>
        <w:tabs>
          <w:tab w:val="left" w:pos="640"/>
        </w:tabs>
        <w:spacing w:line="232" w:lineRule="auto"/>
        <w:ind w:left="0" w:right="127" w:firstLine="709"/>
        <w:rPr>
          <w:rFonts w:ascii="PT Astra Serif" w:hAnsi="PT Astra Serif"/>
          <w:sz w:val="24"/>
          <w:szCs w:val="24"/>
        </w:rPr>
      </w:pPr>
      <w:r w:rsidRPr="004C469C">
        <w:rPr>
          <w:rFonts w:ascii="PT Astra Serif" w:hAnsi="PT Astra Serif"/>
          <w:sz w:val="24"/>
          <w:szCs w:val="24"/>
        </w:rPr>
        <w:t>1. Правом на получение единовременной денежной выплаты обладают</w:t>
      </w:r>
      <w:r w:rsidR="00624374">
        <w:rPr>
          <w:rFonts w:ascii="PT Astra Serif" w:hAnsi="PT Astra Serif"/>
          <w:sz w:val="24"/>
          <w:szCs w:val="24"/>
        </w:rPr>
        <w:t xml:space="preserve"> следующие категории граждан:</w:t>
      </w:r>
    </w:p>
    <w:p w:rsidR="00624374" w:rsidRPr="0086225B" w:rsidRDefault="00624374" w:rsidP="00624374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6225B">
        <w:rPr>
          <w:rFonts w:ascii="PT Astra Serif" w:hAnsi="PT Astra Serif"/>
          <w:sz w:val="24"/>
          <w:szCs w:val="24"/>
        </w:rPr>
        <w:t xml:space="preserve">1) гражданам Российской Федерации, проживающим на территории Базарно – Карабулакского муниципального  района Саратовской области  и заключившим в период с 1 августа по 31 декабря 2024 года включительно с Министерством обороны Российской Федерации контракт о прохождении военной службы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(далее - специальная военная операция) и комплектования вновь формируемых воинских частей через военный комиссариат Базарно-Карабулакского, Балтайского и Новобурасского районов </w:t>
      </w:r>
      <w:r w:rsidRPr="0086225B">
        <w:rPr>
          <w:rFonts w:ascii="PT Astra Serif" w:hAnsi="PT Astra Serif"/>
          <w:sz w:val="24"/>
          <w:szCs w:val="24"/>
          <w:shd w:val="clear" w:color="auto" w:fill="FFFFFF"/>
        </w:rPr>
        <w:t>и пункт отбора на военную службу по контракту (1 разряда), г. Саратов (далее - пункт отбора на военную службу по контракту)</w:t>
      </w:r>
      <w:r w:rsidRPr="0086225B">
        <w:rPr>
          <w:rFonts w:ascii="PT Astra Serif" w:hAnsi="PT Astra Serif"/>
          <w:sz w:val="24"/>
          <w:szCs w:val="24"/>
        </w:rPr>
        <w:t xml:space="preserve">, зачисленные в списки части в соответствии с предписанием военного комиссара Базарно-Карабулакского, Балтайского и Новобурасского районов </w:t>
      </w:r>
      <w:r w:rsidRPr="0086225B">
        <w:rPr>
          <w:rFonts w:ascii="PT Astra Serif" w:hAnsi="PT Astra Serif"/>
          <w:sz w:val="24"/>
          <w:szCs w:val="24"/>
          <w:shd w:val="clear" w:color="auto" w:fill="FFFFFF"/>
        </w:rPr>
        <w:t>или начальника пункта отбора на военную службу по контракту,</w:t>
      </w:r>
      <w:r w:rsidRPr="0086225B">
        <w:rPr>
          <w:rFonts w:ascii="PT Astra Serif" w:hAnsi="PT Astra Serif"/>
          <w:sz w:val="24"/>
          <w:szCs w:val="24"/>
        </w:rPr>
        <w:t xml:space="preserve"> при этом числящиеся в качестве заключивших контракт и (или) зачисленных в списки части от Базарно-Карабулакского муниципального района Саратовской области;</w:t>
      </w:r>
    </w:p>
    <w:p w:rsidR="00624374" w:rsidRPr="0086225B" w:rsidRDefault="00624374" w:rsidP="00624374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F1541C">
        <w:rPr>
          <w:rFonts w:ascii="PT Astra Serif" w:hAnsi="PT Astra Serif"/>
          <w:sz w:val="24"/>
          <w:szCs w:val="24"/>
        </w:rPr>
        <w:t xml:space="preserve">2) граждане Российской Федерации, проживающие за пределами Базарно-Карабулакского муниципального района  Саратовской области, из числа которых отбор кандидатов для поступления на военную службу по контракту был осуществлен </w:t>
      </w:r>
      <w:r w:rsidRPr="00F1541C">
        <w:rPr>
          <w:rFonts w:ascii="PT Astra Serif" w:hAnsi="PT Astra Serif"/>
          <w:sz w:val="24"/>
          <w:szCs w:val="24"/>
          <w:shd w:val="clear" w:color="auto" w:fill="FFFFFF"/>
        </w:rPr>
        <w:t>пунктом отбора на военную службу по контракту </w:t>
      </w:r>
      <w:r w:rsidRPr="00F1541C">
        <w:rPr>
          <w:rFonts w:ascii="PT Astra Serif" w:hAnsi="PT Astra Serif"/>
          <w:sz w:val="24"/>
          <w:szCs w:val="24"/>
        </w:rPr>
        <w:t xml:space="preserve"> или военным комиссариатом Базарно-Карабулакского, Балтайского и Новобурасского районов, и заключившие в период с 1 августа по 31 декабря 2024 года включительно с Министерством обороны Российской Федерации контракт о прохождении военной службы для участия в специальной военной операции и комплектования вновь формируемых воинских частей, зачисленные в списки части в соответствии с предписанием военного комиссара Базарно-Карабулакского, Балтайского и Новобурасского районов </w:t>
      </w:r>
      <w:r w:rsidRPr="00F1541C">
        <w:rPr>
          <w:rFonts w:ascii="PT Astra Serif" w:hAnsi="PT Astra Serif"/>
          <w:sz w:val="24"/>
          <w:szCs w:val="24"/>
          <w:shd w:val="clear" w:color="auto" w:fill="FFFFFF"/>
        </w:rPr>
        <w:t>или начальника пункта отбора на военную службу по контракту,</w:t>
      </w:r>
      <w:r w:rsidRPr="00F1541C">
        <w:rPr>
          <w:rFonts w:ascii="PT Astra Serif" w:hAnsi="PT Astra Serif"/>
          <w:sz w:val="24"/>
          <w:szCs w:val="24"/>
        </w:rPr>
        <w:t xml:space="preserve"> при этом числящиеся в качестве заключивших контракт и (или) зачисленных в списки части от Базарно-Карабулакского муниципального района</w:t>
      </w:r>
      <w:r w:rsidRPr="0086225B">
        <w:rPr>
          <w:rFonts w:ascii="PT Astra Serif" w:hAnsi="PT Astra Serif"/>
          <w:sz w:val="24"/>
          <w:szCs w:val="24"/>
        </w:rPr>
        <w:t xml:space="preserve"> Саратовской области;</w:t>
      </w:r>
    </w:p>
    <w:p w:rsidR="00624374" w:rsidRPr="0086225B" w:rsidRDefault="00624374" w:rsidP="00624374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6225B">
        <w:rPr>
          <w:rFonts w:ascii="PT Astra Serif" w:hAnsi="PT Astra Serif"/>
          <w:sz w:val="24"/>
          <w:szCs w:val="24"/>
        </w:rPr>
        <w:t>3) граждане, призванные на военную службу, заключившие в период с 7 октября по 31 декабря 2024 года включительно контракт о прохождении военной службы с Министерством обороны Российской Федерации, в результате информационно-агитационной работы,</w:t>
      </w:r>
      <w:r w:rsidRPr="0086225B">
        <w:rPr>
          <w:rFonts w:ascii="PT Astra Serif" w:hAnsi="PT Astra Serif"/>
          <w:sz w:val="24"/>
          <w:szCs w:val="24"/>
          <w:shd w:val="clear" w:color="auto" w:fill="FFFFFF"/>
        </w:rPr>
        <w:t xml:space="preserve"> проведенной на территории воинских частей</w:t>
      </w:r>
      <w:r>
        <w:rPr>
          <w:rFonts w:ascii="PT Astra Serif" w:hAnsi="PT Astra Serif"/>
          <w:sz w:val="24"/>
          <w:szCs w:val="24"/>
          <w:shd w:val="clear" w:color="auto" w:fill="FFFFFF"/>
        </w:rPr>
        <w:t>,</w:t>
      </w:r>
      <w:r w:rsidRPr="00F1541C">
        <w:rPr>
          <w:rFonts w:ascii="PT Astra Serif" w:hAnsi="PT Astra Serif"/>
          <w:sz w:val="24"/>
          <w:szCs w:val="24"/>
        </w:rPr>
        <w:t xml:space="preserve"> </w:t>
      </w:r>
      <w:r w:rsidRPr="0086225B">
        <w:rPr>
          <w:rFonts w:ascii="PT Astra Serif" w:hAnsi="PT Astra Serif"/>
          <w:sz w:val="24"/>
          <w:szCs w:val="24"/>
        </w:rPr>
        <w:t>при этом числящиеся в качестве заключивших контракт от Базарно-Карабулакского муниципального района Саратовской области;</w:t>
      </w:r>
    </w:p>
    <w:p w:rsidR="00624374" w:rsidRPr="00261D64" w:rsidRDefault="00624374" w:rsidP="00624374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86225B">
        <w:rPr>
          <w:rFonts w:ascii="PT Astra Serif" w:hAnsi="PT Astra Serif"/>
          <w:sz w:val="24"/>
          <w:szCs w:val="24"/>
        </w:rPr>
        <w:t xml:space="preserve">4) </w:t>
      </w:r>
      <w:r w:rsidRPr="00261D64">
        <w:rPr>
          <w:rFonts w:ascii="PT Astra Serif" w:hAnsi="PT Astra Serif"/>
          <w:sz w:val="24"/>
          <w:szCs w:val="24"/>
        </w:rPr>
        <w:t>граждане, призванные на военную службу по мобилизации, заключившие в период с 7 октября по 31 декабря 2024 года включительно контракт о прохождении военной службы с Министерством обороны Российской Федерации, в результате информационно-агитационной работы,</w:t>
      </w:r>
      <w:r w:rsidRPr="00261D64">
        <w:rPr>
          <w:rFonts w:ascii="PT Astra Serif" w:hAnsi="PT Astra Serif"/>
          <w:sz w:val="24"/>
          <w:szCs w:val="24"/>
          <w:shd w:val="clear" w:color="auto" w:fill="FFFFFF"/>
        </w:rPr>
        <w:t xml:space="preserve"> проведенной на территории воинских частей,</w:t>
      </w:r>
      <w:r w:rsidRPr="00261D64">
        <w:rPr>
          <w:rFonts w:ascii="PT Astra Serif" w:hAnsi="PT Astra Serif"/>
          <w:sz w:val="24"/>
          <w:szCs w:val="24"/>
        </w:rPr>
        <w:t xml:space="preserve"> при </w:t>
      </w:r>
      <w:r w:rsidRPr="00261D64">
        <w:rPr>
          <w:rFonts w:ascii="PT Astra Serif" w:hAnsi="PT Astra Serif"/>
          <w:sz w:val="24"/>
          <w:szCs w:val="24"/>
        </w:rPr>
        <w:lastRenderedPageBreak/>
        <w:t>этом числящиеся в качестве заключивших контракт от Базарно-Карабулакского муниципального района Саратовской области;</w:t>
      </w:r>
    </w:p>
    <w:p w:rsidR="00624374" w:rsidRPr="00261D64" w:rsidRDefault="00624374" w:rsidP="00624374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261D64">
        <w:rPr>
          <w:rFonts w:ascii="PT Astra Serif" w:hAnsi="PT Astra Serif"/>
          <w:sz w:val="24"/>
          <w:szCs w:val="24"/>
        </w:rPr>
        <w:t xml:space="preserve">5) иностранные граждане, из числа которых отбор кандидатов для поступления на военную службу по контракту был осуществлен </w:t>
      </w:r>
      <w:r w:rsidRPr="00261D64">
        <w:rPr>
          <w:rFonts w:ascii="PT Astra Serif" w:hAnsi="PT Astra Serif"/>
          <w:sz w:val="24"/>
          <w:szCs w:val="24"/>
          <w:shd w:val="clear" w:color="auto" w:fill="FFFFFF"/>
        </w:rPr>
        <w:t>пунктом отбора на военную службу по контракту</w:t>
      </w:r>
      <w:r w:rsidR="008F2050">
        <w:rPr>
          <w:rFonts w:ascii="PT Astra Serif" w:hAnsi="PT Astra Serif"/>
          <w:sz w:val="24"/>
          <w:szCs w:val="24"/>
          <w:shd w:val="clear" w:color="auto" w:fill="FFFFFF"/>
        </w:rPr>
        <w:t xml:space="preserve"> </w:t>
      </w:r>
      <w:r w:rsidRPr="00261D64">
        <w:rPr>
          <w:rFonts w:ascii="PT Astra Serif" w:hAnsi="PT Astra Serif"/>
          <w:sz w:val="24"/>
          <w:szCs w:val="24"/>
          <w:shd w:val="clear" w:color="auto" w:fill="FFFFFF"/>
        </w:rPr>
        <w:t xml:space="preserve"> или </w:t>
      </w:r>
      <w:r w:rsidRPr="00261D64">
        <w:rPr>
          <w:rFonts w:ascii="PT Astra Serif" w:hAnsi="PT Astra Serif"/>
          <w:sz w:val="24"/>
          <w:szCs w:val="24"/>
        </w:rPr>
        <w:t>военным комиссариатом Базарно-Карабулакского, Балтайского и Новобурасского районов, и заключившие в период с 1 августа по 31 декабря 2024 года контракт о прохождении военной службы с Министерством обороны Российской Федерации для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</w:r>
      <w:r w:rsidRPr="00261D64">
        <w:rPr>
          <w:rFonts w:ascii="PT Astra Serif" w:hAnsi="PT Astra Serif"/>
          <w:sz w:val="24"/>
          <w:szCs w:val="24"/>
          <w:shd w:val="clear" w:color="auto" w:fill="FFFFFF"/>
        </w:rPr>
        <w:t>,</w:t>
      </w:r>
      <w:r w:rsidRPr="00261D64">
        <w:rPr>
          <w:rFonts w:ascii="PT Astra Serif" w:hAnsi="PT Astra Serif"/>
          <w:sz w:val="24"/>
          <w:szCs w:val="24"/>
        </w:rPr>
        <w:t xml:space="preserve"> при этом числящиеся в качестве заключивших контракт от Базарно-Карабулакского муниципального района Саратовской области;</w:t>
      </w:r>
    </w:p>
    <w:p w:rsidR="00624374" w:rsidRPr="00624374" w:rsidRDefault="00624374" w:rsidP="00624374">
      <w:pPr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261D64">
        <w:rPr>
          <w:rFonts w:ascii="PT Astra Serif" w:hAnsi="PT Astra Serif"/>
          <w:sz w:val="24"/>
          <w:szCs w:val="24"/>
        </w:rPr>
        <w:t>6) граждане, призванные на военную службу по мобилизации и заключившие в период с 1 августа по 6 октября 2024 года контракт о прохождении военной службы с Министерством обороны Российской Федерации, при этом числящиеся в качестве заключивших контракт от Базарно-Карабулакского муниципального района Саратовской области.</w:t>
      </w:r>
    </w:p>
    <w:p w:rsidR="00BB704C" w:rsidRPr="00D04FD0" w:rsidRDefault="00BB704C" w:rsidP="00D04FD0">
      <w:pPr>
        <w:pStyle w:val="aa"/>
        <w:tabs>
          <w:tab w:val="left" w:pos="640"/>
        </w:tabs>
        <w:ind w:left="0" w:right="127" w:firstLine="709"/>
        <w:rPr>
          <w:rFonts w:ascii="PT Astra Serif" w:hAnsi="PT Astra Serif"/>
          <w:sz w:val="24"/>
          <w:szCs w:val="24"/>
        </w:rPr>
      </w:pPr>
      <w:r w:rsidRPr="00D04FD0">
        <w:rPr>
          <w:rFonts w:ascii="PT Astra Serif" w:hAnsi="PT Astra Serif"/>
          <w:sz w:val="24"/>
          <w:szCs w:val="24"/>
        </w:rPr>
        <w:t>2. Единовременная</w:t>
      </w:r>
      <w:r w:rsidRPr="00D04FD0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денежная</w:t>
      </w:r>
      <w:r w:rsidRPr="00D04FD0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выплата</w:t>
      </w:r>
      <w:r w:rsidRPr="00D04FD0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предоставляется</w:t>
      </w:r>
      <w:r w:rsidRPr="00D04FD0">
        <w:rPr>
          <w:rFonts w:ascii="PT Astra Serif" w:hAnsi="PT Astra Serif"/>
          <w:spacing w:val="2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в</w:t>
      </w:r>
      <w:r w:rsidRPr="00D04FD0">
        <w:rPr>
          <w:rFonts w:ascii="PT Astra Serif" w:hAnsi="PT Astra Serif"/>
          <w:spacing w:val="4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размере</w:t>
      </w:r>
      <w:r w:rsidRPr="00D04FD0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04FD0">
        <w:rPr>
          <w:rFonts w:ascii="PT Astra Serif" w:hAnsi="PT Astra Serif"/>
          <w:sz w:val="24"/>
          <w:szCs w:val="24"/>
        </w:rPr>
        <w:t>100  тыс.рублей.</w:t>
      </w:r>
    </w:p>
    <w:p w:rsidR="00C40156" w:rsidRPr="009050A2" w:rsidRDefault="00BB704C" w:rsidP="009050A2">
      <w:pPr>
        <w:pStyle w:val="3"/>
        <w:spacing w:before="0" w:line="240" w:lineRule="auto"/>
        <w:ind w:firstLine="709"/>
        <w:jc w:val="both"/>
        <w:textAlignment w:val="baseline"/>
        <w:rPr>
          <w:rFonts w:ascii="PT Astra Serif" w:hAnsi="PT Astra Serif"/>
          <w:b w:val="0"/>
          <w:color w:val="auto"/>
          <w:sz w:val="24"/>
          <w:szCs w:val="24"/>
        </w:rPr>
      </w:pPr>
      <w:r w:rsidRPr="00D04FD0">
        <w:rPr>
          <w:rFonts w:ascii="PT Astra Serif" w:hAnsi="PT Astra Serif"/>
          <w:b w:val="0"/>
          <w:color w:val="auto"/>
          <w:sz w:val="24"/>
          <w:szCs w:val="24"/>
        </w:rPr>
        <w:t xml:space="preserve">3. </w:t>
      </w:r>
      <w:r w:rsidR="00AB555D" w:rsidRPr="00D04FD0">
        <w:rPr>
          <w:rFonts w:ascii="PT Astra Serif" w:hAnsi="PT Astra Serif"/>
          <w:b w:val="0"/>
          <w:color w:val="auto"/>
          <w:sz w:val="24"/>
          <w:szCs w:val="24"/>
        </w:rPr>
        <w:t>Администрация Базарно-Карабулакского муниципального района Саратовской области</w:t>
      </w:r>
      <w:r w:rsidR="00D52CF1">
        <w:rPr>
          <w:rFonts w:ascii="PT Astra Serif" w:hAnsi="PT Astra Serif"/>
          <w:b w:val="0"/>
          <w:color w:val="auto"/>
          <w:sz w:val="24"/>
          <w:szCs w:val="24"/>
        </w:rPr>
        <w:t>, в лице помощника Главы администрации</w:t>
      </w:r>
      <w:r w:rsidR="00D52CF1" w:rsidRPr="00D52CF1">
        <w:rPr>
          <w:rFonts w:ascii="PT Astra Serif" w:hAnsi="PT Astra Serif"/>
          <w:spacing w:val="1"/>
          <w:sz w:val="24"/>
          <w:szCs w:val="24"/>
        </w:rPr>
        <w:t xml:space="preserve"> </w:t>
      </w:r>
      <w:r w:rsidR="00D52CF1" w:rsidRPr="00D52CF1">
        <w:rPr>
          <w:rFonts w:ascii="PT Astra Serif" w:hAnsi="PT Astra Serif"/>
          <w:b w:val="0"/>
          <w:color w:val="auto"/>
          <w:spacing w:val="1"/>
          <w:sz w:val="24"/>
          <w:szCs w:val="24"/>
        </w:rPr>
        <w:t>Базарно-Карабулакского муниципального района  С</w:t>
      </w:r>
      <w:r w:rsidR="00D52CF1" w:rsidRPr="00D52CF1">
        <w:rPr>
          <w:rFonts w:ascii="PT Astra Serif" w:hAnsi="PT Astra Serif"/>
          <w:b w:val="0"/>
          <w:color w:val="auto"/>
          <w:sz w:val="24"/>
          <w:szCs w:val="24"/>
        </w:rPr>
        <w:t>аратовской</w:t>
      </w:r>
      <w:r w:rsidR="00D52CF1" w:rsidRPr="00D52CF1">
        <w:rPr>
          <w:rFonts w:ascii="PT Astra Serif" w:hAnsi="PT Astra Serif"/>
          <w:b w:val="0"/>
          <w:color w:val="auto"/>
          <w:spacing w:val="2"/>
          <w:sz w:val="24"/>
          <w:szCs w:val="24"/>
        </w:rPr>
        <w:t xml:space="preserve"> о</w:t>
      </w:r>
      <w:r w:rsidR="00D52CF1" w:rsidRPr="00D52CF1">
        <w:rPr>
          <w:rFonts w:ascii="PT Astra Serif" w:hAnsi="PT Astra Serif"/>
          <w:b w:val="0"/>
          <w:color w:val="auto"/>
          <w:sz w:val="24"/>
          <w:szCs w:val="24"/>
        </w:rPr>
        <w:t xml:space="preserve">бласти </w:t>
      </w:r>
      <w:r w:rsidR="009050A2" w:rsidRPr="009050A2">
        <w:rPr>
          <w:rFonts w:ascii="PT Astra Serif" w:hAnsi="PT Astra Serif"/>
          <w:b w:val="0"/>
          <w:color w:val="auto"/>
          <w:sz w:val="24"/>
          <w:szCs w:val="24"/>
        </w:rPr>
        <w:t xml:space="preserve"> не реже двух раз в месяц направляет</w:t>
      </w:r>
      <w:r w:rsidR="009050A2">
        <w:rPr>
          <w:rFonts w:ascii="PT Astra Serif" w:hAnsi="PT Astra Serif"/>
          <w:b w:val="0"/>
          <w:color w:val="auto"/>
          <w:sz w:val="24"/>
          <w:szCs w:val="24"/>
        </w:rPr>
        <w:t xml:space="preserve"> </w:t>
      </w:r>
      <w:r w:rsidR="00C40156" w:rsidRPr="00D04FD0">
        <w:rPr>
          <w:rFonts w:ascii="PT Astra Serif" w:hAnsi="PT Astra Serif"/>
          <w:b w:val="0"/>
          <w:color w:val="auto"/>
          <w:sz w:val="24"/>
          <w:szCs w:val="24"/>
        </w:rPr>
        <w:t>одним из предусмотренных способов (почтовой связью заказным письмом с уведомлением, факсимильной связью, нарочно)</w:t>
      </w:r>
      <w:r w:rsidRPr="00D04FD0">
        <w:rPr>
          <w:rFonts w:ascii="PT Astra Serif" w:hAnsi="PT Astra Serif"/>
          <w:b w:val="0"/>
          <w:color w:val="auto"/>
          <w:sz w:val="24"/>
          <w:szCs w:val="24"/>
        </w:rPr>
        <w:t xml:space="preserve"> в </w:t>
      </w:r>
      <w:r w:rsidR="00D04FD0" w:rsidRPr="00624374">
        <w:rPr>
          <w:rFonts w:ascii="PT Astra Serif" w:hAnsi="PT Astra Serif"/>
          <w:b w:val="0"/>
          <w:bCs w:val="0"/>
          <w:color w:val="auto"/>
          <w:sz w:val="24"/>
          <w:szCs w:val="24"/>
        </w:rPr>
        <w:t>Военный комиссариат Базарно-Карабулакского, Балтайского и Новобурасского районов</w:t>
      </w:r>
      <w:r w:rsidR="00624374" w:rsidRPr="00624374">
        <w:rPr>
          <w:rFonts w:ascii="PT Astra Serif" w:hAnsi="PT Astra Serif"/>
          <w:b w:val="0"/>
          <w:bCs w:val="0"/>
          <w:color w:val="auto"/>
          <w:sz w:val="24"/>
          <w:szCs w:val="24"/>
        </w:rPr>
        <w:t xml:space="preserve">, </w:t>
      </w:r>
      <w:r w:rsidR="00624374" w:rsidRPr="00624374">
        <w:rPr>
          <w:rFonts w:ascii="PT Astra Serif" w:hAnsi="PT Astra Serif"/>
          <w:b w:val="0"/>
          <w:color w:val="auto"/>
          <w:sz w:val="24"/>
          <w:szCs w:val="24"/>
          <w:shd w:val="clear" w:color="auto" w:fill="FFFFFF"/>
        </w:rPr>
        <w:t>пункт отбора на военную службу по контракту</w:t>
      </w:r>
      <w:r w:rsidR="00D04FD0" w:rsidRPr="00624374">
        <w:rPr>
          <w:rFonts w:ascii="PT Astra Serif" w:hAnsi="PT Astra Serif"/>
          <w:b w:val="0"/>
          <w:bCs w:val="0"/>
          <w:color w:val="auto"/>
          <w:sz w:val="24"/>
          <w:szCs w:val="24"/>
        </w:rPr>
        <w:t xml:space="preserve"> </w:t>
      </w:r>
      <w:r w:rsidRPr="00624374">
        <w:rPr>
          <w:rFonts w:ascii="PT Astra Serif" w:hAnsi="PT Astra Serif"/>
          <w:b w:val="0"/>
          <w:color w:val="auto"/>
          <w:sz w:val="24"/>
          <w:szCs w:val="24"/>
        </w:rPr>
        <w:t>запрос о</w:t>
      </w:r>
      <w:r w:rsidRPr="00624374">
        <w:rPr>
          <w:rFonts w:ascii="PT Astra Serif" w:hAnsi="PT Astra Serif"/>
          <w:b w:val="0"/>
          <w:color w:val="auto"/>
          <w:spacing w:val="45"/>
          <w:sz w:val="24"/>
          <w:szCs w:val="24"/>
        </w:rPr>
        <w:t xml:space="preserve"> </w:t>
      </w:r>
      <w:r w:rsidRPr="00624374">
        <w:rPr>
          <w:rFonts w:ascii="PT Astra Serif" w:hAnsi="PT Astra Serif"/>
          <w:b w:val="0"/>
          <w:color w:val="auto"/>
          <w:sz w:val="24"/>
          <w:szCs w:val="24"/>
        </w:rPr>
        <w:t>представлении списка граждан</w:t>
      </w:r>
      <w:r w:rsidRPr="00D04FD0">
        <w:rPr>
          <w:rFonts w:ascii="PT Astra Serif" w:hAnsi="PT Astra Serif"/>
          <w:b w:val="0"/>
          <w:color w:val="auto"/>
          <w:sz w:val="24"/>
          <w:szCs w:val="24"/>
        </w:rPr>
        <w:t xml:space="preserve">, </w:t>
      </w:r>
      <w:r w:rsidR="00624374">
        <w:rPr>
          <w:rFonts w:ascii="PT Astra Serif" w:hAnsi="PT Astra Serif"/>
          <w:b w:val="0"/>
          <w:color w:val="auto"/>
          <w:sz w:val="24"/>
          <w:szCs w:val="24"/>
        </w:rPr>
        <w:t>указанных в пункте 1 настоящего Положения.</w:t>
      </w:r>
    </w:p>
    <w:p w:rsidR="00D04FD0" w:rsidRPr="00C60530" w:rsidRDefault="00AB555D" w:rsidP="00624374">
      <w:pPr>
        <w:pStyle w:val="3"/>
        <w:spacing w:before="0" w:line="240" w:lineRule="auto"/>
        <w:ind w:firstLine="709"/>
        <w:jc w:val="both"/>
        <w:textAlignment w:val="baseline"/>
        <w:rPr>
          <w:rFonts w:ascii="PT Astra Serif" w:hAnsi="PT Astra Serif"/>
          <w:b w:val="0"/>
          <w:color w:val="auto"/>
          <w:sz w:val="24"/>
          <w:szCs w:val="24"/>
        </w:rPr>
      </w:pPr>
      <w:r w:rsidRPr="00C60530">
        <w:rPr>
          <w:rFonts w:ascii="PT Astra Serif" w:hAnsi="PT Astra Serif"/>
          <w:b w:val="0"/>
          <w:color w:val="auto"/>
          <w:spacing w:val="6"/>
          <w:sz w:val="24"/>
          <w:szCs w:val="24"/>
        </w:rPr>
        <w:t>4.</w:t>
      </w:r>
      <w:r w:rsidRPr="00C60530">
        <w:rPr>
          <w:rFonts w:ascii="PT Astra Serif" w:hAnsi="PT Astra Serif"/>
          <w:b w:val="0"/>
          <w:color w:val="auto"/>
          <w:sz w:val="24"/>
          <w:szCs w:val="24"/>
        </w:rPr>
        <w:t xml:space="preserve"> Администрация Базарно-Карабулакского муниципального района Саратовской области </w:t>
      </w:r>
      <w:r w:rsidR="00BB704C" w:rsidRPr="00C60530">
        <w:rPr>
          <w:rFonts w:ascii="PT Astra Serif" w:hAnsi="PT Astra Serif"/>
          <w:b w:val="0"/>
          <w:color w:val="auto"/>
          <w:sz w:val="24"/>
          <w:szCs w:val="24"/>
        </w:rPr>
        <w:t>осуществляет перечисление единовременной</w:t>
      </w:r>
      <w:r w:rsidR="00BB704C" w:rsidRPr="00C60530">
        <w:rPr>
          <w:rFonts w:ascii="PT Astra Serif" w:hAnsi="PT Astra Serif"/>
          <w:b w:val="0"/>
          <w:color w:val="auto"/>
          <w:spacing w:val="1"/>
          <w:sz w:val="24"/>
          <w:szCs w:val="24"/>
        </w:rPr>
        <w:t xml:space="preserve"> </w:t>
      </w:r>
      <w:r w:rsidR="00BB704C" w:rsidRPr="00C60530">
        <w:rPr>
          <w:rFonts w:ascii="PT Astra Serif" w:hAnsi="PT Astra Serif"/>
          <w:b w:val="0"/>
          <w:color w:val="auto"/>
          <w:sz w:val="24"/>
          <w:szCs w:val="24"/>
        </w:rPr>
        <w:t xml:space="preserve">денежной выплаты, указанной в пункте 2 настоящего Положения, в течение 10 рабочих дней со дня получения </w:t>
      </w:r>
      <w:r w:rsidR="00D04FD0" w:rsidRPr="00C60530">
        <w:rPr>
          <w:rFonts w:ascii="PT Astra Serif" w:hAnsi="PT Astra Serif"/>
          <w:b w:val="0"/>
          <w:color w:val="auto"/>
          <w:sz w:val="24"/>
          <w:szCs w:val="24"/>
        </w:rPr>
        <w:t>из Военного комиссариата Базарно-Карабулакского, Балтайского и Новобурасского районов</w:t>
      </w:r>
      <w:r w:rsidR="00624374" w:rsidRPr="00C60530">
        <w:rPr>
          <w:rFonts w:ascii="PT Astra Serif" w:hAnsi="PT Astra Serif"/>
          <w:b w:val="0"/>
          <w:color w:val="auto"/>
          <w:sz w:val="24"/>
          <w:szCs w:val="24"/>
          <w:shd w:val="clear" w:color="auto" w:fill="FFFFFF"/>
        </w:rPr>
        <w:t xml:space="preserve"> или пункта отбора на военную службу по контракту</w:t>
      </w:r>
      <w:r w:rsidR="00D04FD0" w:rsidRPr="00C60530">
        <w:rPr>
          <w:rFonts w:ascii="PT Astra Serif" w:hAnsi="PT Astra Serif"/>
          <w:b w:val="0"/>
          <w:color w:val="auto"/>
          <w:sz w:val="24"/>
          <w:szCs w:val="24"/>
        </w:rPr>
        <w:t xml:space="preserve"> </w:t>
      </w:r>
      <w:r w:rsidR="00BB704C" w:rsidRPr="00C60530">
        <w:rPr>
          <w:rFonts w:ascii="PT Astra Serif" w:hAnsi="PT Astra Serif"/>
          <w:b w:val="0"/>
          <w:color w:val="auto"/>
          <w:sz w:val="24"/>
          <w:szCs w:val="24"/>
        </w:rPr>
        <w:t>списка</w:t>
      </w:r>
      <w:r w:rsidR="00BB704C" w:rsidRPr="00C60530">
        <w:rPr>
          <w:rFonts w:ascii="PT Astra Serif" w:hAnsi="PT Astra Serif"/>
          <w:b w:val="0"/>
          <w:color w:val="auto"/>
          <w:spacing w:val="45"/>
          <w:sz w:val="24"/>
          <w:szCs w:val="24"/>
        </w:rPr>
        <w:t xml:space="preserve"> </w:t>
      </w:r>
      <w:r w:rsidR="00BB704C" w:rsidRPr="00C60530">
        <w:rPr>
          <w:rFonts w:ascii="PT Astra Serif" w:hAnsi="PT Astra Serif"/>
          <w:b w:val="0"/>
          <w:color w:val="auto"/>
          <w:sz w:val="24"/>
          <w:szCs w:val="24"/>
        </w:rPr>
        <w:t xml:space="preserve">граждан, </w:t>
      </w:r>
      <w:r w:rsidR="00624374" w:rsidRPr="00C60530">
        <w:rPr>
          <w:rFonts w:ascii="PT Astra Serif" w:hAnsi="PT Astra Serif"/>
          <w:b w:val="0"/>
          <w:color w:val="auto"/>
          <w:sz w:val="24"/>
          <w:szCs w:val="24"/>
        </w:rPr>
        <w:t xml:space="preserve">указанных в пункте 1 настоящего Положения </w:t>
      </w:r>
      <w:r w:rsidR="00BB704C" w:rsidRPr="00C60530">
        <w:rPr>
          <w:rFonts w:ascii="PT Astra Serif" w:hAnsi="PT Astra Serif"/>
          <w:b w:val="0"/>
          <w:color w:val="auto"/>
          <w:sz w:val="24"/>
          <w:szCs w:val="24"/>
        </w:rPr>
        <w:t>на счета, указанные в списках граждан, поступивших</w:t>
      </w:r>
      <w:r w:rsidR="00BB704C" w:rsidRPr="00C60530">
        <w:rPr>
          <w:rFonts w:ascii="PT Astra Serif" w:hAnsi="PT Astra Serif"/>
          <w:b w:val="0"/>
          <w:color w:val="auto"/>
          <w:spacing w:val="5"/>
          <w:sz w:val="24"/>
          <w:szCs w:val="24"/>
        </w:rPr>
        <w:t xml:space="preserve"> </w:t>
      </w:r>
      <w:r w:rsidR="00D04FD0" w:rsidRPr="00C60530">
        <w:rPr>
          <w:rFonts w:ascii="PT Astra Serif" w:hAnsi="PT Astra Serif"/>
          <w:b w:val="0"/>
          <w:color w:val="auto"/>
          <w:spacing w:val="5"/>
          <w:sz w:val="24"/>
          <w:szCs w:val="24"/>
        </w:rPr>
        <w:t xml:space="preserve">из </w:t>
      </w:r>
      <w:r w:rsidR="00D04FD0" w:rsidRPr="00C60530">
        <w:rPr>
          <w:rFonts w:ascii="PT Astra Serif" w:hAnsi="PT Astra Serif"/>
          <w:b w:val="0"/>
          <w:color w:val="auto"/>
          <w:sz w:val="24"/>
          <w:szCs w:val="24"/>
        </w:rPr>
        <w:t>Военного комиссариата Базарно-Карабулакского, Балтайского и Новобурасского районов</w:t>
      </w:r>
      <w:r w:rsidR="00624374" w:rsidRPr="00C60530">
        <w:rPr>
          <w:rFonts w:ascii="PT Astra Serif" w:hAnsi="PT Astra Serif"/>
          <w:b w:val="0"/>
          <w:color w:val="auto"/>
          <w:sz w:val="24"/>
          <w:szCs w:val="24"/>
          <w:shd w:val="clear" w:color="auto" w:fill="FFFFFF"/>
        </w:rPr>
        <w:t xml:space="preserve"> или пункта отбора на военную службу по контракту</w:t>
      </w:r>
      <w:r w:rsidR="00D04FD0" w:rsidRPr="00C60530">
        <w:rPr>
          <w:rFonts w:ascii="PT Astra Serif" w:hAnsi="PT Astra Serif"/>
          <w:b w:val="0"/>
          <w:color w:val="auto"/>
          <w:sz w:val="24"/>
          <w:szCs w:val="24"/>
        </w:rPr>
        <w:t xml:space="preserve">. </w:t>
      </w:r>
    </w:p>
    <w:p w:rsidR="00BB704C" w:rsidRDefault="00BB704C" w:rsidP="00BB704C">
      <w:pPr>
        <w:spacing w:line="240" w:lineRule="auto"/>
        <w:ind w:right="30"/>
        <w:jc w:val="center"/>
        <w:rPr>
          <w:rFonts w:ascii="PT Astra Serif" w:hAnsi="PT Astra Serif"/>
          <w:w w:val="105"/>
          <w:sz w:val="24"/>
          <w:szCs w:val="24"/>
        </w:rPr>
      </w:pPr>
    </w:p>
    <w:p w:rsidR="00D52CF1" w:rsidRPr="00F3757A" w:rsidRDefault="00D52CF1" w:rsidP="00BB704C">
      <w:pPr>
        <w:spacing w:line="240" w:lineRule="auto"/>
        <w:ind w:right="30"/>
        <w:jc w:val="center"/>
        <w:rPr>
          <w:rFonts w:ascii="PT Astra Serif" w:hAnsi="PT Astra Serif"/>
          <w:w w:val="105"/>
          <w:sz w:val="24"/>
          <w:szCs w:val="24"/>
        </w:rPr>
      </w:pPr>
    </w:p>
    <w:p w:rsidR="006E6E21" w:rsidRDefault="006E6E21"/>
    <w:p w:rsidR="00F54162" w:rsidRDefault="00F54162"/>
    <w:p w:rsidR="009050A2" w:rsidRDefault="009050A2"/>
    <w:p w:rsidR="009050A2" w:rsidRDefault="009050A2"/>
    <w:p w:rsidR="00C60530" w:rsidRDefault="00C60530"/>
    <w:p w:rsidR="00C60530" w:rsidRDefault="00C60530"/>
    <w:p w:rsidR="00C60530" w:rsidRDefault="00C60530"/>
    <w:p w:rsidR="00C60530" w:rsidRDefault="00C60530"/>
    <w:p w:rsidR="00C60530" w:rsidRDefault="00C60530"/>
    <w:p w:rsidR="00F54162" w:rsidRDefault="00F54162"/>
    <w:tbl>
      <w:tblPr>
        <w:tblpPr w:leftFromText="180" w:rightFromText="180" w:vertAnchor="text" w:horzAnchor="margin" w:tblpXSpec="right" w:tblpY="-50"/>
        <w:tblW w:w="0" w:type="auto"/>
        <w:tblLook w:val="01E0"/>
      </w:tblPr>
      <w:tblGrid>
        <w:gridCol w:w="4186"/>
      </w:tblGrid>
      <w:tr w:rsidR="00F54162" w:rsidRPr="00BB704C" w:rsidTr="00E07950">
        <w:trPr>
          <w:trHeight w:val="249"/>
        </w:trPr>
        <w:tc>
          <w:tcPr>
            <w:tcW w:w="4186" w:type="dxa"/>
          </w:tcPr>
          <w:p w:rsidR="00F54162" w:rsidRPr="00BB704C" w:rsidRDefault="00F54162" w:rsidP="00E07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 №2</w:t>
            </w:r>
          </w:p>
        </w:tc>
      </w:tr>
      <w:tr w:rsidR="00F54162" w:rsidRPr="00BB704C" w:rsidTr="00E07950">
        <w:trPr>
          <w:trHeight w:val="315"/>
        </w:trPr>
        <w:tc>
          <w:tcPr>
            <w:tcW w:w="4186" w:type="dxa"/>
          </w:tcPr>
          <w:p w:rsidR="00F54162" w:rsidRPr="00BB704C" w:rsidRDefault="00F54162" w:rsidP="00E079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постановлению администрации  Базарно-Карабулакского  муниципального района Саратовской области </w:t>
            </w:r>
          </w:p>
        </w:tc>
      </w:tr>
      <w:tr w:rsidR="00F54162" w:rsidRPr="00BB704C" w:rsidTr="00E07950">
        <w:trPr>
          <w:trHeight w:val="567"/>
        </w:trPr>
        <w:tc>
          <w:tcPr>
            <w:tcW w:w="4186" w:type="dxa"/>
          </w:tcPr>
          <w:p w:rsidR="00F54162" w:rsidRPr="00BB704C" w:rsidRDefault="00C35DED" w:rsidP="00C35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25.12.</w:t>
            </w:r>
            <w:r w:rsidR="00F54162"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 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1898</w:t>
            </w:r>
          </w:p>
        </w:tc>
      </w:tr>
    </w:tbl>
    <w:p w:rsidR="00F54162" w:rsidRDefault="00F54162"/>
    <w:p w:rsidR="00F54162" w:rsidRDefault="00F54162"/>
    <w:p w:rsidR="00F54162" w:rsidRPr="00F54162" w:rsidRDefault="00F54162">
      <w:pPr>
        <w:rPr>
          <w:sz w:val="24"/>
          <w:szCs w:val="24"/>
        </w:rPr>
      </w:pPr>
    </w:p>
    <w:p w:rsidR="00F54162" w:rsidRPr="00C60530" w:rsidRDefault="00C60530" w:rsidP="00F54162">
      <w:pPr>
        <w:pStyle w:val="a8"/>
        <w:spacing w:before="1" w:line="232" w:lineRule="auto"/>
        <w:ind w:left="5781" w:right="55"/>
        <w:jc w:val="left"/>
        <w:rPr>
          <w:sz w:val="20"/>
          <w:szCs w:val="20"/>
        </w:rPr>
      </w:pPr>
      <w:r w:rsidRPr="00C60530">
        <w:rPr>
          <w:rFonts w:ascii="PT Astra Serif" w:hAnsi="PT Astra Serif"/>
          <w:sz w:val="20"/>
          <w:szCs w:val="20"/>
        </w:rPr>
        <w:t>Форма списка граждан, поступивших на военную службу по контракту в период с 1 августа по 31 декабря 2024 года включительно для участия в специальной военной операции на территориях Украины, Донецкой Народной Республики, Луганской Народной Республики, Запорожской и Херсонской областей и комплектования вновь формируемых воинских частей, зачисленных в списки части в соответствии с предписанием военного комиссара Базарно-Карабулакского, Балтайского и Новобурасского районов или начальника пункта отбора на военную службу по контракту (1 разряда), г. Саратов</w:t>
      </w:r>
    </w:p>
    <w:p w:rsidR="00C60530" w:rsidRPr="00C60530" w:rsidRDefault="00C60530" w:rsidP="00F54162">
      <w:pPr>
        <w:spacing w:line="232" w:lineRule="auto"/>
        <w:ind w:left="5812" w:right="129"/>
        <w:rPr>
          <w:rFonts w:ascii="PT Astra Serif" w:hAnsi="PT Astra Serif"/>
          <w:b/>
          <w:sz w:val="20"/>
          <w:szCs w:val="20"/>
        </w:rPr>
      </w:pPr>
    </w:p>
    <w:p w:rsidR="00F54162" w:rsidRPr="00C60530" w:rsidRDefault="00F54162" w:rsidP="00F54162">
      <w:pPr>
        <w:spacing w:line="232" w:lineRule="auto"/>
        <w:ind w:left="5812" w:right="129"/>
        <w:rPr>
          <w:rFonts w:ascii="PT Astra Serif" w:hAnsi="PT Astra Serif"/>
          <w:b/>
          <w:sz w:val="20"/>
          <w:szCs w:val="20"/>
        </w:rPr>
      </w:pPr>
      <w:r w:rsidRPr="00C60530">
        <w:rPr>
          <w:rFonts w:ascii="PT Astra Serif" w:hAnsi="PT Astra Serif"/>
          <w:b/>
          <w:sz w:val="20"/>
          <w:szCs w:val="20"/>
        </w:rPr>
        <w:t>В</w:t>
      </w:r>
      <w:r w:rsidRPr="00C60530">
        <w:rPr>
          <w:rFonts w:ascii="PT Astra Serif" w:hAnsi="PT Astra Serif"/>
          <w:b/>
          <w:spacing w:val="2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администрацию Базарно-Карабулакского муниципального района Саратовской</w:t>
      </w:r>
      <w:r w:rsidRPr="00C60530">
        <w:rPr>
          <w:rFonts w:ascii="PT Astra Serif" w:hAnsi="PT Astra Serif"/>
          <w:b/>
          <w:spacing w:val="2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области</w:t>
      </w:r>
    </w:p>
    <w:p w:rsidR="00F54162" w:rsidRPr="00C60530" w:rsidRDefault="00F54162" w:rsidP="00F54162">
      <w:pPr>
        <w:pStyle w:val="a8"/>
        <w:jc w:val="left"/>
        <w:rPr>
          <w:rFonts w:ascii="PT Astra Serif" w:hAnsi="PT Astra Serif"/>
          <w:b/>
          <w:sz w:val="20"/>
          <w:szCs w:val="20"/>
        </w:rPr>
      </w:pPr>
    </w:p>
    <w:p w:rsidR="00F54162" w:rsidRPr="00C60530" w:rsidRDefault="00F54162" w:rsidP="00CB5663">
      <w:pPr>
        <w:spacing w:after="0" w:line="240" w:lineRule="auto"/>
        <w:ind w:left="390" w:right="407"/>
        <w:jc w:val="center"/>
        <w:rPr>
          <w:rFonts w:ascii="PT Astra Serif" w:hAnsi="PT Astra Serif"/>
          <w:b/>
          <w:sz w:val="20"/>
          <w:szCs w:val="20"/>
        </w:rPr>
      </w:pPr>
      <w:r w:rsidRPr="00C60530">
        <w:rPr>
          <w:rFonts w:ascii="PT Astra Serif" w:hAnsi="PT Astra Serif"/>
          <w:b/>
          <w:sz w:val="20"/>
          <w:szCs w:val="20"/>
        </w:rPr>
        <w:t>Список</w:t>
      </w:r>
    </w:p>
    <w:p w:rsidR="00F54162" w:rsidRPr="00C60530" w:rsidRDefault="00F54162" w:rsidP="00CB5663">
      <w:pPr>
        <w:spacing w:after="0" w:line="240" w:lineRule="auto"/>
        <w:ind w:left="390" w:right="408"/>
        <w:jc w:val="center"/>
        <w:rPr>
          <w:rFonts w:ascii="PT Astra Serif" w:hAnsi="PT Astra Serif"/>
          <w:b/>
          <w:sz w:val="20"/>
          <w:szCs w:val="20"/>
        </w:rPr>
      </w:pPr>
      <w:r w:rsidRPr="00C60530">
        <w:rPr>
          <w:rFonts w:ascii="PT Astra Serif" w:hAnsi="PT Astra Serif"/>
          <w:b/>
          <w:sz w:val="20"/>
          <w:szCs w:val="20"/>
        </w:rPr>
        <w:t>граждан,</w:t>
      </w:r>
      <w:r w:rsidRPr="00C60530">
        <w:rPr>
          <w:rFonts w:ascii="PT Astra Serif" w:hAnsi="PT Astra Serif"/>
          <w:b/>
          <w:spacing w:val="1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поступивших</w:t>
      </w:r>
      <w:r w:rsidRPr="00C60530">
        <w:rPr>
          <w:rFonts w:ascii="PT Astra Serif" w:hAnsi="PT Astra Serif"/>
          <w:b/>
          <w:spacing w:val="1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на</w:t>
      </w:r>
      <w:r w:rsidRPr="00C60530">
        <w:rPr>
          <w:rFonts w:ascii="PT Astra Serif" w:hAnsi="PT Astra Serif"/>
          <w:b/>
          <w:spacing w:val="2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военную</w:t>
      </w:r>
      <w:r w:rsidRPr="00C60530">
        <w:rPr>
          <w:rFonts w:ascii="PT Astra Serif" w:hAnsi="PT Astra Serif"/>
          <w:b/>
          <w:spacing w:val="2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службу</w:t>
      </w:r>
      <w:r w:rsidRPr="00C60530">
        <w:rPr>
          <w:rFonts w:ascii="PT Astra Serif" w:hAnsi="PT Astra Serif"/>
          <w:b/>
          <w:spacing w:val="1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по</w:t>
      </w:r>
      <w:r w:rsidRPr="00C60530">
        <w:rPr>
          <w:rFonts w:ascii="PT Astra Serif" w:hAnsi="PT Astra Serif"/>
          <w:b/>
          <w:spacing w:val="1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контракту</w:t>
      </w:r>
    </w:p>
    <w:p w:rsidR="00F54162" w:rsidRPr="00C60530" w:rsidRDefault="00F54162" w:rsidP="00CB5663">
      <w:pPr>
        <w:spacing w:after="0" w:line="240" w:lineRule="auto"/>
        <w:ind w:left="390" w:right="407"/>
        <w:jc w:val="center"/>
        <w:rPr>
          <w:rFonts w:ascii="PT Astra Serif" w:hAnsi="PT Astra Serif"/>
          <w:b/>
          <w:sz w:val="20"/>
          <w:szCs w:val="20"/>
        </w:rPr>
      </w:pPr>
      <w:r w:rsidRPr="00C60530">
        <w:rPr>
          <w:rFonts w:ascii="PT Astra Serif" w:hAnsi="PT Astra Serif"/>
          <w:b/>
          <w:sz w:val="20"/>
          <w:szCs w:val="20"/>
        </w:rPr>
        <w:t>в</w:t>
      </w:r>
      <w:r w:rsidRPr="00C60530">
        <w:rPr>
          <w:rFonts w:ascii="PT Astra Serif" w:hAnsi="PT Astra Serif"/>
          <w:b/>
          <w:spacing w:val="5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период</w:t>
      </w:r>
      <w:r w:rsidRPr="00C60530">
        <w:rPr>
          <w:rFonts w:ascii="PT Astra Serif" w:hAnsi="PT Astra Serif"/>
          <w:b/>
          <w:spacing w:val="5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с</w:t>
      </w:r>
      <w:r w:rsidRPr="00C60530">
        <w:rPr>
          <w:rFonts w:ascii="PT Astra Serif" w:hAnsi="PT Astra Serif"/>
          <w:b/>
          <w:spacing w:val="6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1</w:t>
      </w:r>
      <w:r w:rsidRPr="00C60530">
        <w:rPr>
          <w:rFonts w:ascii="PT Astra Serif" w:hAnsi="PT Astra Serif"/>
          <w:b/>
          <w:spacing w:val="5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августа</w:t>
      </w:r>
      <w:r w:rsidRPr="00C60530">
        <w:rPr>
          <w:rFonts w:ascii="PT Astra Serif" w:hAnsi="PT Astra Serif"/>
          <w:b/>
          <w:spacing w:val="5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по</w:t>
      </w:r>
      <w:r w:rsidRPr="00C60530">
        <w:rPr>
          <w:rFonts w:ascii="PT Astra Serif" w:hAnsi="PT Astra Serif"/>
          <w:b/>
          <w:spacing w:val="6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30</w:t>
      </w:r>
      <w:r w:rsidRPr="00C60530">
        <w:rPr>
          <w:rFonts w:ascii="PT Astra Serif" w:hAnsi="PT Astra Serif"/>
          <w:b/>
          <w:spacing w:val="5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сентября</w:t>
      </w:r>
      <w:r w:rsidRPr="00C60530">
        <w:rPr>
          <w:rFonts w:ascii="PT Astra Serif" w:hAnsi="PT Astra Serif"/>
          <w:b/>
          <w:spacing w:val="5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2024</w:t>
      </w:r>
      <w:r w:rsidRPr="00C60530">
        <w:rPr>
          <w:rFonts w:ascii="PT Astra Serif" w:hAnsi="PT Astra Serif"/>
          <w:b/>
          <w:spacing w:val="5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года</w:t>
      </w:r>
      <w:r w:rsidRPr="00C60530">
        <w:rPr>
          <w:rFonts w:ascii="PT Astra Serif" w:hAnsi="PT Astra Serif"/>
          <w:b/>
          <w:spacing w:val="5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включительно</w:t>
      </w:r>
    </w:p>
    <w:p w:rsidR="00F54162" w:rsidRPr="00C60530" w:rsidRDefault="00F54162" w:rsidP="00CB5663">
      <w:pPr>
        <w:spacing w:line="240" w:lineRule="auto"/>
        <w:ind w:left="1580" w:right="1595" w:hanging="3"/>
        <w:jc w:val="center"/>
        <w:rPr>
          <w:rFonts w:ascii="PT Astra Serif" w:hAnsi="PT Astra Serif"/>
          <w:b/>
          <w:sz w:val="20"/>
          <w:szCs w:val="20"/>
        </w:rPr>
      </w:pPr>
      <w:r w:rsidRPr="00C60530">
        <w:rPr>
          <w:rFonts w:ascii="PT Astra Serif" w:hAnsi="PT Astra Serif"/>
          <w:b/>
          <w:sz w:val="20"/>
          <w:szCs w:val="20"/>
        </w:rPr>
        <w:t>для</w:t>
      </w:r>
      <w:r w:rsidRPr="00C60530">
        <w:rPr>
          <w:rFonts w:ascii="PT Astra Serif" w:hAnsi="PT Astra Serif"/>
          <w:b/>
          <w:spacing w:val="5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участия</w:t>
      </w:r>
      <w:r w:rsidRPr="00C60530">
        <w:rPr>
          <w:rFonts w:ascii="PT Astra Serif" w:hAnsi="PT Astra Serif"/>
          <w:b/>
          <w:spacing w:val="5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в</w:t>
      </w:r>
      <w:r w:rsidRPr="00C60530">
        <w:rPr>
          <w:rFonts w:ascii="PT Astra Serif" w:hAnsi="PT Astra Serif"/>
          <w:b/>
          <w:spacing w:val="5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специальной</w:t>
      </w:r>
      <w:r w:rsidRPr="00C60530">
        <w:rPr>
          <w:rFonts w:ascii="PT Astra Serif" w:hAnsi="PT Astra Serif"/>
          <w:b/>
          <w:spacing w:val="5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военной</w:t>
      </w:r>
      <w:r w:rsidRPr="00C60530">
        <w:rPr>
          <w:rFonts w:ascii="PT Astra Serif" w:hAnsi="PT Astra Serif"/>
          <w:b/>
          <w:spacing w:val="6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операции</w:t>
      </w:r>
      <w:r w:rsidRPr="00C60530">
        <w:rPr>
          <w:rFonts w:ascii="PT Astra Serif" w:hAnsi="PT Astra Serif"/>
          <w:b/>
          <w:spacing w:val="5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на</w:t>
      </w:r>
      <w:r w:rsidRPr="00C60530">
        <w:rPr>
          <w:rFonts w:ascii="PT Astra Serif" w:hAnsi="PT Astra Serif"/>
          <w:b/>
          <w:spacing w:val="5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территориях</w:t>
      </w:r>
      <w:r w:rsidRPr="00C60530">
        <w:rPr>
          <w:rFonts w:ascii="PT Astra Serif" w:hAnsi="PT Astra Serif"/>
          <w:b/>
          <w:spacing w:val="5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Украины,</w:t>
      </w:r>
      <w:r w:rsidRPr="00C60530">
        <w:rPr>
          <w:rFonts w:ascii="PT Astra Serif" w:hAnsi="PT Astra Serif"/>
          <w:b/>
          <w:spacing w:val="1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Донецкой</w:t>
      </w:r>
      <w:r w:rsidRPr="00C60530">
        <w:rPr>
          <w:rFonts w:ascii="PT Astra Serif" w:hAnsi="PT Astra Serif"/>
          <w:b/>
          <w:spacing w:val="4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Народной</w:t>
      </w:r>
      <w:r w:rsidRPr="00C60530">
        <w:rPr>
          <w:rFonts w:ascii="PT Astra Serif" w:hAnsi="PT Astra Serif"/>
          <w:b/>
          <w:spacing w:val="5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Республики,</w:t>
      </w:r>
      <w:r w:rsidRPr="00C60530">
        <w:rPr>
          <w:rFonts w:ascii="PT Astra Serif" w:hAnsi="PT Astra Serif"/>
          <w:b/>
          <w:spacing w:val="5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Луганской</w:t>
      </w:r>
      <w:r w:rsidRPr="00C60530">
        <w:rPr>
          <w:rFonts w:ascii="PT Astra Serif" w:hAnsi="PT Astra Serif"/>
          <w:b/>
          <w:spacing w:val="5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Народной</w:t>
      </w:r>
      <w:r w:rsidRPr="00C60530">
        <w:rPr>
          <w:rFonts w:ascii="PT Astra Serif" w:hAnsi="PT Astra Serif"/>
          <w:b/>
          <w:spacing w:val="4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Республики,</w:t>
      </w:r>
      <w:r w:rsidRPr="00C60530">
        <w:rPr>
          <w:rFonts w:ascii="PT Astra Serif" w:hAnsi="PT Astra Serif"/>
          <w:b/>
          <w:spacing w:val="5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Запорожской</w:t>
      </w:r>
      <w:r w:rsidRPr="00C60530">
        <w:rPr>
          <w:rFonts w:ascii="PT Astra Serif" w:hAnsi="PT Astra Serif"/>
          <w:b/>
          <w:spacing w:val="-42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и</w:t>
      </w:r>
      <w:r w:rsidRPr="00C60530">
        <w:rPr>
          <w:rFonts w:ascii="PT Astra Serif" w:hAnsi="PT Astra Serif"/>
          <w:b/>
          <w:spacing w:val="2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Херсонской</w:t>
      </w:r>
      <w:r w:rsidRPr="00C60530">
        <w:rPr>
          <w:rFonts w:ascii="PT Astra Serif" w:hAnsi="PT Astra Serif"/>
          <w:b/>
          <w:spacing w:val="2"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>областей</w:t>
      </w:r>
      <w:r w:rsidRPr="00C60530">
        <w:rPr>
          <w:rFonts w:ascii="PT Astra Serif" w:hAnsi="PT Astra Serif"/>
          <w:b/>
          <w:spacing w:val="3"/>
          <w:sz w:val="20"/>
          <w:szCs w:val="20"/>
        </w:rPr>
        <w:t xml:space="preserve"> </w:t>
      </w:r>
      <w:r w:rsidR="00C60530" w:rsidRPr="00C60530">
        <w:rPr>
          <w:rFonts w:ascii="PT Astra Serif" w:hAnsi="PT Astra Serif"/>
          <w:b/>
          <w:sz w:val="20"/>
          <w:szCs w:val="20"/>
        </w:rPr>
        <w:t>и комплектования вновь формируемых воинских частей, зачисленных в списки части в соответствии с предписанием военного комиссара Базарно-Карабулакского, Балтайского и Новобурасского районов или начальника пункта отбора на военную службу по контракту (1 разряда), г. Саратов</w:t>
      </w:r>
    </w:p>
    <w:p w:rsidR="00F54162" w:rsidRPr="00C60530" w:rsidRDefault="00F54162" w:rsidP="00F54162">
      <w:pPr>
        <w:pStyle w:val="a8"/>
        <w:jc w:val="left"/>
        <w:rPr>
          <w:rFonts w:ascii="PT Astra Serif" w:hAnsi="PT Astra Serif"/>
          <w:b/>
          <w:sz w:val="20"/>
          <w:szCs w:val="20"/>
        </w:rPr>
      </w:pPr>
    </w:p>
    <w:tbl>
      <w:tblPr>
        <w:tblStyle w:val="TableNormal"/>
        <w:tblW w:w="0" w:type="auto"/>
        <w:jc w:val="center"/>
        <w:tblInd w:w="-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5"/>
        <w:gridCol w:w="1701"/>
        <w:gridCol w:w="1252"/>
        <w:gridCol w:w="993"/>
        <w:gridCol w:w="1471"/>
        <w:gridCol w:w="567"/>
        <w:gridCol w:w="1984"/>
        <w:gridCol w:w="797"/>
      </w:tblGrid>
      <w:tr w:rsidR="00D52CF1" w:rsidRPr="00C60530" w:rsidTr="00CB5663">
        <w:trPr>
          <w:trHeight w:val="190"/>
          <w:jc w:val="center"/>
        </w:trPr>
        <w:tc>
          <w:tcPr>
            <w:tcW w:w="485" w:type="dxa"/>
            <w:tcBorders>
              <w:bottom w:val="nil"/>
            </w:tcBorders>
          </w:tcPr>
          <w:p w:rsidR="00D52CF1" w:rsidRPr="008F2050" w:rsidRDefault="00D52CF1" w:rsidP="00C60530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D52CF1" w:rsidRPr="00C60530" w:rsidRDefault="00D52CF1" w:rsidP="00C60530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60530">
              <w:rPr>
                <w:rFonts w:ascii="PT Astra Serif" w:hAnsi="PT Astra Serif"/>
                <w:b/>
                <w:sz w:val="24"/>
                <w:szCs w:val="24"/>
              </w:rPr>
              <w:t>Фамилия,</w:t>
            </w:r>
          </w:p>
        </w:tc>
        <w:tc>
          <w:tcPr>
            <w:tcW w:w="1252" w:type="dxa"/>
            <w:tcBorders>
              <w:bottom w:val="nil"/>
            </w:tcBorders>
          </w:tcPr>
          <w:p w:rsidR="00D52CF1" w:rsidRPr="00C60530" w:rsidRDefault="00D52CF1" w:rsidP="00C60530">
            <w:pPr>
              <w:jc w:val="center"/>
              <w:rPr>
                <w:rFonts w:ascii="PT Astra Serif" w:hAnsi="PT Astra Serif"/>
                <w:b/>
              </w:rPr>
            </w:pPr>
            <w:r w:rsidRPr="00C60530">
              <w:rPr>
                <w:rFonts w:ascii="PT Astra Serif" w:hAnsi="PT Astra Serif"/>
                <w:b/>
              </w:rPr>
              <w:t>Дата</w:t>
            </w:r>
          </w:p>
        </w:tc>
        <w:tc>
          <w:tcPr>
            <w:tcW w:w="993" w:type="dxa"/>
            <w:vMerge w:val="restart"/>
            <w:tcBorders>
              <w:bottom w:val="nil"/>
            </w:tcBorders>
          </w:tcPr>
          <w:p w:rsidR="00CB5663" w:rsidRDefault="00C60530" w:rsidP="00C60530">
            <w:pPr>
              <w:jc w:val="center"/>
              <w:rPr>
                <w:rFonts w:ascii="PT Astra Serif" w:hAnsi="PT Astra Serif"/>
                <w:b/>
                <w:lang w:val="ru-RU"/>
              </w:rPr>
            </w:pPr>
            <w:r w:rsidRPr="00CB5663">
              <w:rPr>
                <w:rFonts w:ascii="PT Astra Serif" w:hAnsi="PT Astra Serif"/>
                <w:b/>
                <w:lang w:val="ru-RU"/>
              </w:rPr>
              <w:t>Срок</w:t>
            </w:r>
            <w:r w:rsidR="00D52CF1" w:rsidRPr="00CB5663">
              <w:rPr>
                <w:rFonts w:ascii="PT Astra Serif" w:hAnsi="PT Astra Serif"/>
                <w:b/>
                <w:lang w:val="ru-RU"/>
              </w:rPr>
              <w:t>,</w:t>
            </w:r>
          </w:p>
          <w:p w:rsidR="00D52CF1" w:rsidRPr="00CB5663" w:rsidRDefault="00CB5663" w:rsidP="00C60530">
            <w:pPr>
              <w:jc w:val="center"/>
              <w:rPr>
                <w:rFonts w:ascii="PT Astra Serif" w:hAnsi="PT Astra Serif"/>
                <w:b/>
                <w:lang w:val="ru-RU"/>
              </w:rPr>
            </w:pPr>
            <w:r w:rsidRPr="00CB5663">
              <w:rPr>
                <w:rFonts w:ascii="PT Astra Serif" w:hAnsi="PT Astra Serif"/>
                <w:b/>
                <w:lang w:val="ru-RU"/>
              </w:rPr>
              <w:t xml:space="preserve"> на который заключен контракт</w:t>
            </w:r>
          </w:p>
        </w:tc>
        <w:tc>
          <w:tcPr>
            <w:tcW w:w="4022" w:type="dxa"/>
            <w:gridSpan w:val="3"/>
            <w:vMerge w:val="restart"/>
          </w:tcPr>
          <w:p w:rsidR="00D52CF1" w:rsidRPr="00CB5663" w:rsidRDefault="00D52CF1" w:rsidP="00CB5663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Банковские реквизиты</w:t>
            </w:r>
          </w:p>
        </w:tc>
        <w:tc>
          <w:tcPr>
            <w:tcW w:w="797" w:type="dxa"/>
            <w:vMerge w:val="restart"/>
            <w:tcBorders>
              <w:bottom w:val="nil"/>
            </w:tcBorders>
          </w:tcPr>
          <w:p w:rsidR="00D52CF1" w:rsidRPr="00CB5663" w:rsidRDefault="00D52CF1" w:rsidP="00CB5663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D52CF1" w:rsidRPr="00C60530" w:rsidTr="00CB5663">
        <w:trPr>
          <w:trHeight w:val="276"/>
          <w:jc w:val="center"/>
        </w:trPr>
        <w:tc>
          <w:tcPr>
            <w:tcW w:w="485" w:type="dxa"/>
            <w:vMerge w:val="restart"/>
            <w:tcBorders>
              <w:top w:val="nil"/>
            </w:tcBorders>
          </w:tcPr>
          <w:p w:rsidR="00D52CF1" w:rsidRPr="00C60530" w:rsidRDefault="00D52CF1" w:rsidP="00C60530">
            <w:pPr>
              <w:jc w:val="center"/>
              <w:rPr>
                <w:rFonts w:ascii="PT Astra Serif" w:hAnsi="PT Astra Serif"/>
                <w:b/>
              </w:rPr>
            </w:pPr>
            <w:r w:rsidRPr="00C60530">
              <w:rPr>
                <w:rFonts w:ascii="PT Astra Serif" w:hAnsi="PT Astra Serif"/>
                <w:b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:rsidR="00D52CF1" w:rsidRPr="008F2050" w:rsidRDefault="00D52CF1" w:rsidP="00C60530">
            <w:pPr>
              <w:jc w:val="center"/>
              <w:rPr>
                <w:rFonts w:ascii="PT Astra Serif" w:hAnsi="PT Astra Serif"/>
                <w:b/>
                <w:lang w:val="ru-RU"/>
              </w:rPr>
            </w:pPr>
            <w:r w:rsidRPr="008F2050">
              <w:rPr>
                <w:rFonts w:ascii="PT Astra Serif" w:hAnsi="PT Astra Serif"/>
                <w:b/>
                <w:lang w:val="ru-RU"/>
              </w:rPr>
              <w:t>имя, отчество (последнее – при наличии)</w:t>
            </w:r>
          </w:p>
        </w:tc>
        <w:tc>
          <w:tcPr>
            <w:tcW w:w="1252" w:type="dxa"/>
            <w:vMerge w:val="restart"/>
            <w:tcBorders>
              <w:top w:val="nil"/>
            </w:tcBorders>
          </w:tcPr>
          <w:p w:rsidR="00D52CF1" w:rsidRPr="00C60530" w:rsidRDefault="00867515" w:rsidP="00C60530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lang w:val="ru-RU"/>
              </w:rPr>
              <w:t>з</w:t>
            </w:r>
            <w:r w:rsidR="00D52CF1" w:rsidRPr="00C60530">
              <w:rPr>
                <w:rFonts w:ascii="PT Astra Serif" w:hAnsi="PT Astra Serif"/>
                <w:b/>
              </w:rPr>
              <w:t>аключения</w:t>
            </w:r>
            <w:r w:rsidR="00C60530" w:rsidRPr="00C60530">
              <w:rPr>
                <w:rFonts w:ascii="PT Astra Serif" w:hAnsi="PT Astra Serif"/>
                <w:b/>
              </w:rPr>
              <w:t xml:space="preserve"> </w:t>
            </w:r>
            <w:r w:rsidR="00D52CF1" w:rsidRPr="00C60530">
              <w:rPr>
                <w:rFonts w:ascii="PT Astra Serif" w:hAnsi="PT Astra Serif"/>
                <w:b/>
              </w:rPr>
              <w:t xml:space="preserve"> и номер контракта</w:t>
            </w:r>
          </w:p>
        </w:tc>
        <w:tc>
          <w:tcPr>
            <w:tcW w:w="993" w:type="dxa"/>
            <w:vMerge/>
            <w:tcBorders>
              <w:top w:val="nil"/>
              <w:bottom w:val="nil"/>
            </w:tcBorders>
          </w:tcPr>
          <w:p w:rsidR="00D52CF1" w:rsidRPr="00C60530" w:rsidRDefault="00D52CF1" w:rsidP="00C6053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4022" w:type="dxa"/>
            <w:gridSpan w:val="3"/>
            <w:vMerge/>
            <w:tcBorders>
              <w:top w:val="nil"/>
            </w:tcBorders>
          </w:tcPr>
          <w:p w:rsidR="00D52CF1" w:rsidRPr="00CB5663" w:rsidRDefault="00D52CF1" w:rsidP="00CB5663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797" w:type="dxa"/>
            <w:vMerge/>
            <w:tcBorders>
              <w:top w:val="nil"/>
              <w:bottom w:val="nil"/>
            </w:tcBorders>
          </w:tcPr>
          <w:p w:rsidR="00D52CF1" w:rsidRPr="00CB5663" w:rsidRDefault="00D52CF1" w:rsidP="00CB5663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D52CF1" w:rsidRPr="00C60530" w:rsidTr="00CB5663">
        <w:trPr>
          <w:trHeight w:val="269"/>
          <w:jc w:val="center"/>
        </w:trPr>
        <w:tc>
          <w:tcPr>
            <w:tcW w:w="485" w:type="dxa"/>
            <w:vMerge/>
            <w:tcBorders>
              <w:top w:val="nil"/>
            </w:tcBorders>
          </w:tcPr>
          <w:p w:rsidR="00D52CF1" w:rsidRPr="00C60530" w:rsidRDefault="00D52CF1" w:rsidP="00C60530"/>
        </w:tc>
        <w:tc>
          <w:tcPr>
            <w:tcW w:w="1701" w:type="dxa"/>
            <w:vMerge/>
            <w:tcBorders>
              <w:top w:val="nil"/>
            </w:tcBorders>
          </w:tcPr>
          <w:p w:rsidR="00D52CF1" w:rsidRPr="00C60530" w:rsidRDefault="00D52CF1" w:rsidP="00C60530"/>
        </w:tc>
        <w:tc>
          <w:tcPr>
            <w:tcW w:w="1252" w:type="dxa"/>
            <w:vMerge/>
            <w:tcBorders>
              <w:top w:val="nil"/>
            </w:tcBorders>
          </w:tcPr>
          <w:p w:rsidR="00D52CF1" w:rsidRPr="00C60530" w:rsidRDefault="00D52CF1" w:rsidP="00C60530"/>
        </w:tc>
        <w:tc>
          <w:tcPr>
            <w:tcW w:w="993" w:type="dxa"/>
            <w:vMerge w:val="restart"/>
            <w:tcBorders>
              <w:top w:val="nil"/>
            </w:tcBorders>
          </w:tcPr>
          <w:p w:rsidR="00D52CF1" w:rsidRPr="00C60530" w:rsidRDefault="00D52CF1" w:rsidP="00C60530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4022" w:type="dxa"/>
            <w:gridSpan w:val="3"/>
            <w:vMerge/>
            <w:tcBorders>
              <w:top w:val="nil"/>
            </w:tcBorders>
          </w:tcPr>
          <w:p w:rsidR="00D52CF1" w:rsidRPr="00CB5663" w:rsidRDefault="00D52CF1" w:rsidP="00CB5663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797" w:type="dxa"/>
            <w:vMerge w:val="restart"/>
            <w:tcBorders>
              <w:top w:val="nil"/>
            </w:tcBorders>
          </w:tcPr>
          <w:p w:rsidR="00D52CF1" w:rsidRPr="00CB5663" w:rsidRDefault="00D52CF1" w:rsidP="00CB5663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Счет</w:t>
            </w:r>
          </w:p>
        </w:tc>
      </w:tr>
      <w:tr w:rsidR="00D52CF1" w:rsidRPr="00C60530" w:rsidTr="00CB5663">
        <w:trPr>
          <w:trHeight w:val="530"/>
          <w:jc w:val="center"/>
        </w:trPr>
        <w:tc>
          <w:tcPr>
            <w:tcW w:w="485" w:type="dxa"/>
            <w:vMerge/>
            <w:tcBorders>
              <w:top w:val="nil"/>
            </w:tcBorders>
          </w:tcPr>
          <w:p w:rsidR="00D52CF1" w:rsidRPr="00C60530" w:rsidRDefault="00D52CF1" w:rsidP="00C60530"/>
        </w:tc>
        <w:tc>
          <w:tcPr>
            <w:tcW w:w="1701" w:type="dxa"/>
            <w:vMerge/>
            <w:tcBorders>
              <w:top w:val="nil"/>
            </w:tcBorders>
          </w:tcPr>
          <w:p w:rsidR="00D52CF1" w:rsidRPr="00C60530" w:rsidRDefault="00D52CF1" w:rsidP="00C60530"/>
        </w:tc>
        <w:tc>
          <w:tcPr>
            <w:tcW w:w="1252" w:type="dxa"/>
            <w:vMerge/>
            <w:tcBorders>
              <w:top w:val="nil"/>
            </w:tcBorders>
          </w:tcPr>
          <w:p w:rsidR="00D52CF1" w:rsidRPr="00C60530" w:rsidRDefault="00D52CF1" w:rsidP="00C60530"/>
        </w:tc>
        <w:tc>
          <w:tcPr>
            <w:tcW w:w="993" w:type="dxa"/>
            <w:vMerge/>
            <w:tcBorders>
              <w:top w:val="nil"/>
            </w:tcBorders>
          </w:tcPr>
          <w:p w:rsidR="00D52CF1" w:rsidRPr="00C60530" w:rsidRDefault="00D52CF1" w:rsidP="00C60530"/>
        </w:tc>
        <w:tc>
          <w:tcPr>
            <w:tcW w:w="1471" w:type="dxa"/>
          </w:tcPr>
          <w:p w:rsidR="00D52CF1" w:rsidRPr="00CB5663" w:rsidRDefault="00D52CF1" w:rsidP="00CB5663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наименование банка</w:t>
            </w:r>
          </w:p>
        </w:tc>
        <w:tc>
          <w:tcPr>
            <w:tcW w:w="567" w:type="dxa"/>
          </w:tcPr>
          <w:p w:rsidR="00D52CF1" w:rsidRPr="00CB5663" w:rsidRDefault="00D52CF1" w:rsidP="00CB5663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ИНН/БИК</w:t>
            </w:r>
          </w:p>
        </w:tc>
        <w:tc>
          <w:tcPr>
            <w:tcW w:w="1984" w:type="dxa"/>
          </w:tcPr>
          <w:p w:rsidR="00D52CF1" w:rsidRPr="00CB5663" w:rsidRDefault="00D52CF1" w:rsidP="00CB5663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корреспондентский счет</w:t>
            </w:r>
          </w:p>
        </w:tc>
        <w:tc>
          <w:tcPr>
            <w:tcW w:w="797" w:type="dxa"/>
            <w:vMerge/>
            <w:tcBorders>
              <w:top w:val="nil"/>
            </w:tcBorders>
          </w:tcPr>
          <w:p w:rsidR="00D52CF1" w:rsidRPr="00C60530" w:rsidRDefault="00D52CF1" w:rsidP="00C60530"/>
        </w:tc>
      </w:tr>
      <w:tr w:rsidR="00D52CF1" w:rsidRPr="00C60530" w:rsidTr="00CB5663">
        <w:trPr>
          <w:trHeight w:val="225"/>
          <w:jc w:val="center"/>
        </w:trPr>
        <w:tc>
          <w:tcPr>
            <w:tcW w:w="485" w:type="dxa"/>
          </w:tcPr>
          <w:p w:rsidR="00D52CF1" w:rsidRPr="00C60530" w:rsidRDefault="00D52CF1" w:rsidP="00C60530"/>
        </w:tc>
        <w:tc>
          <w:tcPr>
            <w:tcW w:w="1701" w:type="dxa"/>
          </w:tcPr>
          <w:p w:rsidR="00D52CF1" w:rsidRPr="00C60530" w:rsidRDefault="00D52CF1" w:rsidP="00C60530"/>
        </w:tc>
        <w:tc>
          <w:tcPr>
            <w:tcW w:w="1252" w:type="dxa"/>
          </w:tcPr>
          <w:p w:rsidR="00D52CF1" w:rsidRPr="00C60530" w:rsidRDefault="00D52CF1" w:rsidP="00C60530"/>
        </w:tc>
        <w:tc>
          <w:tcPr>
            <w:tcW w:w="993" w:type="dxa"/>
          </w:tcPr>
          <w:p w:rsidR="00D52CF1" w:rsidRPr="00C60530" w:rsidRDefault="00D52CF1" w:rsidP="00C60530"/>
        </w:tc>
        <w:tc>
          <w:tcPr>
            <w:tcW w:w="1471" w:type="dxa"/>
          </w:tcPr>
          <w:p w:rsidR="00D52CF1" w:rsidRPr="00C60530" w:rsidRDefault="00D52CF1" w:rsidP="00C60530"/>
        </w:tc>
        <w:tc>
          <w:tcPr>
            <w:tcW w:w="567" w:type="dxa"/>
          </w:tcPr>
          <w:p w:rsidR="00D52CF1" w:rsidRPr="00C60530" w:rsidRDefault="00D52CF1" w:rsidP="00C60530"/>
        </w:tc>
        <w:tc>
          <w:tcPr>
            <w:tcW w:w="1984" w:type="dxa"/>
          </w:tcPr>
          <w:p w:rsidR="00D52CF1" w:rsidRPr="00C60530" w:rsidRDefault="00D52CF1" w:rsidP="00C60530"/>
        </w:tc>
        <w:tc>
          <w:tcPr>
            <w:tcW w:w="797" w:type="dxa"/>
          </w:tcPr>
          <w:p w:rsidR="00D52CF1" w:rsidRPr="00C60530" w:rsidRDefault="00D52CF1" w:rsidP="00C60530"/>
        </w:tc>
      </w:tr>
    </w:tbl>
    <w:p w:rsidR="00F54162" w:rsidRPr="00C60530" w:rsidRDefault="00F54162" w:rsidP="00F54162">
      <w:pPr>
        <w:spacing w:before="145" w:line="203" w:lineRule="exact"/>
        <w:ind w:left="452"/>
        <w:rPr>
          <w:rFonts w:ascii="PT Astra Serif" w:hAnsi="PT Astra Serif"/>
          <w:b/>
          <w:sz w:val="20"/>
          <w:szCs w:val="20"/>
        </w:rPr>
      </w:pPr>
    </w:p>
    <w:p w:rsidR="00CB5663" w:rsidRPr="00CB5663" w:rsidRDefault="00C60530" w:rsidP="00CB5663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2"/>
          <w:szCs w:val="22"/>
        </w:rPr>
      </w:pPr>
      <w:r w:rsidRPr="00CB5663">
        <w:rPr>
          <w:rFonts w:ascii="PT Astra Serif" w:hAnsi="PT Astra Serif"/>
          <w:color w:val="000000"/>
          <w:sz w:val="22"/>
          <w:szCs w:val="22"/>
        </w:rPr>
        <w:t xml:space="preserve">Военный комиссар </w:t>
      </w:r>
      <w:r w:rsidR="00CB5663" w:rsidRPr="00CB5663">
        <w:rPr>
          <w:rFonts w:ascii="PT Astra Serif" w:hAnsi="PT Astra Serif"/>
          <w:sz w:val="22"/>
          <w:szCs w:val="22"/>
        </w:rPr>
        <w:t xml:space="preserve">Базарно-Карабулакского, </w:t>
      </w:r>
    </w:p>
    <w:p w:rsidR="00CB5663" w:rsidRPr="00CB5663" w:rsidRDefault="00CB5663" w:rsidP="00CB5663">
      <w:pPr>
        <w:pStyle w:val="ac"/>
        <w:spacing w:before="0" w:beforeAutospacing="0" w:after="0" w:afterAutospacing="0"/>
        <w:jc w:val="both"/>
        <w:rPr>
          <w:rFonts w:ascii="PT Astra Serif" w:hAnsi="PT Astra Serif"/>
          <w:color w:val="000000"/>
          <w:sz w:val="22"/>
          <w:szCs w:val="22"/>
        </w:rPr>
      </w:pPr>
      <w:r w:rsidRPr="00CB5663">
        <w:rPr>
          <w:rFonts w:ascii="PT Astra Serif" w:hAnsi="PT Astra Serif"/>
          <w:sz w:val="22"/>
          <w:szCs w:val="22"/>
        </w:rPr>
        <w:t>Балтайского и Новобурасского районов</w:t>
      </w:r>
      <w:r w:rsidRPr="00CB5663">
        <w:rPr>
          <w:rFonts w:ascii="PT Astra Serif" w:hAnsi="PT Astra Serif"/>
          <w:color w:val="000000"/>
          <w:sz w:val="22"/>
          <w:szCs w:val="22"/>
        </w:rPr>
        <w:t xml:space="preserve"> </w:t>
      </w:r>
    </w:p>
    <w:p w:rsidR="00C60530" w:rsidRPr="00CB5663" w:rsidRDefault="00C60530" w:rsidP="00CB5663">
      <w:pPr>
        <w:pStyle w:val="ac"/>
        <w:spacing w:before="0" w:beforeAutospacing="0" w:after="0" w:afterAutospacing="0"/>
        <w:jc w:val="both"/>
        <w:rPr>
          <w:rFonts w:ascii="PT Astra Serif" w:hAnsi="PT Astra Serif"/>
          <w:color w:val="000000"/>
          <w:sz w:val="22"/>
          <w:szCs w:val="22"/>
        </w:rPr>
      </w:pPr>
      <w:r w:rsidRPr="00CB5663">
        <w:rPr>
          <w:rFonts w:ascii="PT Astra Serif" w:hAnsi="PT Astra Serif"/>
          <w:color w:val="000000"/>
          <w:sz w:val="22"/>
          <w:szCs w:val="22"/>
        </w:rPr>
        <w:t>или начальник пункта отбора на военную службу</w:t>
      </w:r>
    </w:p>
    <w:p w:rsidR="00CB5663" w:rsidRPr="00C60530" w:rsidRDefault="00C60530" w:rsidP="00CB5663">
      <w:pPr>
        <w:tabs>
          <w:tab w:val="left" w:pos="5378"/>
          <w:tab w:val="left" w:pos="9749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 w:rsidRPr="00CB5663">
        <w:rPr>
          <w:rFonts w:ascii="PT Astra Serif" w:hAnsi="PT Astra Serif"/>
          <w:color w:val="000000"/>
        </w:rPr>
        <w:t>по кон</w:t>
      </w:r>
      <w:r w:rsidR="00CB5663" w:rsidRPr="00CB5663">
        <w:rPr>
          <w:rFonts w:ascii="PT Astra Serif" w:hAnsi="PT Astra Serif"/>
          <w:color w:val="000000"/>
        </w:rPr>
        <w:t>тракту (1 разряда), г. Саратов</w:t>
      </w:r>
      <w:r w:rsidR="00CB5663">
        <w:rPr>
          <w:rFonts w:ascii="PT Astra Serif" w:hAnsi="PT Astra Serif"/>
          <w:color w:val="000000"/>
          <w:sz w:val="20"/>
          <w:szCs w:val="20"/>
        </w:rPr>
        <w:t xml:space="preserve">                              </w:t>
      </w:r>
      <w:r w:rsidR="00CB5663" w:rsidRPr="00C60530">
        <w:rPr>
          <w:rFonts w:ascii="PT Astra Serif" w:hAnsi="PT Astra Serif"/>
          <w:sz w:val="20"/>
          <w:szCs w:val="20"/>
          <w:u w:val="single"/>
        </w:rPr>
        <w:tab/>
      </w:r>
      <w:r w:rsidR="00CB5663">
        <w:rPr>
          <w:rFonts w:ascii="PT Astra Serif" w:hAnsi="PT Astra Serif"/>
          <w:sz w:val="20"/>
          <w:szCs w:val="20"/>
          <w:u w:val="single"/>
        </w:rPr>
        <w:t>_______________ _       ___</w:t>
      </w:r>
    </w:p>
    <w:p w:rsidR="00CB5663" w:rsidRPr="00C60530" w:rsidRDefault="00CB5663" w:rsidP="00CB5663">
      <w:pPr>
        <w:tabs>
          <w:tab w:val="left" w:pos="8178"/>
        </w:tabs>
        <w:spacing w:after="0" w:line="240" w:lineRule="auto"/>
        <w:ind w:left="5916"/>
        <w:rPr>
          <w:rFonts w:ascii="PT Astra Serif" w:hAnsi="PT Astra Serif"/>
          <w:sz w:val="20"/>
          <w:szCs w:val="20"/>
        </w:rPr>
      </w:pPr>
      <w:r w:rsidRPr="00C60530">
        <w:rPr>
          <w:rFonts w:ascii="PT Astra Serif" w:hAnsi="PT Astra Serif"/>
          <w:sz w:val="20"/>
          <w:szCs w:val="20"/>
        </w:rPr>
        <w:t>(подпись)</w:t>
      </w:r>
      <w:r w:rsidRPr="00C60530">
        <w:rPr>
          <w:rFonts w:ascii="PT Astra Serif" w:hAnsi="PT Astra Serif"/>
          <w:sz w:val="20"/>
          <w:szCs w:val="20"/>
        </w:rPr>
        <w:tab/>
      </w:r>
      <w:r>
        <w:rPr>
          <w:rFonts w:ascii="PT Astra Serif" w:hAnsi="PT Astra Serif"/>
          <w:sz w:val="20"/>
          <w:szCs w:val="20"/>
        </w:rPr>
        <w:t>(ФИО)</w:t>
      </w:r>
    </w:p>
    <w:p w:rsidR="00CB5663" w:rsidRPr="00C60530" w:rsidRDefault="00CB5663" w:rsidP="00CB5663">
      <w:pPr>
        <w:pStyle w:val="ac"/>
        <w:spacing w:before="0" w:beforeAutospacing="0" w:after="0" w:afterAutospacing="0"/>
        <w:rPr>
          <w:rFonts w:ascii="PT Astra Serif" w:hAnsi="PT Astra Serif"/>
          <w:color w:val="000000"/>
          <w:sz w:val="20"/>
          <w:szCs w:val="20"/>
        </w:rPr>
      </w:pPr>
    </w:p>
    <w:tbl>
      <w:tblPr>
        <w:tblpPr w:leftFromText="180" w:rightFromText="180" w:vertAnchor="text" w:horzAnchor="margin" w:tblpXSpec="right" w:tblpY="-50"/>
        <w:tblW w:w="0" w:type="auto"/>
        <w:tblLook w:val="01E0"/>
      </w:tblPr>
      <w:tblGrid>
        <w:gridCol w:w="4186"/>
      </w:tblGrid>
      <w:tr w:rsidR="00CB5663" w:rsidRPr="00BB704C" w:rsidTr="006E750E">
        <w:trPr>
          <w:trHeight w:val="249"/>
        </w:trPr>
        <w:tc>
          <w:tcPr>
            <w:tcW w:w="4186" w:type="dxa"/>
          </w:tcPr>
          <w:p w:rsidR="00CB5663" w:rsidRPr="00BB704C" w:rsidRDefault="00CB5663" w:rsidP="006E7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 №3</w:t>
            </w:r>
          </w:p>
        </w:tc>
      </w:tr>
      <w:tr w:rsidR="00CB5663" w:rsidRPr="00BB704C" w:rsidTr="006E750E">
        <w:trPr>
          <w:trHeight w:val="315"/>
        </w:trPr>
        <w:tc>
          <w:tcPr>
            <w:tcW w:w="4186" w:type="dxa"/>
          </w:tcPr>
          <w:p w:rsidR="00CB5663" w:rsidRPr="00BB704C" w:rsidRDefault="00CB5663" w:rsidP="006E7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постановлению администрации  Базарно-Карабулакского  муниципального района Саратовской области </w:t>
            </w:r>
          </w:p>
        </w:tc>
      </w:tr>
      <w:tr w:rsidR="00CB5663" w:rsidRPr="00BB704C" w:rsidTr="006E750E">
        <w:trPr>
          <w:trHeight w:val="567"/>
        </w:trPr>
        <w:tc>
          <w:tcPr>
            <w:tcW w:w="4186" w:type="dxa"/>
          </w:tcPr>
          <w:p w:rsidR="00CB5663" w:rsidRPr="00BB704C" w:rsidRDefault="00C35DED" w:rsidP="006E7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25.12.2024 год  №1898</w:t>
            </w:r>
            <w:r w:rsidR="00CB5663"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CB5663" w:rsidRDefault="00CB5663" w:rsidP="00CB5663"/>
    <w:p w:rsidR="00CB5663" w:rsidRDefault="00CB5663" w:rsidP="00CB5663"/>
    <w:p w:rsidR="00CB5663" w:rsidRPr="00F54162" w:rsidRDefault="00CB5663" w:rsidP="00CB5663">
      <w:pPr>
        <w:rPr>
          <w:sz w:val="24"/>
          <w:szCs w:val="24"/>
        </w:rPr>
      </w:pPr>
    </w:p>
    <w:p w:rsidR="00CB5663" w:rsidRDefault="00CB5663" w:rsidP="00CB5663">
      <w:pPr>
        <w:pStyle w:val="a8"/>
        <w:spacing w:before="1" w:line="232" w:lineRule="auto"/>
        <w:ind w:left="5781" w:right="55"/>
        <w:jc w:val="left"/>
        <w:rPr>
          <w:rFonts w:ascii="PT Astra Serif" w:hAnsi="PT Astra Serif"/>
          <w:sz w:val="22"/>
          <w:szCs w:val="22"/>
        </w:rPr>
      </w:pPr>
      <w:r w:rsidRPr="00CB5663">
        <w:rPr>
          <w:rFonts w:ascii="PT Astra Serif" w:hAnsi="PT Astra Serif"/>
          <w:sz w:val="22"/>
          <w:szCs w:val="22"/>
        </w:rPr>
        <w:t>Форма списка граждан, призванных на военную службу, заключивших контракт о прохождении военной службы с Министерством обороны Российской Федерации, в результате информационно-агитационной работы</w:t>
      </w:r>
    </w:p>
    <w:p w:rsidR="00CB5663" w:rsidRDefault="00CB5663" w:rsidP="00CB5663">
      <w:pPr>
        <w:pStyle w:val="a8"/>
        <w:spacing w:before="1" w:line="232" w:lineRule="auto"/>
        <w:ind w:left="5781" w:right="55"/>
        <w:jc w:val="left"/>
        <w:rPr>
          <w:rFonts w:ascii="PT Astra Serif" w:hAnsi="PT Astra Serif"/>
          <w:sz w:val="22"/>
          <w:szCs w:val="22"/>
        </w:rPr>
      </w:pPr>
    </w:p>
    <w:p w:rsidR="00CB5663" w:rsidRPr="00CB5663" w:rsidRDefault="00CB5663" w:rsidP="00CB5663">
      <w:pPr>
        <w:pStyle w:val="a8"/>
        <w:spacing w:before="1" w:line="232" w:lineRule="auto"/>
        <w:ind w:left="5781" w:right="55"/>
        <w:jc w:val="left"/>
        <w:rPr>
          <w:rFonts w:ascii="PT Astra Serif" w:hAnsi="PT Astra Serif"/>
          <w:b/>
          <w:sz w:val="22"/>
          <w:szCs w:val="22"/>
        </w:rPr>
      </w:pPr>
    </w:p>
    <w:p w:rsidR="00CB5663" w:rsidRPr="00CB5663" w:rsidRDefault="00CB5663" w:rsidP="00CB5663">
      <w:pPr>
        <w:spacing w:line="232" w:lineRule="auto"/>
        <w:ind w:left="5812" w:right="129"/>
        <w:rPr>
          <w:rFonts w:ascii="PT Astra Serif" w:hAnsi="PT Astra Serif"/>
          <w:b/>
        </w:rPr>
      </w:pPr>
      <w:r w:rsidRPr="00CB5663">
        <w:rPr>
          <w:rFonts w:ascii="PT Astra Serif" w:hAnsi="PT Astra Serif"/>
          <w:b/>
        </w:rPr>
        <w:t>В</w:t>
      </w:r>
      <w:r w:rsidRPr="00CB5663">
        <w:rPr>
          <w:rFonts w:ascii="PT Astra Serif" w:hAnsi="PT Astra Serif"/>
          <w:b/>
          <w:spacing w:val="2"/>
        </w:rPr>
        <w:t xml:space="preserve"> </w:t>
      </w:r>
      <w:r w:rsidRPr="00CB5663">
        <w:rPr>
          <w:rFonts w:ascii="PT Astra Serif" w:hAnsi="PT Astra Serif"/>
          <w:b/>
        </w:rPr>
        <w:t>администрацию Базарно-Карабулакского муниципального района Саратовской</w:t>
      </w:r>
      <w:r w:rsidRPr="00CB5663">
        <w:rPr>
          <w:rFonts w:ascii="PT Astra Serif" w:hAnsi="PT Astra Serif"/>
          <w:b/>
          <w:spacing w:val="2"/>
        </w:rPr>
        <w:t xml:space="preserve"> </w:t>
      </w:r>
      <w:r w:rsidRPr="00CB5663">
        <w:rPr>
          <w:rFonts w:ascii="PT Astra Serif" w:hAnsi="PT Astra Serif"/>
          <w:b/>
        </w:rPr>
        <w:t>области</w:t>
      </w:r>
    </w:p>
    <w:p w:rsidR="00CB5663" w:rsidRPr="00C60530" w:rsidRDefault="00CB5663" w:rsidP="00CB5663">
      <w:pPr>
        <w:pStyle w:val="a8"/>
        <w:jc w:val="left"/>
        <w:rPr>
          <w:rFonts w:ascii="PT Astra Serif" w:hAnsi="PT Astra Serif"/>
          <w:b/>
          <w:sz w:val="20"/>
          <w:szCs w:val="20"/>
        </w:rPr>
      </w:pPr>
    </w:p>
    <w:p w:rsidR="00CB5663" w:rsidRPr="00CB5663" w:rsidRDefault="00CB5663" w:rsidP="00CB5663">
      <w:pPr>
        <w:spacing w:after="0" w:line="240" w:lineRule="auto"/>
        <w:ind w:left="390" w:right="407"/>
        <w:jc w:val="center"/>
        <w:rPr>
          <w:rFonts w:ascii="PT Astra Serif" w:hAnsi="PT Astra Serif"/>
          <w:b/>
          <w:sz w:val="24"/>
          <w:szCs w:val="24"/>
        </w:rPr>
      </w:pPr>
      <w:r w:rsidRPr="00CB5663">
        <w:rPr>
          <w:rFonts w:ascii="PT Astra Serif" w:hAnsi="PT Astra Serif"/>
          <w:b/>
          <w:sz w:val="24"/>
          <w:szCs w:val="24"/>
        </w:rPr>
        <w:t>Список</w:t>
      </w:r>
    </w:p>
    <w:p w:rsidR="00CB5663" w:rsidRPr="00CB5663" w:rsidRDefault="00CB5663" w:rsidP="00CB5663">
      <w:pPr>
        <w:spacing w:after="0" w:line="240" w:lineRule="auto"/>
        <w:ind w:left="390" w:right="408"/>
        <w:jc w:val="center"/>
        <w:rPr>
          <w:rFonts w:ascii="PT Astra Serif" w:hAnsi="PT Astra Serif"/>
          <w:b/>
          <w:sz w:val="24"/>
          <w:szCs w:val="24"/>
        </w:rPr>
      </w:pPr>
      <w:r w:rsidRPr="00CB5663">
        <w:rPr>
          <w:rFonts w:ascii="PT Astra Serif" w:hAnsi="PT Astra Serif"/>
          <w:b/>
          <w:sz w:val="24"/>
          <w:szCs w:val="24"/>
        </w:rPr>
        <w:t>граждан, призванных на военную службу, заключивших контракт о прохождении военной службы с Министерством обороны Российской Федерации, в результате информационно-агитационной работы</w:t>
      </w:r>
    </w:p>
    <w:p w:rsidR="00CB5663" w:rsidRPr="00C60530" w:rsidRDefault="00CB5663" w:rsidP="00CB5663">
      <w:pPr>
        <w:spacing w:after="0" w:line="240" w:lineRule="auto"/>
        <w:ind w:left="390" w:right="408"/>
        <w:jc w:val="center"/>
        <w:rPr>
          <w:rFonts w:ascii="PT Astra Serif" w:hAnsi="PT Astra Serif"/>
          <w:b/>
          <w:sz w:val="20"/>
          <w:szCs w:val="20"/>
        </w:rPr>
      </w:pPr>
    </w:p>
    <w:tbl>
      <w:tblPr>
        <w:tblStyle w:val="TableNormal"/>
        <w:tblW w:w="0" w:type="auto"/>
        <w:jc w:val="center"/>
        <w:tblInd w:w="-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5"/>
        <w:gridCol w:w="1701"/>
        <w:gridCol w:w="1252"/>
        <w:gridCol w:w="993"/>
        <w:gridCol w:w="1471"/>
        <w:gridCol w:w="567"/>
        <w:gridCol w:w="1984"/>
        <w:gridCol w:w="797"/>
      </w:tblGrid>
      <w:tr w:rsidR="00CB5663" w:rsidRPr="00C60530" w:rsidTr="006E750E">
        <w:trPr>
          <w:trHeight w:val="190"/>
          <w:jc w:val="center"/>
        </w:trPr>
        <w:tc>
          <w:tcPr>
            <w:tcW w:w="485" w:type="dxa"/>
            <w:tcBorders>
              <w:bottom w:val="nil"/>
            </w:tcBorders>
          </w:tcPr>
          <w:p w:rsidR="00CB5663" w:rsidRPr="00CB5663" w:rsidRDefault="00CB5663" w:rsidP="006E750E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CB5663" w:rsidRPr="00C60530" w:rsidRDefault="00CB5663" w:rsidP="006E750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60530">
              <w:rPr>
                <w:rFonts w:ascii="PT Astra Serif" w:hAnsi="PT Astra Serif"/>
                <w:b/>
                <w:sz w:val="24"/>
                <w:szCs w:val="24"/>
              </w:rPr>
              <w:t>Фамилия,</w:t>
            </w:r>
          </w:p>
        </w:tc>
        <w:tc>
          <w:tcPr>
            <w:tcW w:w="1252" w:type="dxa"/>
            <w:tcBorders>
              <w:bottom w:val="nil"/>
            </w:tcBorders>
          </w:tcPr>
          <w:p w:rsidR="00CB5663" w:rsidRPr="00C60530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  <w:r w:rsidRPr="00C60530">
              <w:rPr>
                <w:rFonts w:ascii="PT Astra Serif" w:hAnsi="PT Astra Serif"/>
                <w:b/>
              </w:rPr>
              <w:t>Дата</w:t>
            </w:r>
          </w:p>
        </w:tc>
        <w:tc>
          <w:tcPr>
            <w:tcW w:w="993" w:type="dxa"/>
            <w:vMerge w:val="restart"/>
            <w:tcBorders>
              <w:bottom w:val="nil"/>
            </w:tcBorders>
          </w:tcPr>
          <w:p w:rsidR="00CB5663" w:rsidRDefault="00CB5663" w:rsidP="006E750E">
            <w:pPr>
              <w:jc w:val="center"/>
              <w:rPr>
                <w:rFonts w:ascii="PT Astra Serif" w:hAnsi="PT Astra Serif"/>
                <w:b/>
                <w:lang w:val="ru-RU"/>
              </w:rPr>
            </w:pPr>
            <w:r w:rsidRPr="00CB5663">
              <w:rPr>
                <w:rFonts w:ascii="PT Astra Serif" w:hAnsi="PT Astra Serif"/>
                <w:b/>
                <w:lang w:val="ru-RU"/>
              </w:rPr>
              <w:t>Срок,</w:t>
            </w:r>
          </w:p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  <w:lang w:val="ru-RU"/>
              </w:rPr>
            </w:pPr>
            <w:r w:rsidRPr="00CB5663">
              <w:rPr>
                <w:rFonts w:ascii="PT Astra Serif" w:hAnsi="PT Astra Serif"/>
                <w:b/>
                <w:lang w:val="ru-RU"/>
              </w:rPr>
              <w:t xml:space="preserve"> на который заключен контракт</w:t>
            </w:r>
          </w:p>
        </w:tc>
        <w:tc>
          <w:tcPr>
            <w:tcW w:w="4022" w:type="dxa"/>
            <w:gridSpan w:val="3"/>
            <w:vMerge w:val="restart"/>
          </w:tcPr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Банковские реквизиты</w:t>
            </w:r>
          </w:p>
        </w:tc>
        <w:tc>
          <w:tcPr>
            <w:tcW w:w="797" w:type="dxa"/>
            <w:vMerge w:val="restart"/>
            <w:tcBorders>
              <w:bottom w:val="nil"/>
            </w:tcBorders>
          </w:tcPr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CB5663" w:rsidRPr="00C60530" w:rsidTr="006E750E">
        <w:trPr>
          <w:trHeight w:val="276"/>
          <w:jc w:val="center"/>
        </w:trPr>
        <w:tc>
          <w:tcPr>
            <w:tcW w:w="485" w:type="dxa"/>
            <w:vMerge w:val="restart"/>
            <w:tcBorders>
              <w:top w:val="nil"/>
            </w:tcBorders>
          </w:tcPr>
          <w:p w:rsidR="00CB5663" w:rsidRPr="00C60530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  <w:r w:rsidRPr="00C60530">
              <w:rPr>
                <w:rFonts w:ascii="PT Astra Serif" w:hAnsi="PT Astra Serif"/>
                <w:b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  <w:lang w:val="ru-RU"/>
              </w:rPr>
            </w:pPr>
            <w:r w:rsidRPr="00CB5663">
              <w:rPr>
                <w:rFonts w:ascii="PT Astra Serif" w:hAnsi="PT Astra Serif"/>
                <w:b/>
                <w:lang w:val="ru-RU"/>
              </w:rPr>
              <w:t>имя, отчество (последнее – при наличии)</w:t>
            </w:r>
          </w:p>
        </w:tc>
        <w:tc>
          <w:tcPr>
            <w:tcW w:w="1252" w:type="dxa"/>
            <w:vMerge w:val="restart"/>
            <w:tcBorders>
              <w:top w:val="nil"/>
            </w:tcBorders>
          </w:tcPr>
          <w:p w:rsidR="00CB5663" w:rsidRPr="00C60530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lang w:val="ru-RU"/>
              </w:rPr>
              <w:t>з</w:t>
            </w:r>
            <w:r w:rsidR="00CB5663" w:rsidRPr="00C60530">
              <w:rPr>
                <w:rFonts w:ascii="PT Astra Serif" w:hAnsi="PT Astra Serif"/>
                <w:b/>
              </w:rPr>
              <w:t>аключения  и номер контракта</w:t>
            </w:r>
          </w:p>
        </w:tc>
        <w:tc>
          <w:tcPr>
            <w:tcW w:w="993" w:type="dxa"/>
            <w:vMerge/>
            <w:tcBorders>
              <w:top w:val="nil"/>
              <w:bottom w:val="nil"/>
            </w:tcBorders>
          </w:tcPr>
          <w:p w:rsidR="00CB5663" w:rsidRPr="00C60530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4022" w:type="dxa"/>
            <w:gridSpan w:val="3"/>
            <w:vMerge/>
            <w:tcBorders>
              <w:top w:val="nil"/>
            </w:tcBorders>
          </w:tcPr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797" w:type="dxa"/>
            <w:vMerge/>
            <w:tcBorders>
              <w:top w:val="nil"/>
              <w:bottom w:val="nil"/>
            </w:tcBorders>
          </w:tcPr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CB5663" w:rsidRPr="00C60530" w:rsidTr="006E750E">
        <w:trPr>
          <w:trHeight w:val="269"/>
          <w:jc w:val="center"/>
        </w:trPr>
        <w:tc>
          <w:tcPr>
            <w:tcW w:w="485" w:type="dxa"/>
            <w:vMerge/>
            <w:tcBorders>
              <w:top w:val="nil"/>
            </w:tcBorders>
          </w:tcPr>
          <w:p w:rsidR="00CB5663" w:rsidRPr="00C60530" w:rsidRDefault="00CB5663" w:rsidP="006E750E"/>
        </w:tc>
        <w:tc>
          <w:tcPr>
            <w:tcW w:w="1701" w:type="dxa"/>
            <w:vMerge/>
            <w:tcBorders>
              <w:top w:val="nil"/>
            </w:tcBorders>
          </w:tcPr>
          <w:p w:rsidR="00CB5663" w:rsidRPr="00C60530" w:rsidRDefault="00CB5663" w:rsidP="006E750E"/>
        </w:tc>
        <w:tc>
          <w:tcPr>
            <w:tcW w:w="1252" w:type="dxa"/>
            <w:vMerge/>
            <w:tcBorders>
              <w:top w:val="nil"/>
            </w:tcBorders>
          </w:tcPr>
          <w:p w:rsidR="00CB5663" w:rsidRPr="00C60530" w:rsidRDefault="00CB5663" w:rsidP="006E750E"/>
        </w:tc>
        <w:tc>
          <w:tcPr>
            <w:tcW w:w="993" w:type="dxa"/>
            <w:vMerge w:val="restart"/>
            <w:tcBorders>
              <w:top w:val="nil"/>
            </w:tcBorders>
          </w:tcPr>
          <w:p w:rsidR="00CB5663" w:rsidRPr="00C60530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4022" w:type="dxa"/>
            <w:gridSpan w:val="3"/>
            <w:vMerge/>
            <w:tcBorders>
              <w:top w:val="nil"/>
            </w:tcBorders>
          </w:tcPr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797" w:type="dxa"/>
            <w:vMerge w:val="restart"/>
            <w:tcBorders>
              <w:top w:val="nil"/>
            </w:tcBorders>
          </w:tcPr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Счет</w:t>
            </w:r>
          </w:p>
        </w:tc>
      </w:tr>
      <w:tr w:rsidR="00CB5663" w:rsidRPr="00C60530" w:rsidTr="006E750E">
        <w:trPr>
          <w:trHeight w:val="530"/>
          <w:jc w:val="center"/>
        </w:trPr>
        <w:tc>
          <w:tcPr>
            <w:tcW w:w="485" w:type="dxa"/>
            <w:vMerge/>
            <w:tcBorders>
              <w:top w:val="nil"/>
            </w:tcBorders>
          </w:tcPr>
          <w:p w:rsidR="00CB5663" w:rsidRPr="00C60530" w:rsidRDefault="00CB5663" w:rsidP="006E750E"/>
        </w:tc>
        <w:tc>
          <w:tcPr>
            <w:tcW w:w="1701" w:type="dxa"/>
            <w:vMerge/>
            <w:tcBorders>
              <w:top w:val="nil"/>
            </w:tcBorders>
          </w:tcPr>
          <w:p w:rsidR="00CB5663" w:rsidRPr="00C60530" w:rsidRDefault="00CB5663" w:rsidP="006E750E"/>
        </w:tc>
        <w:tc>
          <w:tcPr>
            <w:tcW w:w="1252" w:type="dxa"/>
            <w:vMerge/>
            <w:tcBorders>
              <w:top w:val="nil"/>
            </w:tcBorders>
          </w:tcPr>
          <w:p w:rsidR="00CB5663" w:rsidRPr="00C60530" w:rsidRDefault="00CB5663" w:rsidP="006E750E"/>
        </w:tc>
        <w:tc>
          <w:tcPr>
            <w:tcW w:w="993" w:type="dxa"/>
            <w:vMerge/>
            <w:tcBorders>
              <w:top w:val="nil"/>
            </w:tcBorders>
          </w:tcPr>
          <w:p w:rsidR="00CB5663" w:rsidRPr="00C60530" w:rsidRDefault="00CB5663" w:rsidP="006E750E"/>
        </w:tc>
        <w:tc>
          <w:tcPr>
            <w:tcW w:w="1471" w:type="dxa"/>
          </w:tcPr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наименование банка</w:t>
            </w:r>
          </w:p>
        </w:tc>
        <w:tc>
          <w:tcPr>
            <w:tcW w:w="567" w:type="dxa"/>
          </w:tcPr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ИНН/БИК</w:t>
            </w:r>
          </w:p>
        </w:tc>
        <w:tc>
          <w:tcPr>
            <w:tcW w:w="1984" w:type="dxa"/>
          </w:tcPr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корреспондентский счет</w:t>
            </w:r>
          </w:p>
        </w:tc>
        <w:tc>
          <w:tcPr>
            <w:tcW w:w="797" w:type="dxa"/>
            <w:vMerge/>
            <w:tcBorders>
              <w:top w:val="nil"/>
            </w:tcBorders>
          </w:tcPr>
          <w:p w:rsidR="00CB5663" w:rsidRPr="00C60530" w:rsidRDefault="00CB5663" w:rsidP="006E750E"/>
        </w:tc>
      </w:tr>
      <w:tr w:rsidR="00CB5663" w:rsidRPr="00C60530" w:rsidTr="006E750E">
        <w:trPr>
          <w:trHeight w:val="225"/>
          <w:jc w:val="center"/>
        </w:trPr>
        <w:tc>
          <w:tcPr>
            <w:tcW w:w="485" w:type="dxa"/>
          </w:tcPr>
          <w:p w:rsidR="00CB5663" w:rsidRPr="00C60530" w:rsidRDefault="00CB5663" w:rsidP="006E750E"/>
        </w:tc>
        <w:tc>
          <w:tcPr>
            <w:tcW w:w="1701" w:type="dxa"/>
          </w:tcPr>
          <w:p w:rsidR="00CB5663" w:rsidRPr="00C60530" w:rsidRDefault="00CB5663" w:rsidP="006E750E"/>
        </w:tc>
        <w:tc>
          <w:tcPr>
            <w:tcW w:w="1252" w:type="dxa"/>
          </w:tcPr>
          <w:p w:rsidR="00CB5663" w:rsidRPr="00C60530" w:rsidRDefault="00CB5663" w:rsidP="006E750E"/>
        </w:tc>
        <w:tc>
          <w:tcPr>
            <w:tcW w:w="993" w:type="dxa"/>
          </w:tcPr>
          <w:p w:rsidR="00CB5663" w:rsidRPr="00C60530" w:rsidRDefault="00CB5663" w:rsidP="006E750E"/>
        </w:tc>
        <w:tc>
          <w:tcPr>
            <w:tcW w:w="1471" w:type="dxa"/>
          </w:tcPr>
          <w:p w:rsidR="00CB5663" w:rsidRPr="00C60530" w:rsidRDefault="00CB5663" w:rsidP="006E750E"/>
        </w:tc>
        <w:tc>
          <w:tcPr>
            <w:tcW w:w="567" w:type="dxa"/>
          </w:tcPr>
          <w:p w:rsidR="00CB5663" w:rsidRPr="00C60530" w:rsidRDefault="00CB5663" w:rsidP="006E750E"/>
        </w:tc>
        <w:tc>
          <w:tcPr>
            <w:tcW w:w="1984" w:type="dxa"/>
          </w:tcPr>
          <w:p w:rsidR="00CB5663" w:rsidRPr="00C60530" w:rsidRDefault="00CB5663" w:rsidP="006E750E"/>
        </w:tc>
        <w:tc>
          <w:tcPr>
            <w:tcW w:w="797" w:type="dxa"/>
          </w:tcPr>
          <w:p w:rsidR="00CB5663" w:rsidRPr="00C60530" w:rsidRDefault="00CB5663" w:rsidP="006E750E"/>
        </w:tc>
      </w:tr>
    </w:tbl>
    <w:p w:rsidR="00CB5663" w:rsidRPr="00C60530" w:rsidRDefault="00CB5663" w:rsidP="00CB5663">
      <w:pPr>
        <w:spacing w:before="145" w:line="203" w:lineRule="exact"/>
        <w:ind w:left="452"/>
        <w:rPr>
          <w:rFonts w:ascii="PT Astra Serif" w:hAnsi="PT Astra Serif"/>
          <w:b/>
          <w:sz w:val="20"/>
          <w:szCs w:val="20"/>
        </w:rPr>
      </w:pPr>
    </w:p>
    <w:p w:rsidR="00CB5663" w:rsidRPr="00CB5663" w:rsidRDefault="00CB5663" w:rsidP="00CB5663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2"/>
          <w:szCs w:val="22"/>
        </w:rPr>
      </w:pPr>
      <w:r w:rsidRPr="00CB5663">
        <w:rPr>
          <w:rFonts w:ascii="PT Astra Serif" w:hAnsi="PT Astra Serif"/>
          <w:color w:val="000000"/>
          <w:sz w:val="22"/>
          <w:szCs w:val="22"/>
        </w:rPr>
        <w:t xml:space="preserve">Военный комиссар </w:t>
      </w:r>
      <w:r w:rsidRPr="00CB5663">
        <w:rPr>
          <w:rFonts w:ascii="PT Astra Serif" w:hAnsi="PT Astra Serif"/>
          <w:sz w:val="22"/>
          <w:szCs w:val="22"/>
        </w:rPr>
        <w:t xml:space="preserve">Базарно-Карабулакского, </w:t>
      </w:r>
    </w:p>
    <w:p w:rsidR="00CB5663" w:rsidRPr="00CB5663" w:rsidRDefault="00CB5663" w:rsidP="00CB5663">
      <w:pPr>
        <w:pStyle w:val="ac"/>
        <w:spacing w:before="0" w:beforeAutospacing="0" w:after="0" w:afterAutospacing="0"/>
        <w:jc w:val="both"/>
        <w:rPr>
          <w:rFonts w:ascii="PT Astra Serif" w:hAnsi="PT Astra Serif"/>
          <w:color w:val="000000"/>
          <w:sz w:val="22"/>
          <w:szCs w:val="22"/>
        </w:rPr>
      </w:pPr>
      <w:r w:rsidRPr="00CB5663">
        <w:rPr>
          <w:rFonts w:ascii="PT Astra Serif" w:hAnsi="PT Astra Serif"/>
          <w:sz w:val="22"/>
          <w:szCs w:val="22"/>
        </w:rPr>
        <w:t>Балтайского и Новобурасского районов</w:t>
      </w:r>
      <w:r w:rsidRPr="00CB5663">
        <w:rPr>
          <w:rFonts w:ascii="PT Astra Serif" w:hAnsi="PT Astra Serif"/>
          <w:color w:val="000000"/>
          <w:sz w:val="22"/>
          <w:szCs w:val="22"/>
        </w:rPr>
        <w:t xml:space="preserve"> </w:t>
      </w:r>
    </w:p>
    <w:p w:rsidR="00CB5663" w:rsidRPr="00C60530" w:rsidRDefault="00CB5663" w:rsidP="00CB5663">
      <w:pPr>
        <w:tabs>
          <w:tab w:val="left" w:pos="5378"/>
          <w:tab w:val="left" w:pos="9749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color w:val="000000"/>
          <w:sz w:val="20"/>
          <w:szCs w:val="20"/>
        </w:rPr>
        <w:t xml:space="preserve">                                                                                             </w:t>
      </w:r>
      <w:r w:rsidRPr="00C60530">
        <w:rPr>
          <w:rFonts w:ascii="PT Astra Serif" w:hAnsi="PT Astra Serif"/>
          <w:sz w:val="20"/>
          <w:szCs w:val="20"/>
          <w:u w:val="single"/>
        </w:rPr>
        <w:tab/>
      </w:r>
      <w:r>
        <w:rPr>
          <w:rFonts w:ascii="PT Astra Serif" w:hAnsi="PT Astra Serif"/>
          <w:sz w:val="20"/>
          <w:szCs w:val="20"/>
          <w:u w:val="single"/>
        </w:rPr>
        <w:t>_______________ _       ___</w:t>
      </w:r>
    </w:p>
    <w:p w:rsidR="00CB5663" w:rsidRPr="00C60530" w:rsidRDefault="00CB5663" w:rsidP="00CB5663">
      <w:pPr>
        <w:tabs>
          <w:tab w:val="left" w:pos="8178"/>
        </w:tabs>
        <w:spacing w:after="0" w:line="240" w:lineRule="auto"/>
        <w:ind w:left="5916"/>
        <w:rPr>
          <w:rFonts w:ascii="PT Astra Serif" w:hAnsi="PT Astra Serif"/>
          <w:sz w:val="20"/>
          <w:szCs w:val="20"/>
        </w:rPr>
      </w:pPr>
      <w:r w:rsidRPr="00C60530">
        <w:rPr>
          <w:rFonts w:ascii="PT Astra Serif" w:hAnsi="PT Astra Serif"/>
          <w:sz w:val="20"/>
          <w:szCs w:val="20"/>
        </w:rPr>
        <w:t>(подпись)</w:t>
      </w:r>
      <w:r w:rsidRPr="00C60530">
        <w:rPr>
          <w:rFonts w:ascii="PT Astra Serif" w:hAnsi="PT Astra Serif"/>
          <w:sz w:val="20"/>
          <w:szCs w:val="20"/>
        </w:rPr>
        <w:tab/>
      </w:r>
      <w:r>
        <w:rPr>
          <w:rFonts w:ascii="PT Astra Serif" w:hAnsi="PT Astra Serif"/>
          <w:sz w:val="20"/>
          <w:szCs w:val="20"/>
        </w:rPr>
        <w:t>(ФИО)</w:t>
      </w:r>
    </w:p>
    <w:p w:rsidR="00CB5663" w:rsidRPr="00C60530" w:rsidRDefault="00CB5663" w:rsidP="00CB5663">
      <w:pPr>
        <w:pStyle w:val="ac"/>
        <w:spacing w:before="0" w:beforeAutospacing="0" w:after="0" w:afterAutospacing="0"/>
        <w:rPr>
          <w:rFonts w:ascii="PT Astra Serif" w:hAnsi="PT Astra Serif"/>
          <w:color w:val="000000"/>
          <w:sz w:val="20"/>
          <w:szCs w:val="20"/>
        </w:rPr>
      </w:pPr>
    </w:p>
    <w:p w:rsidR="00CB5663" w:rsidRPr="00C60530" w:rsidRDefault="00CB5663" w:rsidP="00CB5663">
      <w:pPr>
        <w:tabs>
          <w:tab w:val="left" w:pos="5378"/>
          <w:tab w:val="left" w:pos="9749"/>
        </w:tabs>
        <w:spacing w:line="197" w:lineRule="exact"/>
        <w:ind w:left="452"/>
        <w:rPr>
          <w:rFonts w:ascii="PT Astra Serif" w:hAnsi="PT Astra Serif"/>
          <w:sz w:val="20"/>
          <w:szCs w:val="20"/>
        </w:rPr>
      </w:pPr>
      <w:r w:rsidRPr="00C60530">
        <w:rPr>
          <w:rFonts w:ascii="PT Astra Serif" w:hAnsi="PT Astra Serif"/>
          <w:b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ab/>
      </w:r>
      <w:r w:rsidRPr="00C60530">
        <w:rPr>
          <w:rFonts w:ascii="PT Astra Serif" w:hAnsi="PT Astra Serif"/>
          <w:sz w:val="20"/>
          <w:szCs w:val="20"/>
          <w:u w:val="single"/>
        </w:rPr>
        <w:t xml:space="preserve"> </w:t>
      </w:r>
    </w:p>
    <w:p w:rsidR="00CB5663" w:rsidRPr="00C60530" w:rsidRDefault="00CB5663" w:rsidP="00CB5663">
      <w:pPr>
        <w:rPr>
          <w:rFonts w:ascii="PT Astra Serif" w:hAnsi="PT Astra Serif"/>
          <w:sz w:val="20"/>
          <w:szCs w:val="20"/>
        </w:rPr>
      </w:pPr>
    </w:p>
    <w:p w:rsidR="00CB5663" w:rsidRPr="00C60530" w:rsidRDefault="00CB5663" w:rsidP="00CB5663">
      <w:pPr>
        <w:rPr>
          <w:rFonts w:ascii="PT Astra Serif" w:hAnsi="PT Astra Serif"/>
          <w:sz w:val="20"/>
          <w:szCs w:val="20"/>
        </w:rPr>
      </w:pPr>
    </w:p>
    <w:p w:rsidR="00CB5663" w:rsidRPr="00C60530" w:rsidRDefault="00CB5663" w:rsidP="00CB5663">
      <w:pPr>
        <w:rPr>
          <w:rFonts w:ascii="PT Astra Serif" w:hAnsi="PT Astra Serif"/>
          <w:sz w:val="20"/>
          <w:szCs w:val="20"/>
        </w:rPr>
      </w:pPr>
    </w:p>
    <w:p w:rsidR="00CB5663" w:rsidRDefault="00CB5663" w:rsidP="00CB5663">
      <w:pPr>
        <w:rPr>
          <w:rFonts w:ascii="PT Astra Serif" w:hAnsi="PT Astra Serif"/>
          <w:sz w:val="20"/>
          <w:szCs w:val="20"/>
        </w:rPr>
      </w:pPr>
    </w:p>
    <w:p w:rsidR="00CB5663" w:rsidRDefault="00CB5663" w:rsidP="00CB5663">
      <w:pPr>
        <w:rPr>
          <w:rFonts w:ascii="PT Astra Serif" w:hAnsi="PT Astra Serif"/>
          <w:sz w:val="20"/>
          <w:szCs w:val="20"/>
        </w:rPr>
      </w:pPr>
    </w:p>
    <w:p w:rsidR="00F54162" w:rsidRDefault="00F54162">
      <w:pPr>
        <w:rPr>
          <w:rFonts w:ascii="PT Astra Serif" w:hAnsi="PT Astra Serif"/>
          <w:sz w:val="20"/>
          <w:szCs w:val="20"/>
        </w:rPr>
      </w:pPr>
    </w:p>
    <w:p w:rsidR="00CB5663" w:rsidRDefault="00CB5663">
      <w:pPr>
        <w:rPr>
          <w:rFonts w:ascii="PT Astra Serif" w:hAnsi="PT Astra Serif"/>
          <w:sz w:val="20"/>
          <w:szCs w:val="20"/>
        </w:rPr>
      </w:pPr>
    </w:p>
    <w:p w:rsidR="00CB5663" w:rsidRDefault="00CB5663">
      <w:pPr>
        <w:rPr>
          <w:rFonts w:ascii="PT Astra Serif" w:hAnsi="PT Astra Serif"/>
          <w:sz w:val="20"/>
          <w:szCs w:val="20"/>
        </w:rPr>
      </w:pPr>
    </w:p>
    <w:p w:rsidR="00CB5663" w:rsidRDefault="00CB5663">
      <w:pPr>
        <w:rPr>
          <w:rFonts w:ascii="PT Astra Serif" w:hAnsi="PT Astra Serif"/>
          <w:sz w:val="20"/>
          <w:szCs w:val="20"/>
        </w:rPr>
      </w:pPr>
    </w:p>
    <w:tbl>
      <w:tblPr>
        <w:tblpPr w:leftFromText="180" w:rightFromText="180" w:vertAnchor="text" w:horzAnchor="margin" w:tblpXSpec="right" w:tblpY="-50"/>
        <w:tblW w:w="0" w:type="auto"/>
        <w:tblLook w:val="01E0"/>
      </w:tblPr>
      <w:tblGrid>
        <w:gridCol w:w="4186"/>
      </w:tblGrid>
      <w:tr w:rsidR="00CB5663" w:rsidRPr="00BB704C" w:rsidTr="006E750E">
        <w:trPr>
          <w:trHeight w:val="249"/>
        </w:trPr>
        <w:tc>
          <w:tcPr>
            <w:tcW w:w="4186" w:type="dxa"/>
          </w:tcPr>
          <w:p w:rsidR="00CB5663" w:rsidRPr="00BB704C" w:rsidRDefault="00CB5663" w:rsidP="006E7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 №4</w:t>
            </w:r>
          </w:p>
        </w:tc>
      </w:tr>
      <w:tr w:rsidR="00CB5663" w:rsidRPr="00BB704C" w:rsidTr="006E750E">
        <w:trPr>
          <w:trHeight w:val="315"/>
        </w:trPr>
        <w:tc>
          <w:tcPr>
            <w:tcW w:w="4186" w:type="dxa"/>
          </w:tcPr>
          <w:p w:rsidR="00CB5663" w:rsidRPr="00BB704C" w:rsidRDefault="00CB5663" w:rsidP="006E7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постановлению администрации  Базарно-Карабулакского  муниципального района Саратовской области </w:t>
            </w:r>
          </w:p>
        </w:tc>
      </w:tr>
      <w:tr w:rsidR="00CB5663" w:rsidRPr="00BB704C" w:rsidTr="006E750E">
        <w:trPr>
          <w:trHeight w:val="567"/>
        </w:trPr>
        <w:tc>
          <w:tcPr>
            <w:tcW w:w="4186" w:type="dxa"/>
          </w:tcPr>
          <w:p w:rsidR="00CB5663" w:rsidRPr="00BB704C" w:rsidRDefault="00C35DED" w:rsidP="00C35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25.12.</w:t>
            </w:r>
            <w:r w:rsidR="00CB5663"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 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1898</w:t>
            </w:r>
            <w:r w:rsidR="00CB5663"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CB5663" w:rsidRDefault="00CB5663" w:rsidP="00CB5663"/>
    <w:p w:rsidR="00CB5663" w:rsidRDefault="00CB5663" w:rsidP="00CB5663"/>
    <w:p w:rsidR="00CB5663" w:rsidRDefault="00CB5663">
      <w:pPr>
        <w:rPr>
          <w:rFonts w:ascii="PT Astra Serif" w:hAnsi="PT Astra Serif"/>
          <w:sz w:val="20"/>
          <w:szCs w:val="20"/>
        </w:rPr>
      </w:pPr>
    </w:p>
    <w:p w:rsidR="00CB5663" w:rsidRDefault="00CB5663">
      <w:pPr>
        <w:rPr>
          <w:rFonts w:ascii="PT Astra Serif" w:hAnsi="PT Astra Serif"/>
          <w:sz w:val="20"/>
          <w:szCs w:val="20"/>
        </w:rPr>
      </w:pPr>
    </w:p>
    <w:p w:rsidR="00CB5663" w:rsidRPr="00867515" w:rsidRDefault="00CB5663" w:rsidP="00CB5663">
      <w:pPr>
        <w:pStyle w:val="a8"/>
        <w:spacing w:before="1" w:line="232" w:lineRule="auto"/>
        <w:ind w:left="5781" w:right="55"/>
        <w:jc w:val="left"/>
        <w:rPr>
          <w:rFonts w:ascii="PT Astra Serif" w:hAnsi="PT Astra Serif"/>
          <w:sz w:val="22"/>
          <w:szCs w:val="22"/>
        </w:rPr>
      </w:pPr>
      <w:r w:rsidRPr="00867515">
        <w:rPr>
          <w:rFonts w:ascii="PT Astra Serif" w:hAnsi="PT Astra Serif"/>
          <w:sz w:val="22"/>
          <w:szCs w:val="22"/>
        </w:rPr>
        <w:t>Форма списка граждан, призванных на военную службу по мобилизации, заключивших контракт о прохождении военной службы с Министерством обороны Российской Федерации, в результате информационно-агитационной работы</w:t>
      </w:r>
    </w:p>
    <w:p w:rsidR="00CB5663" w:rsidRPr="00CB5663" w:rsidRDefault="00CB5663" w:rsidP="00CB5663">
      <w:pPr>
        <w:pStyle w:val="a8"/>
        <w:spacing w:before="1" w:line="232" w:lineRule="auto"/>
        <w:ind w:left="5781" w:right="55"/>
        <w:jc w:val="left"/>
        <w:rPr>
          <w:rFonts w:ascii="PT Astra Serif" w:hAnsi="PT Astra Serif"/>
          <w:b/>
          <w:sz w:val="22"/>
          <w:szCs w:val="22"/>
        </w:rPr>
      </w:pPr>
    </w:p>
    <w:p w:rsidR="00CB5663" w:rsidRPr="00CB5663" w:rsidRDefault="00CB5663" w:rsidP="00CB5663">
      <w:pPr>
        <w:spacing w:line="232" w:lineRule="auto"/>
        <w:ind w:left="5812" w:right="129"/>
        <w:rPr>
          <w:rFonts w:ascii="PT Astra Serif" w:hAnsi="PT Astra Serif"/>
          <w:b/>
        </w:rPr>
      </w:pPr>
      <w:r w:rsidRPr="00CB5663">
        <w:rPr>
          <w:rFonts w:ascii="PT Astra Serif" w:hAnsi="PT Astra Serif"/>
          <w:b/>
        </w:rPr>
        <w:t>В</w:t>
      </w:r>
      <w:r w:rsidRPr="00CB5663">
        <w:rPr>
          <w:rFonts w:ascii="PT Astra Serif" w:hAnsi="PT Astra Serif"/>
          <w:b/>
          <w:spacing w:val="2"/>
        </w:rPr>
        <w:t xml:space="preserve"> </w:t>
      </w:r>
      <w:r w:rsidRPr="00CB5663">
        <w:rPr>
          <w:rFonts w:ascii="PT Astra Serif" w:hAnsi="PT Astra Serif"/>
          <w:b/>
        </w:rPr>
        <w:t>администрацию Базарно-Карабулакского муниципального района Саратовской</w:t>
      </w:r>
      <w:r w:rsidRPr="00CB5663">
        <w:rPr>
          <w:rFonts w:ascii="PT Astra Serif" w:hAnsi="PT Astra Serif"/>
          <w:b/>
          <w:spacing w:val="2"/>
        </w:rPr>
        <w:t xml:space="preserve"> </w:t>
      </w:r>
      <w:r w:rsidRPr="00CB5663">
        <w:rPr>
          <w:rFonts w:ascii="PT Astra Serif" w:hAnsi="PT Astra Serif"/>
          <w:b/>
        </w:rPr>
        <w:t>области</w:t>
      </w:r>
    </w:p>
    <w:p w:rsidR="00CB5663" w:rsidRPr="00C60530" w:rsidRDefault="00CB5663" w:rsidP="00CB5663">
      <w:pPr>
        <w:pStyle w:val="a8"/>
        <w:jc w:val="left"/>
        <w:rPr>
          <w:rFonts w:ascii="PT Astra Serif" w:hAnsi="PT Astra Serif"/>
          <w:b/>
          <w:sz w:val="20"/>
          <w:szCs w:val="20"/>
        </w:rPr>
      </w:pPr>
    </w:p>
    <w:p w:rsidR="00CB5663" w:rsidRPr="00CB5663" w:rsidRDefault="00CB5663" w:rsidP="00CB5663">
      <w:pPr>
        <w:spacing w:after="0" w:line="240" w:lineRule="auto"/>
        <w:ind w:left="390" w:right="407"/>
        <w:jc w:val="center"/>
        <w:rPr>
          <w:rFonts w:ascii="PT Astra Serif" w:hAnsi="PT Astra Serif"/>
          <w:b/>
          <w:sz w:val="24"/>
          <w:szCs w:val="24"/>
        </w:rPr>
      </w:pPr>
      <w:r w:rsidRPr="00CB5663">
        <w:rPr>
          <w:rFonts w:ascii="PT Astra Serif" w:hAnsi="PT Astra Serif"/>
          <w:b/>
          <w:sz w:val="24"/>
          <w:szCs w:val="24"/>
        </w:rPr>
        <w:t>Список</w:t>
      </w:r>
    </w:p>
    <w:p w:rsidR="00CB5663" w:rsidRPr="00CB5663" w:rsidRDefault="00CB5663" w:rsidP="00CB5663">
      <w:pPr>
        <w:spacing w:after="0" w:line="240" w:lineRule="auto"/>
        <w:ind w:left="390" w:right="408"/>
        <w:jc w:val="center"/>
        <w:rPr>
          <w:rFonts w:ascii="PT Astra Serif" w:hAnsi="PT Astra Serif"/>
          <w:b/>
          <w:sz w:val="24"/>
          <w:szCs w:val="24"/>
        </w:rPr>
      </w:pPr>
      <w:r w:rsidRPr="00CB5663">
        <w:rPr>
          <w:rFonts w:ascii="PT Astra Serif" w:hAnsi="PT Astra Serif"/>
          <w:b/>
          <w:sz w:val="24"/>
          <w:szCs w:val="24"/>
        </w:rPr>
        <w:t xml:space="preserve">граждан, призванных на военную службу по мобилизации, заключивших контракт о прохождении военной службы с Министерством обороны Российской Федерации, в результате информационно-агитационной работы </w:t>
      </w:r>
    </w:p>
    <w:p w:rsidR="00CB5663" w:rsidRPr="00C60530" w:rsidRDefault="00CB5663" w:rsidP="00CB5663">
      <w:pPr>
        <w:spacing w:after="0" w:line="240" w:lineRule="auto"/>
        <w:ind w:left="390" w:right="408"/>
        <w:jc w:val="center"/>
        <w:rPr>
          <w:rFonts w:ascii="PT Astra Serif" w:hAnsi="PT Astra Serif"/>
          <w:b/>
          <w:sz w:val="20"/>
          <w:szCs w:val="20"/>
        </w:rPr>
      </w:pPr>
    </w:p>
    <w:tbl>
      <w:tblPr>
        <w:tblStyle w:val="TableNormal"/>
        <w:tblW w:w="0" w:type="auto"/>
        <w:jc w:val="center"/>
        <w:tblInd w:w="-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5"/>
        <w:gridCol w:w="1701"/>
        <w:gridCol w:w="1252"/>
        <w:gridCol w:w="993"/>
        <w:gridCol w:w="1471"/>
        <w:gridCol w:w="567"/>
        <w:gridCol w:w="1984"/>
        <w:gridCol w:w="797"/>
      </w:tblGrid>
      <w:tr w:rsidR="00CB5663" w:rsidRPr="00C60530" w:rsidTr="006E750E">
        <w:trPr>
          <w:trHeight w:val="190"/>
          <w:jc w:val="center"/>
        </w:trPr>
        <w:tc>
          <w:tcPr>
            <w:tcW w:w="485" w:type="dxa"/>
            <w:tcBorders>
              <w:bottom w:val="nil"/>
            </w:tcBorders>
          </w:tcPr>
          <w:p w:rsidR="00CB5663" w:rsidRPr="00CB5663" w:rsidRDefault="00CB5663" w:rsidP="006E750E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CB5663" w:rsidRPr="00C60530" w:rsidRDefault="00CB5663" w:rsidP="006E750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60530">
              <w:rPr>
                <w:rFonts w:ascii="PT Astra Serif" w:hAnsi="PT Astra Serif"/>
                <w:b/>
                <w:sz w:val="24"/>
                <w:szCs w:val="24"/>
              </w:rPr>
              <w:t>Фамилия,</w:t>
            </w:r>
          </w:p>
        </w:tc>
        <w:tc>
          <w:tcPr>
            <w:tcW w:w="1252" w:type="dxa"/>
            <w:tcBorders>
              <w:bottom w:val="nil"/>
            </w:tcBorders>
          </w:tcPr>
          <w:p w:rsidR="00CB5663" w:rsidRPr="00C60530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  <w:r w:rsidRPr="00C60530">
              <w:rPr>
                <w:rFonts w:ascii="PT Astra Serif" w:hAnsi="PT Astra Serif"/>
                <w:b/>
              </w:rPr>
              <w:t>Дата</w:t>
            </w:r>
          </w:p>
        </w:tc>
        <w:tc>
          <w:tcPr>
            <w:tcW w:w="993" w:type="dxa"/>
            <w:vMerge w:val="restart"/>
            <w:tcBorders>
              <w:bottom w:val="nil"/>
            </w:tcBorders>
          </w:tcPr>
          <w:p w:rsidR="00CB5663" w:rsidRDefault="00CB5663" w:rsidP="006E750E">
            <w:pPr>
              <w:jc w:val="center"/>
              <w:rPr>
                <w:rFonts w:ascii="PT Astra Serif" w:hAnsi="PT Astra Serif"/>
                <w:b/>
                <w:lang w:val="ru-RU"/>
              </w:rPr>
            </w:pPr>
            <w:r w:rsidRPr="00CB5663">
              <w:rPr>
                <w:rFonts w:ascii="PT Astra Serif" w:hAnsi="PT Astra Serif"/>
                <w:b/>
                <w:lang w:val="ru-RU"/>
              </w:rPr>
              <w:t>Срок,</w:t>
            </w:r>
          </w:p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  <w:lang w:val="ru-RU"/>
              </w:rPr>
            </w:pPr>
            <w:r w:rsidRPr="00CB5663">
              <w:rPr>
                <w:rFonts w:ascii="PT Astra Serif" w:hAnsi="PT Astra Serif"/>
                <w:b/>
                <w:lang w:val="ru-RU"/>
              </w:rPr>
              <w:t xml:space="preserve"> на который заключен контракт</w:t>
            </w:r>
          </w:p>
        </w:tc>
        <w:tc>
          <w:tcPr>
            <w:tcW w:w="4022" w:type="dxa"/>
            <w:gridSpan w:val="3"/>
            <w:vMerge w:val="restart"/>
          </w:tcPr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Банковские реквизиты</w:t>
            </w:r>
          </w:p>
        </w:tc>
        <w:tc>
          <w:tcPr>
            <w:tcW w:w="797" w:type="dxa"/>
            <w:vMerge w:val="restart"/>
            <w:tcBorders>
              <w:bottom w:val="nil"/>
            </w:tcBorders>
          </w:tcPr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CB5663" w:rsidRPr="00C60530" w:rsidTr="006E750E">
        <w:trPr>
          <w:trHeight w:val="276"/>
          <w:jc w:val="center"/>
        </w:trPr>
        <w:tc>
          <w:tcPr>
            <w:tcW w:w="485" w:type="dxa"/>
            <w:vMerge w:val="restart"/>
            <w:tcBorders>
              <w:top w:val="nil"/>
            </w:tcBorders>
          </w:tcPr>
          <w:p w:rsidR="00CB5663" w:rsidRPr="00C60530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  <w:r w:rsidRPr="00C60530">
              <w:rPr>
                <w:rFonts w:ascii="PT Astra Serif" w:hAnsi="PT Astra Serif"/>
                <w:b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  <w:lang w:val="ru-RU"/>
              </w:rPr>
            </w:pPr>
            <w:r w:rsidRPr="00CB5663">
              <w:rPr>
                <w:rFonts w:ascii="PT Astra Serif" w:hAnsi="PT Astra Serif"/>
                <w:b/>
                <w:lang w:val="ru-RU"/>
              </w:rPr>
              <w:t>имя, отчество (последнее – при наличии)</w:t>
            </w:r>
          </w:p>
        </w:tc>
        <w:tc>
          <w:tcPr>
            <w:tcW w:w="1252" w:type="dxa"/>
            <w:vMerge w:val="restart"/>
            <w:tcBorders>
              <w:top w:val="nil"/>
            </w:tcBorders>
          </w:tcPr>
          <w:p w:rsidR="00CB5663" w:rsidRPr="00C60530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lang w:val="ru-RU"/>
              </w:rPr>
              <w:t>з</w:t>
            </w:r>
            <w:r w:rsidR="00CB5663" w:rsidRPr="00C60530">
              <w:rPr>
                <w:rFonts w:ascii="PT Astra Serif" w:hAnsi="PT Astra Serif"/>
                <w:b/>
              </w:rPr>
              <w:t>аключения  и номер контракта</w:t>
            </w:r>
          </w:p>
        </w:tc>
        <w:tc>
          <w:tcPr>
            <w:tcW w:w="993" w:type="dxa"/>
            <w:vMerge/>
            <w:tcBorders>
              <w:top w:val="nil"/>
              <w:bottom w:val="nil"/>
            </w:tcBorders>
          </w:tcPr>
          <w:p w:rsidR="00CB5663" w:rsidRPr="00C60530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4022" w:type="dxa"/>
            <w:gridSpan w:val="3"/>
            <w:vMerge/>
            <w:tcBorders>
              <w:top w:val="nil"/>
            </w:tcBorders>
          </w:tcPr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797" w:type="dxa"/>
            <w:vMerge/>
            <w:tcBorders>
              <w:top w:val="nil"/>
              <w:bottom w:val="nil"/>
            </w:tcBorders>
          </w:tcPr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CB5663" w:rsidRPr="00C60530" w:rsidTr="006E750E">
        <w:trPr>
          <w:trHeight w:val="269"/>
          <w:jc w:val="center"/>
        </w:trPr>
        <w:tc>
          <w:tcPr>
            <w:tcW w:w="485" w:type="dxa"/>
            <w:vMerge/>
            <w:tcBorders>
              <w:top w:val="nil"/>
            </w:tcBorders>
          </w:tcPr>
          <w:p w:rsidR="00CB5663" w:rsidRPr="00C60530" w:rsidRDefault="00CB5663" w:rsidP="006E750E"/>
        </w:tc>
        <w:tc>
          <w:tcPr>
            <w:tcW w:w="1701" w:type="dxa"/>
            <w:vMerge/>
            <w:tcBorders>
              <w:top w:val="nil"/>
            </w:tcBorders>
          </w:tcPr>
          <w:p w:rsidR="00CB5663" w:rsidRPr="00C60530" w:rsidRDefault="00CB5663" w:rsidP="006E750E"/>
        </w:tc>
        <w:tc>
          <w:tcPr>
            <w:tcW w:w="1252" w:type="dxa"/>
            <w:vMerge/>
            <w:tcBorders>
              <w:top w:val="nil"/>
            </w:tcBorders>
          </w:tcPr>
          <w:p w:rsidR="00CB5663" w:rsidRPr="00C60530" w:rsidRDefault="00CB5663" w:rsidP="006E750E"/>
        </w:tc>
        <w:tc>
          <w:tcPr>
            <w:tcW w:w="993" w:type="dxa"/>
            <w:vMerge w:val="restart"/>
            <w:tcBorders>
              <w:top w:val="nil"/>
            </w:tcBorders>
          </w:tcPr>
          <w:p w:rsidR="00CB5663" w:rsidRPr="00C60530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4022" w:type="dxa"/>
            <w:gridSpan w:val="3"/>
            <w:vMerge/>
            <w:tcBorders>
              <w:top w:val="nil"/>
            </w:tcBorders>
          </w:tcPr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797" w:type="dxa"/>
            <w:vMerge w:val="restart"/>
            <w:tcBorders>
              <w:top w:val="nil"/>
            </w:tcBorders>
          </w:tcPr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Счет</w:t>
            </w:r>
          </w:p>
        </w:tc>
      </w:tr>
      <w:tr w:rsidR="00CB5663" w:rsidRPr="00C60530" w:rsidTr="006E750E">
        <w:trPr>
          <w:trHeight w:val="530"/>
          <w:jc w:val="center"/>
        </w:trPr>
        <w:tc>
          <w:tcPr>
            <w:tcW w:w="485" w:type="dxa"/>
            <w:vMerge/>
            <w:tcBorders>
              <w:top w:val="nil"/>
            </w:tcBorders>
          </w:tcPr>
          <w:p w:rsidR="00CB5663" w:rsidRPr="00C60530" w:rsidRDefault="00CB5663" w:rsidP="006E750E"/>
        </w:tc>
        <w:tc>
          <w:tcPr>
            <w:tcW w:w="1701" w:type="dxa"/>
            <w:vMerge/>
            <w:tcBorders>
              <w:top w:val="nil"/>
            </w:tcBorders>
          </w:tcPr>
          <w:p w:rsidR="00CB5663" w:rsidRPr="00C60530" w:rsidRDefault="00CB5663" w:rsidP="006E750E"/>
        </w:tc>
        <w:tc>
          <w:tcPr>
            <w:tcW w:w="1252" w:type="dxa"/>
            <w:vMerge/>
            <w:tcBorders>
              <w:top w:val="nil"/>
            </w:tcBorders>
          </w:tcPr>
          <w:p w:rsidR="00CB5663" w:rsidRPr="00C60530" w:rsidRDefault="00CB5663" w:rsidP="006E750E"/>
        </w:tc>
        <w:tc>
          <w:tcPr>
            <w:tcW w:w="993" w:type="dxa"/>
            <w:vMerge/>
            <w:tcBorders>
              <w:top w:val="nil"/>
            </w:tcBorders>
          </w:tcPr>
          <w:p w:rsidR="00CB5663" w:rsidRPr="00C60530" w:rsidRDefault="00CB5663" w:rsidP="006E750E"/>
        </w:tc>
        <w:tc>
          <w:tcPr>
            <w:tcW w:w="1471" w:type="dxa"/>
          </w:tcPr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наименование банка</w:t>
            </w:r>
          </w:p>
        </w:tc>
        <w:tc>
          <w:tcPr>
            <w:tcW w:w="567" w:type="dxa"/>
          </w:tcPr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ИНН/БИК</w:t>
            </w:r>
          </w:p>
        </w:tc>
        <w:tc>
          <w:tcPr>
            <w:tcW w:w="1984" w:type="dxa"/>
          </w:tcPr>
          <w:p w:rsidR="00CB5663" w:rsidRPr="00CB5663" w:rsidRDefault="00CB5663" w:rsidP="006E750E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корреспондентский счет</w:t>
            </w:r>
          </w:p>
        </w:tc>
        <w:tc>
          <w:tcPr>
            <w:tcW w:w="797" w:type="dxa"/>
            <w:vMerge/>
            <w:tcBorders>
              <w:top w:val="nil"/>
            </w:tcBorders>
          </w:tcPr>
          <w:p w:rsidR="00CB5663" w:rsidRPr="00C60530" w:rsidRDefault="00CB5663" w:rsidP="006E750E"/>
        </w:tc>
      </w:tr>
      <w:tr w:rsidR="00CB5663" w:rsidRPr="00C60530" w:rsidTr="006E750E">
        <w:trPr>
          <w:trHeight w:val="225"/>
          <w:jc w:val="center"/>
        </w:trPr>
        <w:tc>
          <w:tcPr>
            <w:tcW w:w="485" w:type="dxa"/>
          </w:tcPr>
          <w:p w:rsidR="00CB5663" w:rsidRPr="00C60530" w:rsidRDefault="00CB5663" w:rsidP="006E750E"/>
        </w:tc>
        <w:tc>
          <w:tcPr>
            <w:tcW w:w="1701" w:type="dxa"/>
          </w:tcPr>
          <w:p w:rsidR="00CB5663" w:rsidRPr="00C60530" w:rsidRDefault="00CB5663" w:rsidP="006E750E"/>
        </w:tc>
        <w:tc>
          <w:tcPr>
            <w:tcW w:w="1252" w:type="dxa"/>
          </w:tcPr>
          <w:p w:rsidR="00CB5663" w:rsidRPr="00C60530" w:rsidRDefault="00CB5663" w:rsidP="006E750E"/>
        </w:tc>
        <w:tc>
          <w:tcPr>
            <w:tcW w:w="993" w:type="dxa"/>
          </w:tcPr>
          <w:p w:rsidR="00CB5663" w:rsidRPr="00C60530" w:rsidRDefault="00CB5663" w:rsidP="006E750E"/>
        </w:tc>
        <w:tc>
          <w:tcPr>
            <w:tcW w:w="1471" w:type="dxa"/>
          </w:tcPr>
          <w:p w:rsidR="00CB5663" w:rsidRPr="00C60530" w:rsidRDefault="00CB5663" w:rsidP="006E750E"/>
        </w:tc>
        <w:tc>
          <w:tcPr>
            <w:tcW w:w="567" w:type="dxa"/>
          </w:tcPr>
          <w:p w:rsidR="00CB5663" w:rsidRPr="00C60530" w:rsidRDefault="00CB5663" w:rsidP="006E750E"/>
        </w:tc>
        <w:tc>
          <w:tcPr>
            <w:tcW w:w="1984" w:type="dxa"/>
          </w:tcPr>
          <w:p w:rsidR="00CB5663" w:rsidRPr="00C60530" w:rsidRDefault="00CB5663" w:rsidP="006E750E"/>
        </w:tc>
        <w:tc>
          <w:tcPr>
            <w:tcW w:w="797" w:type="dxa"/>
          </w:tcPr>
          <w:p w:rsidR="00CB5663" w:rsidRPr="00C60530" w:rsidRDefault="00CB5663" w:rsidP="006E750E"/>
        </w:tc>
      </w:tr>
    </w:tbl>
    <w:p w:rsidR="00CB5663" w:rsidRPr="00C60530" w:rsidRDefault="00CB5663" w:rsidP="00CB5663">
      <w:pPr>
        <w:spacing w:before="145" w:line="203" w:lineRule="exact"/>
        <w:ind w:left="452"/>
        <w:rPr>
          <w:rFonts w:ascii="PT Astra Serif" w:hAnsi="PT Astra Serif"/>
          <w:b/>
          <w:sz w:val="20"/>
          <w:szCs w:val="20"/>
        </w:rPr>
      </w:pPr>
    </w:p>
    <w:p w:rsidR="00CB5663" w:rsidRPr="00CB5663" w:rsidRDefault="00CB5663" w:rsidP="00CB5663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2"/>
          <w:szCs w:val="22"/>
        </w:rPr>
      </w:pPr>
      <w:r w:rsidRPr="00CB5663">
        <w:rPr>
          <w:rFonts w:ascii="PT Astra Serif" w:hAnsi="PT Astra Serif"/>
          <w:color w:val="000000"/>
          <w:sz w:val="22"/>
          <w:szCs w:val="22"/>
        </w:rPr>
        <w:t xml:space="preserve">Военный комиссар </w:t>
      </w:r>
      <w:r w:rsidRPr="00CB5663">
        <w:rPr>
          <w:rFonts w:ascii="PT Astra Serif" w:hAnsi="PT Astra Serif"/>
          <w:sz w:val="22"/>
          <w:szCs w:val="22"/>
        </w:rPr>
        <w:t xml:space="preserve">Базарно-Карабулакского, </w:t>
      </w:r>
    </w:p>
    <w:p w:rsidR="00CB5663" w:rsidRPr="00CB5663" w:rsidRDefault="00CB5663" w:rsidP="00CB5663">
      <w:pPr>
        <w:pStyle w:val="ac"/>
        <w:spacing w:before="0" w:beforeAutospacing="0" w:after="0" w:afterAutospacing="0"/>
        <w:jc w:val="both"/>
        <w:rPr>
          <w:rFonts w:ascii="PT Astra Serif" w:hAnsi="PT Astra Serif"/>
          <w:color w:val="000000"/>
          <w:sz w:val="22"/>
          <w:szCs w:val="22"/>
        </w:rPr>
      </w:pPr>
      <w:r w:rsidRPr="00CB5663">
        <w:rPr>
          <w:rFonts w:ascii="PT Astra Serif" w:hAnsi="PT Astra Serif"/>
          <w:sz w:val="22"/>
          <w:szCs w:val="22"/>
        </w:rPr>
        <w:t>Балтайского и Новобурасского районов</w:t>
      </w:r>
      <w:r w:rsidRPr="00CB5663">
        <w:rPr>
          <w:rFonts w:ascii="PT Astra Serif" w:hAnsi="PT Astra Serif"/>
          <w:color w:val="000000"/>
          <w:sz w:val="22"/>
          <w:szCs w:val="22"/>
        </w:rPr>
        <w:t xml:space="preserve"> </w:t>
      </w:r>
    </w:p>
    <w:p w:rsidR="00CB5663" w:rsidRPr="00C60530" w:rsidRDefault="00CB5663" w:rsidP="00CB5663">
      <w:pPr>
        <w:tabs>
          <w:tab w:val="left" w:pos="5378"/>
          <w:tab w:val="left" w:pos="9749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color w:val="000000"/>
          <w:sz w:val="20"/>
          <w:szCs w:val="20"/>
        </w:rPr>
        <w:t xml:space="preserve">                                                                                             </w:t>
      </w:r>
      <w:r w:rsidRPr="00C60530">
        <w:rPr>
          <w:rFonts w:ascii="PT Astra Serif" w:hAnsi="PT Astra Serif"/>
          <w:sz w:val="20"/>
          <w:szCs w:val="20"/>
          <w:u w:val="single"/>
        </w:rPr>
        <w:tab/>
      </w:r>
      <w:r>
        <w:rPr>
          <w:rFonts w:ascii="PT Astra Serif" w:hAnsi="PT Astra Serif"/>
          <w:sz w:val="20"/>
          <w:szCs w:val="20"/>
          <w:u w:val="single"/>
        </w:rPr>
        <w:t>_______________ _       ___</w:t>
      </w:r>
    </w:p>
    <w:p w:rsidR="00CB5663" w:rsidRPr="00C60530" w:rsidRDefault="00CB5663" w:rsidP="00CB5663">
      <w:pPr>
        <w:tabs>
          <w:tab w:val="left" w:pos="8178"/>
        </w:tabs>
        <w:spacing w:after="0" w:line="240" w:lineRule="auto"/>
        <w:ind w:left="5916"/>
        <w:rPr>
          <w:rFonts w:ascii="PT Astra Serif" w:hAnsi="PT Astra Serif"/>
          <w:sz w:val="20"/>
          <w:szCs w:val="20"/>
        </w:rPr>
      </w:pPr>
      <w:r w:rsidRPr="00C60530">
        <w:rPr>
          <w:rFonts w:ascii="PT Astra Serif" w:hAnsi="PT Astra Serif"/>
          <w:sz w:val="20"/>
          <w:szCs w:val="20"/>
        </w:rPr>
        <w:t>(подпись)</w:t>
      </w:r>
      <w:r w:rsidRPr="00C60530">
        <w:rPr>
          <w:rFonts w:ascii="PT Astra Serif" w:hAnsi="PT Astra Serif"/>
          <w:sz w:val="20"/>
          <w:szCs w:val="20"/>
        </w:rPr>
        <w:tab/>
      </w:r>
      <w:r>
        <w:rPr>
          <w:rFonts w:ascii="PT Astra Serif" w:hAnsi="PT Astra Serif"/>
          <w:sz w:val="20"/>
          <w:szCs w:val="20"/>
        </w:rPr>
        <w:t>(ФИО)</w:t>
      </w:r>
    </w:p>
    <w:p w:rsidR="00CB5663" w:rsidRPr="00C60530" w:rsidRDefault="00CB5663" w:rsidP="00CB5663">
      <w:pPr>
        <w:pStyle w:val="ac"/>
        <w:spacing w:before="0" w:beforeAutospacing="0" w:after="0" w:afterAutospacing="0"/>
        <w:rPr>
          <w:rFonts w:ascii="PT Astra Serif" w:hAnsi="PT Astra Serif"/>
          <w:color w:val="000000"/>
          <w:sz w:val="20"/>
          <w:szCs w:val="20"/>
        </w:rPr>
      </w:pPr>
    </w:p>
    <w:p w:rsidR="00CB5663" w:rsidRPr="00C60530" w:rsidRDefault="00CB5663" w:rsidP="00CB5663">
      <w:pPr>
        <w:tabs>
          <w:tab w:val="left" w:pos="5378"/>
          <w:tab w:val="left" w:pos="9749"/>
        </w:tabs>
        <w:spacing w:line="197" w:lineRule="exact"/>
        <w:ind w:left="452"/>
        <w:rPr>
          <w:rFonts w:ascii="PT Astra Serif" w:hAnsi="PT Astra Serif"/>
          <w:sz w:val="20"/>
          <w:szCs w:val="20"/>
        </w:rPr>
      </w:pPr>
      <w:r w:rsidRPr="00C60530">
        <w:rPr>
          <w:rFonts w:ascii="PT Astra Serif" w:hAnsi="PT Astra Serif"/>
          <w:b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ab/>
      </w:r>
      <w:r w:rsidRPr="00C60530">
        <w:rPr>
          <w:rFonts w:ascii="PT Astra Serif" w:hAnsi="PT Astra Serif"/>
          <w:sz w:val="20"/>
          <w:szCs w:val="20"/>
          <w:u w:val="single"/>
        </w:rPr>
        <w:t xml:space="preserve"> </w:t>
      </w:r>
    </w:p>
    <w:p w:rsidR="00CB5663" w:rsidRPr="00C60530" w:rsidRDefault="00CB5663" w:rsidP="00CB5663">
      <w:pPr>
        <w:rPr>
          <w:rFonts w:ascii="PT Astra Serif" w:hAnsi="PT Astra Serif"/>
          <w:sz w:val="20"/>
          <w:szCs w:val="20"/>
        </w:rPr>
      </w:pPr>
    </w:p>
    <w:p w:rsidR="00CB5663" w:rsidRPr="00C60530" w:rsidRDefault="00CB5663" w:rsidP="00CB5663">
      <w:pPr>
        <w:rPr>
          <w:rFonts w:ascii="PT Astra Serif" w:hAnsi="PT Astra Serif"/>
          <w:sz w:val="20"/>
          <w:szCs w:val="20"/>
        </w:rPr>
      </w:pPr>
    </w:p>
    <w:p w:rsidR="00CB5663" w:rsidRDefault="00CB5663" w:rsidP="00CB5663">
      <w:pPr>
        <w:rPr>
          <w:rFonts w:ascii="PT Astra Serif" w:hAnsi="PT Astra Serif"/>
          <w:sz w:val="20"/>
          <w:szCs w:val="20"/>
        </w:rPr>
      </w:pPr>
    </w:p>
    <w:p w:rsidR="00CB5663" w:rsidRDefault="00CB5663" w:rsidP="00CB5663">
      <w:pPr>
        <w:rPr>
          <w:rFonts w:ascii="PT Astra Serif" w:hAnsi="PT Astra Serif"/>
          <w:sz w:val="20"/>
          <w:szCs w:val="20"/>
        </w:rPr>
      </w:pPr>
    </w:p>
    <w:p w:rsidR="00CB5663" w:rsidRDefault="00CB5663" w:rsidP="00CB5663">
      <w:pPr>
        <w:rPr>
          <w:rFonts w:ascii="PT Astra Serif" w:hAnsi="PT Astra Serif"/>
          <w:sz w:val="20"/>
          <w:szCs w:val="20"/>
        </w:rPr>
      </w:pPr>
    </w:p>
    <w:p w:rsidR="00CB5663" w:rsidRDefault="00CB5663">
      <w:pPr>
        <w:rPr>
          <w:rFonts w:ascii="PT Astra Serif" w:hAnsi="PT Astra Serif"/>
          <w:sz w:val="20"/>
          <w:szCs w:val="20"/>
        </w:rPr>
      </w:pPr>
    </w:p>
    <w:p w:rsidR="00867515" w:rsidRDefault="00867515" w:rsidP="00867515">
      <w:pPr>
        <w:rPr>
          <w:rFonts w:ascii="PT Astra Serif" w:hAnsi="PT Astra Serif"/>
          <w:sz w:val="20"/>
          <w:szCs w:val="20"/>
        </w:rPr>
      </w:pPr>
    </w:p>
    <w:tbl>
      <w:tblPr>
        <w:tblpPr w:leftFromText="180" w:rightFromText="180" w:vertAnchor="text" w:horzAnchor="margin" w:tblpXSpec="right" w:tblpY="-50"/>
        <w:tblW w:w="0" w:type="auto"/>
        <w:tblLook w:val="01E0"/>
      </w:tblPr>
      <w:tblGrid>
        <w:gridCol w:w="4186"/>
      </w:tblGrid>
      <w:tr w:rsidR="00867515" w:rsidRPr="00BB704C" w:rsidTr="006E750E">
        <w:trPr>
          <w:trHeight w:val="249"/>
        </w:trPr>
        <w:tc>
          <w:tcPr>
            <w:tcW w:w="4186" w:type="dxa"/>
          </w:tcPr>
          <w:p w:rsidR="00867515" w:rsidRPr="00BB704C" w:rsidRDefault="00867515" w:rsidP="006E7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 №5</w:t>
            </w:r>
          </w:p>
        </w:tc>
      </w:tr>
      <w:tr w:rsidR="00867515" w:rsidRPr="00BB704C" w:rsidTr="006E750E">
        <w:trPr>
          <w:trHeight w:val="315"/>
        </w:trPr>
        <w:tc>
          <w:tcPr>
            <w:tcW w:w="4186" w:type="dxa"/>
          </w:tcPr>
          <w:p w:rsidR="00867515" w:rsidRPr="00BB704C" w:rsidRDefault="00867515" w:rsidP="006E7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постановлению администрации  Базарно-Карабулакского  муниципального района Саратовской области </w:t>
            </w:r>
          </w:p>
        </w:tc>
      </w:tr>
      <w:tr w:rsidR="00867515" w:rsidRPr="00BB704C" w:rsidTr="006E750E">
        <w:trPr>
          <w:trHeight w:val="567"/>
        </w:trPr>
        <w:tc>
          <w:tcPr>
            <w:tcW w:w="4186" w:type="dxa"/>
          </w:tcPr>
          <w:p w:rsidR="00867515" w:rsidRPr="00BB704C" w:rsidRDefault="00C35DED" w:rsidP="00C35D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25.12.</w:t>
            </w:r>
            <w:r w:rsidR="00867515"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  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1898</w:t>
            </w:r>
            <w:r w:rsidR="00867515"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867515" w:rsidRDefault="00867515" w:rsidP="00867515"/>
    <w:p w:rsidR="00867515" w:rsidRDefault="00867515" w:rsidP="00867515"/>
    <w:p w:rsidR="00867515" w:rsidRDefault="00867515" w:rsidP="00867515">
      <w:pPr>
        <w:rPr>
          <w:rFonts w:ascii="PT Astra Serif" w:hAnsi="PT Astra Serif"/>
          <w:sz w:val="20"/>
          <w:szCs w:val="20"/>
        </w:rPr>
      </w:pPr>
    </w:p>
    <w:p w:rsidR="00867515" w:rsidRDefault="00867515" w:rsidP="00867515">
      <w:pPr>
        <w:rPr>
          <w:rFonts w:ascii="PT Astra Serif" w:hAnsi="PT Astra Serif"/>
          <w:sz w:val="20"/>
          <w:szCs w:val="20"/>
        </w:rPr>
      </w:pPr>
    </w:p>
    <w:p w:rsidR="00867515" w:rsidRPr="00867515" w:rsidRDefault="00867515" w:rsidP="00867515">
      <w:pPr>
        <w:pStyle w:val="a8"/>
        <w:spacing w:before="1" w:line="232" w:lineRule="auto"/>
        <w:ind w:left="5781" w:right="55"/>
        <w:jc w:val="left"/>
        <w:rPr>
          <w:rFonts w:ascii="PT Astra Serif" w:hAnsi="PT Astra Serif"/>
          <w:sz w:val="22"/>
          <w:szCs w:val="22"/>
        </w:rPr>
      </w:pPr>
      <w:r w:rsidRPr="00867515">
        <w:rPr>
          <w:rFonts w:ascii="PT Astra Serif" w:hAnsi="PT Astra Serif"/>
          <w:sz w:val="22"/>
          <w:szCs w:val="22"/>
        </w:rPr>
        <w:t xml:space="preserve">Форма списка иностранных граждан, которые заключили в период с 1 августа по 31 декабря 2024 года контракт о прохождении военной службы с Министерством обороны Российской Федерации для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 </w:t>
      </w:r>
    </w:p>
    <w:p w:rsidR="00867515" w:rsidRDefault="00867515" w:rsidP="00867515">
      <w:pPr>
        <w:pStyle w:val="a8"/>
        <w:spacing w:before="1" w:line="232" w:lineRule="auto"/>
        <w:ind w:left="5781" w:right="55"/>
        <w:jc w:val="left"/>
        <w:rPr>
          <w:rFonts w:ascii="PT Astra Serif" w:hAnsi="PT Astra Serif"/>
          <w:sz w:val="24"/>
          <w:szCs w:val="24"/>
        </w:rPr>
      </w:pPr>
    </w:p>
    <w:p w:rsidR="00867515" w:rsidRPr="00CB5663" w:rsidRDefault="00867515" w:rsidP="00867515">
      <w:pPr>
        <w:pStyle w:val="a8"/>
        <w:spacing w:before="1" w:line="232" w:lineRule="auto"/>
        <w:ind w:left="5781" w:right="55"/>
        <w:jc w:val="left"/>
        <w:rPr>
          <w:rFonts w:ascii="PT Astra Serif" w:hAnsi="PT Astra Serif"/>
          <w:b/>
          <w:sz w:val="22"/>
          <w:szCs w:val="22"/>
        </w:rPr>
      </w:pPr>
      <w:r w:rsidRPr="00CB5663">
        <w:rPr>
          <w:rFonts w:ascii="PT Astra Serif" w:hAnsi="PT Astra Serif"/>
          <w:b/>
          <w:sz w:val="22"/>
          <w:szCs w:val="22"/>
        </w:rPr>
        <w:t>В</w:t>
      </w:r>
      <w:r w:rsidRPr="00CB5663">
        <w:rPr>
          <w:rFonts w:ascii="PT Astra Serif" w:hAnsi="PT Astra Serif"/>
          <w:b/>
          <w:spacing w:val="2"/>
          <w:sz w:val="22"/>
          <w:szCs w:val="22"/>
        </w:rPr>
        <w:t xml:space="preserve"> </w:t>
      </w:r>
      <w:r w:rsidRPr="00CB5663">
        <w:rPr>
          <w:rFonts w:ascii="PT Astra Serif" w:hAnsi="PT Astra Serif"/>
          <w:b/>
          <w:sz w:val="22"/>
          <w:szCs w:val="22"/>
        </w:rPr>
        <w:t>администрацию Базарно-Карабулакского муниципального района Саратовской</w:t>
      </w:r>
      <w:r w:rsidRPr="00CB5663">
        <w:rPr>
          <w:rFonts w:ascii="PT Astra Serif" w:hAnsi="PT Astra Serif"/>
          <w:b/>
          <w:spacing w:val="2"/>
          <w:sz w:val="22"/>
          <w:szCs w:val="22"/>
        </w:rPr>
        <w:t xml:space="preserve"> </w:t>
      </w:r>
      <w:r w:rsidRPr="00CB5663">
        <w:rPr>
          <w:rFonts w:ascii="PT Astra Serif" w:hAnsi="PT Astra Serif"/>
          <w:b/>
          <w:sz w:val="22"/>
          <w:szCs w:val="22"/>
        </w:rPr>
        <w:t>области</w:t>
      </w:r>
    </w:p>
    <w:p w:rsidR="00867515" w:rsidRPr="00C60530" w:rsidRDefault="00867515" w:rsidP="00867515">
      <w:pPr>
        <w:pStyle w:val="a8"/>
        <w:jc w:val="left"/>
        <w:rPr>
          <w:rFonts w:ascii="PT Astra Serif" w:hAnsi="PT Astra Serif"/>
          <w:b/>
          <w:sz w:val="20"/>
          <w:szCs w:val="20"/>
        </w:rPr>
      </w:pPr>
    </w:p>
    <w:p w:rsidR="00867515" w:rsidRPr="00867515" w:rsidRDefault="00867515" w:rsidP="00867515">
      <w:pPr>
        <w:spacing w:after="0" w:line="240" w:lineRule="auto"/>
        <w:ind w:left="390" w:right="407"/>
        <w:jc w:val="center"/>
        <w:rPr>
          <w:rFonts w:ascii="PT Astra Serif" w:hAnsi="PT Astra Serif"/>
          <w:b/>
          <w:sz w:val="24"/>
          <w:szCs w:val="24"/>
        </w:rPr>
      </w:pPr>
      <w:r w:rsidRPr="00867515">
        <w:rPr>
          <w:rFonts w:ascii="PT Astra Serif" w:hAnsi="PT Astra Serif"/>
          <w:b/>
          <w:sz w:val="24"/>
          <w:szCs w:val="24"/>
        </w:rPr>
        <w:t>Список</w:t>
      </w:r>
    </w:p>
    <w:p w:rsidR="00867515" w:rsidRPr="00867515" w:rsidRDefault="00867515" w:rsidP="00867515">
      <w:pPr>
        <w:spacing w:after="0" w:line="240" w:lineRule="auto"/>
        <w:ind w:left="390" w:right="408"/>
        <w:jc w:val="center"/>
        <w:rPr>
          <w:rFonts w:ascii="PT Astra Serif" w:hAnsi="PT Astra Serif"/>
          <w:b/>
          <w:sz w:val="24"/>
          <w:szCs w:val="24"/>
        </w:rPr>
      </w:pPr>
      <w:r w:rsidRPr="00867515">
        <w:rPr>
          <w:rFonts w:ascii="PT Astra Serif" w:hAnsi="PT Astra Serif"/>
          <w:b/>
          <w:sz w:val="24"/>
          <w:szCs w:val="24"/>
        </w:rPr>
        <w:t>иностранных граждан, которые заключили в период с 1 августа по 31 декабря 2024 года контракт о прохождении военной службы с Министерством обороны Российской Федерации для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</w:r>
    </w:p>
    <w:p w:rsidR="00867515" w:rsidRPr="00C60530" w:rsidRDefault="00867515" w:rsidP="00867515">
      <w:pPr>
        <w:spacing w:after="0" w:line="240" w:lineRule="auto"/>
        <w:ind w:left="390" w:right="408"/>
        <w:jc w:val="center"/>
        <w:rPr>
          <w:rFonts w:ascii="PT Astra Serif" w:hAnsi="PT Astra Serif"/>
          <w:b/>
          <w:sz w:val="20"/>
          <w:szCs w:val="20"/>
        </w:rPr>
      </w:pPr>
    </w:p>
    <w:tbl>
      <w:tblPr>
        <w:tblStyle w:val="TableNormal"/>
        <w:tblW w:w="0" w:type="auto"/>
        <w:jc w:val="center"/>
        <w:tblInd w:w="-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5"/>
        <w:gridCol w:w="1701"/>
        <w:gridCol w:w="1252"/>
        <w:gridCol w:w="993"/>
        <w:gridCol w:w="1471"/>
        <w:gridCol w:w="567"/>
        <w:gridCol w:w="1984"/>
        <w:gridCol w:w="797"/>
      </w:tblGrid>
      <w:tr w:rsidR="00867515" w:rsidRPr="00C60530" w:rsidTr="006E750E">
        <w:trPr>
          <w:trHeight w:val="190"/>
          <w:jc w:val="center"/>
        </w:trPr>
        <w:tc>
          <w:tcPr>
            <w:tcW w:w="485" w:type="dxa"/>
            <w:tcBorders>
              <w:bottom w:val="nil"/>
            </w:tcBorders>
          </w:tcPr>
          <w:p w:rsidR="00867515" w:rsidRPr="00CB5663" w:rsidRDefault="00867515" w:rsidP="006E750E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867515" w:rsidRPr="00C60530" w:rsidRDefault="00867515" w:rsidP="006E750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60530">
              <w:rPr>
                <w:rFonts w:ascii="PT Astra Serif" w:hAnsi="PT Astra Serif"/>
                <w:b/>
                <w:sz w:val="24"/>
                <w:szCs w:val="24"/>
              </w:rPr>
              <w:t>Фамилия,</w:t>
            </w:r>
          </w:p>
        </w:tc>
        <w:tc>
          <w:tcPr>
            <w:tcW w:w="1252" w:type="dxa"/>
            <w:tcBorders>
              <w:bottom w:val="nil"/>
            </w:tcBorders>
          </w:tcPr>
          <w:p w:rsidR="00867515" w:rsidRPr="00C60530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  <w:r w:rsidRPr="00C60530">
              <w:rPr>
                <w:rFonts w:ascii="PT Astra Serif" w:hAnsi="PT Astra Serif"/>
                <w:b/>
              </w:rPr>
              <w:t>Дата</w:t>
            </w:r>
          </w:p>
        </w:tc>
        <w:tc>
          <w:tcPr>
            <w:tcW w:w="993" w:type="dxa"/>
            <w:vMerge w:val="restart"/>
            <w:tcBorders>
              <w:bottom w:val="nil"/>
            </w:tcBorders>
          </w:tcPr>
          <w:p w:rsidR="00867515" w:rsidRDefault="00867515" w:rsidP="006E750E">
            <w:pPr>
              <w:jc w:val="center"/>
              <w:rPr>
                <w:rFonts w:ascii="PT Astra Serif" w:hAnsi="PT Astra Serif"/>
                <w:b/>
                <w:lang w:val="ru-RU"/>
              </w:rPr>
            </w:pPr>
            <w:r w:rsidRPr="00CB5663">
              <w:rPr>
                <w:rFonts w:ascii="PT Astra Serif" w:hAnsi="PT Astra Serif"/>
                <w:b/>
                <w:lang w:val="ru-RU"/>
              </w:rPr>
              <w:t>Срок,</w:t>
            </w:r>
          </w:p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  <w:lang w:val="ru-RU"/>
              </w:rPr>
            </w:pPr>
            <w:r w:rsidRPr="00CB5663">
              <w:rPr>
                <w:rFonts w:ascii="PT Astra Serif" w:hAnsi="PT Astra Serif"/>
                <w:b/>
                <w:lang w:val="ru-RU"/>
              </w:rPr>
              <w:t xml:space="preserve"> на который заключен контракт</w:t>
            </w:r>
          </w:p>
        </w:tc>
        <w:tc>
          <w:tcPr>
            <w:tcW w:w="4022" w:type="dxa"/>
            <w:gridSpan w:val="3"/>
            <w:vMerge w:val="restart"/>
          </w:tcPr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Банковские реквизиты</w:t>
            </w:r>
          </w:p>
        </w:tc>
        <w:tc>
          <w:tcPr>
            <w:tcW w:w="797" w:type="dxa"/>
            <w:vMerge w:val="restart"/>
            <w:tcBorders>
              <w:bottom w:val="nil"/>
            </w:tcBorders>
          </w:tcPr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867515" w:rsidRPr="00C60530" w:rsidTr="006E750E">
        <w:trPr>
          <w:trHeight w:val="276"/>
          <w:jc w:val="center"/>
        </w:trPr>
        <w:tc>
          <w:tcPr>
            <w:tcW w:w="485" w:type="dxa"/>
            <w:vMerge w:val="restart"/>
            <w:tcBorders>
              <w:top w:val="nil"/>
            </w:tcBorders>
          </w:tcPr>
          <w:p w:rsidR="00867515" w:rsidRPr="00C60530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  <w:r w:rsidRPr="00C60530">
              <w:rPr>
                <w:rFonts w:ascii="PT Astra Serif" w:hAnsi="PT Astra Serif"/>
                <w:b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  <w:lang w:val="ru-RU"/>
              </w:rPr>
            </w:pPr>
            <w:r w:rsidRPr="00CB5663">
              <w:rPr>
                <w:rFonts w:ascii="PT Astra Serif" w:hAnsi="PT Astra Serif"/>
                <w:b/>
                <w:lang w:val="ru-RU"/>
              </w:rPr>
              <w:t>имя, отчество (последнее – при наличии)</w:t>
            </w:r>
          </w:p>
        </w:tc>
        <w:tc>
          <w:tcPr>
            <w:tcW w:w="1252" w:type="dxa"/>
            <w:vMerge w:val="restart"/>
            <w:tcBorders>
              <w:top w:val="nil"/>
            </w:tcBorders>
          </w:tcPr>
          <w:p w:rsidR="00867515" w:rsidRPr="00C60530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lang w:val="ru-RU"/>
              </w:rPr>
              <w:t>з</w:t>
            </w:r>
            <w:r w:rsidRPr="00C60530">
              <w:rPr>
                <w:rFonts w:ascii="PT Astra Serif" w:hAnsi="PT Astra Serif"/>
                <w:b/>
              </w:rPr>
              <w:t>аключения  и номер контракта</w:t>
            </w:r>
          </w:p>
        </w:tc>
        <w:tc>
          <w:tcPr>
            <w:tcW w:w="993" w:type="dxa"/>
            <w:vMerge/>
            <w:tcBorders>
              <w:top w:val="nil"/>
              <w:bottom w:val="nil"/>
            </w:tcBorders>
          </w:tcPr>
          <w:p w:rsidR="00867515" w:rsidRPr="00C60530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4022" w:type="dxa"/>
            <w:gridSpan w:val="3"/>
            <w:vMerge/>
            <w:tcBorders>
              <w:top w:val="nil"/>
            </w:tcBorders>
          </w:tcPr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797" w:type="dxa"/>
            <w:vMerge/>
            <w:tcBorders>
              <w:top w:val="nil"/>
              <w:bottom w:val="nil"/>
            </w:tcBorders>
          </w:tcPr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867515" w:rsidRPr="00C60530" w:rsidTr="006E750E">
        <w:trPr>
          <w:trHeight w:val="269"/>
          <w:jc w:val="center"/>
        </w:trPr>
        <w:tc>
          <w:tcPr>
            <w:tcW w:w="485" w:type="dxa"/>
            <w:vMerge/>
            <w:tcBorders>
              <w:top w:val="nil"/>
            </w:tcBorders>
          </w:tcPr>
          <w:p w:rsidR="00867515" w:rsidRPr="00C60530" w:rsidRDefault="00867515" w:rsidP="006E750E"/>
        </w:tc>
        <w:tc>
          <w:tcPr>
            <w:tcW w:w="1701" w:type="dxa"/>
            <w:vMerge/>
            <w:tcBorders>
              <w:top w:val="nil"/>
            </w:tcBorders>
          </w:tcPr>
          <w:p w:rsidR="00867515" w:rsidRPr="00C60530" w:rsidRDefault="00867515" w:rsidP="006E750E"/>
        </w:tc>
        <w:tc>
          <w:tcPr>
            <w:tcW w:w="1252" w:type="dxa"/>
            <w:vMerge/>
            <w:tcBorders>
              <w:top w:val="nil"/>
            </w:tcBorders>
          </w:tcPr>
          <w:p w:rsidR="00867515" w:rsidRPr="00C60530" w:rsidRDefault="00867515" w:rsidP="006E750E"/>
        </w:tc>
        <w:tc>
          <w:tcPr>
            <w:tcW w:w="993" w:type="dxa"/>
            <w:vMerge w:val="restart"/>
            <w:tcBorders>
              <w:top w:val="nil"/>
            </w:tcBorders>
          </w:tcPr>
          <w:p w:rsidR="00867515" w:rsidRPr="00C60530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4022" w:type="dxa"/>
            <w:gridSpan w:val="3"/>
            <w:vMerge/>
            <w:tcBorders>
              <w:top w:val="nil"/>
            </w:tcBorders>
          </w:tcPr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797" w:type="dxa"/>
            <w:vMerge w:val="restart"/>
            <w:tcBorders>
              <w:top w:val="nil"/>
            </w:tcBorders>
          </w:tcPr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Счет</w:t>
            </w:r>
          </w:p>
        </w:tc>
      </w:tr>
      <w:tr w:rsidR="00867515" w:rsidRPr="00C60530" w:rsidTr="006E750E">
        <w:trPr>
          <w:trHeight w:val="530"/>
          <w:jc w:val="center"/>
        </w:trPr>
        <w:tc>
          <w:tcPr>
            <w:tcW w:w="485" w:type="dxa"/>
            <w:vMerge/>
            <w:tcBorders>
              <w:top w:val="nil"/>
            </w:tcBorders>
          </w:tcPr>
          <w:p w:rsidR="00867515" w:rsidRPr="00C60530" w:rsidRDefault="00867515" w:rsidP="006E750E"/>
        </w:tc>
        <w:tc>
          <w:tcPr>
            <w:tcW w:w="1701" w:type="dxa"/>
            <w:vMerge/>
            <w:tcBorders>
              <w:top w:val="nil"/>
            </w:tcBorders>
          </w:tcPr>
          <w:p w:rsidR="00867515" w:rsidRPr="00C60530" w:rsidRDefault="00867515" w:rsidP="006E750E"/>
        </w:tc>
        <w:tc>
          <w:tcPr>
            <w:tcW w:w="1252" w:type="dxa"/>
            <w:vMerge/>
            <w:tcBorders>
              <w:top w:val="nil"/>
            </w:tcBorders>
          </w:tcPr>
          <w:p w:rsidR="00867515" w:rsidRPr="00C60530" w:rsidRDefault="00867515" w:rsidP="006E750E"/>
        </w:tc>
        <w:tc>
          <w:tcPr>
            <w:tcW w:w="993" w:type="dxa"/>
            <w:vMerge/>
            <w:tcBorders>
              <w:top w:val="nil"/>
            </w:tcBorders>
          </w:tcPr>
          <w:p w:rsidR="00867515" w:rsidRPr="00C60530" w:rsidRDefault="00867515" w:rsidP="006E750E"/>
        </w:tc>
        <w:tc>
          <w:tcPr>
            <w:tcW w:w="1471" w:type="dxa"/>
          </w:tcPr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наименование банка</w:t>
            </w:r>
          </w:p>
        </w:tc>
        <w:tc>
          <w:tcPr>
            <w:tcW w:w="567" w:type="dxa"/>
          </w:tcPr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ИНН/БИК</w:t>
            </w:r>
          </w:p>
        </w:tc>
        <w:tc>
          <w:tcPr>
            <w:tcW w:w="1984" w:type="dxa"/>
          </w:tcPr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корреспондентский счет</w:t>
            </w:r>
          </w:p>
        </w:tc>
        <w:tc>
          <w:tcPr>
            <w:tcW w:w="797" w:type="dxa"/>
            <w:vMerge/>
            <w:tcBorders>
              <w:top w:val="nil"/>
            </w:tcBorders>
          </w:tcPr>
          <w:p w:rsidR="00867515" w:rsidRPr="00C60530" w:rsidRDefault="00867515" w:rsidP="006E750E"/>
        </w:tc>
      </w:tr>
      <w:tr w:rsidR="00867515" w:rsidRPr="00C60530" w:rsidTr="006E750E">
        <w:trPr>
          <w:trHeight w:val="225"/>
          <w:jc w:val="center"/>
        </w:trPr>
        <w:tc>
          <w:tcPr>
            <w:tcW w:w="485" w:type="dxa"/>
          </w:tcPr>
          <w:p w:rsidR="00867515" w:rsidRPr="00C60530" w:rsidRDefault="00867515" w:rsidP="006E750E"/>
        </w:tc>
        <w:tc>
          <w:tcPr>
            <w:tcW w:w="1701" w:type="dxa"/>
          </w:tcPr>
          <w:p w:rsidR="00867515" w:rsidRPr="00C60530" w:rsidRDefault="00867515" w:rsidP="006E750E"/>
        </w:tc>
        <w:tc>
          <w:tcPr>
            <w:tcW w:w="1252" w:type="dxa"/>
          </w:tcPr>
          <w:p w:rsidR="00867515" w:rsidRPr="00C60530" w:rsidRDefault="00867515" w:rsidP="006E750E"/>
        </w:tc>
        <w:tc>
          <w:tcPr>
            <w:tcW w:w="993" w:type="dxa"/>
          </w:tcPr>
          <w:p w:rsidR="00867515" w:rsidRPr="00C60530" w:rsidRDefault="00867515" w:rsidP="006E750E"/>
        </w:tc>
        <w:tc>
          <w:tcPr>
            <w:tcW w:w="1471" w:type="dxa"/>
          </w:tcPr>
          <w:p w:rsidR="00867515" w:rsidRPr="00C60530" w:rsidRDefault="00867515" w:rsidP="006E750E"/>
        </w:tc>
        <w:tc>
          <w:tcPr>
            <w:tcW w:w="567" w:type="dxa"/>
          </w:tcPr>
          <w:p w:rsidR="00867515" w:rsidRPr="00C60530" w:rsidRDefault="00867515" w:rsidP="006E750E"/>
        </w:tc>
        <w:tc>
          <w:tcPr>
            <w:tcW w:w="1984" w:type="dxa"/>
          </w:tcPr>
          <w:p w:rsidR="00867515" w:rsidRPr="00C60530" w:rsidRDefault="00867515" w:rsidP="006E750E"/>
        </w:tc>
        <w:tc>
          <w:tcPr>
            <w:tcW w:w="797" w:type="dxa"/>
          </w:tcPr>
          <w:p w:rsidR="00867515" w:rsidRPr="00C60530" w:rsidRDefault="00867515" w:rsidP="006E750E"/>
        </w:tc>
      </w:tr>
    </w:tbl>
    <w:p w:rsidR="00867515" w:rsidRPr="00C60530" w:rsidRDefault="00867515" w:rsidP="00867515">
      <w:pPr>
        <w:spacing w:before="145" w:line="203" w:lineRule="exact"/>
        <w:ind w:left="452"/>
        <w:rPr>
          <w:rFonts w:ascii="PT Astra Serif" w:hAnsi="PT Astra Serif"/>
          <w:b/>
          <w:sz w:val="20"/>
          <w:szCs w:val="20"/>
        </w:rPr>
      </w:pPr>
    </w:p>
    <w:p w:rsidR="00867515" w:rsidRPr="00CB5663" w:rsidRDefault="00867515" w:rsidP="00867515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2"/>
          <w:szCs w:val="22"/>
        </w:rPr>
      </w:pPr>
      <w:r w:rsidRPr="00CB5663">
        <w:rPr>
          <w:rFonts w:ascii="PT Astra Serif" w:hAnsi="PT Astra Serif"/>
          <w:color w:val="000000"/>
          <w:sz w:val="22"/>
          <w:szCs w:val="22"/>
        </w:rPr>
        <w:t xml:space="preserve">Военный комиссар </w:t>
      </w:r>
      <w:r w:rsidRPr="00CB5663">
        <w:rPr>
          <w:rFonts w:ascii="PT Astra Serif" w:hAnsi="PT Astra Serif"/>
          <w:sz w:val="22"/>
          <w:szCs w:val="22"/>
        </w:rPr>
        <w:t xml:space="preserve">Базарно-Карабулакского, </w:t>
      </w:r>
    </w:p>
    <w:p w:rsidR="00867515" w:rsidRPr="00CB5663" w:rsidRDefault="00867515" w:rsidP="00867515">
      <w:pPr>
        <w:pStyle w:val="ac"/>
        <w:spacing w:before="0" w:beforeAutospacing="0" w:after="0" w:afterAutospacing="0"/>
        <w:jc w:val="both"/>
        <w:rPr>
          <w:rFonts w:ascii="PT Astra Serif" w:hAnsi="PT Astra Serif"/>
          <w:color w:val="000000"/>
          <w:sz w:val="22"/>
          <w:szCs w:val="22"/>
        </w:rPr>
      </w:pPr>
      <w:r w:rsidRPr="00CB5663">
        <w:rPr>
          <w:rFonts w:ascii="PT Astra Serif" w:hAnsi="PT Astra Serif"/>
          <w:sz w:val="22"/>
          <w:szCs w:val="22"/>
        </w:rPr>
        <w:t>Балтайского и Новобурасского районов</w:t>
      </w:r>
      <w:r w:rsidRPr="00CB5663">
        <w:rPr>
          <w:rFonts w:ascii="PT Astra Serif" w:hAnsi="PT Astra Serif"/>
          <w:color w:val="000000"/>
          <w:sz w:val="22"/>
          <w:szCs w:val="22"/>
        </w:rPr>
        <w:t xml:space="preserve"> </w:t>
      </w:r>
    </w:p>
    <w:p w:rsidR="00867515" w:rsidRPr="00CB5663" w:rsidRDefault="00867515" w:rsidP="00867515">
      <w:pPr>
        <w:pStyle w:val="ac"/>
        <w:spacing w:before="0" w:beforeAutospacing="0" w:after="0" w:afterAutospacing="0"/>
        <w:jc w:val="both"/>
        <w:rPr>
          <w:rFonts w:ascii="PT Astra Serif" w:hAnsi="PT Astra Serif"/>
          <w:color w:val="000000"/>
          <w:sz w:val="22"/>
          <w:szCs w:val="22"/>
        </w:rPr>
      </w:pPr>
      <w:r w:rsidRPr="00CB5663">
        <w:rPr>
          <w:rFonts w:ascii="PT Astra Serif" w:hAnsi="PT Astra Serif"/>
          <w:color w:val="000000"/>
          <w:sz w:val="22"/>
          <w:szCs w:val="22"/>
        </w:rPr>
        <w:t>или начальник пункта отбора на военную службу</w:t>
      </w:r>
    </w:p>
    <w:p w:rsidR="00867515" w:rsidRPr="00CB5663" w:rsidRDefault="00867515" w:rsidP="00867515">
      <w:pPr>
        <w:pStyle w:val="ac"/>
        <w:spacing w:before="0" w:beforeAutospacing="0" w:after="0" w:afterAutospacing="0"/>
        <w:jc w:val="both"/>
        <w:rPr>
          <w:rFonts w:ascii="PT Astra Serif" w:hAnsi="PT Astra Serif"/>
          <w:color w:val="000000"/>
          <w:sz w:val="22"/>
          <w:szCs w:val="22"/>
        </w:rPr>
      </w:pPr>
      <w:r w:rsidRPr="00CB5663">
        <w:rPr>
          <w:rFonts w:ascii="PT Astra Serif" w:hAnsi="PT Astra Serif"/>
          <w:color w:val="000000"/>
          <w:sz w:val="22"/>
          <w:szCs w:val="22"/>
        </w:rPr>
        <w:t>по контракту (1 разряда), г. Саратов</w:t>
      </w:r>
      <w:r>
        <w:rPr>
          <w:rFonts w:ascii="PT Astra Serif" w:hAnsi="PT Astra Serif"/>
          <w:color w:val="000000"/>
          <w:sz w:val="20"/>
          <w:szCs w:val="20"/>
        </w:rPr>
        <w:t xml:space="preserve">                              </w:t>
      </w:r>
    </w:p>
    <w:p w:rsidR="00867515" w:rsidRPr="00C60530" w:rsidRDefault="00867515" w:rsidP="00867515">
      <w:pPr>
        <w:tabs>
          <w:tab w:val="left" w:pos="5378"/>
          <w:tab w:val="left" w:pos="9749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color w:val="000000"/>
          <w:sz w:val="20"/>
          <w:szCs w:val="20"/>
        </w:rPr>
        <w:t xml:space="preserve">                                                                                             </w:t>
      </w:r>
      <w:r w:rsidRPr="00C60530">
        <w:rPr>
          <w:rFonts w:ascii="PT Astra Serif" w:hAnsi="PT Astra Serif"/>
          <w:sz w:val="20"/>
          <w:szCs w:val="20"/>
          <w:u w:val="single"/>
        </w:rPr>
        <w:tab/>
      </w:r>
      <w:r>
        <w:rPr>
          <w:rFonts w:ascii="PT Astra Serif" w:hAnsi="PT Astra Serif"/>
          <w:sz w:val="20"/>
          <w:szCs w:val="20"/>
          <w:u w:val="single"/>
        </w:rPr>
        <w:t>_______________ _       ___</w:t>
      </w:r>
    </w:p>
    <w:p w:rsidR="00867515" w:rsidRPr="00C60530" w:rsidRDefault="00867515" w:rsidP="00867515">
      <w:pPr>
        <w:tabs>
          <w:tab w:val="left" w:pos="8178"/>
        </w:tabs>
        <w:spacing w:after="0" w:line="240" w:lineRule="auto"/>
        <w:ind w:left="5916"/>
        <w:rPr>
          <w:rFonts w:ascii="PT Astra Serif" w:hAnsi="PT Astra Serif"/>
          <w:sz w:val="20"/>
          <w:szCs w:val="20"/>
        </w:rPr>
      </w:pPr>
      <w:r w:rsidRPr="00C60530">
        <w:rPr>
          <w:rFonts w:ascii="PT Astra Serif" w:hAnsi="PT Astra Serif"/>
          <w:sz w:val="20"/>
          <w:szCs w:val="20"/>
        </w:rPr>
        <w:t>(подпись)</w:t>
      </w:r>
      <w:r w:rsidRPr="00C60530">
        <w:rPr>
          <w:rFonts w:ascii="PT Astra Serif" w:hAnsi="PT Astra Serif"/>
          <w:sz w:val="20"/>
          <w:szCs w:val="20"/>
        </w:rPr>
        <w:tab/>
      </w:r>
      <w:r>
        <w:rPr>
          <w:rFonts w:ascii="PT Astra Serif" w:hAnsi="PT Astra Serif"/>
          <w:sz w:val="20"/>
          <w:szCs w:val="20"/>
        </w:rPr>
        <w:t>(ФИО)</w:t>
      </w:r>
    </w:p>
    <w:p w:rsidR="00867515" w:rsidRPr="00C60530" w:rsidRDefault="00867515" w:rsidP="00867515">
      <w:pPr>
        <w:pStyle w:val="ac"/>
        <w:spacing w:before="0" w:beforeAutospacing="0" w:after="0" w:afterAutospacing="0"/>
        <w:rPr>
          <w:rFonts w:ascii="PT Astra Serif" w:hAnsi="PT Astra Serif"/>
          <w:color w:val="000000"/>
          <w:sz w:val="20"/>
          <w:szCs w:val="20"/>
        </w:rPr>
      </w:pPr>
    </w:p>
    <w:p w:rsidR="00867515" w:rsidRPr="00C60530" w:rsidRDefault="00867515" w:rsidP="00867515">
      <w:pPr>
        <w:tabs>
          <w:tab w:val="left" w:pos="5378"/>
          <w:tab w:val="left" w:pos="9749"/>
        </w:tabs>
        <w:spacing w:line="197" w:lineRule="exact"/>
        <w:ind w:left="452"/>
        <w:rPr>
          <w:rFonts w:ascii="PT Astra Serif" w:hAnsi="PT Astra Serif"/>
          <w:sz w:val="20"/>
          <w:szCs w:val="20"/>
        </w:rPr>
      </w:pPr>
      <w:r w:rsidRPr="00C60530">
        <w:rPr>
          <w:rFonts w:ascii="PT Astra Serif" w:hAnsi="PT Astra Serif"/>
          <w:b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ab/>
      </w:r>
      <w:r w:rsidRPr="00C60530">
        <w:rPr>
          <w:rFonts w:ascii="PT Astra Serif" w:hAnsi="PT Astra Serif"/>
          <w:sz w:val="20"/>
          <w:szCs w:val="20"/>
          <w:u w:val="single"/>
        </w:rPr>
        <w:t xml:space="preserve"> </w:t>
      </w:r>
    </w:p>
    <w:p w:rsidR="00867515" w:rsidRPr="00C60530" w:rsidRDefault="00867515" w:rsidP="00867515">
      <w:pPr>
        <w:rPr>
          <w:rFonts w:ascii="PT Astra Serif" w:hAnsi="PT Astra Serif"/>
          <w:sz w:val="20"/>
          <w:szCs w:val="20"/>
        </w:rPr>
      </w:pPr>
    </w:p>
    <w:p w:rsidR="00867515" w:rsidRPr="00C60530" w:rsidRDefault="00867515" w:rsidP="00867515">
      <w:pPr>
        <w:rPr>
          <w:rFonts w:ascii="PT Astra Serif" w:hAnsi="PT Astra Serif"/>
          <w:sz w:val="20"/>
          <w:szCs w:val="20"/>
        </w:rPr>
      </w:pPr>
    </w:p>
    <w:tbl>
      <w:tblPr>
        <w:tblpPr w:leftFromText="180" w:rightFromText="180" w:vertAnchor="text" w:horzAnchor="margin" w:tblpXSpec="right" w:tblpY="-50"/>
        <w:tblW w:w="0" w:type="auto"/>
        <w:tblLook w:val="01E0"/>
      </w:tblPr>
      <w:tblGrid>
        <w:gridCol w:w="4186"/>
      </w:tblGrid>
      <w:tr w:rsidR="00867515" w:rsidRPr="00BB704C" w:rsidTr="006E750E">
        <w:trPr>
          <w:trHeight w:val="249"/>
        </w:trPr>
        <w:tc>
          <w:tcPr>
            <w:tcW w:w="4186" w:type="dxa"/>
          </w:tcPr>
          <w:p w:rsidR="00867515" w:rsidRPr="00BB704C" w:rsidRDefault="00867515" w:rsidP="006E7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 №6</w:t>
            </w:r>
          </w:p>
        </w:tc>
      </w:tr>
      <w:tr w:rsidR="00867515" w:rsidRPr="00BB704C" w:rsidTr="006E750E">
        <w:trPr>
          <w:trHeight w:val="315"/>
        </w:trPr>
        <w:tc>
          <w:tcPr>
            <w:tcW w:w="4186" w:type="dxa"/>
          </w:tcPr>
          <w:p w:rsidR="00867515" w:rsidRPr="00BB704C" w:rsidRDefault="00867515" w:rsidP="006E7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постановлению администрации  Базарно-Карабулакского  муниципального района Саратовской области </w:t>
            </w:r>
          </w:p>
        </w:tc>
      </w:tr>
      <w:tr w:rsidR="00867515" w:rsidRPr="00BB704C" w:rsidTr="006E750E">
        <w:trPr>
          <w:trHeight w:val="567"/>
        </w:trPr>
        <w:tc>
          <w:tcPr>
            <w:tcW w:w="4186" w:type="dxa"/>
          </w:tcPr>
          <w:p w:rsidR="00867515" w:rsidRPr="00BB704C" w:rsidRDefault="00C35DED" w:rsidP="006E75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25.12.2024 год  №1898</w:t>
            </w:r>
            <w:r w:rsidR="00867515" w:rsidRPr="00BB70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867515" w:rsidRDefault="00867515" w:rsidP="00867515"/>
    <w:p w:rsidR="00867515" w:rsidRDefault="00867515" w:rsidP="00867515"/>
    <w:p w:rsidR="00867515" w:rsidRDefault="00867515" w:rsidP="00867515">
      <w:pPr>
        <w:rPr>
          <w:rFonts w:ascii="PT Astra Serif" w:hAnsi="PT Astra Serif"/>
          <w:sz w:val="20"/>
          <w:szCs w:val="20"/>
        </w:rPr>
      </w:pPr>
    </w:p>
    <w:p w:rsidR="00867515" w:rsidRDefault="00867515" w:rsidP="00867515">
      <w:pPr>
        <w:rPr>
          <w:rFonts w:ascii="PT Astra Serif" w:hAnsi="PT Astra Serif"/>
          <w:sz w:val="20"/>
          <w:szCs w:val="20"/>
        </w:rPr>
      </w:pPr>
    </w:p>
    <w:p w:rsidR="00867515" w:rsidRPr="00867515" w:rsidRDefault="00867515" w:rsidP="00867515">
      <w:pPr>
        <w:pStyle w:val="a8"/>
        <w:spacing w:before="1" w:line="232" w:lineRule="auto"/>
        <w:ind w:left="5781" w:right="55"/>
        <w:jc w:val="left"/>
        <w:rPr>
          <w:rFonts w:ascii="PT Astra Serif" w:hAnsi="PT Astra Serif"/>
          <w:sz w:val="22"/>
          <w:szCs w:val="22"/>
        </w:rPr>
      </w:pPr>
      <w:r w:rsidRPr="00867515">
        <w:rPr>
          <w:rFonts w:ascii="PT Astra Serif" w:hAnsi="PT Astra Serif"/>
          <w:sz w:val="22"/>
          <w:szCs w:val="22"/>
        </w:rPr>
        <w:t>Форма списка граждан, призванных на военную службу по мобилизации и заключивших в период с 1 августа по 6 октября 2024 года контракт о прохождении военной службы с Министерством обороны Российской Федерации</w:t>
      </w:r>
    </w:p>
    <w:p w:rsidR="00867515" w:rsidRPr="00CB5663" w:rsidRDefault="00867515" w:rsidP="00867515">
      <w:pPr>
        <w:pStyle w:val="a8"/>
        <w:spacing w:before="1" w:line="232" w:lineRule="auto"/>
        <w:ind w:left="5781" w:right="55"/>
        <w:jc w:val="left"/>
        <w:rPr>
          <w:rFonts w:ascii="PT Astra Serif" w:hAnsi="PT Astra Serif"/>
          <w:b/>
          <w:sz w:val="22"/>
          <w:szCs w:val="22"/>
        </w:rPr>
      </w:pPr>
    </w:p>
    <w:p w:rsidR="00867515" w:rsidRPr="00CB5663" w:rsidRDefault="00867515" w:rsidP="00867515">
      <w:pPr>
        <w:spacing w:line="232" w:lineRule="auto"/>
        <w:ind w:left="5812" w:right="129"/>
        <w:rPr>
          <w:rFonts w:ascii="PT Astra Serif" w:hAnsi="PT Astra Serif"/>
          <w:b/>
        </w:rPr>
      </w:pPr>
      <w:r w:rsidRPr="00CB5663">
        <w:rPr>
          <w:rFonts w:ascii="PT Astra Serif" w:hAnsi="PT Astra Serif"/>
          <w:b/>
        </w:rPr>
        <w:t>В</w:t>
      </w:r>
      <w:r w:rsidRPr="00CB5663">
        <w:rPr>
          <w:rFonts w:ascii="PT Astra Serif" w:hAnsi="PT Astra Serif"/>
          <w:b/>
          <w:spacing w:val="2"/>
        </w:rPr>
        <w:t xml:space="preserve"> </w:t>
      </w:r>
      <w:r w:rsidRPr="00CB5663">
        <w:rPr>
          <w:rFonts w:ascii="PT Astra Serif" w:hAnsi="PT Astra Serif"/>
          <w:b/>
        </w:rPr>
        <w:t>администрацию Базарно-Карабулакского муниципального района Саратовской</w:t>
      </w:r>
      <w:r w:rsidRPr="00CB5663">
        <w:rPr>
          <w:rFonts w:ascii="PT Astra Serif" w:hAnsi="PT Astra Serif"/>
          <w:b/>
          <w:spacing w:val="2"/>
        </w:rPr>
        <w:t xml:space="preserve"> </w:t>
      </w:r>
      <w:r w:rsidRPr="00CB5663">
        <w:rPr>
          <w:rFonts w:ascii="PT Astra Serif" w:hAnsi="PT Astra Serif"/>
          <w:b/>
        </w:rPr>
        <w:t>области</w:t>
      </w:r>
    </w:p>
    <w:p w:rsidR="00867515" w:rsidRPr="00C60530" w:rsidRDefault="00867515" w:rsidP="00867515">
      <w:pPr>
        <w:pStyle w:val="a8"/>
        <w:jc w:val="left"/>
        <w:rPr>
          <w:rFonts w:ascii="PT Astra Serif" w:hAnsi="PT Astra Serif"/>
          <w:b/>
          <w:sz w:val="20"/>
          <w:szCs w:val="20"/>
        </w:rPr>
      </w:pPr>
    </w:p>
    <w:p w:rsidR="00867515" w:rsidRPr="00CB5663" w:rsidRDefault="00867515" w:rsidP="00867515">
      <w:pPr>
        <w:spacing w:after="0" w:line="240" w:lineRule="auto"/>
        <w:ind w:left="390" w:right="407"/>
        <w:jc w:val="center"/>
        <w:rPr>
          <w:rFonts w:ascii="PT Astra Serif" w:hAnsi="PT Astra Serif"/>
          <w:b/>
          <w:sz w:val="24"/>
          <w:szCs w:val="24"/>
        </w:rPr>
      </w:pPr>
      <w:r w:rsidRPr="00CB5663">
        <w:rPr>
          <w:rFonts w:ascii="PT Astra Serif" w:hAnsi="PT Astra Serif"/>
          <w:b/>
          <w:sz w:val="24"/>
          <w:szCs w:val="24"/>
        </w:rPr>
        <w:t>Список</w:t>
      </w:r>
    </w:p>
    <w:p w:rsidR="00867515" w:rsidRPr="00867515" w:rsidRDefault="00867515" w:rsidP="00867515">
      <w:pPr>
        <w:spacing w:after="0" w:line="240" w:lineRule="auto"/>
        <w:ind w:left="390" w:right="408"/>
        <w:jc w:val="center"/>
        <w:rPr>
          <w:rFonts w:ascii="PT Astra Serif" w:hAnsi="PT Astra Serif"/>
          <w:b/>
          <w:sz w:val="24"/>
          <w:szCs w:val="24"/>
        </w:rPr>
      </w:pPr>
      <w:r w:rsidRPr="00867515">
        <w:rPr>
          <w:rFonts w:ascii="PT Astra Serif" w:hAnsi="PT Astra Serif"/>
          <w:b/>
          <w:sz w:val="24"/>
          <w:szCs w:val="24"/>
        </w:rPr>
        <w:t>граждан, призванных на военную службу по мобилизации и заключивших в период с 1 августа по 6 октября 2024 года контракт о прохождении военной службы с Министерством обороны Российской Федерации</w:t>
      </w:r>
    </w:p>
    <w:p w:rsidR="00867515" w:rsidRPr="00867515" w:rsidRDefault="00867515" w:rsidP="00867515">
      <w:pPr>
        <w:spacing w:after="0" w:line="240" w:lineRule="auto"/>
        <w:ind w:left="390" w:right="408"/>
        <w:jc w:val="center"/>
        <w:rPr>
          <w:rFonts w:ascii="PT Astra Serif" w:hAnsi="PT Astra Serif"/>
          <w:b/>
          <w:sz w:val="20"/>
          <w:szCs w:val="20"/>
        </w:rPr>
      </w:pPr>
    </w:p>
    <w:tbl>
      <w:tblPr>
        <w:tblStyle w:val="TableNormal"/>
        <w:tblW w:w="0" w:type="auto"/>
        <w:jc w:val="center"/>
        <w:tblInd w:w="-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5"/>
        <w:gridCol w:w="1701"/>
        <w:gridCol w:w="1252"/>
        <w:gridCol w:w="993"/>
        <w:gridCol w:w="1471"/>
        <w:gridCol w:w="567"/>
        <w:gridCol w:w="1984"/>
        <w:gridCol w:w="797"/>
      </w:tblGrid>
      <w:tr w:rsidR="00867515" w:rsidRPr="00C60530" w:rsidTr="006E750E">
        <w:trPr>
          <w:trHeight w:val="190"/>
          <w:jc w:val="center"/>
        </w:trPr>
        <w:tc>
          <w:tcPr>
            <w:tcW w:w="485" w:type="dxa"/>
            <w:tcBorders>
              <w:bottom w:val="nil"/>
            </w:tcBorders>
          </w:tcPr>
          <w:p w:rsidR="00867515" w:rsidRPr="00CB5663" w:rsidRDefault="00867515" w:rsidP="006E750E">
            <w:pPr>
              <w:rPr>
                <w:lang w:val="ru-RU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867515" w:rsidRPr="00C60530" w:rsidRDefault="00867515" w:rsidP="006E750E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C60530">
              <w:rPr>
                <w:rFonts w:ascii="PT Astra Serif" w:hAnsi="PT Astra Serif"/>
                <w:b/>
                <w:sz w:val="24"/>
                <w:szCs w:val="24"/>
              </w:rPr>
              <w:t>Фамилия,</w:t>
            </w:r>
          </w:p>
        </w:tc>
        <w:tc>
          <w:tcPr>
            <w:tcW w:w="1252" w:type="dxa"/>
            <w:tcBorders>
              <w:bottom w:val="nil"/>
            </w:tcBorders>
          </w:tcPr>
          <w:p w:rsidR="00867515" w:rsidRPr="00C60530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  <w:r w:rsidRPr="00C60530">
              <w:rPr>
                <w:rFonts w:ascii="PT Astra Serif" w:hAnsi="PT Astra Serif"/>
                <w:b/>
              </w:rPr>
              <w:t>Дата</w:t>
            </w:r>
          </w:p>
        </w:tc>
        <w:tc>
          <w:tcPr>
            <w:tcW w:w="993" w:type="dxa"/>
            <w:vMerge w:val="restart"/>
            <w:tcBorders>
              <w:bottom w:val="nil"/>
            </w:tcBorders>
          </w:tcPr>
          <w:p w:rsidR="00867515" w:rsidRDefault="00867515" w:rsidP="006E750E">
            <w:pPr>
              <w:jc w:val="center"/>
              <w:rPr>
                <w:rFonts w:ascii="PT Astra Serif" w:hAnsi="PT Astra Serif"/>
                <w:b/>
                <w:lang w:val="ru-RU"/>
              </w:rPr>
            </w:pPr>
            <w:r w:rsidRPr="00CB5663">
              <w:rPr>
                <w:rFonts w:ascii="PT Astra Serif" w:hAnsi="PT Astra Serif"/>
                <w:b/>
                <w:lang w:val="ru-RU"/>
              </w:rPr>
              <w:t>Срок,</w:t>
            </w:r>
          </w:p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  <w:lang w:val="ru-RU"/>
              </w:rPr>
            </w:pPr>
            <w:r w:rsidRPr="00CB5663">
              <w:rPr>
                <w:rFonts w:ascii="PT Astra Serif" w:hAnsi="PT Astra Serif"/>
                <w:b/>
                <w:lang w:val="ru-RU"/>
              </w:rPr>
              <w:t xml:space="preserve"> на который заключен контракт</w:t>
            </w:r>
          </w:p>
        </w:tc>
        <w:tc>
          <w:tcPr>
            <w:tcW w:w="4022" w:type="dxa"/>
            <w:gridSpan w:val="3"/>
            <w:vMerge w:val="restart"/>
          </w:tcPr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Банковские реквизиты</w:t>
            </w:r>
          </w:p>
        </w:tc>
        <w:tc>
          <w:tcPr>
            <w:tcW w:w="797" w:type="dxa"/>
            <w:vMerge w:val="restart"/>
            <w:tcBorders>
              <w:bottom w:val="nil"/>
            </w:tcBorders>
          </w:tcPr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867515" w:rsidRPr="00C60530" w:rsidTr="006E750E">
        <w:trPr>
          <w:trHeight w:val="276"/>
          <w:jc w:val="center"/>
        </w:trPr>
        <w:tc>
          <w:tcPr>
            <w:tcW w:w="485" w:type="dxa"/>
            <w:vMerge w:val="restart"/>
            <w:tcBorders>
              <w:top w:val="nil"/>
            </w:tcBorders>
          </w:tcPr>
          <w:p w:rsidR="00867515" w:rsidRPr="00C60530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  <w:r w:rsidRPr="00C60530">
              <w:rPr>
                <w:rFonts w:ascii="PT Astra Serif" w:hAnsi="PT Astra Serif"/>
                <w:b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nil"/>
            </w:tcBorders>
          </w:tcPr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  <w:lang w:val="ru-RU"/>
              </w:rPr>
            </w:pPr>
            <w:r w:rsidRPr="00CB5663">
              <w:rPr>
                <w:rFonts w:ascii="PT Astra Serif" w:hAnsi="PT Astra Serif"/>
                <w:b/>
                <w:lang w:val="ru-RU"/>
              </w:rPr>
              <w:t>имя, отчество (последнее – при наличии)</w:t>
            </w:r>
          </w:p>
        </w:tc>
        <w:tc>
          <w:tcPr>
            <w:tcW w:w="1252" w:type="dxa"/>
            <w:vMerge w:val="restart"/>
            <w:tcBorders>
              <w:top w:val="nil"/>
            </w:tcBorders>
          </w:tcPr>
          <w:p w:rsidR="00867515" w:rsidRPr="00C60530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  <w:lang w:val="ru-RU"/>
              </w:rPr>
              <w:t>з</w:t>
            </w:r>
            <w:r w:rsidRPr="00C60530">
              <w:rPr>
                <w:rFonts w:ascii="PT Astra Serif" w:hAnsi="PT Astra Serif"/>
                <w:b/>
              </w:rPr>
              <w:t>аключения  и номер контракта</w:t>
            </w:r>
          </w:p>
        </w:tc>
        <w:tc>
          <w:tcPr>
            <w:tcW w:w="993" w:type="dxa"/>
            <w:vMerge/>
            <w:tcBorders>
              <w:top w:val="nil"/>
              <w:bottom w:val="nil"/>
            </w:tcBorders>
          </w:tcPr>
          <w:p w:rsidR="00867515" w:rsidRPr="00C60530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4022" w:type="dxa"/>
            <w:gridSpan w:val="3"/>
            <w:vMerge/>
            <w:tcBorders>
              <w:top w:val="nil"/>
            </w:tcBorders>
          </w:tcPr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797" w:type="dxa"/>
            <w:vMerge/>
            <w:tcBorders>
              <w:top w:val="nil"/>
              <w:bottom w:val="nil"/>
            </w:tcBorders>
          </w:tcPr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867515" w:rsidRPr="00C60530" w:rsidTr="006E750E">
        <w:trPr>
          <w:trHeight w:val="269"/>
          <w:jc w:val="center"/>
        </w:trPr>
        <w:tc>
          <w:tcPr>
            <w:tcW w:w="485" w:type="dxa"/>
            <w:vMerge/>
            <w:tcBorders>
              <w:top w:val="nil"/>
            </w:tcBorders>
          </w:tcPr>
          <w:p w:rsidR="00867515" w:rsidRPr="00C60530" w:rsidRDefault="00867515" w:rsidP="006E750E"/>
        </w:tc>
        <w:tc>
          <w:tcPr>
            <w:tcW w:w="1701" w:type="dxa"/>
            <w:vMerge/>
            <w:tcBorders>
              <w:top w:val="nil"/>
            </w:tcBorders>
          </w:tcPr>
          <w:p w:rsidR="00867515" w:rsidRPr="00C60530" w:rsidRDefault="00867515" w:rsidP="006E750E"/>
        </w:tc>
        <w:tc>
          <w:tcPr>
            <w:tcW w:w="1252" w:type="dxa"/>
            <w:vMerge/>
            <w:tcBorders>
              <w:top w:val="nil"/>
            </w:tcBorders>
          </w:tcPr>
          <w:p w:rsidR="00867515" w:rsidRPr="00C60530" w:rsidRDefault="00867515" w:rsidP="006E750E"/>
        </w:tc>
        <w:tc>
          <w:tcPr>
            <w:tcW w:w="993" w:type="dxa"/>
            <w:vMerge w:val="restart"/>
            <w:tcBorders>
              <w:top w:val="nil"/>
            </w:tcBorders>
          </w:tcPr>
          <w:p w:rsidR="00867515" w:rsidRPr="00C60530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4022" w:type="dxa"/>
            <w:gridSpan w:val="3"/>
            <w:vMerge/>
            <w:tcBorders>
              <w:top w:val="nil"/>
            </w:tcBorders>
          </w:tcPr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797" w:type="dxa"/>
            <w:vMerge w:val="restart"/>
            <w:tcBorders>
              <w:top w:val="nil"/>
            </w:tcBorders>
          </w:tcPr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Счет</w:t>
            </w:r>
          </w:p>
        </w:tc>
      </w:tr>
      <w:tr w:rsidR="00867515" w:rsidRPr="00C60530" w:rsidTr="006E750E">
        <w:trPr>
          <w:trHeight w:val="530"/>
          <w:jc w:val="center"/>
        </w:trPr>
        <w:tc>
          <w:tcPr>
            <w:tcW w:w="485" w:type="dxa"/>
            <w:vMerge/>
            <w:tcBorders>
              <w:top w:val="nil"/>
            </w:tcBorders>
          </w:tcPr>
          <w:p w:rsidR="00867515" w:rsidRPr="00C60530" w:rsidRDefault="00867515" w:rsidP="006E750E"/>
        </w:tc>
        <w:tc>
          <w:tcPr>
            <w:tcW w:w="1701" w:type="dxa"/>
            <w:vMerge/>
            <w:tcBorders>
              <w:top w:val="nil"/>
            </w:tcBorders>
          </w:tcPr>
          <w:p w:rsidR="00867515" w:rsidRPr="00C60530" w:rsidRDefault="00867515" w:rsidP="006E750E"/>
        </w:tc>
        <w:tc>
          <w:tcPr>
            <w:tcW w:w="1252" w:type="dxa"/>
            <w:vMerge/>
            <w:tcBorders>
              <w:top w:val="nil"/>
            </w:tcBorders>
          </w:tcPr>
          <w:p w:rsidR="00867515" w:rsidRPr="00C60530" w:rsidRDefault="00867515" w:rsidP="006E750E"/>
        </w:tc>
        <w:tc>
          <w:tcPr>
            <w:tcW w:w="993" w:type="dxa"/>
            <w:vMerge/>
            <w:tcBorders>
              <w:top w:val="nil"/>
            </w:tcBorders>
          </w:tcPr>
          <w:p w:rsidR="00867515" w:rsidRPr="00C60530" w:rsidRDefault="00867515" w:rsidP="006E750E"/>
        </w:tc>
        <w:tc>
          <w:tcPr>
            <w:tcW w:w="1471" w:type="dxa"/>
          </w:tcPr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наименование банка</w:t>
            </w:r>
          </w:p>
        </w:tc>
        <w:tc>
          <w:tcPr>
            <w:tcW w:w="567" w:type="dxa"/>
          </w:tcPr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ИНН/БИК</w:t>
            </w:r>
          </w:p>
        </w:tc>
        <w:tc>
          <w:tcPr>
            <w:tcW w:w="1984" w:type="dxa"/>
          </w:tcPr>
          <w:p w:rsidR="00867515" w:rsidRPr="00CB5663" w:rsidRDefault="00867515" w:rsidP="006E750E">
            <w:pPr>
              <w:jc w:val="center"/>
              <w:rPr>
                <w:rFonts w:ascii="PT Astra Serif" w:hAnsi="PT Astra Serif"/>
                <w:b/>
              </w:rPr>
            </w:pPr>
            <w:r w:rsidRPr="00CB5663">
              <w:rPr>
                <w:rFonts w:ascii="PT Astra Serif" w:hAnsi="PT Astra Serif"/>
                <w:b/>
              </w:rPr>
              <w:t>корреспондентский счет</w:t>
            </w:r>
          </w:p>
        </w:tc>
        <w:tc>
          <w:tcPr>
            <w:tcW w:w="797" w:type="dxa"/>
            <w:vMerge/>
            <w:tcBorders>
              <w:top w:val="nil"/>
            </w:tcBorders>
          </w:tcPr>
          <w:p w:rsidR="00867515" w:rsidRPr="00C60530" w:rsidRDefault="00867515" w:rsidP="006E750E"/>
        </w:tc>
      </w:tr>
      <w:tr w:rsidR="00867515" w:rsidRPr="00C60530" w:rsidTr="006E750E">
        <w:trPr>
          <w:trHeight w:val="225"/>
          <w:jc w:val="center"/>
        </w:trPr>
        <w:tc>
          <w:tcPr>
            <w:tcW w:w="485" w:type="dxa"/>
          </w:tcPr>
          <w:p w:rsidR="00867515" w:rsidRPr="00C60530" w:rsidRDefault="00867515" w:rsidP="006E750E"/>
        </w:tc>
        <w:tc>
          <w:tcPr>
            <w:tcW w:w="1701" w:type="dxa"/>
          </w:tcPr>
          <w:p w:rsidR="00867515" w:rsidRPr="00C60530" w:rsidRDefault="00867515" w:rsidP="006E750E"/>
        </w:tc>
        <w:tc>
          <w:tcPr>
            <w:tcW w:w="1252" w:type="dxa"/>
          </w:tcPr>
          <w:p w:rsidR="00867515" w:rsidRPr="00C60530" w:rsidRDefault="00867515" w:rsidP="006E750E"/>
        </w:tc>
        <w:tc>
          <w:tcPr>
            <w:tcW w:w="993" w:type="dxa"/>
          </w:tcPr>
          <w:p w:rsidR="00867515" w:rsidRPr="00C60530" w:rsidRDefault="00867515" w:rsidP="006E750E"/>
        </w:tc>
        <w:tc>
          <w:tcPr>
            <w:tcW w:w="1471" w:type="dxa"/>
          </w:tcPr>
          <w:p w:rsidR="00867515" w:rsidRPr="00C60530" w:rsidRDefault="00867515" w:rsidP="006E750E"/>
        </w:tc>
        <w:tc>
          <w:tcPr>
            <w:tcW w:w="567" w:type="dxa"/>
          </w:tcPr>
          <w:p w:rsidR="00867515" w:rsidRPr="00C60530" w:rsidRDefault="00867515" w:rsidP="006E750E"/>
        </w:tc>
        <w:tc>
          <w:tcPr>
            <w:tcW w:w="1984" w:type="dxa"/>
          </w:tcPr>
          <w:p w:rsidR="00867515" w:rsidRPr="00C60530" w:rsidRDefault="00867515" w:rsidP="006E750E"/>
        </w:tc>
        <w:tc>
          <w:tcPr>
            <w:tcW w:w="797" w:type="dxa"/>
          </w:tcPr>
          <w:p w:rsidR="00867515" w:rsidRPr="00C60530" w:rsidRDefault="00867515" w:rsidP="006E750E"/>
        </w:tc>
      </w:tr>
    </w:tbl>
    <w:p w:rsidR="00867515" w:rsidRPr="00C60530" w:rsidRDefault="00867515" w:rsidP="00867515">
      <w:pPr>
        <w:spacing w:before="145" w:line="203" w:lineRule="exact"/>
        <w:ind w:left="452"/>
        <w:rPr>
          <w:rFonts w:ascii="PT Astra Serif" w:hAnsi="PT Astra Serif"/>
          <w:b/>
          <w:sz w:val="20"/>
          <w:szCs w:val="20"/>
        </w:rPr>
      </w:pPr>
    </w:p>
    <w:p w:rsidR="00867515" w:rsidRPr="00CB5663" w:rsidRDefault="00867515" w:rsidP="00867515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2"/>
          <w:szCs w:val="22"/>
        </w:rPr>
      </w:pPr>
      <w:r w:rsidRPr="00CB5663">
        <w:rPr>
          <w:rFonts w:ascii="PT Astra Serif" w:hAnsi="PT Astra Serif"/>
          <w:color w:val="000000"/>
          <w:sz w:val="22"/>
          <w:szCs w:val="22"/>
        </w:rPr>
        <w:t xml:space="preserve">Военный комиссар </w:t>
      </w:r>
      <w:r w:rsidRPr="00CB5663">
        <w:rPr>
          <w:rFonts w:ascii="PT Astra Serif" w:hAnsi="PT Astra Serif"/>
          <w:sz w:val="22"/>
          <w:szCs w:val="22"/>
        </w:rPr>
        <w:t xml:space="preserve">Базарно-Карабулакского, </w:t>
      </w:r>
    </w:p>
    <w:p w:rsidR="00867515" w:rsidRPr="00CB5663" w:rsidRDefault="00867515" w:rsidP="00867515">
      <w:pPr>
        <w:pStyle w:val="ac"/>
        <w:spacing w:before="0" w:beforeAutospacing="0" w:after="0" w:afterAutospacing="0"/>
        <w:jc w:val="both"/>
        <w:rPr>
          <w:rFonts w:ascii="PT Astra Serif" w:hAnsi="PT Astra Serif"/>
          <w:color w:val="000000"/>
          <w:sz w:val="22"/>
          <w:szCs w:val="22"/>
        </w:rPr>
      </w:pPr>
      <w:r w:rsidRPr="00CB5663">
        <w:rPr>
          <w:rFonts w:ascii="PT Astra Serif" w:hAnsi="PT Astra Serif"/>
          <w:sz w:val="22"/>
          <w:szCs w:val="22"/>
        </w:rPr>
        <w:t>Балтайского и Новобурасского районов</w:t>
      </w:r>
      <w:r w:rsidRPr="00CB5663">
        <w:rPr>
          <w:rFonts w:ascii="PT Astra Serif" w:hAnsi="PT Astra Serif"/>
          <w:color w:val="000000"/>
          <w:sz w:val="22"/>
          <w:szCs w:val="22"/>
        </w:rPr>
        <w:t xml:space="preserve"> </w:t>
      </w:r>
    </w:p>
    <w:p w:rsidR="00867515" w:rsidRPr="00C60530" w:rsidRDefault="00867515" w:rsidP="00867515">
      <w:pPr>
        <w:tabs>
          <w:tab w:val="left" w:pos="5378"/>
          <w:tab w:val="left" w:pos="9749"/>
        </w:tabs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color w:val="000000"/>
          <w:sz w:val="20"/>
          <w:szCs w:val="20"/>
        </w:rPr>
        <w:t xml:space="preserve">                                                                                             </w:t>
      </w:r>
      <w:r w:rsidRPr="00C60530">
        <w:rPr>
          <w:rFonts w:ascii="PT Astra Serif" w:hAnsi="PT Astra Serif"/>
          <w:sz w:val="20"/>
          <w:szCs w:val="20"/>
          <w:u w:val="single"/>
        </w:rPr>
        <w:tab/>
      </w:r>
      <w:r>
        <w:rPr>
          <w:rFonts w:ascii="PT Astra Serif" w:hAnsi="PT Astra Serif"/>
          <w:sz w:val="20"/>
          <w:szCs w:val="20"/>
          <w:u w:val="single"/>
        </w:rPr>
        <w:t>_______________ _       ___</w:t>
      </w:r>
    </w:p>
    <w:p w:rsidR="00867515" w:rsidRPr="00C60530" w:rsidRDefault="00867515" w:rsidP="00867515">
      <w:pPr>
        <w:tabs>
          <w:tab w:val="left" w:pos="8178"/>
        </w:tabs>
        <w:spacing w:after="0" w:line="240" w:lineRule="auto"/>
        <w:ind w:left="5916"/>
        <w:rPr>
          <w:rFonts w:ascii="PT Astra Serif" w:hAnsi="PT Astra Serif"/>
          <w:sz w:val="20"/>
          <w:szCs w:val="20"/>
        </w:rPr>
      </w:pPr>
      <w:r w:rsidRPr="00C60530">
        <w:rPr>
          <w:rFonts w:ascii="PT Astra Serif" w:hAnsi="PT Astra Serif"/>
          <w:sz w:val="20"/>
          <w:szCs w:val="20"/>
        </w:rPr>
        <w:t>(подпись)</w:t>
      </w:r>
      <w:r w:rsidRPr="00C60530">
        <w:rPr>
          <w:rFonts w:ascii="PT Astra Serif" w:hAnsi="PT Astra Serif"/>
          <w:sz w:val="20"/>
          <w:szCs w:val="20"/>
        </w:rPr>
        <w:tab/>
      </w:r>
      <w:r>
        <w:rPr>
          <w:rFonts w:ascii="PT Astra Serif" w:hAnsi="PT Astra Serif"/>
          <w:sz w:val="20"/>
          <w:szCs w:val="20"/>
        </w:rPr>
        <w:t>(ФИО)</w:t>
      </w:r>
    </w:p>
    <w:p w:rsidR="00867515" w:rsidRPr="00C60530" w:rsidRDefault="00867515" w:rsidP="00867515">
      <w:pPr>
        <w:pStyle w:val="ac"/>
        <w:spacing w:before="0" w:beforeAutospacing="0" w:after="0" w:afterAutospacing="0"/>
        <w:rPr>
          <w:rFonts w:ascii="PT Astra Serif" w:hAnsi="PT Astra Serif"/>
          <w:color w:val="000000"/>
          <w:sz w:val="20"/>
          <w:szCs w:val="20"/>
        </w:rPr>
      </w:pPr>
    </w:p>
    <w:p w:rsidR="00867515" w:rsidRPr="00C60530" w:rsidRDefault="00867515" w:rsidP="00867515">
      <w:pPr>
        <w:tabs>
          <w:tab w:val="left" w:pos="5378"/>
          <w:tab w:val="left" w:pos="9749"/>
        </w:tabs>
        <w:spacing w:line="197" w:lineRule="exact"/>
        <w:ind w:left="452"/>
        <w:rPr>
          <w:rFonts w:ascii="PT Astra Serif" w:hAnsi="PT Astra Serif"/>
          <w:sz w:val="20"/>
          <w:szCs w:val="20"/>
        </w:rPr>
      </w:pPr>
      <w:r w:rsidRPr="00C60530">
        <w:rPr>
          <w:rFonts w:ascii="PT Astra Serif" w:hAnsi="PT Astra Serif"/>
          <w:b/>
          <w:sz w:val="20"/>
          <w:szCs w:val="20"/>
        </w:rPr>
        <w:t xml:space="preserve"> </w:t>
      </w:r>
      <w:r w:rsidRPr="00C60530">
        <w:rPr>
          <w:rFonts w:ascii="PT Astra Serif" w:hAnsi="PT Astra Serif"/>
          <w:b/>
          <w:sz w:val="20"/>
          <w:szCs w:val="20"/>
        </w:rPr>
        <w:tab/>
      </w:r>
      <w:r w:rsidRPr="00C60530">
        <w:rPr>
          <w:rFonts w:ascii="PT Astra Serif" w:hAnsi="PT Astra Serif"/>
          <w:sz w:val="20"/>
          <w:szCs w:val="20"/>
          <w:u w:val="single"/>
        </w:rPr>
        <w:t xml:space="preserve"> </w:t>
      </w:r>
    </w:p>
    <w:p w:rsidR="00867515" w:rsidRPr="00C60530" w:rsidRDefault="00867515" w:rsidP="00867515">
      <w:pPr>
        <w:rPr>
          <w:rFonts w:ascii="PT Astra Serif" w:hAnsi="PT Astra Serif"/>
          <w:sz w:val="20"/>
          <w:szCs w:val="20"/>
        </w:rPr>
      </w:pPr>
    </w:p>
    <w:p w:rsidR="00867515" w:rsidRPr="00C60530" w:rsidRDefault="00867515" w:rsidP="00867515">
      <w:pPr>
        <w:rPr>
          <w:rFonts w:ascii="PT Astra Serif" w:hAnsi="PT Astra Serif"/>
          <w:sz w:val="20"/>
          <w:szCs w:val="20"/>
        </w:rPr>
      </w:pPr>
    </w:p>
    <w:p w:rsidR="00867515" w:rsidRDefault="00867515" w:rsidP="00867515">
      <w:pPr>
        <w:rPr>
          <w:rFonts w:ascii="PT Astra Serif" w:hAnsi="PT Astra Serif"/>
          <w:sz w:val="20"/>
          <w:szCs w:val="20"/>
        </w:rPr>
      </w:pPr>
    </w:p>
    <w:p w:rsidR="00867515" w:rsidRDefault="00867515" w:rsidP="00867515">
      <w:pPr>
        <w:rPr>
          <w:rFonts w:ascii="PT Astra Serif" w:hAnsi="PT Astra Serif"/>
          <w:sz w:val="20"/>
          <w:szCs w:val="20"/>
        </w:rPr>
      </w:pPr>
    </w:p>
    <w:p w:rsidR="00867515" w:rsidRDefault="00867515" w:rsidP="00867515">
      <w:pPr>
        <w:rPr>
          <w:rFonts w:ascii="PT Astra Serif" w:hAnsi="PT Astra Serif"/>
          <w:sz w:val="20"/>
          <w:szCs w:val="20"/>
        </w:rPr>
      </w:pPr>
    </w:p>
    <w:p w:rsidR="00867515" w:rsidRDefault="00867515" w:rsidP="00867515">
      <w:pPr>
        <w:rPr>
          <w:rFonts w:ascii="PT Astra Serif" w:hAnsi="PT Astra Serif"/>
          <w:sz w:val="20"/>
          <w:szCs w:val="20"/>
        </w:rPr>
      </w:pPr>
    </w:p>
    <w:p w:rsidR="00867515" w:rsidRDefault="00867515" w:rsidP="00867515">
      <w:pPr>
        <w:rPr>
          <w:rFonts w:ascii="PT Astra Serif" w:hAnsi="PT Astra Serif"/>
          <w:sz w:val="20"/>
          <w:szCs w:val="20"/>
        </w:rPr>
      </w:pPr>
    </w:p>
    <w:p w:rsidR="00CB5663" w:rsidRPr="00C60530" w:rsidRDefault="00CB5663">
      <w:pPr>
        <w:rPr>
          <w:rFonts w:ascii="PT Astra Serif" w:hAnsi="PT Astra Serif"/>
          <w:sz w:val="20"/>
          <w:szCs w:val="20"/>
        </w:rPr>
      </w:pPr>
    </w:p>
    <w:sectPr w:rsidR="00CB5663" w:rsidRPr="00C60530" w:rsidSect="006E6E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398C" w:rsidRDefault="00A7398C" w:rsidP="00CB5663">
      <w:pPr>
        <w:spacing w:after="0" w:line="240" w:lineRule="auto"/>
      </w:pPr>
      <w:r>
        <w:separator/>
      </w:r>
    </w:p>
  </w:endnote>
  <w:endnote w:type="continuationSeparator" w:id="1">
    <w:p w:rsidR="00A7398C" w:rsidRDefault="00A7398C" w:rsidP="00CB5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398C" w:rsidRDefault="00A7398C" w:rsidP="00CB5663">
      <w:pPr>
        <w:spacing w:after="0" w:line="240" w:lineRule="auto"/>
      </w:pPr>
      <w:r>
        <w:separator/>
      </w:r>
    </w:p>
  </w:footnote>
  <w:footnote w:type="continuationSeparator" w:id="1">
    <w:p w:rsidR="00A7398C" w:rsidRDefault="00A7398C" w:rsidP="00CB56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53F77"/>
    <w:multiLevelType w:val="hybridMultilevel"/>
    <w:tmpl w:val="F0C8DF60"/>
    <w:lvl w:ilvl="0" w:tplc="E68C3B9A">
      <w:start w:val="1"/>
      <w:numFmt w:val="decimal"/>
      <w:lvlText w:val="%1."/>
      <w:lvlJc w:val="left"/>
      <w:pPr>
        <w:ind w:left="452" w:hanging="185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DA569E92">
      <w:numFmt w:val="bullet"/>
      <w:lvlText w:val="•"/>
      <w:lvlJc w:val="left"/>
      <w:pPr>
        <w:ind w:left="1402" w:hanging="185"/>
      </w:pPr>
      <w:rPr>
        <w:rFonts w:hint="default"/>
        <w:lang w:val="ru-RU" w:eastAsia="en-US" w:bidi="ar-SA"/>
      </w:rPr>
    </w:lvl>
    <w:lvl w:ilvl="2" w:tplc="F216F866">
      <w:numFmt w:val="bullet"/>
      <w:lvlText w:val="•"/>
      <w:lvlJc w:val="left"/>
      <w:pPr>
        <w:ind w:left="2344" w:hanging="185"/>
      </w:pPr>
      <w:rPr>
        <w:rFonts w:hint="default"/>
        <w:lang w:val="ru-RU" w:eastAsia="en-US" w:bidi="ar-SA"/>
      </w:rPr>
    </w:lvl>
    <w:lvl w:ilvl="3" w:tplc="E6608B32">
      <w:numFmt w:val="bullet"/>
      <w:lvlText w:val="•"/>
      <w:lvlJc w:val="left"/>
      <w:pPr>
        <w:ind w:left="3286" w:hanging="185"/>
      </w:pPr>
      <w:rPr>
        <w:rFonts w:hint="default"/>
        <w:lang w:val="ru-RU" w:eastAsia="en-US" w:bidi="ar-SA"/>
      </w:rPr>
    </w:lvl>
    <w:lvl w:ilvl="4" w:tplc="94645EC8">
      <w:numFmt w:val="bullet"/>
      <w:lvlText w:val="•"/>
      <w:lvlJc w:val="left"/>
      <w:pPr>
        <w:ind w:left="4228" w:hanging="185"/>
      </w:pPr>
      <w:rPr>
        <w:rFonts w:hint="default"/>
        <w:lang w:val="ru-RU" w:eastAsia="en-US" w:bidi="ar-SA"/>
      </w:rPr>
    </w:lvl>
    <w:lvl w:ilvl="5" w:tplc="B02AE932">
      <w:numFmt w:val="bullet"/>
      <w:lvlText w:val="•"/>
      <w:lvlJc w:val="left"/>
      <w:pPr>
        <w:ind w:left="5171" w:hanging="185"/>
      </w:pPr>
      <w:rPr>
        <w:rFonts w:hint="default"/>
        <w:lang w:val="ru-RU" w:eastAsia="en-US" w:bidi="ar-SA"/>
      </w:rPr>
    </w:lvl>
    <w:lvl w:ilvl="6" w:tplc="A7A84278">
      <w:numFmt w:val="bullet"/>
      <w:lvlText w:val="•"/>
      <w:lvlJc w:val="left"/>
      <w:pPr>
        <w:ind w:left="6113" w:hanging="185"/>
      </w:pPr>
      <w:rPr>
        <w:rFonts w:hint="default"/>
        <w:lang w:val="ru-RU" w:eastAsia="en-US" w:bidi="ar-SA"/>
      </w:rPr>
    </w:lvl>
    <w:lvl w:ilvl="7" w:tplc="68F88B4A">
      <w:numFmt w:val="bullet"/>
      <w:lvlText w:val="•"/>
      <w:lvlJc w:val="left"/>
      <w:pPr>
        <w:ind w:left="7055" w:hanging="185"/>
      </w:pPr>
      <w:rPr>
        <w:rFonts w:hint="default"/>
        <w:lang w:val="ru-RU" w:eastAsia="en-US" w:bidi="ar-SA"/>
      </w:rPr>
    </w:lvl>
    <w:lvl w:ilvl="8" w:tplc="41280784">
      <w:numFmt w:val="bullet"/>
      <w:lvlText w:val="•"/>
      <w:lvlJc w:val="left"/>
      <w:pPr>
        <w:ind w:left="7997" w:hanging="185"/>
      </w:pPr>
      <w:rPr>
        <w:rFonts w:hint="default"/>
        <w:lang w:val="ru-RU" w:eastAsia="en-US" w:bidi="ar-SA"/>
      </w:rPr>
    </w:lvl>
  </w:abstractNum>
  <w:abstractNum w:abstractNumId="1">
    <w:nsid w:val="63225287"/>
    <w:multiLevelType w:val="hybridMultilevel"/>
    <w:tmpl w:val="A0CAD63A"/>
    <w:lvl w:ilvl="0" w:tplc="2A38F824">
      <w:start w:val="1"/>
      <w:numFmt w:val="decimal"/>
      <w:lvlText w:val="%1."/>
      <w:lvlJc w:val="left"/>
      <w:pPr>
        <w:ind w:left="639" w:hanging="18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FBE19CE">
      <w:numFmt w:val="bullet"/>
      <w:lvlText w:val="•"/>
      <w:lvlJc w:val="left"/>
      <w:pPr>
        <w:ind w:left="1564" w:hanging="187"/>
      </w:pPr>
      <w:rPr>
        <w:rFonts w:hint="default"/>
        <w:lang w:val="ru-RU" w:eastAsia="en-US" w:bidi="ar-SA"/>
      </w:rPr>
    </w:lvl>
    <w:lvl w:ilvl="2" w:tplc="701EC15A">
      <w:numFmt w:val="bullet"/>
      <w:lvlText w:val="•"/>
      <w:lvlJc w:val="left"/>
      <w:pPr>
        <w:ind w:left="2488" w:hanging="187"/>
      </w:pPr>
      <w:rPr>
        <w:rFonts w:hint="default"/>
        <w:lang w:val="ru-RU" w:eastAsia="en-US" w:bidi="ar-SA"/>
      </w:rPr>
    </w:lvl>
    <w:lvl w:ilvl="3" w:tplc="1FEADC2E">
      <w:numFmt w:val="bullet"/>
      <w:lvlText w:val="•"/>
      <w:lvlJc w:val="left"/>
      <w:pPr>
        <w:ind w:left="3412" w:hanging="187"/>
      </w:pPr>
      <w:rPr>
        <w:rFonts w:hint="default"/>
        <w:lang w:val="ru-RU" w:eastAsia="en-US" w:bidi="ar-SA"/>
      </w:rPr>
    </w:lvl>
    <w:lvl w:ilvl="4" w:tplc="7E74C516">
      <w:numFmt w:val="bullet"/>
      <w:lvlText w:val="•"/>
      <w:lvlJc w:val="left"/>
      <w:pPr>
        <w:ind w:left="4336" w:hanging="187"/>
      </w:pPr>
      <w:rPr>
        <w:rFonts w:hint="default"/>
        <w:lang w:val="ru-RU" w:eastAsia="en-US" w:bidi="ar-SA"/>
      </w:rPr>
    </w:lvl>
    <w:lvl w:ilvl="5" w:tplc="624EE65A">
      <w:numFmt w:val="bullet"/>
      <w:lvlText w:val="•"/>
      <w:lvlJc w:val="left"/>
      <w:pPr>
        <w:ind w:left="5261" w:hanging="187"/>
      </w:pPr>
      <w:rPr>
        <w:rFonts w:hint="default"/>
        <w:lang w:val="ru-RU" w:eastAsia="en-US" w:bidi="ar-SA"/>
      </w:rPr>
    </w:lvl>
    <w:lvl w:ilvl="6" w:tplc="B9E65800">
      <w:numFmt w:val="bullet"/>
      <w:lvlText w:val="•"/>
      <w:lvlJc w:val="left"/>
      <w:pPr>
        <w:ind w:left="6185" w:hanging="187"/>
      </w:pPr>
      <w:rPr>
        <w:rFonts w:hint="default"/>
        <w:lang w:val="ru-RU" w:eastAsia="en-US" w:bidi="ar-SA"/>
      </w:rPr>
    </w:lvl>
    <w:lvl w:ilvl="7" w:tplc="89C0155A">
      <w:numFmt w:val="bullet"/>
      <w:lvlText w:val="•"/>
      <w:lvlJc w:val="left"/>
      <w:pPr>
        <w:ind w:left="7109" w:hanging="187"/>
      </w:pPr>
      <w:rPr>
        <w:rFonts w:hint="default"/>
        <w:lang w:val="ru-RU" w:eastAsia="en-US" w:bidi="ar-SA"/>
      </w:rPr>
    </w:lvl>
    <w:lvl w:ilvl="8" w:tplc="886ABF0A">
      <w:numFmt w:val="bullet"/>
      <w:lvlText w:val="•"/>
      <w:lvlJc w:val="left"/>
      <w:pPr>
        <w:ind w:left="8033" w:hanging="18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B704C"/>
    <w:rsid w:val="000568D7"/>
    <w:rsid w:val="002575B9"/>
    <w:rsid w:val="002C7CF5"/>
    <w:rsid w:val="002F2F62"/>
    <w:rsid w:val="00357394"/>
    <w:rsid w:val="00360BD4"/>
    <w:rsid w:val="00396C85"/>
    <w:rsid w:val="004C469C"/>
    <w:rsid w:val="00624374"/>
    <w:rsid w:val="006878EF"/>
    <w:rsid w:val="006E6E21"/>
    <w:rsid w:val="00796CD1"/>
    <w:rsid w:val="00867515"/>
    <w:rsid w:val="008F2050"/>
    <w:rsid w:val="009050A2"/>
    <w:rsid w:val="00A07C67"/>
    <w:rsid w:val="00A7398C"/>
    <w:rsid w:val="00AB555D"/>
    <w:rsid w:val="00AF144C"/>
    <w:rsid w:val="00AF1D3F"/>
    <w:rsid w:val="00BB704C"/>
    <w:rsid w:val="00BD5EED"/>
    <w:rsid w:val="00C35DED"/>
    <w:rsid w:val="00C40156"/>
    <w:rsid w:val="00C60530"/>
    <w:rsid w:val="00C91F4E"/>
    <w:rsid w:val="00CB5663"/>
    <w:rsid w:val="00D04FD0"/>
    <w:rsid w:val="00D52CF1"/>
    <w:rsid w:val="00E41AC5"/>
    <w:rsid w:val="00F54162"/>
    <w:rsid w:val="00FF59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E21"/>
  </w:style>
  <w:style w:type="paragraph" w:styleId="1">
    <w:name w:val="heading 1"/>
    <w:basedOn w:val="a"/>
    <w:next w:val="a"/>
    <w:link w:val="10"/>
    <w:uiPriority w:val="99"/>
    <w:qFormat/>
    <w:rsid w:val="00BB704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04F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704C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styleId="a3">
    <w:name w:val="header"/>
    <w:basedOn w:val="a"/>
    <w:link w:val="a4"/>
    <w:rsid w:val="00BB704C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Calibri" w:hAnsi="Times New Roman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BB704C"/>
    <w:rPr>
      <w:rFonts w:ascii="Times New Roman" w:eastAsia="Calibri" w:hAnsi="Times New Roman" w:cs="Times New Roman"/>
      <w:lang w:eastAsia="en-US"/>
    </w:rPr>
  </w:style>
  <w:style w:type="paragraph" w:customStyle="1" w:styleId="ConsPlusNormal">
    <w:name w:val="ConsPlusNormal"/>
    <w:link w:val="ConsPlusNormal0"/>
    <w:rsid w:val="00BB70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">
    <w:name w:val="Основной текст 31"/>
    <w:basedOn w:val="a"/>
    <w:rsid w:val="00BB704C"/>
    <w:pPr>
      <w:widowControl w:val="0"/>
      <w:suppressAutoHyphens/>
      <w:spacing w:after="0" w:line="240" w:lineRule="auto"/>
      <w:ind w:right="4110"/>
      <w:jc w:val="both"/>
    </w:pPr>
    <w:rPr>
      <w:rFonts w:ascii="Times New Roman" w:eastAsia="Lucida Sans Unicode" w:hAnsi="Times New Roman" w:cs="Tahoma"/>
      <w:b/>
      <w:sz w:val="24"/>
      <w:szCs w:val="24"/>
      <w:lang w:bidi="ru-RU"/>
    </w:rPr>
  </w:style>
  <w:style w:type="character" w:customStyle="1" w:styleId="ConsPlusNormal0">
    <w:name w:val="ConsPlusNormal Знак"/>
    <w:link w:val="ConsPlusNormal"/>
    <w:locked/>
    <w:rsid w:val="00BB704C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rsid w:val="00BB704C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5">
    <w:name w:val="Гипертекстовая ссылка"/>
    <w:basedOn w:val="a0"/>
    <w:uiPriority w:val="99"/>
    <w:rsid w:val="00BB704C"/>
    <w:rPr>
      <w:color w:val="106BBE"/>
    </w:rPr>
  </w:style>
  <w:style w:type="paragraph" w:styleId="a6">
    <w:name w:val="Balloon Text"/>
    <w:basedOn w:val="a"/>
    <w:link w:val="a7"/>
    <w:uiPriority w:val="99"/>
    <w:semiHidden/>
    <w:unhideWhenUsed/>
    <w:rsid w:val="00BB7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704C"/>
    <w:rPr>
      <w:rFonts w:ascii="Tahoma" w:hAnsi="Tahoma" w:cs="Tahoma"/>
      <w:sz w:val="16"/>
      <w:szCs w:val="16"/>
    </w:rPr>
  </w:style>
  <w:style w:type="paragraph" w:customStyle="1" w:styleId="Heading2">
    <w:name w:val="Heading 2"/>
    <w:basedOn w:val="a"/>
    <w:uiPriority w:val="1"/>
    <w:qFormat/>
    <w:rsid w:val="00BB704C"/>
    <w:pPr>
      <w:widowControl w:val="0"/>
      <w:autoSpaceDE w:val="0"/>
      <w:autoSpaceDN w:val="0"/>
      <w:spacing w:before="134" w:after="0" w:line="240" w:lineRule="auto"/>
      <w:ind w:left="111" w:right="25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paragraph" w:styleId="a8">
    <w:name w:val="Body Text"/>
    <w:basedOn w:val="a"/>
    <w:link w:val="a9"/>
    <w:uiPriority w:val="1"/>
    <w:qFormat/>
    <w:rsid w:val="00BB704C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BB704C"/>
    <w:rPr>
      <w:rFonts w:ascii="Times New Roman" w:eastAsia="Times New Roman" w:hAnsi="Times New Roman" w:cs="Times New Roman"/>
      <w:sz w:val="18"/>
      <w:szCs w:val="18"/>
      <w:lang w:eastAsia="en-US"/>
    </w:rPr>
  </w:style>
  <w:style w:type="paragraph" w:styleId="aa">
    <w:name w:val="List Paragraph"/>
    <w:basedOn w:val="a"/>
    <w:uiPriority w:val="1"/>
    <w:qFormat/>
    <w:rsid w:val="00BB704C"/>
    <w:pPr>
      <w:widowControl w:val="0"/>
      <w:autoSpaceDE w:val="0"/>
      <w:autoSpaceDN w:val="0"/>
      <w:spacing w:after="0" w:line="240" w:lineRule="auto"/>
      <w:ind w:left="112" w:right="128" w:firstLine="340"/>
      <w:jc w:val="both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54162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16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ntStyle15">
    <w:name w:val="Font Style15"/>
    <w:basedOn w:val="a0"/>
    <w:uiPriority w:val="99"/>
    <w:rsid w:val="004C469C"/>
    <w:rPr>
      <w:rFonts w:ascii="Times New Roman" w:hAnsi="Times New Roman" w:cs="Times New Roman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rsid w:val="00D04FD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1">
    <w:name w:val="s_1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6878EF"/>
    <w:rPr>
      <w:color w:val="0000FF"/>
      <w:u w:val="single"/>
    </w:rPr>
  </w:style>
  <w:style w:type="paragraph" w:customStyle="1" w:styleId="s9">
    <w:name w:val="s_9"/>
    <w:basedOn w:val="a"/>
    <w:rsid w:val="0068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C60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CB5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CB56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7635">
          <w:marLeft w:val="0"/>
          <w:marRight w:val="0"/>
          <w:marTop w:val="253"/>
          <w:marBottom w:val="2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3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9</Pages>
  <Words>2548</Words>
  <Characters>14527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cp:lastPrinted>2024-08-05T12:25:00Z</cp:lastPrinted>
  <dcterms:created xsi:type="dcterms:W3CDTF">2024-08-02T10:08:00Z</dcterms:created>
  <dcterms:modified xsi:type="dcterms:W3CDTF">2024-12-25T12:44:00Z</dcterms:modified>
</cp:coreProperties>
</file>