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517" w:rsidRPr="008E3517" w:rsidRDefault="008E3517" w:rsidP="008E3517">
      <w:pPr>
        <w:shd w:val="clear" w:color="auto" w:fill="FFFFFF"/>
        <w:ind w:right="-67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8E351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Общественный Совет </w:t>
      </w:r>
      <w:r w:rsidRPr="008E3517">
        <w:rPr>
          <w:rFonts w:ascii="Times New Roman" w:hAnsi="Times New Roman" w:cs="Times New Roman"/>
          <w:b/>
          <w:spacing w:val="2"/>
          <w:sz w:val="24"/>
          <w:szCs w:val="24"/>
        </w:rPr>
        <w:t xml:space="preserve">по проведению независимой </w:t>
      </w:r>
      <w:proofErr w:type="gramStart"/>
      <w:r w:rsidRPr="008E3517">
        <w:rPr>
          <w:rFonts w:ascii="Times New Roman" w:hAnsi="Times New Roman" w:cs="Times New Roman"/>
          <w:b/>
          <w:spacing w:val="2"/>
          <w:sz w:val="24"/>
          <w:szCs w:val="24"/>
        </w:rPr>
        <w:t xml:space="preserve">оценки </w:t>
      </w:r>
      <w:r w:rsidRPr="008E3517">
        <w:rPr>
          <w:rFonts w:ascii="Times New Roman" w:hAnsi="Times New Roman" w:cs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8E3517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</w:p>
    <w:p w:rsidR="008E3517" w:rsidRPr="008E3517" w:rsidRDefault="008E3517" w:rsidP="008E3517">
      <w:pPr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8E3517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Анализ недостатков, выявленных в ходе </w:t>
      </w:r>
      <w:proofErr w:type="gramStart"/>
      <w:r w:rsidRPr="008E3517">
        <w:rPr>
          <w:rFonts w:ascii="Times New Roman" w:hAnsi="Times New Roman" w:cs="Times New Roman"/>
          <w:b/>
          <w:bCs/>
          <w:spacing w:val="2"/>
          <w:sz w:val="24"/>
          <w:szCs w:val="24"/>
        </w:rPr>
        <w:t>проведения независимой оценки качества условий осуществления образовательной деятельности</w:t>
      </w:r>
      <w:proofErr w:type="gramEnd"/>
      <w:r w:rsidRPr="008E3517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>в 2021</w:t>
      </w:r>
      <w:r w:rsidRPr="008E3517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году.</w:t>
      </w:r>
    </w:p>
    <w:p w:rsidR="008E3517" w:rsidRPr="008E3517" w:rsidRDefault="008E3517" w:rsidP="008E35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</w:t>
      </w:r>
      <w:r w:rsidRPr="008E3517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оду независимая оценка</w:t>
      </w:r>
      <w:r w:rsidRPr="008E3517">
        <w:rPr>
          <w:rFonts w:ascii="Times New Roman" w:hAnsi="Times New Roman" w:cs="Times New Roman"/>
          <w:sz w:val="24"/>
          <w:szCs w:val="24"/>
        </w:rPr>
        <w:t xml:space="preserve"> качества оказания услуг населению была проведена в отношении</w:t>
      </w:r>
      <w:r>
        <w:rPr>
          <w:rFonts w:ascii="Times New Roman" w:hAnsi="Times New Roman" w:cs="Times New Roman"/>
          <w:sz w:val="24"/>
          <w:szCs w:val="24"/>
        </w:rPr>
        <w:t xml:space="preserve"> 24</w:t>
      </w:r>
      <w:r w:rsidRPr="008E3517">
        <w:rPr>
          <w:rFonts w:ascii="Times New Roman" w:hAnsi="Times New Roman" w:cs="Times New Roman"/>
          <w:sz w:val="24"/>
          <w:szCs w:val="24"/>
        </w:rPr>
        <w:t xml:space="preserve"> муниципальных </w:t>
      </w:r>
      <w:r>
        <w:rPr>
          <w:rFonts w:ascii="Times New Roman" w:hAnsi="Times New Roman" w:cs="Times New Roman"/>
          <w:sz w:val="24"/>
          <w:szCs w:val="24"/>
        </w:rPr>
        <w:t>образовательных учреждений, расположенных</w:t>
      </w:r>
      <w:r w:rsidRPr="008E3517">
        <w:rPr>
          <w:rFonts w:ascii="Times New Roman" w:hAnsi="Times New Roman" w:cs="Times New Roman"/>
          <w:sz w:val="24"/>
          <w:szCs w:val="24"/>
        </w:rPr>
        <w:t xml:space="preserve"> на территории района  в соответствии со следующими критериями:</w:t>
      </w:r>
    </w:p>
    <w:p w:rsidR="008E3517" w:rsidRP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 xml:space="preserve">  - Открытость и  доступность информации об учреждении.  </w:t>
      </w:r>
    </w:p>
    <w:p w:rsidR="008E3517" w:rsidRP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 xml:space="preserve"> - Комфортность условий предоставления услуг, </w:t>
      </w:r>
    </w:p>
    <w:p w:rsidR="008E3517" w:rsidRP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>- Доступность услуг для граждан с ограниченными возможностями  здоровья</w:t>
      </w:r>
    </w:p>
    <w:p w:rsidR="008E3517" w:rsidRP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>- Доброжелательность, вежливость и компетентность работников учреждения.</w:t>
      </w:r>
    </w:p>
    <w:p w:rsid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 xml:space="preserve">- Удовлетворенность качеством предоставляемых услуг.  </w:t>
      </w:r>
    </w:p>
    <w:p w:rsidR="008E3517" w:rsidRP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E3517" w:rsidRPr="008E3517" w:rsidRDefault="008E3517" w:rsidP="008E35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>По каждому показателю устанавливался рейтинг учреждения в баллах по критериям и показателям оценки, и определялось место учреждения по показателю.</w:t>
      </w:r>
    </w:p>
    <w:p w:rsidR="008E3517" w:rsidRDefault="008E3517" w:rsidP="008E3517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8E3517">
        <w:rPr>
          <w:rFonts w:ascii="Times New Roman" w:hAnsi="Times New Roman" w:cs="Times New Roman"/>
          <w:bCs/>
          <w:color w:val="000000"/>
          <w:sz w:val="24"/>
          <w:szCs w:val="24"/>
        </w:rPr>
        <w:t>Подводя итоги проведения независимой оценки учреждений культуры следует</w:t>
      </w:r>
      <w:proofErr w:type="gramEnd"/>
      <w:r w:rsidRPr="008E35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отметить, что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Pr="008E35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8E3517" w:rsidRDefault="008E3517" w:rsidP="008E351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1 - </w:t>
      </w:r>
      <w:r w:rsidRPr="00511F28">
        <w:rPr>
          <w:rFonts w:ascii="Times New Roman" w:hAnsi="Times New Roman" w:cs="Times New Roman"/>
          <w:bCs/>
          <w:color w:val="000000"/>
          <w:sz w:val="24"/>
          <w:szCs w:val="24"/>
        </w:rPr>
        <w:t>остаётся не решённой проблема слабого материально – технического обеспечения работы учреждений и обеспечения комфортности условий и доступности получения услуг для граждан с ограниченными возможностями здоровья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инвалидов</w:t>
      </w:r>
      <w:r w:rsidRPr="00511F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8E3517" w:rsidRDefault="008E3517" w:rsidP="008E351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2- м</w:t>
      </w:r>
      <w:r w:rsidRPr="00511F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ногие здания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ОУ </w:t>
      </w:r>
      <w:r w:rsidRPr="00511F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нуждаются в проведении текущего ремонта. </w:t>
      </w:r>
    </w:p>
    <w:p w:rsidR="008E3517" w:rsidRPr="008E3517" w:rsidRDefault="008E3517" w:rsidP="008E351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3.- </w:t>
      </w:r>
      <w:r w:rsidRPr="008E3517">
        <w:rPr>
          <w:rFonts w:ascii="Times New Roman" w:hAnsi="Times New Roman" w:cs="Times New Roman"/>
          <w:sz w:val="24"/>
          <w:szCs w:val="24"/>
        </w:rPr>
        <w:t>Официальные сайты учреждений  необходимо провести в соответствие с требованиями, установленными нормативно - правовыми актами.</w:t>
      </w:r>
    </w:p>
    <w:p w:rsidR="008E3517" w:rsidRDefault="008E3517" w:rsidP="008E3517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11F28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8E3517" w:rsidRPr="008E3517" w:rsidRDefault="008E3517" w:rsidP="008E3517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E3517" w:rsidRPr="008E3517" w:rsidRDefault="008E3517" w:rsidP="008E3517">
      <w:pPr>
        <w:tabs>
          <w:tab w:val="left" w:pos="0"/>
          <w:tab w:val="left" w:pos="567"/>
        </w:tabs>
        <w:kinsoku w:val="0"/>
        <w:overflowPunct w:val="0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Pr="008E3517">
        <w:rPr>
          <w:rFonts w:ascii="Times New Roman" w:hAnsi="Times New Roman" w:cs="Times New Roman"/>
          <w:b/>
          <w:sz w:val="24"/>
          <w:szCs w:val="24"/>
        </w:rPr>
        <w:t>редседатель Общественного Совета                                                         С.П. Шевченко</w:t>
      </w:r>
    </w:p>
    <w:p w:rsidR="008E3517" w:rsidRPr="008E3517" w:rsidRDefault="008E3517" w:rsidP="008E35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3517" w:rsidRPr="008E3517" w:rsidRDefault="008E3517" w:rsidP="008E35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630CE" w:rsidRPr="008E3517" w:rsidRDefault="00A630CE">
      <w:pPr>
        <w:rPr>
          <w:rFonts w:ascii="Times New Roman" w:hAnsi="Times New Roman" w:cs="Times New Roman"/>
          <w:sz w:val="24"/>
          <w:szCs w:val="24"/>
        </w:rPr>
      </w:pPr>
    </w:p>
    <w:sectPr w:rsidR="00A630CE" w:rsidRPr="008E3517" w:rsidSect="0070159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8E3517"/>
    <w:rsid w:val="008E3517"/>
    <w:rsid w:val="00A63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35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16">
    <w:name w:val="c16"/>
    <w:basedOn w:val="a0"/>
    <w:rsid w:val="008E35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1508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2</cp:revision>
  <dcterms:created xsi:type="dcterms:W3CDTF">2021-11-15T10:40:00Z</dcterms:created>
  <dcterms:modified xsi:type="dcterms:W3CDTF">2021-11-15T10:47:00Z</dcterms:modified>
</cp:coreProperties>
</file>