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iagrams/drawing3.xml" ContentType="application/vnd.ms-office.drawingml.diagramDrawing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diagrams/drawing2.xml" ContentType="application/vnd.ms-office.drawingml.diagramDrawing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46" w:rsidRPr="00E80F46" w:rsidRDefault="00E80F46" w:rsidP="00E8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E80F4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1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E80F46" w:rsidRPr="00E80F46" w:rsidRDefault="00E80F46" w:rsidP="00E80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1F296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1F296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1F296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1F296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1F296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E80F46" w:rsidRPr="001F2968" w:rsidRDefault="00E80F46" w:rsidP="00E80F46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1F2968">
        <w:rPr>
          <w:rFonts w:ascii="PT Astra Serif" w:hAnsi="PT Astra Serif"/>
          <w:sz w:val="28"/>
          <w:szCs w:val="28"/>
        </w:rPr>
        <w:br w:type="page"/>
      </w:r>
    </w:p>
    <w:p w:rsidR="00E80F46" w:rsidRPr="001F2968" w:rsidRDefault="005B7113" w:rsidP="0034524C">
      <w:pPr>
        <w:pStyle w:val="a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6" style="width:752.05pt;height:81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 style="mso-next-textbox:#AutoShape 14">
              <w:txbxContent>
                <w:p w:rsidR="004C0C3A" w:rsidRPr="004C0C3A" w:rsidRDefault="004C0C3A" w:rsidP="004C0C3A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4C0C3A" w:rsidRPr="004C0C3A" w:rsidRDefault="004C0C3A" w:rsidP="004C0C3A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4C0C3A" w:rsidRPr="004C0C3A" w:rsidRDefault="004C0C3A" w:rsidP="004C0C3A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proofErr w:type="spellStart"/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Свободинского</w:t>
                  </w:r>
                  <w:proofErr w:type="spellEnd"/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  <w:p w:rsidR="00767A65" w:rsidRPr="004C0C3A" w:rsidRDefault="004C0C3A" w:rsidP="004C0C3A">
                  <w:pPr>
                    <w:jc w:val="center"/>
                    <w:rPr>
                      <w:rFonts w:ascii="PT Astra Serif" w:hAnsi="PT Astra Serif"/>
                      <w:szCs w:val="28"/>
                    </w:rPr>
                  </w:pPr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</w:txbxContent>
            </v:textbox>
            <w10:wrap type="none"/>
            <w10:anchorlock/>
          </v:roundrect>
        </w:pict>
      </w:r>
    </w:p>
    <w:p w:rsidR="0034524C" w:rsidRPr="001F2968" w:rsidRDefault="0034524C" w:rsidP="0034524C">
      <w:pPr>
        <w:pStyle w:val="a4"/>
        <w:rPr>
          <w:rFonts w:ascii="PT Astra Serif" w:hAnsi="PT Astra Serif"/>
          <w:sz w:val="28"/>
          <w:szCs w:val="28"/>
        </w:rPr>
      </w:pPr>
    </w:p>
    <w:p w:rsidR="00484127" w:rsidRPr="00484127" w:rsidRDefault="005F17F3" w:rsidP="00484127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9030FC">
        <w:rPr>
          <w:rFonts w:ascii="PT Astra Serif" w:hAnsi="PT Astra Serif"/>
          <w:sz w:val="28"/>
        </w:rPr>
        <w:t xml:space="preserve"> </w:t>
      </w:r>
      <w:r w:rsidR="009030FC" w:rsidRPr="009030FC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484127" w:rsidRPr="00484127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9030FC">
        <w:rPr>
          <w:rFonts w:ascii="PT Astra Serif" w:hAnsi="PT Astra Serif"/>
          <w:sz w:val="28"/>
          <w:szCs w:val="28"/>
        </w:rPr>
        <w:t xml:space="preserve">         </w:t>
      </w:r>
      <w:r w:rsidRPr="009030FC">
        <w:rPr>
          <w:rFonts w:ascii="PT Astra Serif" w:hAnsi="PT Astra Serif"/>
          <w:sz w:val="28"/>
        </w:rPr>
        <w:t xml:space="preserve">В 2026 году предприятия муниципального образования отгрузят товаров собственного производства, выполнят работ и услуг собственными силами на сумму </w:t>
      </w:r>
      <w:r w:rsidRPr="009030FC">
        <w:rPr>
          <w:rFonts w:ascii="PT Astra Serif" w:hAnsi="PT Astra Serif"/>
          <w:color w:val="000000"/>
          <w:sz w:val="28"/>
        </w:rPr>
        <w:t>170,3</w:t>
      </w:r>
      <w:r w:rsidRPr="009030FC">
        <w:rPr>
          <w:rFonts w:ascii="PT Astra Serif" w:hAnsi="PT Astra Serif"/>
          <w:sz w:val="28"/>
        </w:rPr>
        <w:t xml:space="preserve"> млн. руб., </w:t>
      </w:r>
      <w:r w:rsidRPr="009030FC">
        <w:rPr>
          <w:rFonts w:ascii="PT Astra Serif" w:hAnsi="PT Astra Serif"/>
          <w:color w:val="000000"/>
          <w:sz w:val="28"/>
        </w:rPr>
        <w:t>111,3</w:t>
      </w:r>
      <w:r w:rsidRPr="009030FC">
        <w:rPr>
          <w:rFonts w:ascii="PT Astra Serif" w:hAnsi="PT Astra Serif"/>
          <w:sz w:val="28"/>
        </w:rPr>
        <w:t xml:space="preserve">%  уровня 2025 года, в 2027 году – </w:t>
      </w:r>
      <w:r w:rsidRPr="009030FC">
        <w:rPr>
          <w:rFonts w:ascii="PT Astra Serif" w:hAnsi="PT Astra Serif"/>
          <w:color w:val="000000"/>
          <w:sz w:val="28"/>
        </w:rPr>
        <w:t>180,4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105,9% уровня 2026 года, в 2028 году – 191,5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106,1% уровня 2027 года. 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Объем валовой продукции сельского хозяйства в 2026 году составит </w:t>
      </w:r>
      <w:r w:rsidRPr="009030FC">
        <w:rPr>
          <w:rFonts w:ascii="PT Astra Serif" w:hAnsi="PT Astra Serif"/>
          <w:color w:val="000000"/>
          <w:sz w:val="28"/>
        </w:rPr>
        <w:t xml:space="preserve">633,7 </w:t>
      </w:r>
      <w:r w:rsidRPr="009030FC">
        <w:rPr>
          <w:rFonts w:ascii="PT Astra Serif" w:hAnsi="PT Astra Serif"/>
          <w:sz w:val="28"/>
        </w:rPr>
        <w:t>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</w:t>
      </w:r>
      <w:r w:rsidRPr="009030FC">
        <w:rPr>
          <w:rFonts w:ascii="PT Astra Serif" w:hAnsi="PT Astra Serif"/>
          <w:color w:val="000000"/>
          <w:sz w:val="28"/>
        </w:rPr>
        <w:t>и</w:t>
      </w:r>
      <w:r w:rsidRPr="009030FC">
        <w:rPr>
          <w:rFonts w:ascii="PT Astra Serif" w:hAnsi="PT Astra Serif"/>
          <w:sz w:val="28"/>
        </w:rPr>
        <w:t xml:space="preserve">ли 105,5% уровня 2025 года, в 2027 году – </w:t>
      </w:r>
      <w:r w:rsidRPr="009030FC">
        <w:rPr>
          <w:rFonts w:ascii="PT Astra Serif" w:hAnsi="PT Astra Serif"/>
          <w:color w:val="000000"/>
          <w:sz w:val="28"/>
        </w:rPr>
        <w:t>700,6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</w:t>
      </w:r>
      <w:r w:rsidRPr="009030FC">
        <w:rPr>
          <w:rFonts w:ascii="PT Astra Serif" w:hAnsi="PT Astra Serif"/>
          <w:color w:val="000000"/>
          <w:sz w:val="28"/>
        </w:rPr>
        <w:t>и</w:t>
      </w:r>
      <w:r w:rsidRPr="009030FC">
        <w:rPr>
          <w:rFonts w:ascii="PT Astra Serif" w:hAnsi="PT Astra Serif"/>
          <w:sz w:val="28"/>
        </w:rPr>
        <w:t xml:space="preserve">ли </w:t>
      </w:r>
      <w:r w:rsidRPr="009030FC">
        <w:rPr>
          <w:rFonts w:ascii="PT Astra Serif" w:hAnsi="PT Astra Serif"/>
          <w:color w:val="000000"/>
          <w:sz w:val="28"/>
        </w:rPr>
        <w:t>110,6</w:t>
      </w:r>
      <w:r w:rsidRPr="009030FC">
        <w:rPr>
          <w:rFonts w:ascii="PT Astra Serif" w:hAnsi="PT Astra Serif"/>
          <w:sz w:val="28"/>
        </w:rPr>
        <w:t>% уровня 2026 года, в 2028 году – 740,2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</w:t>
      </w:r>
      <w:r w:rsidRPr="009030FC">
        <w:rPr>
          <w:rFonts w:ascii="PT Astra Serif" w:hAnsi="PT Astra Serif"/>
          <w:color w:val="000000"/>
          <w:sz w:val="28"/>
        </w:rPr>
        <w:t>и</w:t>
      </w:r>
      <w:r w:rsidRPr="009030FC">
        <w:rPr>
          <w:rFonts w:ascii="PT Astra Serif" w:hAnsi="PT Astra Serif"/>
          <w:sz w:val="28"/>
        </w:rPr>
        <w:t xml:space="preserve">ли </w:t>
      </w:r>
      <w:r w:rsidRPr="009030FC">
        <w:rPr>
          <w:rFonts w:ascii="PT Astra Serif" w:hAnsi="PT Astra Serif"/>
          <w:color w:val="000000"/>
          <w:sz w:val="28"/>
        </w:rPr>
        <w:t>105,7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Оборот розничной торговли в 2026 году увеличится на </w:t>
      </w:r>
      <w:r w:rsidRPr="009030FC">
        <w:rPr>
          <w:rFonts w:ascii="PT Astra Serif" w:hAnsi="PT Astra Serif"/>
          <w:color w:val="000000"/>
          <w:sz w:val="28"/>
        </w:rPr>
        <w:t>8,2</w:t>
      </w:r>
      <w:r w:rsidRPr="009030FC">
        <w:rPr>
          <w:rFonts w:ascii="PT Astra Serif" w:hAnsi="PT Astra Serif"/>
          <w:sz w:val="28"/>
        </w:rPr>
        <w:t xml:space="preserve">% по сравнению с 2025 годом и составит </w:t>
      </w:r>
      <w:r w:rsidRPr="009030FC">
        <w:rPr>
          <w:rFonts w:ascii="PT Astra Serif" w:hAnsi="PT Astra Serif"/>
          <w:color w:val="000000"/>
          <w:sz w:val="28"/>
        </w:rPr>
        <w:t xml:space="preserve">639,4 </w:t>
      </w:r>
      <w:r w:rsidRPr="009030FC">
        <w:rPr>
          <w:rFonts w:ascii="PT Astra Serif" w:hAnsi="PT Astra Serif"/>
          <w:sz w:val="28"/>
        </w:rPr>
        <w:t xml:space="preserve">млн. руб., в 2027 году – </w:t>
      </w:r>
      <w:r w:rsidRPr="009030FC">
        <w:rPr>
          <w:rFonts w:ascii="PT Astra Serif" w:hAnsi="PT Astra Serif"/>
          <w:color w:val="000000"/>
          <w:sz w:val="28"/>
        </w:rPr>
        <w:t>687,9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107,6</w:t>
      </w:r>
      <w:r w:rsidRPr="009030FC">
        <w:rPr>
          <w:rFonts w:ascii="PT Astra Serif" w:hAnsi="PT Astra Serif"/>
          <w:sz w:val="28"/>
        </w:rPr>
        <w:t>% уровня 2026 года, в 202</w:t>
      </w:r>
      <w:r w:rsidRPr="009030FC">
        <w:rPr>
          <w:rFonts w:ascii="PT Astra Serif" w:hAnsi="PT Astra Serif"/>
          <w:color w:val="000000"/>
          <w:sz w:val="28"/>
        </w:rPr>
        <w:t>8</w:t>
      </w:r>
      <w:r w:rsidRPr="009030FC">
        <w:rPr>
          <w:rFonts w:ascii="PT Astra Serif" w:hAnsi="PT Astra Serif"/>
          <w:sz w:val="28"/>
        </w:rPr>
        <w:t xml:space="preserve"> году — </w:t>
      </w:r>
      <w:r w:rsidRPr="009030FC">
        <w:rPr>
          <w:rFonts w:ascii="PT Astra Serif" w:hAnsi="PT Astra Serif"/>
          <w:color w:val="000000"/>
          <w:sz w:val="28"/>
        </w:rPr>
        <w:t>750,8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109,1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Организациями общественного питания в 2026 году будет реализовано продукции на </w:t>
      </w:r>
      <w:r w:rsidRPr="009030FC">
        <w:rPr>
          <w:rFonts w:ascii="PT Astra Serif" w:hAnsi="PT Astra Serif"/>
          <w:color w:val="000000"/>
          <w:sz w:val="28"/>
        </w:rPr>
        <w:t>12,4</w:t>
      </w:r>
      <w:r w:rsidRPr="009030FC">
        <w:rPr>
          <w:rFonts w:ascii="PT Astra Serif" w:hAnsi="PT Astra Serif"/>
          <w:sz w:val="28"/>
        </w:rPr>
        <w:t xml:space="preserve"> млн. руб., или </w:t>
      </w:r>
      <w:r w:rsidRPr="009030FC">
        <w:rPr>
          <w:rFonts w:ascii="PT Astra Serif" w:hAnsi="PT Astra Serif"/>
          <w:color w:val="000000"/>
          <w:sz w:val="28"/>
        </w:rPr>
        <w:t>111,7</w:t>
      </w:r>
      <w:r w:rsidRPr="009030FC">
        <w:rPr>
          <w:rFonts w:ascii="PT Astra Serif" w:hAnsi="PT Astra Serif"/>
          <w:sz w:val="28"/>
        </w:rPr>
        <w:t xml:space="preserve">% уровня 2025 года, в 2027 году – </w:t>
      </w:r>
      <w:r w:rsidRPr="009030FC">
        <w:rPr>
          <w:rFonts w:ascii="PT Astra Serif" w:hAnsi="PT Astra Serif"/>
          <w:color w:val="000000"/>
          <w:sz w:val="28"/>
        </w:rPr>
        <w:t>13,7</w:t>
      </w:r>
      <w:r w:rsidRPr="009030FC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млн</w:t>
      </w:r>
      <w:proofErr w:type="gramStart"/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>р</w:t>
      </w:r>
      <w:proofErr w:type="gramEnd"/>
      <w:r w:rsidRPr="009030FC">
        <w:rPr>
          <w:rFonts w:ascii="PT Astra Serif" w:hAnsi="PT Astra Serif"/>
          <w:sz w:val="28"/>
        </w:rPr>
        <w:t xml:space="preserve">уб. или </w:t>
      </w:r>
      <w:r w:rsidRPr="009030FC">
        <w:rPr>
          <w:rFonts w:ascii="PT Astra Serif" w:hAnsi="PT Astra Serif"/>
          <w:color w:val="000000"/>
          <w:sz w:val="28"/>
        </w:rPr>
        <w:t>110,2</w:t>
      </w:r>
      <w:r w:rsidRPr="009030FC">
        <w:rPr>
          <w:rFonts w:ascii="PT Astra Serif" w:hAnsi="PT Astra Serif"/>
          <w:sz w:val="28"/>
        </w:rPr>
        <w:t xml:space="preserve">% уровня 2026 года, в 2028 году – </w:t>
      </w:r>
      <w:r w:rsidRPr="009030FC">
        <w:rPr>
          <w:rFonts w:ascii="PT Astra Serif" w:hAnsi="PT Astra Serif"/>
          <w:color w:val="000000"/>
          <w:sz w:val="28"/>
        </w:rPr>
        <w:t>14,8</w:t>
      </w:r>
      <w:r w:rsidRPr="009030FC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млн.</w:t>
      </w:r>
      <w:r w:rsidRPr="009030FC">
        <w:rPr>
          <w:rFonts w:ascii="PT Astra Serif" w:hAnsi="PT Astra Serif"/>
          <w:sz w:val="28"/>
        </w:rPr>
        <w:t xml:space="preserve">руб. или </w:t>
      </w:r>
      <w:r w:rsidRPr="009030FC">
        <w:rPr>
          <w:rFonts w:ascii="PT Astra Serif" w:hAnsi="PT Astra Serif"/>
          <w:color w:val="000000"/>
          <w:sz w:val="28"/>
        </w:rPr>
        <w:t>108,3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</w:t>
      </w:r>
      <w:proofErr w:type="gramStart"/>
      <w:r w:rsidRPr="009030FC">
        <w:rPr>
          <w:rFonts w:ascii="PT Astra Serif" w:hAnsi="PT Astra Serif"/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9030FC">
        <w:rPr>
          <w:rFonts w:ascii="PT Astra Serif" w:hAnsi="PT Astra Serif"/>
          <w:sz w:val="28"/>
        </w:rPr>
        <w:t xml:space="preserve"> </w:t>
      </w:r>
      <w:r w:rsidRPr="009030FC">
        <w:rPr>
          <w:rFonts w:ascii="PT Astra Serif" w:hAnsi="PT Astra Serif"/>
          <w:color w:val="000000"/>
          <w:sz w:val="28"/>
        </w:rPr>
        <w:t>51 292,5</w:t>
      </w:r>
      <w:r w:rsidRPr="009030FC">
        <w:rPr>
          <w:rFonts w:ascii="PT Astra Serif" w:hAnsi="PT Astra Serif"/>
          <w:sz w:val="28"/>
        </w:rPr>
        <w:t xml:space="preserve"> руб., что на </w:t>
      </w:r>
      <w:r w:rsidRPr="009030FC">
        <w:rPr>
          <w:rFonts w:ascii="PT Astra Serif" w:hAnsi="PT Astra Serif"/>
          <w:color w:val="000000"/>
          <w:sz w:val="28"/>
        </w:rPr>
        <w:t>11,4</w:t>
      </w:r>
      <w:r w:rsidRPr="009030FC">
        <w:rPr>
          <w:rFonts w:ascii="PT Astra Serif" w:hAnsi="PT Astra Serif"/>
          <w:sz w:val="28"/>
        </w:rPr>
        <w:t xml:space="preserve">% больше уровня 2025 года, в 2027 году — </w:t>
      </w:r>
      <w:r w:rsidRPr="009030FC">
        <w:rPr>
          <w:rFonts w:ascii="PT Astra Serif" w:hAnsi="PT Astra Serif"/>
          <w:color w:val="000000"/>
          <w:sz w:val="28"/>
        </w:rPr>
        <w:t>55 549,8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108,3</w:t>
      </w:r>
      <w:r w:rsidRPr="009030FC">
        <w:rPr>
          <w:rFonts w:ascii="PT Astra Serif" w:hAnsi="PT Astra Serif"/>
          <w:sz w:val="28"/>
        </w:rPr>
        <w:t xml:space="preserve">% уровня 2026 года, в 2028 году – </w:t>
      </w:r>
      <w:r w:rsidRPr="009030FC">
        <w:rPr>
          <w:rFonts w:ascii="PT Astra Serif" w:hAnsi="PT Astra Serif"/>
          <w:color w:val="000000"/>
          <w:sz w:val="28"/>
        </w:rPr>
        <w:t>59 596,8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107,3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140EED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Валовой внутренний продукт в 2026 году составит </w:t>
      </w:r>
      <w:r w:rsidRPr="009030FC">
        <w:rPr>
          <w:rFonts w:ascii="PT Astra Serif" w:hAnsi="PT Astra Serif"/>
          <w:color w:val="000000"/>
          <w:sz w:val="28"/>
        </w:rPr>
        <w:t>1 263,7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руб., что составляет </w:t>
      </w:r>
      <w:r w:rsidRPr="009030FC">
        <w:rPr>
          <w:rFonts w:ascii="PT Astra Serif" w:hAnsi="PT Astra Serif"/>
          <w:color w:val="000000"/>
          <w:sz w:val="28"/>
        </w:rPr>
        <w:t>107,1</w:t>
      </w:r>
      <w:r w:rsidRPr="009030FC">
        <w:rPr>
          <w:rFonts w:ascii="PT Astra Serif" w:hAnsi="PT Astra Serif"/>
          <w:sz w:val="28"/>
        </w:rPr>
        <w:t xml:space="preserve">% к уровню 2025 года, в 2027 году – </w:t>
      </w:r>
      <w:r w:rsidRPr="009030FC">
        <w:rPr>
          <w:rFonts w:ascii="PT Astra Serif" w:hAnsi="PT Astra Serif"/>
          <w:color w:val="000000"/>
          <w:sz w:val="28"/>
        </w:rPr>
        <w:t>1 474,4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108,9</w:t>
      </w:r>
      <w:r w:rsidRPr="009030FC">
        <w:rPr>
          <w:rFonts w:ascii="PT Astra Serif" w:hAnsi="PT Astra Serif"/>
          <w:sz w:val="28"/>
        </w:rPr>
        <w:t xml:space="preserve">% уровня 2026 года, в 2028 году – </w:t>
      </w:r>
      <w:r w:rsidRPr="009030FC">
        <w:rPr>
          <w:rFonts w:ascii="PT Astra Serif" w:hAnsi="PT Astra Serif"/>
          <w:color w:val="000000"/>
          <w:sz w:val="28"/>
        </w:rPr>
        <w:t>1 582,4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107,3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3F68FE" w:rsidRPr="001F2968" w:rsidRDefault="003F68FE" w:rsidP="004F41FC">
      <w:pPr>
        <w:pStyle w:val="a4"/>
        <w:jc w:val="both"/>
        <w:rPr>
          <w:rFonts w:ascii="PT Astra Serif" w:hAnsi="PT Astra Serif"/>
          <w:sz w:val="28"/>
          <w:szCs w:val="28"/>
        </w:rPr>
      </w:pPr>
    </w:p>
    <w:p w:rsidR="0094668E" w:rsidRPr="003773F1" w:rsidRDefault="0094668E" w:rsidP="00022388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3773F1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3773F1">
        <w:rPr>
          <w:rFonts w:ascii="PT Astra Serif" w:hAnsi="PT Astra Serif"/>
          <w:b/>
          <w:sz w:val="28"/>
          <w:szCs w:val="28"/>
          <w:u w:val="single"/>
        </w:rPr>
        <w:t>Свободинского</w:t>
      </w:r>
      <w:proofErr w:type="spellEnd"/>
      <w:r w:rsidRPr="003773F1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456BCB" w:rsidRPr="003773F1" w:rsidRDefault="00901F4A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</w:t>
      </w:r>
      <w:r w:rsidR="00742C3D" w:rsidRPr="003773F1">
        <w:rPr>
          <w:rFonts w:ascii="PT Astra Serif" w:hAnsi="PT Astra Serif"/>
          <w:sz w:val="28"/>
          <w:szCs w:val="28"/>
        </w:rPr>
        <w:t>24 году 4</w:t>
      </w:r>
      <w:r w:rsidR="009F2159" w:rsidRPr="003773F1">
        <w:rPr>
          <w:rFonts w:ascii="PT Astra Serif" w:hAnsi="PT Astra Serif"/>
          <w:sz w:val="28"/>
          <w:szCs w:val="28"/>
        </w:rPr>
        <w:t>277</w:t>
      </w:r>
      <w:r w:rsidRPr="003773F1">
        <w:rPr>
          <w:rFonts w:ascii="PT Astra Serif" w:hAnsi="PT Astra Serif"/>
          <w:sz w:val="28"/>
          <w:szCs w:val="28"/>
        </w:rPr>
        <w:t xml:space="preserve"> </w:t>
      </w:r>
      <w:r w:rsidR="00456BCB" w:rsidRPr="003773F1">
        <w:rPr>
          <w:rFonts w:ascii="PT Astra Serif" w:hAnsi="PT Astra Serif"/>
          <w:sz w:val="28"/>
          <w:szCs w:val="28"/>
        </w:rPr>
        <w:t>чел.,</w:t>
      </w:r>
    </w:p>
    <w:p w:rsidR="00456BCB" w:rsidRPr="003773F1" w:rsidRDefault="009B6ED3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2025 году 4</w:t>
      </w:r>
      <w:r w:rsidR="009F2159" w:rsidRPr="003773F1">
        <w:rPr>
          <w:rFonts w:ascii="PT Astra Serif" w:hAnsi="PT Astra Serif"/>
          <w:sz w:val="28"/>
          <w:szCs w:val="28"/>
        </w:rPr>
        <w:t>277</w:t>
      </w:r>
      <w:r w:rsidR="00901F4A" w:rsidRPr="003773F1">
        <w:rPr>
          <w:rFonts w:ascii="PT Astra Serif" w:hAnsi="PT Astra Serif"/>
          <w:sz w:val="28"/>
          <w:szCs w:val="28"/>
        </w:rPr>
        <w:t xml:space="preserve"> чел.,</w:t>
      </w:r>
    </w:p>
    <w:p w:rsidR="00901F4A" w:rsidRPr="003773F1" w:rsidRDefault="009F2159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2026 году 4277</w:t>
      </w:r>
      <w:r w:rsidR="00140EED" w:rsidRPr="003773F1">
        <w:rPr>
          <w:rFonts w:ascii="PT Astra Serif" w:hAnsi="PT Astra Serif"/>
          <w:sz w:val="28"/>
          <w:szCs w:val="28"/>
        </w:rPr>
        <w:t xml:space="preserve"> чел.,</w:t>
      </w:r>
    </w:p>
    <w:p w:rsidR="00E80F46" w:rsidRPr="003773F1" w:rsidRDefault="009B6ED3" w:rsidP="002D1008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2027 году 4</w:t>
      </w:r>
      <w:r w:rsidR="009F2159" w:rsidRPr="003773F1">
        <w:rPr>
          <w:rFonts w:ascii="PT Astra Serif" w:hAnsi="PT Astra Serif"/>
          <w:sz w:val="28"/>
          <w:szCs w:val="28"/>
        </w:rPr>
        <w:t>277 чел.;</w:t>
      </w:r>
    </w:p>
    <w:p w:rsidR="009F2159" w:rsidRPr="003773F1" w:rsidRDefault="009F2159" w:rsidP="002D1008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2028 году 4277 чел</w:t>
      </w:r>
      <w:proofErr w:type="gramStart"/>
      <w:r w:rsidRPr="003773F1">
        <w:rPr>
          <w:rFonts w:ascii="PT Astra Serif" w:hAnsi="PT Astra Serif"/>
          <w:sz w:val="28"/>
          <w:szCs w:val="28"/>
        </w:rPr>
        <w:t>..</w:t>
      </w:r>
      <w:proofErr w:type="gramEnd"/>
    </w:p>
    <w:p w:rsidR="005F17F3" w:rsidRPr="002D1008" w:rsidRDefault="005F17F3" w:rsidP="005F17F3">
      <w:pPr>
        <w:pStyle w:val="a3"/>
        <w:spacing w:line="240" w:lineRule="auto"/>
        <w:ind w:left="780"/>
        <w:rPr>
          <w:rFonts w:ascii="PT Astra Serif" w:hAnsi="PT Astra Serif"/>
          <w:sz w:val="28"/>
          <w:szCs w:val="28"/>
        </w:rPr>
      </w:pPr>
    </w:p>
    <w:p w:rsidR="00E80F46" w:rsidRPr="001F2968" w:rsidRDefault="00E80F46" w:rsidP="00E80F46">
      <w:pPr>
        <w:jc w:val="center"/>
        <w:rPr>
          <w:rFonts w:ascii="PT Astra Serif" w:hAnsi="PT Astra Serif"/>
          <w:b/>
          <w:sz w:val="28"/>
          <w:szCs w:val="28"/>
        </w:rPr>
      </w:pPr>
      <w:r w:rsidRPr="001F2968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57150" t="0" r="47625" b="0"/>
            <wp:docPr id="13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A30C55" w:rsidRPr="001F2968" w:rsidRDefault="00A30C55" w:rsidP="00022388">
      <w:pPr>
        <w:spacing w:after="0"/>
        <w:jc w:val="center"/>
        <w:rPr>
          <w:rFonts w:ascii="PT Astra Serif" w:hAnsi="PT Astra Serif"/>
          <w:sz w:val="24"/>
          <w:szCs w:val="24"/>
        </w:rPr>
      </w:pPr>
      <w:r w:rsidRPr="001F296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</w:t>
      </w:r>
      <w:r w:rsidR="00022388" w:rsidRPr="001F2968">
        <w:rPr>
          <w:rFonts w:ascii="PT Astra Serif" w:hAnsi="PT Astra Serif"/>
          <w:sz w:val="24"/>
          <w:szCs w:val="24"/>
        </w:rPr>
        <w:t xml:space="preserve">                              </w:t>
      </w:r>
      <w:r w:rsidRPr="001F2968">
        <w:rPr>
          <w:rFonts w:ascii="PT Astra Serif" w:hAnsi="PT Astra Serif"/>
          <w:sz w:val="24"/>
          <w:szCs w:val="24"/>
        </w:rPr>
        <w:t xml:space="preserve"> 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1929"/>
        <w:gridCol w:w="1701"/>
        <w:gridCol w:w="1874"/>
        <w:gridCol w:w="1985"/>
        <w:gridCol w:w="1701"/>
        <w:gridCol w:w="1559"/>
      </w:tblGrid>
      <w:tr w:rsidR="00456BCB" w:rsidRPr="001F2968" w:rsidTr="00FE01BF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6BCB" w:rsidRPr="001F2968" w:rsidRDefault="00767A6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32 162,9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22 401,5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456BCB" w:rsidRPr="001F2968" w:rsidRDefault="00B82578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28 386,8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28 428,5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30 015,1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456BCB" w:rsidRPr="001F2968" w:rsidRDefault="00767A6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26 509,9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</w:t>
            </w:r>
            <w:r w:rsidR="00333C95">
              <w:rPr>
                <w:rFonts w:ascii="PT Astra Serif" w:hAnsi="PT Astra Serif"/>
                <w:sz w:val="28"/>
                <w:szCs w:val="28"/>
              </w:rPr>
              <w:t>0 568,0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456BCB" w:rsidRPr="001F2968" w:rsidRDefault="00E20C22" w:rsidP="00B8257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2</w:t>
            </w:r>
            <w:r w:rsidR="00B82578">
              <w:rPr>
                <w:rFonts w:ascii="PT Astra Serif" w:hAnsi="PT Astra Serif"/>
                <w:sz w:val="28"/>
                <w:szCs w:val="28"/>
              </w:rPr>
              <w:t>8 386,8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2</w:t>
            </w:r>
            <w:r w:rsidR="00333C95">
              <w:rPr>
                <w:rFonts w:ascii="PT Astra Serif" w:hAnsi="PT Astra Serif"/>
                <w:sz w:val="28"/>
                <w:szCs w:val="28"/>
              </w:rPr>
              <w:t>8 428,5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30 015,1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5 653,0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  <w:r w:rsidR="00333C95">
              <w:rPr>
                <w:rFonts w:ascii="PT Astra Serif" w:hAnsi="PT Astra Serif"/>
                <w:sz w:val="28"/>
                <w:szCs w:val="28"/>
              </w:rPr>
              <w:t>8 166,5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022388" w:rsidRPr="001F2968" w:rsidRDefault="0002238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D1008" w:rsidRDefault="002D100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2D1008" w:rsidRDefault="002D100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681913" w:rsidRPr="001F2968" w:rsidRDefault="005B7113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5B7113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2.1pt;height:36.3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456BCB" w:rsidRPr="00247C89" w:rsidRDefault="00456BCB" w:rsidP="00456BC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84025"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</w:t>
      </w:r>
      <w:r w:rsidR="0082370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политики на 2026 г. и плановый период 2027 и 2028</w:t>
      </w: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456BCB" w:rsidRPr="00247C89" w:rsidRDefault="00456BCB" w:rsidP="00456BC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456BCB" w:rsidRPr="00247C89" w:rsidRDefault="00456BCB" w:rsidP="00456BC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456BCB" w:rsidRPr="00247C89" w:rsidRDefault="00456BCB" w:rsidP="00456BC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456BCB" w:rsidRPr="00247C89" w:rsidRDefault="00456BCB" w:rsidP="00456BC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456BCB" w:rsidRPr="00247C89" w:rsidRDefault="00456BCB" w:rsidP="00456BC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763994" w:rsidRDefault="00763994" w:rsidP="0076399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D1008" w:rsidRPr="001F2968" w:rsidRDefault="002D1008" w:rsidP="0076399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635FC" w:rsidRPr="001F2968" w:rsidRDefault="002635FC" w:rsidP="002635F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212AD" w:rsidRPr="001F2968" w:rsidRDefault="00F212AD" w:rsidP="00F212AD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60576" cy="391886"/>
            <wp:effectExtent l="19050" t="0" r="40574" b="27214"/>
            <wp:docPr id="2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F212AD" w:rsidRPr="001F2968" w:rsidRDefault="00F212AD" w:rsidP="00F212AD">
      <w:pPr>
        <w:spacing w:after="0"/>
        <w:jc w:val="center"/>
        <w:rPr>
          <w:rFonts w:ascii="PT Astra Serif" w:hAnsi="PT Astra Serif"/>
          <w:i/>
          <w:sz w:val="18"/>
          <w:szCs w:val="18"/>
        </w:rPr>
      </w:pPr>
      <w:r w:rsidRPr="001F2968">
        <w:rPr>
          <w:rFonts w:ascii="PT Astra Serif" w:hAnsi="PT Astra Serif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i/>
          <w:sz w:val="18"/>
          <w:szCs w:val="18"/>
        </w:rPr>
        <w:t xml:space="preserve">                                                        </w:t>
      </w:r>
      <w:r w:rsidRPr="001F2968">
        <w:rPr>
          <w:rFonts w:ascii="PT Astra Serif" w:hAnsi="PT Astra Serif"/>
          <w:i/>
          <w:sz w:val="18"/>
          <w:szCs w:val="18"/>
        </w:rPr>
        <w:t>тыс</w:t>
      </w:r>
      <w:proofErr w:type="gramStart"/>
      <w:r w:rsidRPr="001F2968">
        <w:rPr>
          <w:rFonts w:ascii="PT Astra Serif" w:hAnsi="PT Astra Serif"/>
          <w:i/>
          <w:sz w:val="18"/>
          <w:szCs w:val="18"/>
        </w:rPr>
        <w:t>.р</w:t>
      </w:r>
      <w:proofErr w:type="gramEnd"/>
      <w:r w:rsidRPr="001F2968">
        <w:rPr>
          <w:rFonts w:ascii="PT Astra Serif" w:hAnsi="PT Astra Serif"/>
          <w:i/>
          <w:sz w:val="18"/>
          <w:szCs w:val="18"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F212AD" w:rsidRPr="001F2968" w:rsidTr="00F3470C">
        <w:trPr>
          <w:cnfStyle w:val="1000000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 xml:space="preserve">Факт 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4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 xml:space="preserve">План 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5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6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7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8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</w:tr>
      <w:tr w:rsidR="00F212AD" w:rsidRPr="001F2968" w:rsidTr="00F3470C">
        <w:trPr>
          <w:cnfStyle w:val="000000100000"/>
          <w:trHeight w:val="427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19 864,3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20 966,4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24 782,4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27 057,7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28 587,4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4 351,9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6210,9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7 994,8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8 767,4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9 424,9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1F2968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1F2968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4 629,6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4626,7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5 072,6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6 757,5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6 757,5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Транспортный налог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5 142,6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</w:t>
            </w:r>
            <w:r>
              <w:rPr>
                <w:rFonts w:ascii="PT Astra Serif" w:hAnsi="PT Astra Serif"/>
                <w:i/>
              </w:rPr>
              <w:t> 800,0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5 000,0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5 000,0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5 000,0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1F296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1 122,2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1 006,5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1 508,0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1 344,5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1 984,0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1 851,3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1 582,0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2 314,0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2 337,0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2 362,0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2 766,1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2 740,3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2 893,0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2 975,0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3 059,0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1.7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0,5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</w:tr>
      <w:tr w:rsidR="00F212AD" w:rsidRPr="001F2968" w:rsidTr="00F3470C">
        <w:trPr>
          <w:cnfStyle w:val="000000100000"/>
          <w:trHeight w:val="187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623,5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255,0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</w:t>
            </w:r>
            <w:r w:rsidRPr="001F2968">
              <w:rPr>
                <w:rFonts w:ascii="PT Astra Serif" w:hAnsi="PT Astra Serif"/>
                <w:b/>
                <w:i/>
              </w:rPr>
              <w:t>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</w:t>
            </w:r>
            <w:r w:rsidRPr="001F2968">
              <w:rPr>
                <w:rFonts w:ascii="PT Astra Serif" w:hAnsi="PT Astra Serif"/>
                <w:b/>
                <w:i/>
              </w:rPr>
              <w:t>00,0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460,9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50,0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126,6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2.5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35,9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20 487,8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21 166,4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25 037,4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27 481,4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28 887,4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11 675,1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2 146,6</w:t>
            </w:r>
          </w:p>
        </w:tc>
        <w:tc>
          <w:tcPr>
            <w:tcW w:w="1496" w:type="dxa"/>
          </w:tcPr>
          <w:p w:rsidR="00F212AD" w:rsidRPr="001F2968" w:rsidRDefault="00F3672C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3 349,4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947,1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1 127,7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286,0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300,8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304,7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315,0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325,5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4408,3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414,3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567,7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632,1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802,2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6 633,3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1431,5</w:t>
            </w:r>
          </w:p>
        </w:tc>
        <w:tc>
          <w:tcPr>
            <w:tcW w:w="1496" w:type="dxa"/>
          </w:tcPr>
          <w:p w:rsidR="00F212AD" w:rsidRPr="001F2968" w:rsidRDefault="00F3672C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2 477,0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4.5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Возврат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57" w:type="dxa"/>
          </w:tcPr>
          <w:p w:rsidR="00F212AD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-911,5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32 162,9</w:t>
            </w:r>
          </w:p>
        </w:tc>
        <w:tc>
          <w:tcPr>
            <w:tcW w:w="1357" w:type="dxa"/>
          </w:tcPr>
          <w:p w:rsidR="00F212AD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22 401,5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F212AD" w:rsidRPr="001F2968" w:rsidRDefault="00F3672C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28 386</w:t>
            </w:r>
            <w:r w:rsidR="00F212AD">
              <w:rPr>
                <w:rFonts w:ascii="PT Astra Serif" w:hAnsi="PT Astra Serif"/>
                <w:b/>
                <w:i/>
              </w:rPr>
              <w:t>,8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28 428,5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30 015,1</w:t>
            </w:r>
          </w:p>
        </w:tc>
      </w:tr>
    </w:tbl>
    <w:p w:rsidR="00F212AD" w:rsidRDefault="00F212AD" w:rsidP="00F212AD">
      <w:pPr>
        <w:jc w:val="both"/>
        <w:rPr>
          <w:rFonts w:ascii="PT Astra Serif" w:hAnsi="PT Astra Serif"/>
          <w:sz w:val="28"/>
          <w:szCs w:val="28"/>
        </w:rPr>
      </w:pPr>
    </w:p>
    <w:p w:rsidR="00F212AD" w:rsidRPr="001F2968" w:rsidRDefault="00F212AD" w:rsidP="00F212AD">
      <w:pPr>
        <w:jc w:val="both"/>
        <w:rPr>
          <w:rFonts w:ascii="PT Astra Serif" w:hAnsi="PT Astra Serif"/>
          <w:sz w:val="28"/>
          <w:szCs w:val="28"/>
        </w:rPr>
      </w:pP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lastRenderedPageBreak/>
        <w:t xml:space="preserve">Бюджет </w:t>
      </w:r>
      <w:proofErr w:type="spellStart"/>
      <w:r w:rsidRPr="001F2968">
        <w:rPr>
          <w:rFonts w:ascii="PT Astra Serif" w:hAnsi="PT Astra Serif"/>
          <w:b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по доходам сформирован в объеме </w:t>
      </w:r>
      <w:r w:rsidR="00F3672C">
        <w:rPr>
          <w:rFonts w:ascii="PT Astra Serif" w:hAnsi="PT Astra Serif"/>
          <w:b/>
          <w:i/>
          <w:sz w:val="28"/>
          <w:szCs w:val="28"/>
        </w:rPr>
        <w:t>28 386,8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тыс</w:t>
      </w:r>
      <w:proofErr w:type="gramStart"/>
      <w:r w:rsidRPr="001F2968">
        <w:rPr>
          <w:rFonts w:ascii="PT Astra Serif" w:hAnsi="PT Astra Serif"/>
          <w:b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b/>
          <w:i/>
          <w:sz w:val="28"/>
          <w:szCs w:val="28"/>
        </w:rPr>
        <w:t>ублей</w:t>
      </w:r>
      <w:r w:rsidRPr="001F2968">
        <w:rPr>
          <w:rFonts w:ascii="PT Astra Serif" w:hAnsi="PT Astra Serif"/>
          <w:i/>
          <w:sz w:val="28"/>
          <w:szCs w:val="28"/>
        </w:rPr>
        <w:t xml:space="preserve">., исходя из налоговых и неналоговых доходов в сумме </w:t>
      </w:r>
      <w:r>
        <w:rPr>
          <w:rFonts w:ascii="PT Astra Serif" w:hAnsi="PT Astra Serif"/>
          <w:b/>
          <w:i/>
          <w:sz w:val="28"/>
          <w:szCs w:val="28"/>
        </w:rPr>
        <w:t>25 037,4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тыс. рублей.</w:t>
      </w:r>
      <w:r w:rsidRPr="001F2968">
        <w:rPr>
          <w:rFonts w:ascii="PT Astra Serif" w:hAnsi="PT Astra Serif"/>
          <w:i/>
          <w:sz w:val="28"/>
          <w:szCs w:val="28"/>
        </w:rPr>
        <w:t xml:space="preserve">, безвозмездных поступлений в сумме </w:t>
      </w:r>
      <w:r>
        <w:rPr>
          <w:rFonts w:ascii="PT Astra Serif" w:hAnsi="PT Astra Serif"/>
          <w:i/>
          <w:sz w:val="28"/>
          <w:szCs w:val="28"/>
        </w:rPr>
        <w:t>2 849,4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PT Astra Serif" w:hAnsi="PT Astra Serif"/>
          <w:i/>
          <w:sz w:val="28"/>
          <w:szCs w:val="28"/>
        </w:rPr>
        <w:t>7 994,8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Бюджетным кодексом Российской Федерации за бюджетом муниципального образования 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( 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городского поселения) закреплено 10 процентов налога на доходы физических лиц.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В основе расчета </w:t>
      </w:r>
      <w:r w:rsidRPr="001F2968">
        <w:rPr>
          <w:rFonts w:ascii="PT Astra Serif" w:hAnsi="PT Astra Serif"/>
          <w:b/>
          <w:i/>
          <w:sz w:val="28"/>
          <w:szCs w:val="28"/>
        </w:rPr>
        <w:t>единого сельскохозяйственного налога</w:t>
      </w:r>
      <w:r w:rsidRPr="001F2968">
        <w:rPr>
          <w:rFonts w:ascii="PT Astra Serif" w:hAnsi="PT Astra Serif"/>
          <w:i/>
          <w:sz w:val="28"/>
          <w:szCs w:val="28"/>
        </w:rPr>
        <w:t xml:space="preserve"> приняты доходы, уменьшенные на величину расходов, по прогнозу отдела экономического развития на 2025 год. Поступление единого сельскохозяйственного налога в муниципальное образование прогнозируется в сумме </w:t>
      </w:r>
      <w:r>
        <w:rPr>
          <w:rFonts w:ascii="PT Astra Serif" w:hAnsi="PT Astra Serif"/>
          <w:i/>
          <w:sz w:val="28"/>
          <w:szCs w:val="28"/>
        </w:rPr>
        <w:t>1 508,0</w:t>
      </w:r>
      <w:r w:rsidRPr="001F2968">
        <w:rPr>
          <w:rFonts w:ascii="PT Astra Serif" w:hAnsi="PT Astra Serif"/>
          <w:i/>
          <w:sz w:val="28"/>
          <w:szCs w:val="28"/>
        </w:rPr>
        <w:t xml:space="preserve"> 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ублей.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В основу расчета </w:t>
      </w:r>
      <w:r w:rsidRPr="001F2968">
        <w:rPr>
          <w:rFonts w:ascii="PT Astra Serif" w:hAnsi="PT Astra Serif"/>
          <w:b/>
          <w:i/>
          <w:sz w:val="28"/>
          <w:szCs w:val="28"/>
        </w:rPr>
        <w:t>налога на имущество физических лиц</w:t>
      </w:r>
      <w:r w:rsidRPr="001F2968">
        <w:rPr>
          <w:rFonts w:ascii="PT Astra Serif" w:hAnsi="PT Astra Serif"/>
          <w:i/>
          <w:sz w:val="28"/>
          <w:szCs w:val="28"/>
        </w:rPr>
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31.10.2014 года № 30 «Об установлении налога на имущество физических лиц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31.10.2014 года  № 30 «Об установлении налога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 на имущество физических лиц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 от 10.11.2014 года № 33 . 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i/>
          <w:sz w:val="28"/>
          <w:szCs w:val="28"/>
        </w:rPr>
        <w:t xml:space="preserve">2 102,0 </w:t>
      </w:r>
      <w:r w:rsidRPr="001F2968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ублей. 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Доходы муниципального образования от </w:t>
      </w:r>
      <w:r w:rsidRPr="001F2968">
        <w:rPr>
          <w:rFonts w:ascii="PT Astra Serif" w:hAnsi="PT Astra Serif"/>
          <w:b/>
          <w:i/>
          <w:sz w:val="28"/>
          <w:szCs w:val="28"/>
        </w:rPr>
        <w:t>земельного налога</w:t>
      </w:r>
      <w:r w:rsidRPr="001F2968">
        <w:rPr>
          <w:rFonts w:ascii="PT Astra Serif" w:hAnsi="PT Astra Serif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28.10.2010 года № 32, Решения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 «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31.10.2014 года № 31, Решения « 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03.11.2015 года № 35</w:t>
      </w:r>
      <w:proofErr w:type="gramEnd"/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Поступление земельного налога запланировано в сумме </w:t>
      </w:r>
      <w:r>
        <w:rPr>
          <w:rFonts w:ascii="PT Astra Serif" w:hAnsi="PT Astra Serif"/>
          <w:i/>
          <w:sz w:val="28"/>
          <w:szCs w:val="28"/>
        </w:rPr>
        <w:t>2 401,0</w:t>
      </w:r>
      <w:r w:rsidRPr="001F2968">
        <w:rPr>
          <w:rFonts w:ascii="PT Astra Serif" w:hAnsi="PT Astra Serif"/>
          <w:i/>
          <w:sz w:val="28"/>
          <w:szCs w:val="28"/>
        </w:rPr>
        <w:t xml:space="preserve"> 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ублей.  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lastRenderedPageBreak/>
        <w:t xml:space="preserve">Поступления формируются за счет </w:t>
      </w:r>
      <w:r w:rsidRPr="001F2968">
        <w:rPr>
          <w:rFonts w:ascii="PT Astra Serif" w:hAnsi="PT Astra Serif"/>
          <w:b/>
          <w:i/>
          <w:sz w:val="28"/>
          <w:szCs w:val="28"/>
        </w:rPr>
        <w:t>доходов получаемые в виде арендной платы за земельные участки</w:t>
      </w:r>
      <w:r w:rsidRPr="001F2968">
        <w:rPr>
          <w:rFonts w:ascii="PT Astra Serif" w:hAnsi="PT Astra Serif"/>
          <w:i/>
          <w:sz w:val="28"/>
          <w:szCs w:val="28"/>
        </w:rPr>
        <w:t xml:space="preserve"> – 100,0 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ублей.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Кроме того в бюджете муниципального образования  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1F2968">
        <w:rPr>
          <w:rFonts w:ascii="PT Astra Serif" w:hAnsi="PT Astra Serif"/>
          <w:b/>
          <w:i/>
          <w:sz w:val="28"/>
          <w:szCs w:val="28"/>
        </w:rPr>
        <w:t>акцизов на нефтепродукты</w:t>
      </w:r>
      <w:r w:rsidRPr="001F2968">
        <w:rPr>
          <w:rFonts w:ascii="PT Astra Serif" w:hAnsi="PT Astra Serif"/>
          <w:i/>
          <w:sz w:val="28"/>
          <w:szCs w:val="28"/>
        </w:rPr>
        <w:t xml:space="preserve"> запланировано в сумме </w:t>
      </w:r>
      <w:r>
        <w:rPr>
          <w:rFonts w:ascii="PT Astra Serif" w:hAnsi="PT Astra Serif"/>
          <w:i/>
          <w:sz w:val="28"/>
          <w:szCs w:val="28"/>
        </w:rPr>
        <w:t>5 072,6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рублей. 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Транспортный налог-</w:t>
      </w:r>
      <w:r>
        <w:rPr>
          <w:rFonts w:ascii="PT Astra Serif" w:hAnsi="PT Astra Serif"/>
          <w:i/>
          <w:sz w:val="28"/>
          <w:szCs w:val="28"/>
        </w:rPr>
        <w:t>5 000,0</w:t>
      </w:r>
      <w:r w:rsidRPr="001F2968">
        <w:rPr>
          <w:rFonts w:ascii="PT Astra Serif" w:hAnsi="PT Astra Serif"/>
          <w:i/>
          <w:sz w:val="28"/>
          <w:szCs w:val="28"/>
        </w:rPr>
        <w:t xml:space="preserve">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уб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</w:t>
      </w:r>
    </w:p>
    <w:p w:rsidR="00F212AD" w:rsidRPr="001F2968" w:rsidRDefault="00F212AD" w:rsidP="00F212AD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b/>
          <w:i/>
          <w:sz w:val="28"/>
          <w:szCs w:val="28"/>
        </w:rPr>
        <w:t>Безвозмездные поступления</w:t>
      </w:r>
      <w:r w:rsidRPr="001F2968">
        <w:rPr>
          <w:rFonts w:ascii="PT Astra Serif" w:hAnsi="PT Astra Serif"/>
          <w:i/>
          <w:sz w:val="28"/>
          <w:szCs w:val="28"/>
        </w:rPr>
        <w:t xml:space="preserve"> запланированы в объеме </w:t>
      </w:r>
      <w:r w:rsidR="00F3672C">
        <w:rPr>
          <w:rFonts w:ascii="PT Astra Serif" w:hAnsi="PT Astra Serif"/>
          <w:i/>
          <w:sz w:val="28"/>
          <w:szCs w:val="28"/>
        </w:rPr>
        <w:t>3 349,4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 или </w:t>
      </w:r>
      <w:r>
        <w:rPr>
          <w:rFonts w:ascii="PT Astra Serif" w:hAnsi="PT Astra Serif"/>
          <w:i/>
          <w:sz w:val="28"/>
          <w:szCs w:val="28"/>
        </w:rPr>
        <w:t>10,2</w:t>
      </w:r>
      <w:r w:rsidRPr="001F2968">
        <w:rPr>
          <w:rFonts w:ascii="PT Astra Serif" w:hAnsi="PT Astra Serif"/>
          <w:i/>
          <w:sz w:val="28"/>
          <w:szCs w:val="28"/>
        </w:rPr>
        <w:t xml:space="preserve"> % от общего объема доходов, из них;</w:t>
      </w:r>
    </w:p>
    <w:p w:rsidR="00F212AD" w:rsidRPr="001F2968" w:rsidRDefault="00F212AD" w:rsidP="00F212AD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- дотация – </w:t>
      </w:r>
      <w:r>
        <w:rPr>
          <w:rFonts w:ascii="PT Astra Serif" w:hAnsi="PT Astra Serif"/>
          <w:i/>
          <w:sz w:val="28"/>
          <w:szCs w:val="28"/>
        </w:rPr>
        <w:t>304,7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 или 1,</w:t>
      </w:r>
      <w:r>
        <w:rPr>
          <w:rFonts w:ascii="PT Astra Serif" w:hAnsi="PT Astra Serif"/>
          <w:i/>
          <w:sz w:val="28"/>
          <w:szCs w:val="28"/>
        </w:rPr>
        <w:t>1</w:t>
      </w:r>
      <w:r w:rsidRPr="001F2968">
        <w:rPr>
          <w:rFonts w:ascii="PT Astra Serif" w:hAnsi="PT Astra Serif"/>
          <w:i/>
          <w:sz w:val="28"/>
          <w:szCs w:val="28"/>
        </w:rPr>
        <w:t xml:space="preserve">  % от общего объема доходов;</w:t>
      </w:r>
    </w:p>
    <w:p w:rsidR="00F212AD" w:rsidRPr="001F2968" w:rsidRDefault="00F212AD" w:rsidP="00F212AD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- иные </w:t>
      </w:r>
      <w:r>
        <w:rPr>
          <w:rFonts w:ascii="PT Astra Serif" w:hAnsi="PT Astra Serif"/>
          <w:i/>
          <w:sz w:val="28"/>
          <w:szCs w:val="28"/>
        </w:rPr>
        <w:t xml:space="preserve">межбюджетные трансферты- </w:t>
      </w:r>
      <w:r w:rsidR="00F3672C">
        <w:rPr>
          <w:rFonts w:ascii="PT Astra Serif" w:hAnsi="PT Astra Serif"/>
          <w:i/>
          <w:sz w:val="28"/>
          <w:szCs w:val="28"/>
        </w:rPr>
        <w:t xml:space="preserve">2 477,0 </w:t>
      </w:r>
      <w:r w:rsidRPr="001F2968">
        <w:rPr>
          <w:rFonts w:ascii="PT Astra Serif" w:hAnsi="PT Astra Serif"/>
          <w:i/>
          <w:sz w:val="28"/>
          <w:szCs w:val="28"/>
        </w:rPr>
        <w:t xml:space="preserve">тыс. рублей или </w:t>
      </w:r>
      <w:r>
        <w:rPr>
          <w:rFonts w:ascii="PT Astra Serif" w:hAnsi="PT Astra Serif"/>
          <w:i/>
          <w:sz w:val="28"/>
          <w:szCs w:val="28"/>
        </w:rPr>
        <w:t>7</w:t>
      </w:r>
      <w:r w:rsidRPr="001F2968">
        <w:rPr>
          <w:rFonts w:ascii="PT Astra Serif" w:hAnsi="PT Astra Serif"/>
          <w:i/>
          <w:sz w:val="28"/>
          <w:szCs w:val="28"/>
        </w:rPr>
        <w:t>,1 % от общего объема доходов.</w:t>
      </w:r>
    </w:p>
    <w:p w:rsidR="00F212AD" w:rsidRPr="001F2968" w:rsidRDefault="00F212AD" w:rsidP="00F212AD">
      <w:pPr>
        <w:rPr>
          <w:rFonts w:ascii="PT Astra Serif" w:hAnsi="PT Astra Serif"/>
          <w:i/>
          <w:sz w:val="28"/>
          <w:szCs w:val="28"/>
        </w:rPr>
      </w:pPr>
    </w:p>
    <w:p w:rsidR="00F212AD" w:rsidRPr="001F2968" w:rsidRDefault="00F212AD" w:rsidP="00F212AD">
      <w:pPr>
        <w:shd w:val="clear" w:color="auto" w:fill="C6D9F1" w:themeFill="text2" w:themeFillTint="33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1F2968">
        <w:rPr>
          <w:rFonts w:ascii="PT Astra Serif" w:hAnsi="PT Astra Serif"/>
          <w:b/>
          <w:i/>
          <w:sz w:val="28"/>
          <w:szCs w:val="28"/>
          <w:u w:val="single"/>
        </w:rPr>
        <w:t xml:space="preserve">Основные направления деятельности </w:t>
      </w:r>
      <w:proofErr w:type="spellStart"/>
      <w:r w:rsidRPr="001F2968">
        <w:rPr>
          <w:rFonts w:ascii="PT Astra Serif" w:hAnsi="PT Astra Serif"/>
          <w:b/>
          <w:i/>
          <w:sz w:val="28"/>
          <w:szCs w:val="28"/>
          <w:u w:val="single"/>
        </w:rPr>
        <w:t>Свободинского</w:t>
      </w:r>
      <w:proofErr w:type="spellEnd"/>
      <w:r w:rsidRPr="001F2968">
        <w:rPr>
          <w:rFonts w:ascii="PT Astra Serif" w:hAnsi="PT Astra Serif"/>
          <w:b/>
          <w:i/>
          <w:sz w:val="28"/>
          <w:szCs w:val="28"/>
          <w:u w:val="single"/>
        </w:rPr>
        <w:t xml:space="preserve">  муниципального образования  по повышению доходов бюджета.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Оформление невостребованных земельных участков.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F212AD" w:rsidRPr="001F2968" w:rsidRDefault="00F212AD" w:rsidP="00F212AD">
      <w:pPr>
        <w:rPr>
          <w:rFonts w:ascii="PT Astra Serif" w:hAnsi="PT Astra Serif"/>
        </w:rPr>
      </w:pPr>
    </w:p>
    <w:p w:rsidR="00F212AD" w:rsidRPr="001F2968" w:rsidRDefault="00F212AD" w:rsidP="00F212AD">
      <w:pPr>
        <w:rPr>
          <w:rFonts w:ascii="PT Astra Serif" w:hAnsi="PT Astra Serif"/>
        </w:rPr>
      </w:pP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  <w:r w:rsidRPr="001F2968">
        <w:rPr>
          <w:rFonts w:ascii="PT Astra Serif" w:hAnsi="PT Astra Serif"/>
        </w:rPr>
        <w:tab/>
      </w: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</w:p>
    <w:p w:rsidR="00F212AD" w:rsidRPr="001F2968" w:rsidRDefault="00F212AD" w:rsidP="00F212AD">
      <w:pPr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71865" cy="4686300"/>
            <wp:effectExtent l="19050" t="0" r="19685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212AD" w:rsidRPr="001F2968" w:rsidRDefault="00F212AD" w:rsidP="00F212AD">
      <w:pPr>
        <w:pStyle w:val="1"/>
        <w:jc w:val="center"/>
        <w:rPr>
          <w:rFonts w:ascii="PT Astra Serif" w:hAnsi="PT Astra Serif"/>
        </w:rPr>
      </w:pPr>
      <w:r w:rsidRPr="001F2968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>
            <wp:extent cx="8571865" cy="3009900"/>
            <wp:effectExtent l="19050" t="0" r="19685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212AD" w:rsidRPr="001F2968" w:rsidRDefault="00F212AD" w:rsidP="00F212AD">
      <w:pPr>
        <w:pStyle w:val="1"/>
        <w:jc w:val="center"/>
        <w:rPr>
          <w:rFonts w:ascii="PT Astra Serif" w:hAnsi="PT Astra Serif"/>
        </w:rPr>
      </w:pPr>
      <w:r w:rsidRPr="001F2968">
        <w:rPr>
          <w:rFonts w:ascii="PT Astra Serif" w:hAnsi="PT Astra Serif"/>
          <w:noProof/>
          <w:lang w:eastAsia="ru-RU"/>
        </w:rPr>
        <w:drawing>
          <wp:inline distT="0" distB="0" distL="0" distR="0">
            <wp:extent cx="8571865" cy="3067050"/>
            <wp:effectExtent l="19050" t="0" r="19685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212AD" w:rsidRPr="001F2968" w:rsidRDefault="00F212AD" w:rsidP="00F212AD">
      <w:pPr>
        <w:pStyle w:val="1"/>
        <w:rPr>
          <w:rFonts w:ascii="PT Astra Serif" w:hAnsi="PT Astra Serif"/>
        </w:rPr>
      </w:pPr>
    </w:p>
    <w:p w:rsidR="00456BCB" w:rsidRPr="001F2968" w:rsidRDefault="008100F2" w:rsidP="00815C33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2026</w:t>
      </w:r>
      <w:r w:rsidR="00442AA8" w:rsidRPr="001F2968">
        <w:rPr>
          <w:rFonts w:ascii="PT Astra Serif" w:hAnsi="PT Astra Serif"/>
          <w:color w:val="244061" w:themeColor="accent1" w:themeShade="80"/>
        </w:rPr>
        <w:t xml:space="preserve"> год </w:t>
      </w:r>
      <w:r>
        <w:rPr>
          <w:rFonts w:ascii="PT Astra Serif" w:hAnsi="PT Astra Serif"/>
          <w:color w:val="244061" w:themeColor="accent1" w:themeShade="80"/>
        </w:rPr>
        <w:t>и на плановый период 2027 и 2028</w:t>
      </w:r>
      <w:r w:rsidR="00456BCB" w:rsidRPr="001F2968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Расходная часть бюджета поселения на 202</w:t>
      </w:r>
      <w:r w:rsidR="008A2F2E">
        <w:rPr>
          <w:rFonts w:ascii="PT Astra Serif" w:hAnsi="PT Astra Serif"/>
          <w:sz w:val="28"/>
          <w:szCs w:val="28"/>
        </w:rPr>
        <w:t>6 год и на плановый период 2027 и 2028</w:t>
      </w:r>
      <w:r w:rsidRPr="001F296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8A2F2E">
        <w:rPr>
          <w:rFonts w:ascii="PT Astra Serif" w:hAnsi="PT Astra Serif"/>
          <w:sz w:val="28"/>
          <w:szCs w:val="28"/>
        </w:rPr>
        <w:t>27 886,8</w:t>
      </w:r>
      <w:r w:rsidR="00FE01BF" w:rsidRPr="001F2968">
        <w:rPr>
          <w:rFonts w:ascii="PT Astra Serif" w:hAnsi="PT Astra Serif"/>
          <w:sz w:val="28"/>
          <w:szCs w:val="28"/>
        </w:rPr>
        <w:t xml:space="preserve"> т</w:t>
      </w:r>
      <w:r w:rsidR="00E20C22" w:rsidRPr="001F2968">
        <w:rPr>
          <w:rFonts w:ascii="PT Astra Serif" w:hAnsi="PT Astra Serif"/>
          <w:sz w:val="28"/>
          <w:szCs w:val="28"/>
        </w:rPr>
        <w:t xml:space="preserve">ыс. руб., </w:t>
      </w:r>
      <w:r w:rsidR="008A2F2E">
        <w:rPr>
          <w:rFonts w:ascii="PT Astra Serif" w:hAnsi="PT Astra Serif"/>
          <w:sz w:val="28"/>
          <w:szCs w:val="28"/>
        </w:rPr>
        <w:t>28 428,5 тыс. руб. и 30 015,1</w:t>
      </w:r>
      <w:r w:rsidRPr="001F2968">
        <w:rPr>
          <w:rFonts w:ascii="PT Astra Serif" w:hAnsi="PT Astra Serif"/>
          <w:sz w:val="28"/>
          <w:szCs w:val="28"/>
        </w:rPr>
        <w:t xml:space="preserve"> тыс. руб.</w:t>
      </w:r>
    </w:p>
    <w:p w:rsidR="00681913" w:rsidRPr="001F2968" w:rsidRDefault="00681913" w:rsidP="00681913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E385C" w:rsidRPr="001F2968" w:rsidRDefault="005B7113" w:rsidP="001E385C">
      <w:pPr>
        <w:ind w:left="-142"/>
        <w:jc w:val="center"/>
        <w:rPr>
          <w:rFonts w:ascii="PT Astra Serif" w:hAnsi="PT Astra Serif"/>
          <w:sz w:val="28"/>
          <w:szCs w:val="28"/>
        </w:rPr>
      </w:pPr>
      <w:r w:rsidRPr="005B7113">
        <w:rPr>
          <w:rFonts w:ascii="PT Astra Serif" w:hAnsi="PT Astra Serif"/>
          <w:noProof/>
          <w:sz w:val="24"/>
          <w:szCs w:val="24"/>
          <w:lang w:eastAsia="ru-RU"/>
        </w:rPr>
      </w:r>
      <w:r w:rsidRPr="005B7113"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4" style="width:756.25pt;height:46.55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 [3204]" strokecolor="#f2f2f2 [3041]" strokeweight="3pt">
            <v:shadow on="t" color="#243f60 [1604]" opacity=".5" offset="1pt"/>
            <v:textbox>
              <w:txbxContent>
                <w:p w:rsidR="00767A65" w:rsidRPr="00456BCB" w:rsidRDefault="00767A65" w:rsidP="00681913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456BCB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1F2968" w:rsidRDefault="000D2B2A" w:rsidP="001E385C">
      <w:pPr>
        <w:spacing w:after="0"/>
        <w:ind w:left="1260"/>
        <w:jc w:val="right"/>
        <w:rPr>
          <w:rFonts w:ascii="PT Astra Serif" w:hAnsi="PT Astra Serif"/>
          <w:i/>
          <w:color w:val="365F91" w:themeColor="accent1" w:themeShade="BF"/>
        </w:rPr>
      </w:pPr>
      <w:r w:rsidRPr="001F2968">
        <w:rPr>
          <w:rFonts w:ascii="PT Astra Serif" w:hAnsi="PT Astra Serif"/>
          <w:i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456BCB" w:rsidRPr="001F2968" w:rsidTr="006D59E4">
        <w:trPr>
          <w:cnfStyle w:val="100000000000"/>
        </w:trPr>
        <w:tc>
          <w:tcPr>
            <w:cnfStyle w:val="001000000000"/>
            <w:tcW w:w="5260" w:type="dxa"/>
          </w:tcPr>
          <w:p w:rsidR="00456BCB" w:rsidRPr="00684F12" w:rsidRDefault="00456BCB" w:rsidP="000556D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4F12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 xml:space="preserve">2026 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2028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456BCB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456BCB" w:rsidRPr="001F2968" w:rsidRDefault="00E20C22" w:rsidP="003C7FC6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</w:t>
            </w:r>
            <w:r w:rsidR="003C7FC6">
              <w:rPr>
                <w:rFonts w:ascii="PT Astra Serif" w:hAnsi="PT Astra Serif"/>
                <w:sz w:val="28"/>
                <w:szCs w:val="28"/>
              </w:rPr>
              <w:t> 468,8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9 114,0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10 907,3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11 778,4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13 153,6</w:t>
            </w:r>
          </w:p>
        </w:tc>
      </w:tr>
      <w:tr w:rsidR="00456BCB" w:rsidRPr="001F2968" w:rsidTr="006D59E4"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414,3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567,7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632,1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802,2</w:t>
            </w:r>
          </w:p>
        </w:tc>
      </w:tr>
      <w:tr w:rsidR="00456BCB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5 869,4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14 524,5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10 087,6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11 072,5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10 272,5</w:t>
            </w:r>
          </w:p>
        </w:tc>
      </w:tr>
      <w:tr w:rsidR="00456BCB" w:rsidRPr="001F2968" w:rsidTr="006D59E4"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5 745,3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1 153,7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905,7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</w:t>
            </w:r>
            <w:r w:rsidR="003C7FC6">
              <w:rPr>
                <w:rFonts w:ascii="PT Astra Serif" w:hAnsi="PT Astra Serif"/>
                <w:sz w:val="28"/>
                <w:szCs w:val="28"/>
              </w:rPr>
              <w:t>52,0</w:t>
            </w:r>
          </w:p>
        </w:tc>
        <w:tc>
          <w:tcPr>
            <w:tcW w:w="1848" w:type="dxa"/>
          </w:tcPr>
          <w:p w:rsidR="00456BCB" w:rsidRPr="001F2968" w:rsidRDefault="001B6879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</w:t>
            </w:r>
            <w:r w:rsidR="003C7FC6">
              <w:rPr>
                <w:rFonts w:ascii="PT Astra Serif" w:hAnsi="PT Astra Serif"/>
                <w:sz w:val="28"/>
                <w:szCs w:val="28"/>
              </w:rPr>
              <w:t>89,4</w:t>
            </w:r>
          </w:p>
        </w:tc>
      </w:tr>
      <w:tr w:rsidR="001B6879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1B6879" w:rsidRPr="001F2968" w:rsidRDefault="001B6879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1B6879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1B6879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56BCB" w:rsidRPr="001F2968" w:rsidTr="006D59E4"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8 078,9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5 357,0</w:t>
            </w:r>
          </w:p>
        </w:tc>
        <w:tc>
          <w:tcPr>
            <w:tcW w:w="2098" w:type="dxa"/>
          </w:tcPr>
          <w:p w:rsidR="00456BCB" w:rsidRPr="001F2968" w:rsidRDefault="008C03DC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5 918,5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</w:t>
            </w:r>
            <w:r w:rsidR="003C7FC6">
              <w:rPr>
                <w:rFonts w:ascii="PT Astra Serif" w:hAnsi="PT Astra Serif"/>
                <w:sz w:val="28"/>
                <w:szCs w:val="28"/>
              </w:rPr>
              <w:t> 493,5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</w:t>
            </w:r>
            <w:r w:rsidR="003C7FC6">
              <w:rPr>
                <w:rFonts w:ascii="PT Astra Serif" w:hAnsi="PT Astra Serif"/>
                <w:sz w:val="28"/>
                <w:szCs w:val="28"/>
              </w:rPr>
              <w:t> 497,4</w:t>
            </w:r>
          </w:p>
        </w:tc>
      </w:tr>
      <w:tr w:rsidR="00FE01BF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FE01BF" w:rsidRPr="001F2968" w:rsidRDefault="00FE01BF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2022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E01BF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E01BF" w:rsidRPr="001F2968" w:rsidTr="006D59E4">
        <w:tc>
          <w:tcPr>
            <w:cnfStyle w:val="001000000000"/>
            <w:tcW w:w="5260" w:type="dxa"/>
          </w:tcPr>
          <w:p w:rsidR="00FE01BF" w:rsidRPr="001F2968" w:rsidRDefault="00654EB1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700,0</w:t>
            </w:r>
          </w:p>
        </w:tc>
        <w:tc>
          <w:tcPr>
            <w:tcW w:w="1848" w:type="dxa"/>
          </w:tcPr>
          <w:p w:rsidR="00FE01BF" w:rsidRPr="001F2968" w:rsidRDefault="001B6879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</w:t>
            </w:r>
            <w:r w:rsidR="003C7FC6">
              <w:rPr>
                <w:rFonts w:ascii="PT Astra Serif" w:hAnsi="PT Astra Serif"/>
                <w:sz w:val="28"/>
                <w:szCs w:val="28"/>
              </w:rPr>
              <w:t> 500,0</w:t>
            </w:r>
          </w:p>
        </w:tc>
      </w:tr>
      <w:tr w:rsidR="00456BCB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26 509,9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3</w:t>
            </w:r>
            <w:r w:rsidR="003C7FC6">
              <w:rPr>
                <w:rFonts w:ascii="PT Astra Serif" w:hAnsi="PT Astra Serif"/>
                <w:b/>
                <w:sz w:val="28"/>
                <w:szCs w:val="28"/>
              </w:rPr>
              <w:t>0 568,0</w:t>
            </w:r>
          </w:p>
        </w:tc>
        <w:tc>
          <w:tcPr>
            <w:tcW w:w="2098" w:type="dxa"/>
          </w:tcPr>
          <w:p w:rsidR="00456BCB" w:rsidRPr="001F2968" w:rsidRDefault="008C03DC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28 386,8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28 428,5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30 015,1</w:t>
            </w:r>
          </w:p>
        </w:tc>
      </w:tr>
    </w:tbl>
    <w:p w:rsidR="001E385C" w:rsidRDefault="001E385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br w:type="page"/>
      </w:r>
    </w:p>
    <w:p w:rsidR="002D1008" w:rsidRPr="001F2968" w:rsidRDefault="002D1008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456BCB" w:rsidRPr="001F2968" w:rsidRDefault="005B7113" w:rsidP="00A30C55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1" style="position:absolute;margin-left:142.8pt;margin-top:5.3pt;width:443.25pt;height:21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67A65" w:rsidRPr="00393B5A" w:rsidRDefault="00767A65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7B55C6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767A65" w:rsidRDefault="00767A65" w:rsidP="00022388"/>
              </w:txbxContent>
            </v:textbox>
          </v:roundrect>
        </w:pict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align>top</wp:align>
            </wp:positionV>
            <wp:extent cx="5886450" cy="3114675"/>
            <wp:effectExtent l="19050" t="0" r="19050" b="0"/>
            <wp:wrapSquare wrapText="bothSides"/>
            <wp:docPr id="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</w:p>
    <w:p w:rsidR="00022388" w:rsidRPr="001F2968" w:rsidRDefault="00022388" w:rsidP="00A30C5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5B7113" w:rsidP="00022388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9" style="position:absolute;margin-left:394.05pt;margin-top:61.5pt;width:348.75pt;height:21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67A65" w:rsidRPr="00393B5A" w:rsidRDefault="00767A65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7B55C6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2028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767A65" w:rsidRDefault="00767A65"/>
              </w:txbxContent>
            </v:textbox>
          </v:roundrect>
        </w:pict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0" style="position:absolute;margin-left:2.55pt;margin-top:61.5pt;width:327.75pt;height:21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0">
              <w:txbxContent>
                <w:p w:rsidR="00767A65" w:rsidRPr="00393B5A" w:rsidRDefault="00767A65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7B55C6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767A65" w:rsidRDefault="00767A65" w:rsidP="00022388"/>
              </w:txbxContent>
            </v:textbox>
          </v:roundrect>
        </w:pict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638175</wp:posOffset>
            </wp:positionV>
            <wp:extent cx="4838700" cy="3429000"/>
            <wp:effectExtent l="19050" t="0" r="19050" b="0"/>
            <wp:wrapSquare wrapText="bothSides"/>
            <wp:docPr id="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638175</wp:posOffset>
            </wp:positionV>
            <wp:extent cx="4857750" cy="3429000"/>
            <wp:effectExtent l="19050" t="0" r="19050" b="0"/>
            <wp:wrapSquare wrapText="bothSides"/>
            <wp:docPr id="1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:rsidR="00022388" w:rsidRPr="001F2968" w:rsidRDefault="00022388" w:rsidP="00022388">
      <w:pPr>
        <w:tabs>
          <w:tab w:val="center" w:pos="3773"/>
        </w:tabs>
        <w:rPr>
          <w:rFonts w:ascii="PT Astra Serif" w:hAnsi="PT Astra Serif"/>
          <w:sz w:val="28"/>
          <w:szCs w:val="28"/>
        </w:rPr>
        <w:sectPr w:rsidR="00022388" w:rsidRPr="001F2968" w:rsidSect="00815C33">
          <w:pgSz w:w="16838" w:h="11905" w:orient="landscape"/>
          <w:pgMar w:top="284" w:right="678" w:bottom="565" w:left="1134" w:header="720" w:footer="720" w:gutter="0"/>
          <w:cols w:space="720"/>
          <w:noEndnote/>
          <w:docGrid w:linePitch="299"/>
        </w:sectPr>
      </w:pPr>
    </w:p>
    <w:p w:rsidR="00A30C55" w:rsidRPr="001F2968" w:rsidRDefault="005B7113" w:rsidP="00A30C55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767A65" w:rsidRPr="00AD2BFE" w:rsidRDefault="00767A65" w:rsidP="00AD2BFE">
                  <w:r w:rsidRPr="00AD2BF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47130" cy="590550"/>
                        <wp:effectExtent l="19050" t="0" r="597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590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tbl>
      <w:tblPr>
        <w:tblStyle w:val="-110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456BCB" w:rsidRPr="009843BF" w:rsidTr="00FE01BF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за 2024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Оценка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2025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года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2026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2027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2028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456BCB" w:rsidRPr="009843BF" w:rsidTr="00FE01BF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Свободинского</w:t>
            </w:r>
            <w:proofErr w:type="spell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образования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456BCB" w:rsidRPr="009843BF" w:rsidRDefault="00456BCB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98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26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D2F07" w:rsidRPr="009843BF" w:rsidTr="002C7E61">
        <w:trPr>
          <w:cnfStyle w:val="000000010000"/>
          <w:trHeight w:val="1741"/>
        </w:trPr>
        <w:tc>
          <w:tcPr>
            <w:cnfStyle w:val="001000000000"/>
            <w:tcW w:w="3936" w:type="dxa"/>
            <w:hideMark/>
          </w:tcPr>
          <w:p w:rsidR="007D2F07" w:rsidRPr="009843BF" w:rsidRDefault="007D2F07" w:rsidP="000556D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«Повышение безопасности дорожного движения в </w:t>
            </w:r>
            <w:proofErr w:type="spellStart"/>
            <w:r w:rsidRPr="009843BF">
              <w:rPr>
                <w:rFonts w:ascii="PT Astra Serif" w:hAnsi="PT Astra Serif"/>
                <w:sz w:val="20"/>
                <w:szCs w:val="20"/>
              </w:rPr>
              <w:t>Свободинском</w:t>
            </w:r>
            <w:proofErr w:type="spellEnd"/>
            <w:r w:rsidRPr="009843BF">
              <w:rPr>
                <w:rFonts w:ascii="PT Astra Serif" w:hAnsi="PT Astra Serif"/>
                <w:sz w:val="20"/>
                <w:szCs w:val="20"/>
              </w:rPr>
              <w:t xml:space="preserve"> муниципальном образовании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7D2F07" w:rsidRPr="009843BF" w:rsidRDefault="007D2F07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7D2F07" w:rsidRPr="009843BF" w:rsidRDefault="00C844D4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</w:t>
            </w:r>
            <w:r w:rsidR="00DC368D"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2" w:type="dxa"/>
            <w:hideMark/>
          </w:tcPr>
          <w:p w:rsidR="007D2F07" w:rsidRPr="009843BF" w:rsidRDefault="00C844D4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98" w:type="dxa"/>
          </w:tcPr>
          <w:p w:rsidR="007D2F07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26" w:type="dxa"/>
          </w:tcPr>
          <w:p w:rsidR="007D2F07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56BCB" w:rsidRPr="009843BF" w:rsidTr="00FE01BF">
        <w:trPr>
          <w:cnfStyle w:val="000000100000"/>
          <w:trHeight w:val="1089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Свободинского</w:t>
            </w:r>
            <w:proofErr w:type="spell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1 126,0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1 146,2</w:t>
            </w:r>
          </w:p>
        </w:tc>
        <w:tc>
          <w:tcPr>
            <w:tcW w:w="1402" w:type="dxa"/>
            <w:hideMark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897,2</w:t>
            </w:r>
          </w:p>
        </w:tc>
        <w:tc>
          <w:tcPr>
            <w:tcW w:w="1398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735,4</w:t>
            </w:r>
          </w:p>
        </w:tc>
        <w:tc>
          <w:tcPr>
            <w:tcW w:w="1426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763,0</w:t>
            </w:r>
          </w:p>
        </w:tc>
      </w:tr>
      <w:tr w:rsidR="00456BCB" w:rsidRPr="009843BF" w:rsidTr="00FE01BF">
        <w:trPr>
          <w:cnfStyle w:val="000000010000"/>
          <w:trHeight w:val="1119"/>
        </w:trPr>
        <w:tc>
          <w:tcPr>
            <w:cnfStyle w:val="001000000000"/>
            <w:tcW w:w="3936" w:type="dxa"/>
            <w:hideMark/>
          </w:tcPr>
          <w:p w:rsidR="00456BCB" w:rsidRPr="009843BF" w:rsidRDefault="00FA1831" w:rsidP="007B55C6">
            <w:pPr>
              <w:spacing w:after="0" w:line="240" w:lineRule="auto"/>
              <w:rPr>
                <w:rFonts w:ascii="PT Astra Serif" w:hAnsi="PT Astra Serif" w:cs="Arial"/>
                <w:bCs w:val="0"/>
                <w:sz w:val="20"/>
                <w:szCs w:val="20"/>
              </w:rPr>
            </w:pP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</w:t>
            </w:r>
            <w:r w:rsidR="007B55C6"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городского поселения</w:t>
            </w: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5 655,4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14 481,5</w:t>
            </w:r>
          </w:p>
        </w:tc>
        <w:tc>
          <w:tcPr>
            <w:tcW w:w="1402" w:type="dxa"/>
            <w:hideMark/>
          </w:tcPr>
          <w:p w:rsidR="00456BCB" w:rsidRPr="009843BF" w:rsidRDefault="00DC368D" w:rsidP="00DC368D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10 072,6</w:t>
            </w:r>
          </w:p>
        </w:tc>
        <w:tc>
          <w:tcPr>
            <w:tcW w:w="1398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9 052,7</w:t>
            </w:r>
          </w:p>
        </w:tc>
        <w:tc>
          <w:tcPr>
            <w:tcW w:w="1426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8 809,6</w:t>
            </w:r>
          </w:p>
        </w:tc>
      </w:tr>
      <w:tr w:rsidR="00456BCB" w:rsidRPr="009843BF" w:rsidTr="00FE01BF">
        <w:trPr>
          <w:cnfStyle w:val="000000100000"/>
          <w:trHeight w:val="1420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line="240" w:lineRule="auto"/>
              <w:rPr>
                <w:rFonts w:ascii="PT Astra Serif" w:hAnsi="PT Astra Serif" w:cs="Arial"/>
                <w:bCs w:val="0"/>
                <w:sz w:val="20"/>
                <w:szCs w:val="20"/>
              </w:rPr>
            </w:pP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Муниципальная программа "Развитие культуры </w:t>
            </w:r>
            <w:proofErr w:type="spellStart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8 078,9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5 356,9</w:t>
            </w:r>
          </w:p>
        </w:tc>
        <w:tc>
          <w:tcPr>
            <w:tcW w:w="1402" w:type="dxa"/>
            <w:hideMark/>
          </w:tcPr>
          <w:p w:rsidR="00456BCB" w:rsidRPr="009843BF" w:rsidRDefault="008C03DC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5 9</w:t>
            </w:r>
            <w:r w:rsidR="00DC368D"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398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3 240,8</w:t>
            </w:r>
          </w:p>
        </w:tc>
        <w:tc>
          <w:tcPr>
            <w:tcW w:w="1426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3 258,4</w:t>
            </w:r>
          </w:p>
        </w:tc>
      </w:tr>
      <w:tr w:rsidR="00C844D4" w:rsidRPr="009843BF" w:rsidTr="00FE01BF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C844D4" w:rsidRPr="009843BF" w:rsidRDefault="00C844D4" w:rsidP="000556DB">
            <w:pPr>
              <w:spacing w:after="0" w:line="240" w:lineRule="auto"/>
              <w:rPr>
                <w:rFonts w:ascii="PT Astra Serif" w:hAnsi="PT Astra Serif" w:cs="Calibri"/>
                <w:sz w:val="20"/>
                <w:szCs w:val="20"/>
              </w:rPr>
            </w:pPr>
            <w:r w:rsidRPr="009843BF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"Инвентаризация земельных участков, для их бесплатного предоставления гражданам, имеющим трех и более детей на территории </w:t>
            </w:r>
            <w:proofErr w:type="spellStart"/>
            <w:r w:rsidRPr="009843BF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C844D4" w:rsidRPr="009843BF" w:rsidRDefault="00C844D4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C844D4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402" w:type="dxa"/>
            <w:hideMark/>
          </w:tcPr>
          <w:p w:rsidR="00C844D4" w:rsidRPr="009843BF" w:rsidRDefault="003F126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398" w:type="dxa"/>
          </w:tcPr>
          <w:p w:rsidR="00C844D4" w:rsidRPr="009843BF" w:rsidRDefault="003F126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26" w:type="dxa"/>
          </w:tcPr>
          <w:p w:rsidR="00C844D4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4A0874" w:rsidRPr="009843BF" w:rsidTr="00FE01BF">
        <w:trPr>
          <w:cnfStyle w:val="000000100000"/>
          <w:trHeight w:val="1420"/>
        </w:trPr>
        <w:tc>
          <w:tcPr>
            <w:cnfStyle w:val="001000000000"/>
            <w:tcW w:w="3936" w:type="dxa"/>
            <w:hideMark/>
          </w:tcPr>
          <w:p w:rsidR="004A0874" w:rsidRPr="009843BF" w:rsidRDefault="004A0874" w:rsidP="000556DB">
            <w:pPr>
              <w:spacing w:after="0" w:line="240" w:lineRule="auto"/>
              <w:rPr>
                <w:rFonts w:ascii="PT Astra Serif" w:hAnsi="PT Astra Serif" w:cs="Arial"/>
                <w:bCs w:val="0"/>
                <w:sz w:val="20"/>
                <w:szCs w:val="20"/>
              </w:rPr>
            </w:pP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Муниципальная программа "Оформление невостребованных земельных долей </w:t>
            </w:r>
            <w:proofErr w:type="spellStart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муниципального образования Базарно-Карабулакского муниципального района Саратовской области"</w:t>
            </w:r>
          </w:p>
          <w:p w:rsidR="004A0874" w:rsidRPr="009843BF" w:rsidRDefault="004A0874" w:rsidP="000556DB">
            <w:pPr>
              <w:spacing w:after="0" w:line="240" w:lineRule="auto"/>
              <w:rPr>
                <w:rFonts w:ascii="PT Astra Serif" w:hAnsi="PT Astra Serif" w:cs="Calibri"/>
                <w:sz w:val="20"/>
                <w:szCs w:val="20"/>
              </w:rPr>
            </w:pPr>
          </w:p>
        </w:tc>
        <w:tc>
          <w:tcPr>
            <w:tcW w:w="1370" w:type="dxa"/>
            <w:hideMark/>
          </w:tcPr>
          <w:p w:rsidR="004A0874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209,0</w:t>
            </w:r>
          </w:p>
        </w:tc>
        <w:tc>
          <w:tcPr>
            <w:tcW w:w="1349" w:type="dxa"/>
            <w:hideMark/>
          </w:tcPr>
          <w:p w:rsidR="004A0874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02" w:type="dxa"/>
            <w:hideMark/>
          </w:tcPr>
          <w:p w:rsidR="004A0874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8" w:type="dxa"/>
          </w:tcPr>
          <w:p w:rsidR="004A0874" w:rsidRPr="009843BF" w:rsidRDefault="00386993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</w:tcPr>
          <w:p w:rsidR="004A0874" w:rsidRPr="009843BF" w:rsidRDefault="00386993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C368D" w:rsidRPr="009843BF" w:rsidTr="00FE01BF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DC368D" w:rsidRPr="009843BF" w:rsidRDefault="00DC368D" w:rsidP="00DC368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"Энергосбережение и повышение энергетической эффективности на территории </w:t>
            </w:r>
            <w:proofErr w:type="spellStart"/>
            <w:r w:rsidRPr="009843BF">
              <w:rPr>
                <w:rFonts w:ascii="PT Astra Serif" w:hAnsi="PT Astra Serif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/>
                <w:sz w:val="20"/>
                <w:szCs w:val="20"/>
              </w:rPr>
              <w:t xml:space="preserve"> городского поселения Базарно-Карабулакского муниципального района Саратовской области"</w:t>
            </w:r>
          </w:p>
        </w:tc>
        <w:tc>
          <w:tcPr>
            <w:tcW w:w="1370" w:type="dxa"/>
            <w:hideMark/>
          </w:tcPr>
          <w:p w:rsidR="00DC368D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DC368D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226,0</w:t>
            </w:r>
          </w:p>
        </w:tc>
        <w:tc>
          <w:tcPr>
            <w:tcW w:w="1402" w:type="dxa"/>
            <w:hideMark/>
          </w:tcPr>
          <w:p w:rsidR="00DC368D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8" w:type="dxa"/>
          </w:tcPr>
          <w:p w:rsidR="00DC368D" w:rsidRPr="009843BF" w:rsidRDefault="00386993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</w:tcPr>
          <w:p w:rsidR="00DC368D" w:rsidRPr="009843BF" w:rsidRDefault="00386993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56BCB" w:rsidRPr="009843BF" w:rsidTr="00FE01BF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15 084,5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21 251,1</w:t>
            </w:r>
          </w:p>
        </w:tc>
        <w:tc>
          <w:tcPr>
            <w:tcW w:w="1402" w:type="dxa"/>
            <w:hideMark/>
          </w:tcPr>
          <w:p w:rsidR="00456BCB" w:rsidRPr="009843BF" w:rsidRDefault="008C03DC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16 9</w:t>
            </w:r>
            <w:r w:rsidR="00DC368D"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07,3</w:t>
            </w:r>
          </w:p>
        </w:tc>
        <w:tc>
          <w:tcPr>
            <w:tcW w:w="1398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13 047,9</w:t>
            </w:r>
          </w:p>
        </w:tc>
        <w:tc>
          <w:tcPr>
            <w:tcW w:w="1426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12 850,0</w:t>
            </w:r>
          </w:p>
        </w:tc>
      </w:tr>
    </w:tbl>
    <w:p w:rsidR="00A30C55" w:rsidRPr="001F2968" w:rsidRDefault="00A30C55">
      <w:pPr>
        <w:spacing w:after="0" w:line="240" w:lineRule="auto"/>
        <w:rPr>
          <w:rFonts w:ascii="PT Astra Serif" w:hAnsi="PT Astra Serif"/>
          <w:sz w:val="28"/>
          <w:szCs w:val="28"/>
        </w:rPr>
        <w:sectPr w:rsidR="00A30C55" w:rsidRPr="001F2968" w:rsidSect="004A0874">
          <w:pgSz w:w="11905" w:h="16838"/>
          <w:pgMar w:top="284" w:right="567" w:bottom="1134" w:left="567" w:header="720" w:footer="720" w:gutter="0"/>
          <w:cols w:space="720"/>
          <w:noEndnote/>
          <w:docGrid w:linePitch="299"/>
        </w:sectPr>
      </w:pPr>
    </w:p>
    <w:p w:rsidR="00A30C55" w:rsidRPr="001F2968" w:rsidRDefault="00A30C5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4177FA" w:rsidRPr="001F2968" w:rsidRDefault="005B7113" w:rsidP="001E385C">
      <w:pPr>
        <w:ind w:left="12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43" style="width:623.25pt;height:61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767A65" w:rsidRPr="00851B5C" w:rsidRDefault="00767A65" w:rsidP="00456BCB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21238A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информация к бюджету для граждан на 20</w:t>
                  </w:r>
                  <w:r w:rsidR="007B55C6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26 год и на плановый период 2027 и 2028</w:t>
                  </w:r>
                  <w:r w:rsidRPr="0021238A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767A65" w:rsidRPr="00456BCB" w:rsidRDefault="00767A65" w:rsidP="00456BCB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tbl>
      <w:tblPr>
        <w:tblStyle w:val="3-1"/>
        <w:tblW w:w="15418" w:type="dxa"/>
        <w:tblLayout w:type="fixed"/>
        <w:tblLook w:val="04A0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456BCB" w:rsidRPr="001F2968" w:rsidTr="003F57F8">
        <w:trPr>
          <w:cnfStyle w:val="100000000000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456BCB" w:rsidRPr="00684F12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</w:rPr>
            </w:pPr>
            <w:r w:rsidRPr="00684F12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456BCB" w:rsidRPr="00684F12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</w:rPr>
            </w:pPr>
            <w:r w:rsidRPr="00684F12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2024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</w:t>
            </w:r>
            <w:r w:rsidR="003F57F8" w:rsidRPr="00684F12">
              <w:rPr>
                <w:rFonts w:ascii="PT Astra Serif" w:hAnsi="PT Astra Serif"/>
                <w:color w:val="FFFFFF"/>
              </w:rPr>
              <w:t xml:space="preserve"> </w:t>
            </w:r>
            <w:r w:rsidR="00456BCB" w:rsidRPr="00684F12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2025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2026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2027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2028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456BCB" w:rsidRPr="001F2968" w:rsidTr="003F57F8">
        <w:trPr>
          <w:cnfStyle w:val="000000100000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7,5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5,2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7306C7"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6,6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456BCB" w:rsidRPr="001F2968" w:rsidTr="003F57F8">
        <w:trPr>
          <w:trHeight w:val="443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6,2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7,1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7306C7"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6,6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456BCB" w:rsidRPr="001F2968" w:rsidTr="003F57F8">
        <w:trPr>
          <w:cnfStyle w:val="000000100000"/>
          <w:trHeight w:val="705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B92D2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1 343,3</w:t>
            </w:r>
          </w:p>
        </w:tc>
        <w:tc>
          <w:tcPr>
            <w:tcW w:w="1499" w:type="dxa"/>
          </w:tcPr>
          <w:p w:rsidR="00456BCB" w:rsidRPr="001F2968" w:rsidRDefault="00B92D2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269,7</w:t>
            </w:r>
          </w:p>
        </w:tc>
        <w:tc>
          <w:tcPr>
            <w:tcW w:w="1378" w:type="dxa"/>
          </w:tcPr>
          <w:p w:rsidR="00456BCB" w:rsidRPr="001F2968" w:rsidRDefault="00B92D2C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211,8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BF5570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B92D2C">
              <w:rPr>
                <w:rFonts w:ascii="PT Astra Serif" w:hAnsi="PT Astra Serif" w:cs="Times New Roman"/>
                <w:sz w:val="22"/>
                <w:szCs w:val="22"/>
              </w:rPr>
              <w:t>75,8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BF5570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B92D2C">
              <w:rPr>
                <w:rFonts w:ascii="PT Astra Serif" w:hAnsi="PT Astra Serif" w:cs="Times New Roman"/>
                <w:sz w:val="22"/>
                <w:szCs w:val="22"/>
              </w:rPr>
              <w:t>84,6</w:t>
            </w:r>
          </w:p>
        </w:tc>
      </w:tr>
      <w:tr w:rsidR="00456BCB" w:rsidRPr="001F2968" w:rsidTr="003F57F8">
        <w:trPr>
          <w:trHeight w:val="460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BF5570" w:rsidP="00B9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B92D2C">
              <w:rPr>
                <w:rFonts w:ascii="PT Astra Serif" w:hAnsi="PT Astra Serif"/>
              </w:rPr>
              <w:t> 888,9</w:t>
            </w:r>
          </w:p>
        </w:tc>
        <w:tc>
          <w:tcPr>
            <w:tcW w:w="1499" w:type="dxa"/>
          </w:tcPr>
          <w:p w:rsidR="00456BCB" w:rsidRPr="001F2968" w:rsidRDefault="004F41F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B92D2C">
              <w:rPr>
                <w:rFonts w:ascii="PT Astra Serif" w:hAnsi="PT Astra Serif"/>
              </w:rPr>
              <w:t> 252,5</w:t>
            </w:r>
          </w:p>
        </w:tc>
        <w:tc>
          <w:tcPr>
            <w:tcW w:w="1378" w:type="dxa"/>
          </w:tcPr>
          <w:p w:rsidR="00456BCB" w:rsidRPr="001F2968" w:rsidRDefault="00677BED" w:rsidP="007306C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7306C7">
              <w:rPr>
                <w:rFonts w:ascii="PT Astra Serif" w:hAnsi="PT Astra Serif" w:cs="Times New Roman"/>
                <w:sz w:val="22"/>
                <w:szCs w:val="22"/>
              </w:rPr>
              <w:t> 383,8</w:t>
            </w:r>
          </w:p>
        </w:tc>
        <w:tc>
          <w:tcPr>
            <w:tcW w:w="1378" w:type="dxa"/>
          </w:tcPr>
          <w:p w:rsidR="00456BCB" w:rsidRPr="001F2968" w:rsidRDefault="00B92D2C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816,8</w:t>
            </w:r>
          </w:p>
        </w:tc>
        <w:tc>
          <w:tcPr>
            <w:tcW w:w="1378" w:type="dxa"/>
          </w:tcPr>
          <w:p w:rsidR="00456BCB" w:rsidRPr="001F2968" w:rsidRDefault="00B92D2C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817,7</w:t>
            </w:r>
          </w:p>
        </w:tc>
      </w:tr>
      <w:tr w:rsidR="00456BCB" w:rsidRPr="001F2968" w:rsidTr="003F57F8">
        <w:trPr>
          <w:cnfStyle w:val="000000100000"/>
          <w:trHeight w:val="696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495,8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564,8</w:t>
            </w:r>
          </w:p>
        </w:tc>
        <w:tc>
          <w:tcPr>
            <w:tcW w:w="1378" w:type="dxa"/>
          </w:tcPr>
          <w:p w:rsidR="00456BCB" w:rsidRPr="00B94D85" w:rsidRDefault="00B94D8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B94D85">
              <w:rPr>
                <w:rFonts w:ascii="PT Astra Serif" w:hAnsi="PT Astra Serif" w:cs="Times New Roman"/>
                <w:sz w:val="22"/>
                <w:szCs w:val="22"/>
              </w:rPr>
              <w:t>662,6</w:t>
            </w:r>
          </w:p>
        </w:tc>
        <w:tc>
          <w:tcPr>
            <w:tcW w:w="1378" w:type="dxa"/>
          </w:tcPr>
          <w:p w:rsidR="00456BCB" w:rsidRPr="00B94D85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B94D85" w:rsidRDefault="00B94D8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B94D85">
              <w:rPr>
                <w:rFonts w:ascii="PT Astra Serif" w:hAnsi="PT Astra Serif" w:cs="Times New Roman"/>
                <w:sz w:val="22"/>
                <w:szCs w:val="22"/>
              </w:rPr>
              <w:t>686,9</w:t>
            </w:r>
          </w:p>
        </w:tc>
        <w:tc>
          <w:tcPr>
            <w:tcW w:w="1378" w:type="dxa"/>
          </w:tcPr>
          <w:p w:rsidR="00456BCB" w:rsidRPr="00B94D85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B94D85" w:rsidRDefault="00B94D8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B94D85">
              <w:rPr>
                <w:rFonts w:ascii="PT Astra Serif" w:hAnsi="PT Astra Serif" w:cs="Times New Roman"/>
                <w:sz w:val="22"/>
                <w:szCs w:val="22"/>
              </w:rPr>
              <w:t>722,5</w:t>
            </w:r>
          </w:p>
        </w:tc>
      </w:tr>
      <w:tr w:rsidR="00456BCB" w:rsidRPr="001F2968" w:rsidTr="003F57F8">
        <w:trPr>
          <w:trHeight w:val="1133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</w:t>
            </w:r>
          </w:p>
        </w:tc>
        <w:tc>
          <w:tcPr>
            <w:tcW w:w="1378" w:type="dxa"/>
          </w:tcPr>
          <w:p w:rsidR="00456BCB" w:rsidRPr="001F2968" w:rsidRDefault="0021238A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378" w:type="dxa"/>
          </w:tcPr>
          <w:p w:rsidR="00456BCB" w:rsidRPr="001F2968" w:rsidRDefault="0021238A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456BCB" w:rsidRPr="001F2968" w:rsidRDefault="0021238A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456BCB" w:rsidRPr="001F2968" w:rsidTr="003F57F8">
        <w:trPr>
          <w:cnfStyle w:val="000000100000"/>
          <w:trHeight w:val="1133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36,78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34,78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32,78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28,78</w:t>
            </w:r>
          </w:p>
        </w:tc>
      </w:tr>
      <w:tr w:rsidR="00456BCB" w:rsidRPr="001F2968" w:rsidTr="003F57F8">
        <w:trPr>
          <w:trHeight w:val="684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1 565,0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1 782,6</w:t>
            </w:r>
          </w:p>
        </w:tc>
        <w:tc>
          <w:tcPr>
            <w:tcW w:w="1378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2 091,6</w:t>
            </w:r>
          </w:p>
        </w:tc>
        <w:tc>
          <w:tcPr>
            <w:tcW w:w="1378" w:type="dxa"/>
          </w:tcPr>
          <w:p w:rsidR="00456BCB" w:rsidRPr="00B94D85" w:rsidRDefault="00677BED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2</w:t>
            </w:r>
            <w:r w:rsidR="00B94D85" w:rsidRPr="00B94D85">
              <w:rPr>
                <w:rFonts w:ascii="PT Astra Serif" w:hAnsi="PT Astra Serif"/>
              </w:rPr>
              <w:t> 168,0</w:t>
            </w:r>
          </w:p>
        </w:tc>
        <w:tc>
          <w:tcPr>
            <w:tcW w:w="1378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2 280,5</w:t>
            </w:r>
          </w:p>
        </w:tc>
      </w:tr>
      <w:tr w:rsidR="00927F83" w:rsidRPr="001F2968" w:rsidTr="003F57F8">
        <w:trPr>
          <w:cnfStyle w:val="000000100000"/>
          <w:trHeight w:val="684"/>
        </w:trPr>
        <w:tc>
          <w:tcPr>
            <w:cnfStyle w:val="001000000000"/>
            <w:tcW w:w="766" w:type="dxa"/>
          </w:tcPr>
          <w:p w:rsidR="00927F83" w:rsidRPr="001F2968" w:rsidRDefault="00927F83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</w:tr>
    </w:tbl>
    <w:p w:rsidR="00C1303D" w:rsidRPr="001F2968" w:rsidRDefault="00C1303D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3F57F8" w:rsidRPr="001F2968" w:rsidRDefault="003F57F8" w:rsidP="003F57F8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3F57F8" w:rsidRPr="001F2968" w:rsidRDefault="005B7113" w:rsidP="003F57F8">
      <w:pPr>
        <w:pStyle w:val="1"/>
        <w:spacing w:before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2" type="#_x0000_t116" style="position:absolute;left:0;text-align:left;margin-left:60.3pt;margin-top:6.45pt;width:599.25pt;height:36.75pt;z-index:25167052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67A65" w:rsidRPr="009A6374" w:rsidRDefault="00767A65" w:rsidP="003F57F8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Свободинского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3F57F8" w:rsidRPr="001F2968" w:rsidRDefault="003F57F8" w:rsidP="003F57F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3F57F8" w:rsidRPr="001F2968" w:rsidRDefault="003F57F8" w:rsidP="003F57F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3F57F8" w:rsidRPr="001F2968" w:rsidRDefault="003F57F8" w:rsidP="003F57F8">
      <w:pPr>
        <w:spacing w:after="0" w:line="240" w:lineRule="auto"/>
        <w:jc w:val="right"/>
        <w:rPr>
          <w:rFonts w:ascii="PT Astra Serif" w:hAnsi="PT Astra Serif"/>
          <w:color w:val="17365D" w:themeColor="text2" w:themeShade="BF"/>
          <w:sz w:val="24"/>
          <w:szCs w:val="24"/>
        </w:rPr>
      </w:pPr>
      <w:r w:rsidRPr="001F2968">
        <w:rPr>
          <w:rFonts w:ascii="PT Astra Serif" w:hAnsi="PT Astra Serif"/>
          <w:color w:val="17365D" w:themeColor="text2" w:themeShade="B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3F57F8" w:rsidRPr="001F2968" w:rsidTr="00140EED">
        <w:trPr>
          <w:cnfStyle w:val="1000000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56BCB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A30C55" w:rsidRPr="001F2968" w:rsidRDefault="00A30C55" w:rsidP="004B60FE">
      <w:pPr>
        <w:spacing w:after="120"/>
        <w:jc w:val="both"/>
        <w:rPr>
          <w:rFonts w:ascii="PT Astra Serif" w:hAnsi="PT Astra Serif"/>
          <w:sz w:val="28"/>
          <w:szCs w:val="28"/>
        </w:rPr>
        <w:sectPr w:rsidR="00A30C55" w:rsidRPr="001F2968" w:rsidSect="002D1018">
          <w:pgSz w:w="16838" w:h="11905" w:orient="landscape"/>
          <w:pgMar w:top="568" w:right="678" w:bottom="565" w:left="1134" w:header="720" w:footer="720" w:gutter="0"/>
          <w:cols w:space="720"/>
          <w:noEndnote/>
          <w:docGrid w:linePitch="299"/>
        </w:sectPr>
      </w:pPr>
    </w:p>
    <w:p w:rsidR="00456BCB" w:rsidRPr="001F2968" w:rsidRDefault="006C73F2" w:rsidP="00456BC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456BCB" w:rsidRPr="001F2968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456BCB" w:rsidRPr="001F2968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>
        <w:rPr>
          <w:rFonts w:ascii="PT Astra Serif" w:hAnsi="PT Astra Serif"/>
          <w:sz w:val="28"/>
          <w:szCs w:val="28"/>
          <w:u w:val="single"/>
        </w:rPr>
        <w:t xml:space="preserve"> Куликова Галина</w:t>
      </w:r>
      <w:r w:rsidR="00456BCB" w:rsidRPr="001F2968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</w:rPr>
        <w:t>График работы: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</w:rPr>
        <w:t>Адрес: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sz w:val="28"/>
          <w:szCs w:val="28"/>
        </w:rPr>
        <w:t>Телефон: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="006C73F2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Pr="001F2968">
        <w:rPr>
          <w:rFonts w:ascii="PT Astra Serif" w:hAnsi="PT Astra Serif"/>
          <w:sz w:val="28"/>
          <w:szCs w:val="28"/>
          <w:u w:val="single"/>
        </w:rPr>
        <w:t>7-22-93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0C55" w:rsidRPr="006D59E4" w:rsidRDefault="001F2968" w:rsidP="000556D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  <w:sectPr w:rsidR="00A30C55" w:rsidRPr="006D59E4" w:rsidSect="00A30C55">
          <w:pgSz w:w="11905" w:h="16838"/>
          <w:pgMar w:top="680" w:right="567" w:bottom="1134" w:left="567" w:header="720" w:footer="720" w:gutter="0"/>
          <w:cols w:space="720"/>
          <w:noEndnote/>
          <w:docGrid w:linePitch="299"/>
        </w:sect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="00456BCB" w:rsidRPr="001F2968">
        <w:rPr>
          <w:rFonts w:ascii="PT Astra Serif" w:hAnsi="PT Astra Serif"/>
          <w:b/>
          <w:sz w:val="28"/>
          <w:szCs w:val="28"/>
        </w:rPr>
        <w:t>почта:</w:t>
      </w:r>
      <w:r w:rsidR="00456BCB" w:rsidRPr="007F67EB">
        <w:rPr>
          <w:rFonts w:ascii="PT Astra Serif" w:hAnsi="PT Astra Serif"/>
          <w:b/>
          <w:sz w:val="28"/>
          <w:szCs w:val="28"/>
        </w:rPr>
        <w:t xml:space="preserve"> </w:t>
      </w:r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="00456BCB" w:rsidRPr="007F67EB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="00456BCB" w:rsidRPr="007F67EB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4B60FE" w:rsidRPr="00E80F46" w:rsidRDefault="004B60FE" w:rsidP="00A30C55">
      <w:pPr>
        <w:spacing w:after="0"/>
        <w:rPr>
          <w:rFonts w:ascii="Times New Roman" w:hAnsi="Times New Roman"/>
          <w:sz w:val="28"/>
          <w:szCs w:val="28"/>
        </w:rPr>
      </w:pPr>
    </w:p>
    <w:sectPr w:rsidR="004B60FE" w:rsidRPr="00E80F46" w:rsidSect="002D1018">
      <w:pgSz w:w="16838" w:h="11905" w:orient="landscape"/>
      <w:pgMar w:top="568" w:right="678" w:bottom="565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1972C9F"/>
    <w:multiLevelType w:val="hybridMultilevel"/>
    <w:tmpl w:val="9ED034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B0149D8"/>
    <w:multiLevelType w:val="hybridMultilevel"/>
    <w:tmpl w:val="9EA47B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5"/>
  </w:num>
  <w:num w:numId="9">
    <w:abstractNumId w:val="13"/>
  </w:num>
  <w:num w:numId="10">
    <w:abstractNumId w:val="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9"/>
  </w:num>
  <w:num w:numId="15">
    <w:abstractNumId w:val="3"/>
  </w:num>
  <w:num w:numId="16">
    <w:abstractNumId w:val="7"/>
  </w:num>
  <w:num w:numId="17">
    <w:abstractNumId w:val="16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89E"/>
    <w:rsid w:val="00001EC7"/>
    <w:rsid w:val="00001FC3"/>
    <w:rsid w:val="00002B76"/>
    <w:rsid w:val="00003068"/>
    <w:rsid w:val="00006699"/>
    <w:rsid w:val="0000745A"/>
    <w:rsid w:val="00007B32"/>
    <w:rsid w:val="0001117A"/>
    <w:rsid w:val="000114BB"/>
    <w:rsid w:val="0001160D"/>
    <w:rsid w:val="00011932"/>
    <w:rsid w:val="00012204"/>
    <w:rsid w:val="00012B66"/>
    <w:rsid w:val="00016621"/>
    <w:rsid w:val="00016D1C"/>
    <w:rsid w:val="000179CB"/>
    <w:rsid w:val="00020361"/>
    <w:rsid w:val="000207C2"/>
    <w:rsid w:val="00020953"/>
    <w:rsid w:val="000210FE"/>
    <w:rsid w:val="00022388"/>
    <w:rsid w:val="00023D09"/>
    <w:rsid w:val="00023F56"/>
    <w:rsid w:val="0002464C"/>
    <w:rsid w:val="000248E4"/>
    <w:rsid w:val="00025247"/>
    <w:rsid w:val="000259BB"/>
    <w:rsid w:val="00025F8C"/>
    <w:rsid w:val="00026D87"/>
    <w:rsid w:val="0003002D"/>
    <w:rsid w:val="000306F7"/>
    <w:rsid w:val="00030F61"/>
    <w:rsid w:val="00031C84"/>
    <w:rsid w:val="000322F4"/>
    <w:rsid w:val="00032A15"/>
    <w:rsid w:val="00033534"/>
    <w:rsid w:val="0003415A"/>
    <w:rsid w:val="00034751"/>
    <w:rsid w:val="00035418"/>
    <w:rsid w:val="00035DB5"/>
    <w:rsid w:val="00036953"/>
    <w:rsid w:val="00036C38"/>
    <w:rsid w:val="00036CE0"/>
    <w:rsid w:val="00037726"/>
    <w:rsid w:val="00037766"/>
    <w:rsid w:val="00037995"/>
    <w:rsid w:val="00040537"/>
    <w:rsid w:val="0004190E"/>
    <w:rsid w:val="00042DB0"/>
    <w:rsid w:val="00042DB9"/>
    <w:rsid w:val="000440A6"/>
    <w:rsid w:val="0004452C"/>
    <w:rsid w:val="00045894"/>
    <w:rsid w:val="00050370"/>
    <w:rsid w:val="00050802"/>
    <w:rsid w:val="00050BE2"/>
    <w:rsid w:val="00050EA9"/>
    <w:rsid w:val="00051774"/>
    <w:rsid w:val="00051A39"/>
    <w:rsid w:val="0005264C"/>
    <w:rsid w:val="00053BC6"/>
    <w:rsid w:val="0005495A"/>
    <w:rsid w:val="00055124"/>
    <w:rsid w:val="000556DB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5FBD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0FA"/>
    <w:rsid w:val="00077174"/>
    <w:rsid w:val="000805C8"/>
    <w:rsid w:val="0008186F"/>
    <w:rsid w:val="00082F5A"/>
    <w:rsid w:val="00083A1F"/>
    <w:rsid w:val="00083EE2"/>
    <w:rsid w:val="00084371"/>
    <w:rsid w:val="0008484A"/>
    <w:rsid w:val="000849B2"/>
    <w:rsid w:val="00085B53"/>
    <w:rsid w:val="000861B4"/>
    <w:rsid w:val="0008625D"/>
    <w:rsid w:val="00086352"/>
    <w:rsid w:val="00091966"/>
    <w:rsid w:val="00091D5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2B14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3A08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937"/>
    <w:rsid w:val="000F6E47"/>
    <w:rsid w:val="000F71AB"/>
    <w:rsid w:val="000F75C9"/>
    <w:rsid w:val="000F7A54"/>
    <w:rsid w:val="000F7D27"/>
    <w:rsid w:val="00100A98"/>
    <w:rsid w:val="00101F80"/>
    <w:rsid w:val="001021F5"/>
    <w:rsid w:val="00105D74"/>
    <w:rsid w:val="00106308"/>
    <w:rsid w:val="00106EA0"/>
    <w:rsid w:val="00110F74"/>
    <w:rsid w:val="00111322"/>
    <w:rsid w:val="00112B7A"/>
    <w:rsid w:val="00113449"/>
    <w:rsid w:val="00113BA1"/>
    <w:rsid w:val="00113FD4"/>
    <w:rsid w:val="00115035"/>
    <w:rsid w:val="0011615C"/>
    <w:rsid w:val="0011663C"/>
    <w:rsid w:val="001202C7"/>
    <w:rsid w:val="001214F9"/>
    <w:rsid w:val="001221D5"/>
    <w:rsid w:val="001224BA"/>
    <w:rsid w:val="00122542"/>
    <w:rsid w:val="001244E6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EED"/>
    <w:rsid w:val="00140F11"/>
    <w:rsid w:val="00141F06"/>
    <w:rsid w:val="001433A8"/>
    <w:rsid w:val="00144105"/>
    <w:rsid w:val="001457A5"/>
    <w:rsid w:val="001458B1"/>
    <w:rsid w:val="0014775C"/>
    <w:rsid w:val="001504C0"/>
    <w:rsid w:val="001506C1"/>
    <w:rsid w:val="00150BA1"/>
    <w:rsid w:val="00151BE7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371"/>
    <w:rsid w:val="0016465E"/>
    <w:rsid w:val="00166254"/>
    <w:rsid w:val="00167D8D"/>
    <w:rsid w:val="00170788"/>
    <w:rsid w:val="0017409E"/>
    <w:rsid w:val="001752A3"/>
    <w:rsid w:val="00176321"/>
    <w:rsid w:val="0017662B"/>
    <w:rsid w:val="00180DFA"/>
    <w:rsid w:val="001813C5"/>
    <w:rsid w:val="00181C3C"/>
    <w:rsid w:val="00182048"/>
    <w:rsid w:val="001822A6"/>
    <w:rsid w:val="001835B4"/>
    <w:rsid w:val="00186026"/>
    <w:rsid w:val="00186160"/>
    <w:rsid w:val="00186D85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2764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6879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5769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E385C"/>
    <w:rsid w:val="001E6672"/>
    <w:rsid w:val="001F0138"/>
    <w:rsid w:val="001F0286"/>
    <w:rsid w:val="001F0540"/>
    <w:rsid w:val="001F067E"/>
    <w:rsid w:val="001F2307"/>
    <w:rsid w:val="001F2968"/>
    <w:rsid w:val="001F2B5E"/>
    <w:rsid w:val="001F308C"/>
    <w:rsid w:val="001F3DED"/>
    <w:rsid w:val="001F44E2"/>
    <w:rsid w:val="001F62D7"/>
    <w:rsid w:val="001F7714"/>
    <w:rsid w:val="002030EB"/>
    <w:rsid w:val="00204B8C"/>
    <w:rsid w:val="00206DCE"/>
    <w:rsid w:val="00206F3F"/>
    <w:rsid w:val="002072A1"/>
    <w:rsid w:val="0021238A"/>
    <w:rsid w:val="00212C88"/>
    <w:rsid w:val="0021324E"/>
    <w:rsid w:val="0021374F"/>
    <w:rsid w:val="002153AA"/>
    <w:rsid w:val="00215CCC"/>
    <w:rsid w:val="00216374"/>
    <w:rsid w:val="0021677D"/>
    <w:rsid w:val="00216D88"/>
    <w:rsid w:val="00216F76"/>
    <w:rsid w:val="002173EF"/>
    <w:rsid w:val="00217F5C"/>
    <w:rsid w:val="00220144"/>
    <w:rsid w:val="00220B6A"/>
    <w:rsid w:val="00221853"/>
    <w:rsid w:val="00221DE5"/>
    <w:rsid w:val="002227D7"/>
    <w:rsid w:val="002241E2"/>
    <w:rsid w:val="00224B2E"/>
    <w:rsid w:val="00225001"/>
    <w:rsid w:val="00225DCB"/>
    <w:rsid w:val="00227279"/>
    <w:rsid w:val="0023019A"/>
    <w:rsid w:val="00232215"/>
    <w:rsid w:val="002333F3"/>
    <w:rsid w:val="002361E8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7347"/>
    <w:rsid w:val="00247C89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5F7"/>
    <w:rsid w:val="002635FC"/>
    <w:rsid w:val="0026452E"/>
    <w:rsid w:val="002645FE"/>
    <w:rsid w:val="00264EB0"/>
    <w:rsid w:val="002665A2"/>
    <w:rsid w:val="00266EE7"/>
    <w:rsid w:val="00267285"/>
    <w:rsid w:val="00267B0C"/>
    <w:rsid w:val="00267F34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1D9"/>
    <w:rsid w:val="002913A2"/>
    <w:rsid w:val="00291735"/>
    <w:rsid w:val="00291EA1"/>
    <w:rsid w:val="002927B8"/>
    <w:rsid w:val="00292E51"/>
    <w:rsid w:val="0029347E"/>
    <w:rsid w:val="0029351D"/>
    <w:rsid w:val="0029368D"/>
    <w:rsid w:val="00294299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E57"/>
    <w:rsid w:val="002C4FB7"/>
    <w:rsid w:val="002C55EB"/>
    <w:rsid w:val="002C71D7"/>
    <w:rsid w:val="002C7255"/>
    <w:rsid w:val="002C781B"/>
    <w:rsid w:val="002C7E61"/>
    <w:rsid w:val="002D04EB"/>
    <w:rsid w:val="002D0550"/>
    <w:rsid w:val="002D1008"/>
    <w:rsid w:val="002D1018"/>
    <w:rsid w:val="002D193F"/>
    <w:rsid w:val="002D3D72"/>
    <w:rsid w:val="002D4DEB"/>
    <w:rsid w:val="002D5FA6"/>
    <w:rsid w:val="002D6993"/>
    <w:rsid w:val="002D6B6C"/>
    <w:rsid w:val="002E0B6B"/>
    <w:rsid w:val="002E0EAB"/>
    <w:rsid w:val="002E1BCA"/>
    <w:rsid w:val="002E23E2"/>
    <w:rsid w:val="002E2A2A"/>
    <w:rsid w:val="002E34FE"/>
    <w:rsid w:val="002E4865"/>
    <w:rsid w:val="002E4F6D"/>
    <w:rsid w:val="002E5C65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4F4"/>
    <w:rsid w:val="002F77E5"/>
    <w:rsid w:val="002F7F31"/>
    <w:rsid w:val="00302DE9"/>
    <w:rsid w:val="003030BB"/>
    <w:rsid w:val="0030436D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5A43"/>
    <w:rsid w:val="00327AB8"/>
    <w:rsid w:val="00327B45"/>
    <w:rsid w:val="00327C4F"/>
    <w:rsid w:val="00330E2C"/>
    <w:rsid w:val="00331DCD"/>
    <w:rsid w:val="00333C95"/>
    <w:rsid w:val="00334FE9"/>
    <w:rsid w:val="0033533B"/>
    <w:rsid w:val="003367A2"/>
    <w:rsid w:val="003368F5"/>
    <w:rsid w:val="003374D2"/>
    <w:rsid w:val="00340C5E"/>
    <w:rsid w:val="00341844"/>
    <w:rsid w:val="00341971"/>
    <w:rsid w:val="00342D27"/>
    <w:rsid w:val="00342F33"/>
    <w:rsid w:val="00343547"/>
    <w:rsid w:val="003437DE"/>
    <w:rsid w:val="00343C40"/>
    <w:rsid w:val="0034524C"/>
    <w:rsid w:val="0034542A"/>
    <w:rsid w:val="00345BEF"/>
    <w:rsid w:val="00351521"/>
    <w:rsid w:val="00351522"/>
    <w:rsid w:val="00351751"/>
    <w:rsid w:val="00352124"/>
    <w:rsid w:val="00353E3B"/>
    <w:rsid w:val="00355310"/>
    <w:rsid w:val="003559A5"/>
    <w:rsid w:val="003566C0"/>
    <w:rsid w:val="003574E9"/>
    <w:rsid w:val="003579A8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4C7B"/>
    <w:rsid w:val="0037511C"/>
    <w:rsid w:val="0037529C"/>
    <w:rsid w:val="0037654E"/>
    <w:rsid w:val="0037703B"/>
    <w:rsid w:val="003773F1"/>
    <w:rsid w:val="003806CD"/>
    <w:rsid w:val="00380B10"/>
    <w:rsid w:val="00381947"/>
    <w:rsid w:val="00382111"/>
    <w:rsid w:val="003836EE"/>
    <w:rsid w:val="00385E70"/>
    <w:rsid w:val="00386249"/>
    <w:rsid w:val="00386993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6F69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4FE1"/>
    <w:rsid w:val="003B53D0"/>
    <w:rsid w:val="003B5B22"/>
    <w:rsid w:val="003B5D2E"/>
    <w:rsid w:val="003B71E8"/>
    <w:rsid w:val="003C2E7F"/>
    <w:rsid w:val="003C35C2"/>
    <w:rsid w:val="003C5C3E"/>
    <w:rsid w:val="003C6326"/>
    <w:rsid w:val="003C6B8A"/>
    <w:rsid w:val="003C76F5"/>
    <w:rsid w:val="003C7FC6"/>
    <w:rsid w:val="003D0124"/>
    <w:rsid w:val="003D0397"/>
    <w:rsid w:val="003D1627"/>
    <w:rsid w:val="003D2E0B"/>
    <w:rsid w:val="003D2E24"/>
    <w:rsid w:val="003D2F77"/>
    <w:rsid w:val="003D3825"/>
    <w:rsid w:val="003D3A25"/>
    <w:rsid w:val="003D4174"/>
    <w:rsid w:val="003D4398"/>
    <w:rsid w:val="003D51B2"/>
    <w:rsid w:val="003D680B"/>
    <w:rsid w:val="003D6AD6"/>
    <w:rsid w:val="003D7433"/>
    <w:rsid w:val="003E091B"/>
    <w:rsid w:val="003E29DC"/>
    <w:rsid w:val="003E2AC0"/>
    <w:rsid w:val="003E2FE0"/>
    <w:rsid w:val="003E3BAD"/>
    <w:rsid w:val="003E3F68"/>
    <w:rsid w:val="003E4D5B"/>
    <w:rsid w:val="003E6490"/>
    <w:rsid w:val="003E66D0"/>
    <w:rsid w:val="003E7B8B"/>
    <w:rsid w:val="003F123B"/>
    <w:rsid w:val="003F126B"/>
    <w:rsid w:val="003F2AA9"/>
    <w:rsid w:val="003F2D91"/>
    <w:rsid w:val="003F313C"/>
    <w:rsid w:val="003F3453"/>
    <w:rsid w:val="003F51C1"/>
    <w:rsid w:val="003F57F8"/>
    <w:rsid w:val="003F6201"/>
    <w:rsid w:val="003F68FE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417D"/>
    <w:rsid w:val="0040507D"/>
    <w:rsid w:val="00405E6A"/>
    <w:rsid w:val="004124B6"/>
    <w:rsid w:val="00413983"/>
    <w:rsid w:val="00414452"/>
    <w:rsid w:val="00416656"/>
    <w:rsid w:val="004177FA"/>
    <w:rsid w:val="00423F37"/>
    <w:rsid w:val="00425210"/>
    <w:rsid w:val="00426B1D"/>
    <w:rsid w:val="00427A30"/>
    <w:rsid w:val="00427BC8"/>
    <w:rsid w:val="00431BED"/>
    <w:rsid w:val="00431CED"/>
    <w:rsid w:val="004351CC"/>
    <w:rsid w:val="00436F4E"/>
    <w:rsid w:val="00437629"/>
    <w:rsid w:val="00437D99"/>
    <w:rsid w:val="00440BDD"/>
    <w:rsid w:val="00442AA8"/>
    <w:rsid w:val="004433C5"/>
    <w:rsid w:val="00444AD8"/>
    <w:rsid w:val="004453A0"/>
    <w:rsid w:val="0044598F"/>
    <w:rsid w:val="0045166C"/>
    <w:rsid w:val="00454039"/>
    <w:rsid w:val="00455015"/>
    <w:rsid w:val="004556D7"/>
    <w:rsid w:val="00456632"/>
    <w:rsid w:val="00456BCB"/>
    <w:rsid w:val="00457C73"/>
    <w:rsid w:val="004607C6"/>
    <w:rsid w:val="00460AF2"/>
    <w:rsid w:val="00460E4B"/>
    <w:rsid w:val="004619C2"/>
    <w:rsid w:val="00462770"/>
    <w:rsid w:val="004636A6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5895"/>
    <w:rsid w:val="00476347"/>
    <w:rsid w:val="004764B9"/>
    <w:rsid w:val="00476B61"/>
    <w:rsid w:val="00483323"/>
    <w:rsid w:val="00483DDD"/>
    <w:rsid w:val="00484127"/>
    <w:rsid w:val="00485204"/>
    <w:rsid w:val="0048542B"/>
    <w:rsid w:val="0048595E"/>
    <w:rsid w:val="00485DFA"/>
    <w:rsid w:val="00486876"/>
    <w:rsid w:val="00490281"/>
    <w:rsid w:val="00490347"/>
    <w:rsid w:val="0049034E"/>
    <w:rsid w:val="0049166D"/>
    <w:rsid w:val="004925F2"/>
    <w:rsid w:val="00492E95"/>
    <w:rsid w:val="00493360"/>
    <w:rsid w:val="00493A4F"/>
    <w:rsid w:val="004949D2"/>
    <w:rsid w:val="00494EA4"/>
    <w:rsid w:val="00496B2A"/>
    <w:rsid w:val="00497B7E"/>
    <w:rsid w:val="004A00E5"/>
    <w:rsid w:val="004A0537"/>
    <w:rsid w:val="004A0874"/>
    <w:rsid w:val="004A1A63"/>
    <w:rsid w:val="004A2BD5"/>
    <w:rsid w:val="004A2F5E"/>
    <w:rsid w:val="004A3807"/>
    <w:rsid w:val="004A3B38"/>
    <w:rsid w:val="004A5175"/>
    <w:rsid w:val="004A5C3C"/>
    <w:rsid w:val="004A6B3F"/>
    <w:rsid w:val="004A7463"/>
    <w:rsid w:val="004B1CE5"/>
    <w:rsid w:val="004B2392"/>
    <w:rsid w:val="004B264D"/>
    <w:rsid w:val="004B410D"/>
    <w:rsid w:val="004B51ED"/>
    <w:rsid w:val="004B55BD"/>
    <w:rsid w:val="004B5D62"/>
    <w:rsid w:val="004B60FE"/>
    <w:rsid w:val="004B6132"/>
    <w:rsid w:val="004B73B3"/>
    <w:rsid w:val="004B792E"/>
    <w:rsid w:val="004C00F6"/>
    <w:rsid w:val="004C0652"/>
    <w:rsid w:val="004C088A"/>
    <w:rsid w:val="004C0A68"/>
    <w:rsid w:val="004C0C3A"/>
    <w:rsid w:val="004C0DA3"/>
    <w:rsid w:val="004C14A1"/>
    <w:rsid w:val="004C3E0B"/>
    <w:rsid w:val="004C46DB"/>
    <w:rsid w:val="004C4F60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82D"/>
    <w:rsid w:val="004E065F"/>
    <w:rsid w:val="004E12C8"/>
    <w:rsid w:val="004E3940"/>
    <w:rsid w:val="004E692D"/>
    <w:rsid w:val="004F22C1"/>
    <w:rsid w:val="004F41FC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10805"/>
    <w:rsid w:val="00514209"/>
    <w:rsid w:val="00514F33"/>
    <w:rsid w:val="00516F3D"/>
    <w:rsid w:val="00517EF1"/>
    <w:rsid w:val="00521CB8"/>
    <w:rsid w:val="0052231E"/>
    <w:rsid w:val="00522BDC"/>
    <w:rsid w:val="00527B32"/>
    <w:rsid w:val="00527B5F"/>
    <w:rsid w:val="00532C57"/>
    <w:rsid w:val="00533091"/>
    <w:rsid w:val="00534677"/>
    <w:rsid w:val="005346E6"/>
    <w:rsid w:val="00535D96"/>
    <w:rsid w:val="005364A2"/>
    <w:rsid w:val="0053687A"/>
    <w:rsid w:val="005368AD"/>
    <w:rsid w:val="005369D2"/>
    <w:rsid w:val="00536FAC"/>
    <w:rsid w:val="00540035"/>
    <w:rsid w:val="00540954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40B"/>
    <w:rsid w:val="00562D21"/>
    <w:rsid w:val="0056336F"/>
    <w:rsid w:val="005636E7"/>
    <w:rsid w:val="00563887"/>
    <w:rsid w:val="00564258"/>
    <w:rsid w:val="00564BB8"/>
    <w:rsid w:val="0056533C"/>
    <w:rsid w:val="00565383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579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228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64FC"/>
    <w:rsid w:val="005B7113"/>
    <w:rsid w:val="005B7798"/>
    <w:rsid w:val="005B7D02"/>
    <w:rsid w:val="005C10BC"/>
    <w:rsid w:val="005C2309"/>
    <w:rsid w:val="005C3235"/>
    <w:rsid w:val="005C599B"/>
    <w:rsid w:val="005C61C0"/>
    <w:rsid w:val="005C7254"/>
    <w:rsid w:val="005D051F"/>
    <w:rsid w:val="005D1AA4"/>
    <w:rsid w:val="005D2ADE"/>
    <w:rsid w:val="005D33BE"/>
    <w:rsid w:val="005D5176"/>
    <w:rsid w:val="005D53B2"/>
    <w:rsid w:val="005D53C0"/>
    <w:rsid w:val="005D56E7"/>
    <w:rsid w:val="005E1253"/>
    <w:rsid w:val="005E14E2"/>
    <w:rsid w:val="005E18C7"/>
    <w:rsid w:val="005E252B"/>
    <w:rsid w:val="005E2D4B"/>
    <w:rsid w:val="005E3578"/>
    <w:rsid w:val="005E3FD0"/>
    <w:rsid w:val="005E5806"/>
    <w:rsid w:val="005E58CA"/>
    <w:rsid w:val="005E5995"/>
    <w:rsid w:val="005E795E"/>
    <w:rsid w:val="005F06F7"/>
    <w:rsid w:val="005F17F3"/>
    <w:rsid w:val="005F33C3"/>
    <w:rsid w:val="005F355E"/>
    <w:rsid w:val="005F3AD7"/>
    <w:rsid w:val="005F445B"/>
    <w:rsid w:val="005F53CA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FB0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2366"/>
    <w:rsid w:val="00613161"/>
    <w:rsid w:val="00614236"/>
    <w:rsid w:val="00615811"/>
    <w:rsid w:val="00615F38"/>
    <w:rsid w:val="006167F5"/>
    <w:rsid w:val="00616F99"/>
    <w:rsid w:val="00617986"/>
    <w:rsid w:val="00620992"/>
    <w:rsid w:val="00623039"/>
    <w:rsid w:val="00623048"/>
    <w:rsid w:val="00623AEA"/>
    <w:rsid w:val="00625237"/>
    <w:rsid w:val="0062676D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146F"/>
    <w:rsid w:val="006534E3"/>
    <w:rsid w:val="00653DD7"/>
    <w:rsid w:val="00654796"/>
    <w:rsid w:val="00654B68"/>
    <w:rsid w:val="00654EB1"/>
    <w:rsid w:val="0065546B"/>
    <w:rsid w:val="006556BE"/>
    <w:rsid w:val="00657704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6F"/>
    <w:rsid w:val="0067149E"/>
    <w:rsid w:val="00672363"/>
    <w:rsid w:val="0067295E"/>
    <w:rsid w:val="00672C3B"/>
    <w:rsid w:val="00673E7D"/>
    <w:rsid w:val="006741DD"/>
    <w:rsid w:val="00674BBB"/>
    <w:rsid w:val="00675128"/>
    <w:rsid w:val="006756C8"/>
    <w:rsid w:val="00675A61"/>
    <w:rsid w:val="00676733"/>
    <w:rsid w:val="00676CE6"/>
    <w:rsid w:val="00677BED"/>
    <w:rsid w:val="006810F3"/>
    <w:rsid w:val="00681913"/>
    <w:rsid w:val="00681C75"/>
    <w:rsid w:val="0068263A"/>
    <w:rsid w:val="00682CB8"/>
    <w:rsid w:val="0068332C"/>
    <w:rsid w:val="006844E0"/>
    <w:rsid w:val="00684F12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962D6"/>
    <w:rsid w:val="0069722C"/>
    <w:rsid w:val="006A1193"/>
    <w:rsid w:val="006A1DE8"/>
    <w:rsid w:val="006A2909"/>
    <w:rsid w:val="006A5DA8"/>
    <w:rsid w:val="006A62B8"/>
    <w:rsid w:val="006A77F1"/>
    <w:rsid w:val="006B041D"/>
    <w:rsid w:val="006B086D"/>
    <w:rsid w:val="006B0D96"/>
    <w:rsid w:val="006B132C"/>
    <w:rsid w:val="006B17E8"/>
    <w:rsid w:val="006B192D"/>
    <w:rsid w:val="006B2C10"/>
    <w:rsid w:val="006B3A92"/>
    <w:rsid w:val="006B4ED3"/>
    <w:rsid w:val="006B542E"/>
    <w:rsid w:val="006B5604"/>
    <w:rsid w:val="006B5BBA"/>
    <w:rsid w:val="006B63EC"/>
    <w:rsid w:val="006B6C67"/>
    <w:rsid w:val="006B6CB9"/>
    <w:rsid w:val="006B7532"/>
    <w:rsid w:val="006B75D9"/>
    <w:rsid w:val="006B771F"/>
    <w:rsid w:val="006B7CFE"/>
    <w:rsid w:val="006C0A1B"/>
    <w:rsid w:val="006C1BFE"/>
    <w:rsid w:val="006C3156"/>
    <w:rsid w:val="006C48D8"/>
    <w:rsid w:val="006C58FD"/>
    <w:rsid w:val="006C5B23"/>
    <w:rsid w:val="006C667A"/>
    <w:rsid w:val="006C73F2"/>
    <w:rsid w:val="006D2B35"/>
    <w:rsid w:val="006D30B3"/>
    <w:rsid w:val="006D3179"/>
    <w:rsid w:val="006D31B7"/>
    <w:rsid w:val="006D3E7E"/>
    <w:rsid w:val="006D42F4"/>
    <w:rsid w:val="006D4DDE"/>
    <w:rsid w:val="006D59E4"/>
    <w:rsid w:val="006D5E15"/>
    <w:rsid w:val="006E088B"/>
    <w:rsid w:val="006E2379"/>
    <w:rsid w:val="006E23F4"/>
    <w:rsid w:val="006E2611"/>
    <w:rsid w:val="006E2F72"/>
    <w:rsid w:val="006E6760"/>
    <w:rsid w:val="006E6C75"/>
    <w:rsid w:val="006E6F94"/>
    <w:rsid w:val="006E7793"/>
    <w:rsid w:val="006F0736"/>
    <w:rsid w:val="006F078A"/>
    <w:rsid w:val="006F0B30"/>
    <w:rsid w:val="006F1008"/>
    <w:rsid w:val="006F11B4"/>
    <w:rsid w:val="006F2A53"/>
    <w:rsid w:val="006F2B7E"/>
    <w:rsid w:val="006F2E6E"/>
    <w:rsid w:val="006F3524"/>
    <w:rsid w:val="006F47BF"/>
    <w:rsid w:val="006F480A"/>
    <w:rsid w:val="006F4F0E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5F87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82B"/>
    <w:rsid w:val="007223C5"/>
    <w:rsid w:val="007231C9"/>
    <w:rsid w:val="00723362"/>
    <w:rsid w:val="007234C6"/>
    <w:rsid w:val="007236B1"/>
    <w:rsid w:val="00723D1C"/>
    <w:rsid w:val="00723D68"/>
    <w:rsid w:val="007242D5"/>
    <w:rsid w:val="00724305"/>
    <w:rsid w:val="007255E9"/>
    <w:rsid w:val="0072735E"/>
    <w:rsid w:val="007306C7"/>
    <w:rsid w:val="00730AE5"/>
    <w:rsid w:val="00731003"/>
    <w:rsid w:val="0073201B"/>
    <w:rsid w:val="007323D9"/>
    <w:rsid w:val="00733451"/>
    <w:rsid w:val="00733F8A"/>
    <w:rsid w:val="00735008"/>
    <w:rsid w:val="00735056"/>
    <w:rsid w:val="00735397"/>
    <w:rsid w:val="007358F7"/>
    <w:rsid w:val="00735D54"/>
    <w:rsid w:val="007371FD"/>
    <w:rsid w:val="00740EA1"/>
    <w:rsid w:val="00742194"/>
    <w:rsid w:val="00742C3D"/>
    <w:rsid w:val="00743C98"/>
    <w:rsid w:val="0074567D"/>
    <w:rsid w:val="00747C67"/>
    <w:rsid w:val="00747E9F"/>
    <w:rsid w:val="007513C6"/>
    <w:rsid w:val="0075244D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3994"/>
    <w:rsid w:val="007646C8"/>
    <w:rsid w:val="00765D5A"/>
    <w:rsid w:val="00765F46"/>
    <w:rsid w:val="00767583"/>
    <w:rsid w:val="00767A65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2DB7"/>
    <w:rsid w:val="007A48F0"/>
    <w:rsid w:val="007A6109"/>
    <w:rsid w:val="007A7460"/>
    <w:rsid w:val="007B55A5"/>
    <w:rsid w:val="007B55C6"/>
    <w:rsid w:val="007B5F8B"/>
    <w:rsid w:val="007B62E3"/>
    <w:rsid w:val="007B6FF0"/>
    <w:rsid w:val="007C3B04"/>
    <w:rsid w:val="007C5E4B"/>
    <w:rsid w:val="007C66B3"/>
    <w:rsid w:val="007C66B8"/>
    <w:rsid w:val="007C76B8"/>
    <w:rsid w:val="007D035A"/>
    <w:rsid w:val="007D0FC0"/>
    <w:rsid w:val="007D100C"/>
    <w:rsid w:val="007D1F73"/>
    <w:rsid w:val="007D2A6F"/>
    <w:rsid w:val="007D2D43"/>
    <w:rsid w:val="007D2F07"/>
    <w:rsid w:val="007D339C"/>
    <w:rsid w:val="007D34DC"/>
    <w:rsid w:val="007D6667"/>
    <w:rsid w:val="007E206A"/>
    <w:rsid w:val="007E24A5"/>
    <w:rsid w:val="007E47AB"/>
    <w:rsid w:val="007E603E"/>
    <w:rsid w:val="007E65C2"/>
    <w:rsid w:val="007E7A43"/>
    <w:rsid w:val="007E7F6D"/>
    <w:rsid w:val="007F12FC"/>
    <w:rsid w:val="007F1672"/>
    <w:rsid w:val="007F1901"/>
    <w:rsid w:val="007F255C"/>
    <w:rsid w:val="007F2682"/>
    <w:rsid w:val="007F2B2C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0F2"/>
    <w:rsid w:val="00810BC8"/>
    <w:rsid w:val="00811B57"/>
    <w:rsid w:val="0081245E"/>
    <w:rsid w:val="00812B26"/>
    <w:rsid w:val="0081346F"/>
    <w:rsid w:val="00814C90"/>
    <w:rsid w:val="00815543"/>
    <w:rsid w:val="00815C33"/>
    <w:rsid w:val="0081635C"/>
    <w:rsid w:val="008166CD"/>
    <w:rsid w:val="00816DF0"/>
    <w:rsid w:val="00821306"/>
    <w:rsid w:val="0082251A"/>
    <w:rsid w:val="00823706"/>
    <w:rsid w:val="00826366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4392"/>
    <w:rsid w:val="00864A3E"/>
    <w:rsid w:val="00866256"/>
    <w:rsid w:val="00866E77"/>
    <w:rsid w:val="00867B1A"/>
    <w:rsid w:val="0087002F"/>
    <w:rsid w:val="00871746"/>
    <w:rsid w:val="00871AF4"/>
    <w:rsid w:val="00872D96"/>
    <w:rsid w:val="00872E09"/>
    <w:rsid w:val="00872FCB"/>
    <w:rsid w:val="008730E8"/>
    <w:rsid w:val="00876778"/>
    <w:rsid w:val="00876892"/>
    <w:rsid w:val="00880371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4144"/>
    <w:rsid w:val="00895DEC"/>
    <w:rsid w:val="008960A6"/>
    <w:rsid w:val="0089663C"/>
    <w:rsid w:val="00896EEE"/>
    <w:rsid w:val="008A0879"/>
    <w:rsid w:val="008A13A6"/>
    <w:rsid w:val="008A164A"/>
    <w:rsid w:val="008A2F2E"/>
    <w:rsid w:val="008A3345"/>
    <w:rsid w:val="008A416A"/>
    <w:rsid w:val="008A4580"/>
    <w:rsid w:val="008A4B7D"/>
    <w:rsid w:val="008A4FA4"/>
    <w:rsid w:val="008A547C"/>
    <w:rsid w:val="008A5749"/>
    <w:rsid w:val="008A58C6"/>
    <w:rsid w:val="008A5D75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338"/>
    <w:rsid w:val="008C03DC"/>
    <w:rsid w:val="008C0F7B"/>
    <w:rsid w:val="008C1630"/>
    <w:rsid w:val="008C2696"/>
    <w:rsid w:val="008C3B16"/>
    <w:rsid w:val="008C4669"/>
    <w:rsid w:val="008C4F8D"/>
    <w:rsid w:val="008C4F93"/>
    <w:rsid w:val="008C6230"/>
    <w:rsid w:val="008C698F"/>
    <w:rsid w:val="008C6C96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1F4A"/>
    <w:rsid w:val="009030FC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16CE"/>
    <w:rsid w:val="009244D0"/>
    <w:rsid w:val="0092542A"/>
    <w:rsid w:val="0092589F"/>
    <w:rsid w:val="00925CC1"/>
    <w:rsid w:val="009263B3"/>
    <w:rsid w:val="00927413"/>
    <w:rsid w:val="009279D4"/>
    <w:rsid w:val="00927F83"/>
    <w:rsid w:val="009305BA"/>
    <w:rsid w:val="00930B89"/>
    <w:rsid w:val="009312CE"/>
    <w:rsid w:val="009313A5"/>
    <w:rsid w:val="009313DA"/>
    <w:rsid w:val="00931F7B"/>
    <w:rsid w:val="00931FB5"/>
    <w:rsid w:val="009325AC"/>
    <w:rsid w:val="00935B97"/>
    <w:rsid w:val="009365C7"/>
    <w:rsid w:val="0093687F"/>
    <w:rsid w:val="009370B0"/>
    <w:rsid w:val="00937FBA"/>
    <w:rsid w:val="009402F9"/>
    <w:rsid w:val="00940CD7"/>
    <w:rsid w:val="00941F1E"/>
    <w:rsid w:val="009437D8"/>
    <w:rsid w:val="00943E38"/>
    <w:rsid w:val="009442DC"/>
    <w:rsid w:val="00944AAC"/>
    <w:rsid w:val="00945E77"/>
    <w:rsid w:val="0094668E"/>
    <w:rsid w:val="00946F4E"/>
    <w:rsid w:val="00947119"/>
    <w:rsid w:val="009514EF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6752E"/>
    <w:rsid w:val="009727C0"/>
    <w:rsid w:val="009739C1"/>
    <w:rsid w:val="009743FA"/>
    <w:rsid w:val="00974F35"/>
    <w:rsid w:val="00975C17"/>
    <w:rsid w:val="009761A4"/>
    <w:rsid w:val="009761EA"/>
    <w:rsid w:val="00976C63"/>
    <w:rsid w:val="009773D9"/>
    <w:rsid w:val="00980690"/>
    <w:rsid w:val="00983262"/>
    <w:rsid w:val="0098333A"/>
    <w:rsid w:val="009833F6"/>
    <w:rsid w:val="009836F7"/>
    <w:rsid w:val="00983AB5"/>
    <w:rsid w:val="009843BF"/>
    <w:rsid w:val="00985689"/>
    <w:rsid w:val="009857A1"/>
    <w:rsid w:val="00985AB6"/>
    <w:rsid w:val="009878D9"/>
    <w:rsid w:val="00991047"/>
    <w:rsid w:val="00991B69"/>
    <w:rsid w:val="009932BF"/>
    <w:rsid w:val="00993751"/>
    <w:rsid w:val="00993D31"/>
    <w:rsid w:val="00994137"/>
    <w:rsid w:val="00994829"/>
    <w:rsid w:val="00995A02"/>
    <w:rsid w:val="0099603A"/>
    <w:rsid w:val="009A14C4"/>
    <w:rsid w:val="009A1DE7"/>
    <w:rsid w:val="009A38EF"/>
    <w:rsid w:val="009A3D70"/>
    <w:rsid w:val="009A4272"/>
    <w:rsid w:val="009A4FE2"/>
    <w:rsid w:val="009A50AF"/>
    <w:rsid w:val="009A520B"/>
    <w:rsid w:val="009A534E"/>
    <w:rsid w:val="009A5EB3"/>
    <w:rsid w:val="009A61F8"/>
    <w:rsid w:val="009A6AA6"/>
    <w:rsid w:val="009B0A93"/>
    <w:rsid w:val="009B0AFA"/>
    <w:rsid w:val="009B0F2D"/>
    <w:rsid w:val="009B10C0"/>
    <w:rsid w:val="009B2960"/>
    <w:rsid w:val="009B38B6"/>
    <w:rsid w:val="009B4A00"/>
    <w:rsid w:val="009B58A1"/>
    <w:rsid w:val="009B6D79"/>
    <w:rsid w:val="009B6ED3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7DEB"/>
    <w:rsid w:val="009D0A95"/>
    <w:rsid w:val="009D0C24"/>
    <w:rsid w:val="009D285D"/>
    <w:rsid w:val="009D3774"/>
    <w:rsid w:val="009D4D8A"/>
    <w:rsid w:val="009D6B43"/>
    <w:rsid w:val="009D70C0"/>
    <w:rsid w:val="009D7B2B"/>
    <w:rsid w:val="009D7B73"/>
    <w:rsid w:val="009E1630"/>
    <w:rsid w:val="009E18F5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159"/>
    <w:rsid w:val="009F2605"/>
    <w:rsid w:val="009F307C"/>
    <w:rsid w:val="009F3308"/>
    <w:rsid w:val="009F4D2A"/>
    <w:rsid w:val="009F4EFE"/>
    <w:rsid w:val="009F4FC6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5152"/>
    <w:rsid w:val="00A063E4"/>
    <w:rsid w:val="00A06876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203FD"/>
    <w:rsid w:val="00A209BC"/>
    <w:rsid w:val="00A20D84"/>
    <w:rsid w:val="00A20FA7"/>
    <w:rsid w:val="00A219CD"/>
    <w:rsid w:val="00A22EA3"/>
    <w:rsid w:val="00A23708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0C55"/>
    <w:rsid w:val="00A31346"/>
    <w:rsid w:val="00A31486"/>
    <w:rsid w:val="00A31D06"/>
    <w:rsid w:val="00A32BD2"/>
    <w:rsid w:val="00A33F17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188"/>
    <w:rsid w:val="00A476A7"/>
    <w:rsid w:val="00A51675"/>
    <w:rsid w:val="00A5314F"/>
    <w:rsid w:val="00A557C0"/>
    <w:rsid w:val="00A55937"/>
    <w:rsid w:val="00A56A19"/>
    <w:rsid w:val="00A56C75"/>
    <w:rsid w:val="00A605FD"/>
    <w:rsid w:val="00A62988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1CC6"/>
    <w:rsid w:val="00A821CF"/>
    <w:rsid w:val="00A83255"/>
    <w:rsid w:val="00A83A68"/>
    <w:rsid w:val="00A84025"/>
    <w:rsid w:val="00A84B1B"/>
    <w:rsid w:val="00A9079B"/>
    <w:rsid w:val="00A9132F"/>
    <w:rsid w:val="00A91D70"/>
    <w:rsid w:val="00A9356D"/>
    <w:rsid w:val="00A936B0"/>
    <w:rsid w:val="00A94080"/>
    <w:rsid w:val="00A9584F"/>
    <w:rsid w:val="00A95B7B"/>
    <w:rsid w:val="00A9653F"/>
    <w:rsid w:val="00A97137"/>
    <w:rsid w:val="00AA0411"/>
    <w:rsid w:val="00AA1B94"/>
    <w:rsid w:val="00AA1D73"/>
    <w:rsid w:val="00AA35F1"/>
    <w:rsid w:val="00AA3605"/>
    <w:rsid w:val="00AA3E52"/>
    <w:rsid w:val="00AA45DB"/>
    <w:rsid w:val="00AA4BD6"/>
    <w:rsid w:val="00AA5A13"/>
    <w:rsid w:val="00AA6607"/>
    <w:rsid w:val="00AA73C8"/>
    <w:rsid w:val="00AA7D7E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2BFE"/>
    <w:rsid w:val="00AD4678"/>
    <w:rsid w:val="00AD489D"/>
    <w:rsid w:val="00AD539C"/>
    <w:rsid w:val="00AD6367"/>
    <w:rsid w:val="00AD7650"/>
    <w:rsid w:val="00AD7D78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AF4EB9"/>
    <w:rsid w:val="00B00E77"/>
    <w:rsid w:val="00B037E6"/>
    <w:rsid w:val="00B04340"/>
    <w:rsid w:val="00B0438A"/>
    <w:rsid w:val="00B04725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6DF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3D1F"/>
    <w:rsid w:val="00B4452C"/>
    <w:rsid w:val="00B45345"/>
    <w:rsid w:val="00B45562"/>
    <w:rsid w:val="00B456E3"/>
    <w:rsid w:val="00B4661C"/>
    <w:rsid w:val="00B476F3"/>
    <w:rsid w:val="00B50392"/>
    <w:rsid w:val="00B503F8"/>
    <w:rsid w:val="00B522EE"/>
    <w:rsid w:val="00B526EE"/>
    <w:rsid w:val="00B543F2"/>
    <w:rsid w:val="00B55695"/>
    <w:rsid w:val="00B564AB"/>
    <w:rsid w:val="00B60D21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2578"/>
    <w:rsid w:val="00B83362"/>
    <w:rsid w:val="00B83613"/>
    <w:rsid w:val="00B84369"/>
    <w:rsid w:val="00B8489B"/>
    <w:rsid w:val="00B84B4E"/>
    <w:rsid w:val="00B84F85"/>
    <w:rsid w:val="00B85954"/>
    <w:rsid w:val="00B85AC7"/>
    <w:rsid w:val="00B85B93"/>
    <w:rsid w:val="00B85EC4"/>
    <w:rsid w:val="00B86A6A"/>
    <w:rsid w:val="00B87298"/>
    <w:rsid w:val="00B873C7"/>
    <w:rsid w:val="00B90880"/>
    <w:rsid w:val="00B91993"/>
    <w:rsid w:val="00B91C2E"/>
    <w:rsid w:val="00B91DA1"/>
    <w:rsid w:val="00B9239B"/>
    <w:rsid w:val="00B92D2C"/>
    <w:rsid w:val="00B935E5"/>
    <w:rsid w:val="00B9422A"/>
    <w:rsid w:val="00B94D85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8AC"/>
    <w:rsid w:val="00BA29A9"/>
    <w:rsid w:val="00BA32CB"/>
    <w:rsid w:val="00BA33A3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314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570"/>
    <w:rsid w:val="00BF5DD5"/>
    <w:rsid w:val="00BF69DE"/>
    <w:rsid w:val="00BF717D"/>
    <w:rsid w:val="00BF7318"/>
    <w:rsid w:val="00C009DC"/>
    <w:rsid w:val="00C00C1C"/>
    <w:rsid w:val="00C00C5B"/>
    <w:rsid w:val="00C01011"/>
    <w:rsid w:val="00C02A67"/>
    <w:rsid w:val="00C03119"/>
    <w:rsid w:val="00C0476F"/>
    <w:rsid w:val="00C04A52"/>
    <w:rsid w:val="00C053AE"/>
    <w:rsid w:val="00C05576"/>
    <w:rsid w:val="00C10A00"/>
    <w:rsid w:val="00C115A9"/>
    <w:rsid w:val="00C115E0"/>
    <w:rsid w:val="00C119C1"/>
    <w:rsid w:val="00C11F91"/>
    <w:rsid w:val="00C1212B"/>
    <w:rsid w:val="00C1251F"/>
    <w:rsid w:val="00C1298F"/>
    <w:rsid w:val="00C12A51"/>
    <w:rsid w:val="00C12FE8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80E"/>
    <w:rsid w:val="00C42A80"/>
    <w:rsid w:val="00C453D0"/>
    <w:rsid w:val="00C456F9"/>
    <w:rsid w:val="00C45ADA"/>
    <w:rsid w:val="00C465CD"/>
    <w:rsid w:val="00C466E7"/>
    <w:rsid w:val="00C46960"/>
    <w:rsid w:val="00C46BC7"/>
    <w:rsid w:val="00C50525"/>
    <w:rsid w:val="00C50699"/>
    <w:rsid w:val="00C5077A"/>
    <w:rsid w:val="00C5090E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70CDC"/>
    <w:rsid w:val="00C747B0"/>
    <w:rsid w:val="00C7495B"/>
    <w:rsid w:val="00C74A29"/>
    <w:rsid w:val="00C750C1"/>
    <w:rsid w:val="00C76F8E"/>
    <w:rsid w:val="00C807AC"/>
    <w:rsid w:val="00C80992"/>
    <w:rsid w:val="00C80C21"/>
    <w:rsid w:val="00C81AA6"/>
    <w:rsid w:val="00C81EAB"/>
    <w:rsid w:val="00C81F48"/>
    <w:rsid w:val="00C827F9"/>
    <w:rsid w:val="00C83F05"/>
    <w:rsid w:val="00C844D4"/>
    <w:rsid w:val="00C868EA"/>
    <w:rsid w:val="00C86B29"/>
    <w:rsid w:val="00C87537"/>
    <w:rsid w:val="00C90341"/>
    <w:rsid w:val="00C90D77"/>
    <w:rsid w:val="00C91A93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4CB0"/>
    <w:rsid w:val="00CB4F1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527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B9A"/>
    <w:rsid w:val="00CE0642"/>
    <w:rsid w:val="00CE2073"/>
    <w:rsid w:val="00CE4EAB"/>
    <w:rsid w:val="00CE5310"/>
    <w:rsid w:val="00CF01C5"/>
    <w:rsid w:val="00CF1212"/>
    <w:rsid w:val="00CF2F81"/>
    <w:rsid w:val="00CF4AEB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201BD"/>
    <w:rsid w:val="00D208EA"/>
    <w:rsid w:val="00D211C9"/>
    <w:rsid w:val="00D219A2"/>
    <w:rsid w:val="00D228B0"/>
    <w:rsid w:val="00D23225"/>
    <w:rsid w:val="00D2332A"/>
    <w:rsid w:val="00D234FE"/>
    <w:rsid w:val="00D237BD"/>
    <w:rsid w:val="00D25559"/>
    <w:rsid w:val="00D25AB9"/>
    <w:rsid w:val="00D25BA4"/>
    <w:rsid w:val="00D25C9F"/>
    <w:rsid w:val="00D30F11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282"/>
    <w:rsid w:val="00D458DB"/>
    <w:rsid w:val="00D45F93"/>
    <w:rsid w:val="00D464DA"/>
    <w:rsid w:val="00D46D4E"/>
    <w:rsid w:val="00D46F2D"/>
    <w:rsid w:val="00D47437"/>
    <w:rsid w:val="00D476DC"/>
    <w:rsid w:val="00D510DE"/>
    <w:rsid w:val="00D522A3"/>
    <w:rsid w:val="00D54D06"/>
    <w:rsid w:val="00D5545D"/>
    <w:rsid w:val="00D55F58"/>
    <w:rsid w:val="00D5693F"/>
    <w:rsid w:val="00D56CCE"/>
    <w:rsid w:val="00D602B7"/>
    <w:rsid w:val="00D60614"/>
    <w:rsid w:val="00D60E03"/>
    <w:rsid w:val="00D62CA9"/>
    <w:rsid w:val="00D62FA0"/>
    <w:rsid w:val="00D63345"/>
    <w:rsid w:val="00D65285"/>
    <w:rsid w:val="00D65513"/>
    <w:rsid w:val="00D67383"/>
    <w:rsid w:val="00D67CDD"/>
    <w:rsid w:val="00D71D2D"/>
    <w:rsid w:val="00D7430C"/>
    <w:rsid w:val="00D757DF"/>
    <w:rsid w:val="00D7672D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3E1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2352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1296"/>
    <w:rsid w:val="00DB3C33"/>
    <w:rsid w:val="00DB41BF"/>
    <w:rsid w:val="00DB4547"/>
    <w:rsid w:val="00DB45EC"/>
    <w:rsid w:val="00DB4B67"/>
    <w:rsid w:val="00DB4C6F"/>
    <w:rsid w:val="00DB686F"/>
    <w:rsid w:val="00DB79F1"/>
    <w:rsid w:val="00DB7B1F"/>
    <w:rsid w:val="00DB7F11"/>
    <w:rsid w:val="00DC0F4D"/>
    <w:rsid w:val="00DC12E1"/>
    <w:rsid w:val="00DC1782"/>
    <w:rsid w:val="00DC2FFD"/>
    <w:rsid w:val="00DC325D"/>
    <w:rsid w:val="00DC368D"/>
    <w:rsid w:val="00DC47F0"/>
    <w:rsid w:val="00DC518B"/>
    <w:rsid w:val="00DC5650"/>
    <w:rsid w:val="00DC6F8D"/>
    <w:rsid w:val="00DC7F78"/>
    <w:rsid w:val="00DD3E12"/>
    <w:rsid w:val="00DD51AF"/>
    <w:rsid w:val="00DD57BB"/>
    <w:rsid w:val="00DD5FA3"/>
    <w:rsid w:val="00DD67BE"/>
    <w:rsid w:val="00DD7DFD"/>
    <w:rsid w:val="00DE03C9"/>
    <w:rsid w:val="00DE347A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3EE0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2B62"/>
    <w:rsid w:val="00E13EF5"/>
    <w:rsid w:val="00E14F42"/>
    <w:rsid w:val="00E159F1"/>
    <w:rsid w:val="00E162E5"/>
    <w:rsid w:val="00E20C22"/>
    <w:rsid w:val="00E215C6"/>
    <w:rsid w:val="00E234FB"/>
    <w:rsid w:val="00E268F9"/>
    <w:rsid w:val="00E300EF"/>
    <w:rsid w:val="00E3083B"/>
    <w:rsid w:val="00E310CB"/>
    <w:rsid w:val="00E3176F"/>
    <w:rsid w:val="00E32588"/>
    <w:rsid w:val="00E325E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309"/>
    <w:rsid w:val="00E71771"/>
    <w:rsid w:val="00E73B69"/>
    <w:rsid w:val="00E741D1"/>
    <w:rsid w:val="00E74689"/>
    <w:rsid w:val="00E74883"/>
    <w:rsid w:val="00E752A4"/>
    <w:rsid w:val="00E75C3A"/>
    <w:rsid w:val="00E760D8"/>
    <w:rsid w:val="00E80403"/>
    <w:rsid w:val="00E80D54"/>
    <w:rsid w:val="00E80F46"/>
    <w:rsid w:val="00E815B0"/>
    <w:rsid w:val="00E81EF0"/>
    <w:rsid w:val="00E83193"/>
    <w:rsid w:val="00E8344A"/>
    <w:rsid w:val="00E853E5"/>
    <w:rsid w:val="00E85D94"/>
    <w:rsid w:val="00E86BB3"/>
    <w:rsid w:val="00E8736F"/>
    <w:rsid w:val="00E87BDB"/>
    <w:rsid w:val="00E87FE5"/>
    <w:rsid w:val="00E90447"/>
    <w:rsid w:val="00E908FB"/>
    <w:rsid w:val="00E90E3E"/>
    <w:rsid w:val="00E9205D"/>
    <w:rsid w:val="00E932FD"/>
    <w:rsid w:val="00E938ED"/>
    <w:rsid w:val="00E965D8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5E5"/>
    <w:rsid w:val="00EA683E"/>
    <w:rsid w:val="00EA740A"/>
    <w:rsid w:val="00EB127A"/>
    <w:rsid w:val="00EB1D08"/>
    <w:rsid w:val="00EB3370"/>
    <w:rsid w:val="00EB3C6C"/>
    <w:rsid w:val="00EB4182"/>
    <w:rsid w:val="00EB47C8"/>
    <w:rsid w:val="00EB7709"/>
    <w:rsid w:val="00EC1FF0"/>
    <w:rsid w:val="00EC2877"/>
    <w:rsid w:val="00EC3EDB"/>
    <w:rsid w:val="00EC4960"/>
    <w:rsid w:val="00EC52DA"/>
    <w:rsid w:val="00EC6E33"/>
    <w:rsid w:val="00EC7228"/>
    <w:rsid w:val="00EC7B54"/>
    <w:rsid w:val="00ED0FBB"/>
    <w:rsid w:val="00ED1601"/>
    <w:rsid w:val="00ED2954"/>
    <w:rsid w:val="00ED31ED"/>
    <w:rsid w:val="00ED4141"/>
    <w:rsid w:val="00ED419B"/>
    <w:rsid w:val="00ED44D5"/>
    <w:rsid w:val="00ED4660"/>
    <w:rsid w:val="00ED5718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074B"/>
    <w:rsid w:val="00EF1AE7"/>
    <w:rsid w:val="00EF1EC1"/>
    <w:rsid w:val="00EF2B4A"/>
    <w:rsid w:val="00EF2D04"/>
    <w:rsid w:val="00EF42FE"/>
    <w:rsid w:val="00EF504E"/>
    <w:rsid w:val="00EF5B82"/>
    <w:rsid w:val="00EF5F75"/>
    <w:rsid w:val="00EF6CEB"/>
    <w:rsid w:val="00EF7567"/>
    <w:rsid w:val="00EF7D78"/>
    <w:rsid w:val="00F00094"/>
    <w:rsid w:val="00F01761"/>
    <w:rsid w:val="00F023B5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2AD"/>
    <w:rsid w:val="00F216FF"/>
    <w:rsid w:val="00F23D3A"/>
    <w:rsid w:val="00F246D2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17D"/>
    <w:rsid w:val="00F338AB"/>
    <w:rsid w:val="00F33DFC"/>
    <w:rsid w:val="00F34189"/>
    <w:rsid w:val="00F34358"/>
    <w:rsid w:val="00F34BB2"/>
    <w:rsid w:val="00F3672C"/>
    <w:rsid w:val="00F37A3A"/>
    <w:rsid w:val="00F40922"/>
    <w:rsid w:val="00F40B8C"/>
    <w:rsid w:val="00F411F0"/>
    <w:rsid w:val="00F4137C"/>
    <w:rsid w:val="00F41BB0"/>
    <w:rsid w:val="00F41C78"/>
    <w:rsid w:val="00F43553"/>
    <w:rsid w:val="00F44F3F"/>
    <w:rsid w:val="00F45493"/>
    <w:rsid w:val="00F47935"/>
    <w:rsid w:val="00F47C68"/>
    <w:rsid w:val="00F5022E"/>
    <w:rsid w:val="00F50290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6FC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49D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61A7"/>
    <w:rsid w:val="00F86F3D"/>
    <w:rsid w:val="00F87D0D"/>
    <w:rsid w:val="00F916F8"/>
    <w:rsid w:val="00F93A85"/>
    <w:rsid w:val="00F94CC3"/>
    <w:rsid w:val="00F95304"/>
    <w:rsid w:val="00F96962"/>
    <w:rsid w:val="00F96F78"/>
    <w:rsid w:val="00FA03EB"/>
    <w:rsid w:val="00FA053D"/>
    <w:rsid w:val="00FA12D2"/>
    <w:rsid w:val="00FA1831"/>
    <w:rsid w:val="00FA5DC0"/>
    <w:rsid w:val="00FA5EAB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2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79FC"/>
    <w:rsid w:val="00FE01BF"/>
    <w:rsid w:val="00FE0B27"/>
    <w:rsid w:val="00FE1A0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2D3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30C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177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177FA"/>
  </w:style>
  <w:style w:type="paragraph" w:styleId="a6">
    <w:name w:val="Balloon Text"/>
    <w:basedOn w:val="a"/>
    <w:link w:val="a7"/>
    <w:uiPriority w:val="99"/>
    <w:semiHidden/>
    <w:unhideWhenUsed/>
    <w:rsid w:val="00E8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F46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3D3A25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1E385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11">
    <w:name w:val="Светлая заливка1"/>
    <w:basedOn w:val="a1"/>
    <w:uiPriority w:val="60"/>
    <w:rsid w:val="001E385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3">
    <w:name w:val="Основной текст3"/>
    <w:basedOn w:val="a"/>
    <w:rsid w:val="00681913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A30C5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0">
    <w:name w:val="Светлая сетка - Акцент 11"/>
    <w:basedOn w:val="a1"/>
    <w:uiPriority w:val="62"/>
    <w:rsid w:val="00A30C5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30C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0440A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456BC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022388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3F57F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0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7" Type="http://schemas.openxmlformats.org/officeDocument/2006/relationships/diagramLayout" Target="diagrams/layout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diagramLayout" Target="diagrams/layout3.xml"/><Relationship Id="rId20" Type="http://schemas.openxmlformats.org/officeDocument/2006/relationships/chart" Target="charts/chart2.xml"/><Relationship Id="rId29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Layout" Target="diagrams/layout2.xml"/><Relationship Id="rId24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diagramData" Target="diagrams/data3.xml"/><Relationship Id="rId23" Type="http://schemas.openxmlformats.org/officeDocument/2006/relationships/chart" Target="charts/chart5.xml"/><Relationship Id="rId28" Type="http://schemas.microsoft.com/office/2007/relationships/diagramDrawing" Target="diagrams/drawing3.xml"/><Relationship Id="rId10" Type="http://schemas.openxmlformats.org/officeDocument/2006/relationships/diagramData" Target="diagrams/data2.xml"/><Relationship Id="rId19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2.jpeg"/><Relationship Id="rId22" Type="http://schemas.openxmlformats.org/officeDocument/2006/relationships/chart" Target="charts/chart4.xml"/><Relationship Id="rId27" Type="http://schemas.openxmlformats.org/officeDocument/2006/relationships/theme" Target="theme/theme1.xml"/><Relationship Id="rId30" Type="http://schemas.microsoft.com/office/2007/relationships/diagramDrawing" Target="diagrams/drawing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городского</a:t>
            </a:r>
            <a:r>
              <a:rPr lang="ru-RU" baseline="0"/>
              <a:t> поселения Базарно-Карабулакского муниципального района Саратовской области</a:t>
            </a:r>
            <a:r>
              <a:rPr lang="ru-RU"/>
              <a:t>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28,7%</c:v>
                </c:pt>
                <c:pt idx="1">
                  <c:v>акцизы по подакцизным товарам 18,2%</c:v>
                </c:pt>
                <c:pt idx="2">
                  <c:v>единый сельскохозяйственный налог 5,4%</c:v>
                </c:pt>
                <c:pt idx="3">
                  <c:v>доходы от использования имущества 0,4</c:v>
                </c:pt>
                <c:pt idx="4">
                  <c:v>налог на имущество физических лиц 8,3%</c:v>
                </c:pt>
                <c:pt idx="5">
                  <c:v>земельный налог 10,4%</c:v>
                </c:pt>
                <c:pt idx="6">
                  <c:v>субвенции </c:v>
                </c:pt>
                <c:pt idx="7">
                  <c:v>дотация 1,1</c:v>
                </c:pt>
                <c:pt idx="8">
                  <c:v>иные
 межбюджетные трансферты7,1 % </c:v>
                </c:pt>
                <c:pt idx="9">
                  <c:v>Транспортный налог 17,9%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28.7</c:v>
                </c:pt>
                <c:pt idx="1">
                  <c:v>18.2</c:v>
                </c:pt>
                <c:pt idx="2">
                  <c:v>5.4</c:v>
                </c:pt>
                <c:pt idx="3">
                  <c:v>0.4</c:v>
                </c:pt>
                <c:pt idx="4">
                  <c:v>8.3000000000000007</c:v>
                </c:pt>
                <c:pt idx="5">
                  <c:v>10.4</c:v>
                </c:pt>
                <c:pt idx="7">
                  <c:v>1.1000000000000001</c:v>
                </c:pt>
                <c:pt idx="8">
                  <c:v>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</c:pie3DChart>
    </c:plotArea>
    <c:legend>
      <c:legendPos val="r"/>
      <c:layout>
        <c:manualLayout>
          <c:xMode val="edge"/>
          <c:yMode val="edge"/>
          <c:x val="0.62541208943444626"/>
          <c:y val="0.25033370828646417"/>
          <c:w val="0.35235717408804923"/>
          <c:h val="0.7009123905799817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городского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30,8%</c:v>
                </c:pt>
                <c:pt idx="1">
                  <c:v>акцизы по подакцизным товарам 23,8%</c:v>
                </c:pt>
                <c:pt idx="2">
                  <c:v>Транспортный налог 17,6%</c:v>
                </c:pt>
                <c:pt idx="3">
                  <c:v>единый сельскохозяйственный налог 4,7%</c:v>
                </c:pt>
                <c:pt idx="4">
                  <c:v>доходы от использования имущества 0,4</c:v>
                </c:pt>
                <c:pt idx="5">
                  <c:v>налог на имущество физических лиц 8,2%</c:v>
                </c:pt>
                <c:pt idx="6">
                  <c:v>земельный налог 10,5%</c:v>
                </c:pt>
                <c:pt idx="7">
                  <c:v>субвенции </c:v>
                </c:pt>
                <c:pt idx="8">
                  <c:v>дотация 1,1</c:v>
                </c:pt>
                <c:pt idx="9">
                  <c:v>иные
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30.8</c:v>
                </c:pt>
                <c:pt idx="1">
                  <c:v>23.8</c:v>
                </c:pt>
                <c:pt idx="2">
                  <c:v>17.600000000000001</c:v>
                </c:pt>
                <c:pt idx="3">
                  <c:v>4.7</c:v>
                </c:pt>
                <c:pt idx="4">
                  <c:v>0.9</c:v>
                </c:pt>
                <c:pt idx="5">
                  <c:v>8.2000000000000011</c:v>
                </c:pt>
                <c:pt idx="6">
                  <c:v>10.5</c:v>
                </c:pt>
                <c:pt idx="8">
                  <c:v>1.1000000000000001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</c:pie3DChart>
    </c:plotArea>
    <c:legend>
      <c:legendPos val="r"/>
      <c:layout>
        <c:manualLayout>
          <c:xMode val="edge"/>
          <c:yMode val="edge"/>
          <c:x val="0.64615436664016535"/>
          <c:y val="0.25815575268281332"/>
          <c:w val="0.3523571740880494"/>
          <c:h val="0.7009123905799817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городского поселения Базарно-Карабулакского муниципального района Саратовской области 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31,4%</c:v>
                </c:pt>
                <c:pt idx="1">
                  <c:v>Транспортный налог 16,7%</c:v>
                </c:pt>
                <c:pt idx="2">
                  <c:v>акцизы по подакцизным товарам 22,5%</c:v>
                </c:pt>
                <c:pt idx="3">
                  <c:v>единый сельскохозяйственный налог 6,6%</c:v>
                </c:pt>
                <c:pt idx="4">
                  <c:v>доходы от использования имущества 0,4</c:v>
                </c:pt>
                <c:pt idx="5">
                  <c:v>налог на имущество физических лиц 7,8%</c:v>
                </c:pt>
                <c:pt idx="6">
                  <c:v>земельный налог 10,2%</c:v>
                </c:pt>
                <c:pt idx="7">
                  <c:v>субвенции </c:v>
                </c:pt>
                <c:pt idx="8">
                  <c:v>дотация 1,1</c:v>
                </c:pt>
                <c:pt idx="9">
                  <c:v>иные
 межбюджетные трансферты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31.4</c:v>
                </c:pt>
                <c:pt idx="1">
                  <c:v>16.7</c:v>
                </c:pt>
                <c:pt idx="2">
                  <c:v>22.5</c:v>
                </c:pt>
                <c:pt idx="3">
                  <c:v>6.6</c:v>
                </c:pt>
                <c:pt idx="4">
                  <c:v>0.4</c:v>
                </c:pt>
                <c:pt idx="5">
                  <c:v>7.8</c:v>
                </c:pt>
                <c:pt idx="6">
                  <c:v>10.200000000000001</c:v>
                </c:pt>
                <c:pt idx="8">
                  <c:v>1.1000000000000001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</c:pie3DChart>
    </c:plotArea>
    <c:legend>
      <c:legendPos val="r"/>
      <c:layout>
        <c:manualLayout>
          <c:xMode val="edge"/>
          <c:yMode val="edge"/>
          <c:x val="0.63726481926628564"/>
          <c:y val="0.26439314650886026"/>
          <c:w val="0.35235717408804951"/>
          <c:h val="0.7009123905799817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"/>
          <c:y val="0.17642835929912509"/>
          <c:w val="1"/>
          <c:h val="0.8235716407008757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3.459929159340519E-2"/>
                  <c:y val="5.8859752622665275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4.8501218901035505E-4"/>
                  <c:y val="-4.2884731151725745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Sheet1!$B$2:$G$2</c:f>
              <c:numCache>
                <c:formatCode>#,##0.00</c:formatCode>
                <c:ptCount val="6"/>
                <c:pt idx="0">
                  <c:v>10907.3</c:v>
                </c:pt>
                <c:pt idx="1">
                  <c:v>567.70000000000005</c:v>
                </c:pt>
                <c:pt idx="2">
                  <c:v>10087.6</c:v>
                </c:pt>
                <c:pt idx="3">
                  <c:v>905.7</c:v>
                </c:pt>
                <c:pt idx="4">
                  <c:v>0</c:v>
                </c:pt>
                <c:pt idx="5">
                  <c:v>5918.5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7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2.2011490689648052E-2"/>
                  <c:y val="-3.6943132108486459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11778.4</c:v>
                </c:pt>
                <c:pt idx="1">
                  <c:v>632.1</c:v>
                </c:pt>
                <c:pt idx="2" formatCode="#,##0.00">
                  <c:v>11072.5</c:v>
                </c:pt>
                <c:pt idx="3">
                  <c:v>752</c:v>
                </c:pt>
                <c:pt idx="4">
                  <c:v>3493.5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5119160104986878"/>
          <c:w val="1"/>
          <c:h val="0.21744050950977198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3.7054191755431318E-6"/>
          <c:y val="0.29467483231262942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2.7641603623076775E-2"/>
                  <c:y val="-4.4350539515893933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8867685656940018E-2"/>
                  <c:y val="-7.2239720034995908E-3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13153.6</c:v>
                </c:pt>
                <c:pt idx="1">
                  <c:v>802.2</c:v>
                </c:pt>
                <c:pt idx="2" formatCode="#,##0.00">
                  <c:v>10272.5</c:v>
                </c:pt>
                <c:pt idx="3">
                  <c:v>789.4</c:v>
                </c:pt>
                <c:pt idx="4">
                  <c:v>3497.4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41586468359"/>
          <c:w val="1"/>
          <c:h val="0.21744050950977198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FCDF38E-5B1E-4597-BCF7-C36655A74CB1}" type="presOf" srcId="{A38ECE20-E773-4B41-8188-C2B4A8846B30}" destId="{FE249AD9-77ED-47F3-8AFA-BEAAE8678F85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35FC0D9F-F616-434E-8EED-D050646B3559}" type="presOf" srcId="{D3B9CBB1-EC7D-4441-9450-39C0CC7B3897}" destId="{F8924EAC-75E2-45A0-876D-7AA9F9BF86A7}" srcOrd="1" destOrd="0" presId="urn:microsoft.com/office/officeart/2005/8/layout/list1"/>
    <dgm:cxn modelId="{CBEBBEAC-0894-4009-83A4-0EE0C73F2546}" type="presOf" srcId="{ADD2F430-C05E-4DA7-86CB-8BB70FDF95FB}" destId="{077F07FE-3110-4557-8BE3-0AF45D75194D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BBE53849-FB89-4439-9CF0-125D2502D51A}" type="presOf" srcId="{D3B9CBB1-EC7D-4441-9450-39C0CC7B3897}" destId="{94FF1E32-7FCB-451F-ADA8-C92E3443B4DA}" srcOrd="0" destOrd="0" presId="urn:microsoft.com/office/officeart/2005/8/layout/list1"/>
    <dgm:cxn modelId="{6D468B86-AFDF-403E-8A1C-22A639FB2056}" type="presParOf" srcId="{077F07FE-3110-4557-8BE3-0AF45D75194D}" destId="{B793EA4D-F86E-4307-8D3E-E46C4CD060BD}" srcOrd="0" destOrd="0" presId="urn:microsoft.com/office/officeart/2005/8/layout/list1"/>
    <dgm:cxn modelId="{5330629F-48F4-4DE0-8005-E6A9568B10F5}" type="presParOf" srcId="{B793EA4D-F86E-4307-8D3E-E46C4CD060BD}" destId="{94FF1E32-7FCB-451F-ADA8-C92E3443B4DA}" srcOrd="0" destOrd="0" presId="urn:microsoft.com/office/officeart/2005/8/layout/list1"/>
    <dgm:cxn modelId="{A9D04671-8B2B-461D-AA1D-4A40CD4599FC}" type="presParOf" srcId="{B793EA4D-F86E-4307-8D3E-E46C4CD060BD}" destId="{F8924EAC-75E2-45A0-876D-7AA9F9BF86A7}" srcOrd="1" destOrd="0" presId="urn:microsoft.com/office/officeart/2005/8/layout/list1"/>
    <dgm:cxn modelId="{50777E7A-585A-4B0B-80DF-68B7CF13C1B5}" type="presParOf" srcId="{077F07FE-3110-4557-8BE3-0AF45D75194D}" destId="{6ECD44AE-5322-46AA-B942-5360778BC4C9}" srcOrd="1" destOrd="0" presId="urn:microsoft.com/office/officeart/2005/8/layout/list1"/>
    <dgm:cxn modelId="{F46F0C37-7359-4C55-B207-654C166B9EC0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4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Свободинского городского поселения Базарно-Карабулакского муниципального района Саратовской области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C2CCA36-74D8-4FBD-95EA-E3F9A870BE84}" type="presOf" srcId="{6BC210A7-AB63-4751-921B-0C8FF57C4B97}" destId="{B6BA2216-8817-4551-B6B2-8D1CFF287D24}" srcOrd="0" destOrd="0" presId="urn:microsoft.com/office/officeart/2005/8/layout/list1"/>
    <dgm:cxn modelId="{BC78DAEF-3577-413E-BA31-0542C3E1E6DE}" type="presOf" srcId="{2714CF7A-0546-48F8-BC4E-6DA73BA1733F}" destId="{BB192AEF-F3CC-4234-8C41-F4258605D254}" srcOrd="0" destOrd="0" presId="urn:microsoft.com/office/officeart/2005/8/layout/list1"/>
    <dgm:cxn modelId="{E5E14178-DF89-4A1E-B5EB-CC8864B3FD4A}" type="presOf" srcId="{2714CF7A-0546-48F8-BC4E-6DA73BA1733F}" destId="{C359AFB0-62B9-4353-B67B-6139216E631F}" srcOrd="1" destOrd="0" presId="urn:microsoft.com/office/officeart/2005/8/layout/list1"/>
    <dgm:cxn modelId="{B12EE182-7D07-43DE-A060-77A8418085AE}" type="presOf" srcId="{6B566390-1BE2-403A-96C1-E3C50EBFB3BB}" destId="{31F78C56-8939-4630-86E5-FE183E40DA01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3D6AD9D2-BF72-4F45-8454-07BFA5A34B45}" type="presParOf" srcId="{31F78C56-8939-4630-86E5-FE183E40DA01}" destId="{E10E8EE8-AD80-46A9-B5D6-1C9F31E27536}" srcOrd="0" destOrd="0" presId="urn:microsoft.com/office/officeart/2005/8/layout/list1"/>
    <dgm:cxn modelId="{92D9240B-2D49-4E20-A9C2-85DB1E055901}" type="presParOf" srcId="{E10E8EE8-AD80-46A9-B5D6-1C9F31E27536}" destId="{BB192AEF-F3CC-4234-8C41-F4258605D254}" srcOrd="0" destOrd="0" presId="urn:microsoft.com/office/officeart/2005/8/layout/list1"/>
    <dgm:cxn modelId="{86DA5112-E87C-4BE0-85AF-5348D1EA3497}" type="presParOf" srcId="{E10E8EE8-AD80-46A9-B5D6-1C9F31E27536}" destId="{C359AFB0-62B9-4353-B67B-6139216E631F}" srcOrd="1" destOrd="0" presId="urn:microsoft.com/office/officeart/2005/8/layout/list1"/>
    <dgm:cxn modelId="{94ABDEDB-8A6C-47CF-BC60-0F5261421D6C}" type="presParOf" srcId="{31F78C56-8939-4630-86E5-FE183E40DA01}" destId="{B0E62C3F-05BD-4DF9-BA76-7AC7CB208B53}" srcOrd="1" destOrd="0" presId="urn:microsoft.com/office/officeart/2005/8/layout/list1"/>
    <dgm:cxn modelId="{5B10FF9B-7F4F-4D09-89E6-503F518DB1AF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45250E5A-CC0A-451D-A170-8D29604BF85E}" type="presOf" srcId="{0D706CEB-D578-4C66-9CE4-CD3E95584EBA}" destId="{040238CE-B190-42A5-8E44-98B4A40BC804}" srcOrd="0" destOrd="0" presId="urn:microsoft.com/office/officeart/2005/8/layout/vList2"/>
    <dgm:cxn modelId="{CE117B99-2F4D-42E0-8A6E-52C8D91FA2FA}" type="presOf" srcId="{A3489236-002C-44BB-B39E-6D848204D320}" destId="{609B75CC-4788-404C-8B99-890D6D5857CC}" srcOrd="0" destOrd="0" presId="urn:microsoft.com/office/officeart/2005/8/layout/vList2"/>
    <dgm:cxn modelId="{E6808261-2BFC-4C5E-8CBF-07696601FCFD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4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Свободинского городского поселения Базарно-Карабулакского муниципального района Саратовской области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4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476726" y="33074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2655"/>
          <a:ext cx="9160576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2655"/>
        <a:ext cx="9160576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B0265-3CC4-429F-BD4C-D8CDDC68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16</Pages>
  <Words>2469</Words>
  <Characters>14075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bichurkina</cp:lastModifiedBy>
  <cp:revision>58</cp:revision>
  <cp:lastPrinted>2025-11-14T05:10:00Z</cp:lastPrinted>
  <dcterms:created xsi:type="dcterms:W3CDTF">2023-11-22T13:27:00Z</dcterms:created>
  <dcterms:modified xsi:type="dcterms:W3CDTF">2025-12-25T15:00:00Z</dcterms:modified>
</cp:coreProperties>
</file>