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2DA0D">
      <w:pPr>
        <w:jc w:val="both"/>
        <w:rPr>
          <w:rFonts w:ascii="PT Astra Serif" w:hAnsi="PT Astra Serif" w:cs="Times New Roman"/>
          <w:sz w:val="24"/>
        </w:rPr>
      </w:pPr>
      <w:r>
        <w:rPr>
          <w:rFonts w:ascii="PT Astra Serif" w:hAnsi="PT Astra Serif" w:cs="Times New Roman"/>
          <w:sz w:val="24"/>
        </w:rPr>
        <w:t xml:space="preserve">                                                               ПРОТОКОЛ № 1</w:t>
      </w:r>
    </w:p>
    <w:p w14:paraId="0ED114F2">
      <w:pPr>
        <w:spacing w:line="240" w:lineRule="auto"/>
        <w:ind w:left="284" w:right="566" w:hanging="284"/>
        <w:jc w:val="center"/>
        <w:rPr>
          <w:rFonts w:ascii="PT Astra Serif" w:hAnsi="PT Astra Serif" w:cs="Times New Roman"/>
          <w:b/>
          <w:bCs/>
          <w:sz w:val="24"/>
        </w:rPr>
      </w:pPr>
      <w:r>
        <w:rPr>
          <w:rFonts w:ascii="PT Astra Serif" w:hAnsi="PT Astra Serif" w:cs="Times New Roman"/>
          <w:b/>
          <w:bCs/>
          <w:sz w:val="24"/>
        </w:rPr>
        <w:t xml:space="preserve">Заседания конкурсной комиссии по проведению конкурса на замещение должности главы администрации </w:t>
      </w:r>
      <w:r>
        <w:rPr>
          <w:rFonts w:ascii="PT Astra Serif" w:hAnsi="PT Astra Serif" w:cs="Times New Roman"/>
          <w:b/>
          <w:bCs/>
          <w:sz w:val="24"/>
          <w:lang w:val="ru-RU"/>
        </w:rPr>
        <w:t>Старобурасского</w:t>
      </w:r>
      <w:r>
        <w:rPr>
          <w:rFonts w:ascii="PT Astra Serif" w:hAnsi="PT Astra Serif" w:cs="Times New Roman"/>
          <w:b/>
          <w:bCs/>
          <w:sz w:val="24"/>
        </w:rPr>
        <w:t xml:space="preserve"> муниципального образования Базарно-Карабулакского муниципального района</w:t>
      </w:r>
    </w:p>
    <w:p w14:paraId="3966B11E">
      <w:pPr>
        <w:tabs>
          <w:tab w:val="left" w:pos="9638"/>
        </w:tabs>
        <w:ind w:right="-1"/>
        <w:jc w:val="both"/>
        <w:rPr>
          <w:rFonts w:ascii="PT Astra Serif" w:hAnsi="PT Astra Serif" w:cs="Times New Roman"/>
          <w:sz w:val="24"/>
        </w:rPr>
      </w:pPr>
    </w:p>
    <w:p w14:paraId="18E7EEDD">
      <w:pPr>
        <w:tabs>
          <w:tab w:val="left" w:pos="9638"/>
        </w:tabs>
        <w:ind w:right="-1"/>
        <w:jc w:val="both"/>
        <w:rPr>
          <w:rFonts w:hint="default" w:ascii="PT Astra Serif" w:hAnsi="PT Astra Serif" w:cs="Times New Roman"/>
          <w:sz w:val="24"/>
          <w:lang w:val="ru-RU"/>
        </w:rPr>
      </w:pPr>
      <w:r>
        <w:rPr>
          <w:rFonts w:ascii="PT Astra Serif" w:hAnsi="PT Astra Serif" w:cs="Times New Roman"/>
          <w:sz w:val="24"/>
        </w:rPr>
        <w:t>2</w:t>
      </w:r>
      <w:r>
        <w:rPr>
          <w:rFonts w:hint="default" w:ascii="PT Astra Serif" w:hAnsi="PT Astra Serif" w:cs="Times New Roman"/>
          <w:sz w:val="24"/>
          <w:lang w:val="ru-RU"/>
        </w:rPr>
        <w:t>8 апреля</w:t>
      </w:r>
      <w:r>
        <w:rPr>
          <w:rFonts w:ascii="PT Astra Serif" w:hAnsi="PT Astra Serif" w:cs="Times New Roman"/>
          <w:sz w:val="24"/>
        </w:rPr>
        <w:t xml:space="preserve">  202</w:t>
      </w:r>
      <w:r>
        <w:rPr>
          <w:rFonts w:hint="default" w:ascii="PT Astra Serif" w:hAnsi="PT Astra Serif" w:cs="Times New Roman"/>
          <w:sz w:val="24"/>
          <w:lang w:val="ru-RU"/>
        </w:rPr>
        <w:t xml:space="preserve">6 </w:t>
      </w:r>
      <w:r>
        <w:rPr>
          <w:rFonts w:ascii="PT Astra Serif" w:hAnsi="PT Astra Serif" w:cs="Times New Roman"/>
          <w:sz w:val="24"/>
        </w:rPr>
        <w:t xml:space="preserve">г.                                                                                                  с. </w:t>
      </w:r>
      <w:r>
        <w:rPr>
          <w:rFonts w:ascii="PT Astra Serif" w:hAnsi="PT Astra Serif" w:cs="Times New Roman"/>
          <w:sz w:val="24"/>
          <w:lang w:val="ru-RU"/>
        </w:rPr>
        <w:t>Старые</w:t>
      </w:r>
      <w:r>
        <w:rPr>
          <w:rFonts w:hint="default" w:ascii="PT Astra Serif" w:hAnsi="PT Astra Serif" w:cs="Times New Roman"/>
          <w:sz w:val="24"/>
          <w:lang w:val="ru-RU"/>
        </w:rPr>
        <w:t xml:space="preserve"> Бурасы</w:t>
      </w:r>
    </w:p>
    <w:p w14:paraId="12894F8F">
      <w:pPr>
        <w:tabs>
          <w:tab w:val="left" w:pos="9638"/>
        </w:tabs>
        <w:ind w:right="-1"/>
        <w:jc w:val="both"/>
        <w:rPr>
          <w:rFonts w:ascii="PT Astra Serif" w:hAnsi="PT Astra Serif" w:cs="Times New Roman"/>
          <w:sz w:val="24"/>
        </w:rPr>
      </w:pPr>
      <w:r>
        <w:rPr>
          <w:rFonts w:ascii="PT Astra Serif" w:hAnsi="PT Astra Serif" w:cs="Times New Roman"/>
          <w:sz w:val="24"/>
        </w:rPr>
        <w:t>Присутствовали члены комиссии:</w:t>
      </w:r>
    </w:p>
    <w:p w14:paraId="65863038">
      <w:pPr>
        <w:tabs>
          <w:tab w:val="left" w:pos="9638"/>
        </w:tabs>
        <w:ind w:right="-1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lang w:val="ru-RU"/>
        </w:rPr>
        <w:t>Мартьянова</w:t>
      </w:r>
      <w:r>
        <w:rPr>
          <w:rFonts w:hint="default" w:ascii="PT Astra Serif" w:hAnsi="PT Astra Serif" w:cs="Times New Roman"/>
          <w:sz w:val="24"/>
          <w:lang w:val="ru-RU"/>
        </w:rPr>
        <w:t xml:space="preserve"> Л.Ф</w:t>
      </w:r>
      <w:r>
        <w:rPr>
          <w:rFonts w:ascii="PT Astra Serif" w:hAnsi="PT Astra Serif" w:cs="Times New Roman"/>
          <w:sz w:val="24"/>
        </w:rPr>
        <w:t xml:space="preserve">. - глава </w:t>
      </w:r>
      <w:r>
        <w:rPr>
          <w:rFonts w:ascii="PT Astra Serif" w:hAnsi="PT Astra Serif" w:cs="Times New Roman"/>
          <w:sz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</w:rPr>
        <w:t xml:space="preserve"> муниципального образования; </w:t>
      </w:r>
      <w:r>
        <w:rPr>
          <w:rFonts w:ascii="PT Astra Serif" w:hAnsi="PT Astra Serif" w:cs="Times New Roman"/>
          <w:sz w:val="24"/>
          <w:lang w:val="ru-RU"/>
        </w:rPr>
        <w:t>Тугушева</w:t>
      </w:r>
      <w:r>
        <w:rPr>
          <w:rFonts w:hint="default" w:ascii="PT Astra Serif" w:hAnsi="PT Astra Serif" w:cs="Times New Roman"/>
          <w:sz w:val="24"/>
          <w:lang w:val="ru-RU"/>
        </w:rPr>
        <w:t xml:space="preserve"> Н.И</w:t>
      </w:r>
      <w:r>
        <w:rPr>
          <w:rFonts w:ascii="PT Astra Serif" w:hAnsi="PT Astra Serif" w:cs="Times New Roman"/>
          <w:sz w:val="24"/>
        </w:rPr>
        <w:t xml:space="preserve">.- депутат Совета </w:t>
      </w:r>
      <w:r>
        <w:rPr>
          <w:rFonts w:ascii="PT Astra Serif" w:hAnsi="PT Astra Serif" w:cs="Times New Roman"/>
          <w:sz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</w:rPr>
        <w:t xml:space="preserve"> муниципального образования; </w:t>
      </w:r>
      <w:r>
        <w:rPr>
          <w:rFonts w:ascii="PT Astra Serif" w:hAnsi="PT Astra Serif" w:cs="Times New Roman"/>
          <w:sz w:val="24"/>
          <w:szCs w:val="24"/>
        </w:rPr>
        <w:t>Романова Н.В.  – начальник отдела по работе с обращениями граждан администрации Базарно-Карабулакского муниципального района; Павлова С.Е.  – заведующая сектором делопроизводства и кадровый работы администрации Базарно-Карабулакского муниципального района</w:t>
      </w:r>
    </w:p>
    <w:p w14:paraId="15701896">
      <w:pPr>
        <w:tabs>
          <w:tab w:val="left" w:pos="9638"/>
        </w:tabs>
        <w:ind w:right="-1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Повестка  дня:</w:t>
      </w:r>
    </w:p>
    <w:p w14:paraId="660DD917">
      <w:pPr>
        <w:pStyle w:val="7"/>
        <w:numPr>
          <w:ilvl w:val="0"/>
          <w:numId w:val="1"/>
        </w:numPr>
        <w:ind w:left="0" w:firstLine="36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Об избрании председателя, заместителя председателя, секретаря конкурсной комиссии по проведению конкурса по отбору кандидатур на  должность Главы 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образования.</w:t>
      </w:r>
    </w:p>
    <w:p w14:paraId="22225F54">
      <w:pPr>
        <w:pStyle w:val="7"/>
        <w:numPr>
          <w:ilvl w:val="0"/>
          <w:numId w:val="1"/>
        </w:numPr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Об объявлении конкурсной комиссии.</w:t>
      </w:r>
    </w:p>
    <w:p w14:paraId="4C948431">
      <w:pPr>
        <w:pStyle w:val="7"/>
        <w:numPr>
          <w:ilvl w:val="0"/>
          <w:numId w:val="1"/>
        </w:numPr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О выборе метода оценки профессиональных качеств.</w:t>
      </w:r>
    </w:p>
    <w:p w14:paraId="05AF7FCD">
      <w:pPr>
        <w:pStyle w:val="7"/>
        <w:ind w:left="720"/>
        <w:jc w:val="both"/>
        <w:rPr>
          <w:rFonts w:ascii="PT Astra Serif" w:hAnsi="PT Astra Serif" w:cs="Times New Roman"/>
          <w:sz w:val="24"/>
          <w:szCs w:val="24"/>
        </w:rPr>
      </w:pPr>
    </w:p>
    <w:p w14:paraId="7901CAE4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 xml:space="preserve">По первому вопросу об избрании председателя,  заместителя председателя, секретаря конкурсной комиссии по проведению конкурса по отбору кандидатур на  должность Главы 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 депутат  Совета </w:t>
      </w:r>
      <w:r>
        <w:rPr>
          <w:rFonts w:ascii="PT Astra Serif" w:hAnsi="PT Astra Serif" w:cs="Times New Roman"/>
          <w:sz w:val="24"/>
          <w:lang w:val="ru-RU"/>
        </w:rPr>
        <w:t>Тугушева</w:t>
      </w:r>
      <w:r>
        <w:rPr>
          <w:rFonts w:hint="default" w:ascii="PT Astra Serif" w:hAnsi="PT Astra Serif" w:cs="Times New Roman"/>
          <w:sz w:val="24"/>
          <w:lang w:val="ru-RU"/>
        </w:rPr>
        <w:t xml:space="preserve"> Н.И</w:t>
      </w:r>
      <w:r>
        <w:rPr>
          <w:rFonts w:ascii="PT Astra Serif" w:hAnsi="PT Astra Serif" w:cs="Times New Roman"/>
          <w:sz w:val="24"/>
        </w:rPr>
        <w:t xml:space="preserve">. </w:t>
      </w:r>
      <w:r>
        <w:rPr>
          <w:rFonts w:ascii="PT Astra Serif" w:hAnsi="PT Astra Serif" w:cs="Times New Roman"/>
          <w:sz w:val="24"/>
          <w:szCs w:val="24"/>
        </w:rPr>
        <w:t>предложил</w:t>
      </w:r>
      <w:r>
        <w:rPr>
          <w:rFonts w:ascii="PT Astra Serif" w:hAnsi="PT Astra Serif" w:cs="Times New Roman"/>
          <w:sz w:val="24"/>
          <w:szCs w:val="24"/>
          <w:lang w:val="ru-RU"/>
        </w:rPr>
        <w:t>а</w:t>
      </w:r>
      <w:r>
        <w:rPr>
          <w:rFonts w:ascii="PT Astra Serif" w:hAnsi="PT Astra Serif" w:cs="Times New Roman"/>
          <w:sz w:val="24"/>
          <w:szCs w:val="24"/>
        </w:rPr>
        <w:t xml:space="preserve">  избрать председателем конкурсной комиссии по проведению конкурса по отбору кандидатур на  должность Главы 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 </w:t>
      </w:r>
      <w:r>
        <w:rPr>
          <w:rFonts w:ascii="PT Astra Serif" w:hAnsi="PT Astra Serif" w:cs="Times New Roman"/>
          <w:sz w:val="24"/>
          <w:szCs w:val="24"/>
          <w:lang w:val="ru-RU"/>
        </w:rPr>
        <w:t>Мартьянову</w:t>
      </w:r>
      <w:r>
        <w:rPr>
          <w:rFonts w:hint="default" w:ascii="PT Astra Serif" w:hAnsi="PT Astra Serif" w:cs="Times New Roman"/>
          <w:sz w:val="24"/>
          <w:szCs w:val="24"/>
          <w:lang w:val="ru-RU"/>
        </w:rPr>
        <w:t xml:space="preserve"> Л.Ф</w:t>
      </w:r>
      <w:r>
        <w:rPr>
          <w:rFonts w:ascii="PT Astra Serif" w:hAnsi="PT Astra Serif" w:cs="Times New Roman"/>
          <w:sz w:val="24"/>
          <w:szCs w:val="24"/>
        </w:rPr>
        <w:t>.</w:t>
      </w:r>
    </w:p>
    <w:p w14:paraId="2C790CBE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6001DB7A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  <w:u w:val="single"/>
        </w:rPr>
        <w:t>Решили</w:t>
      </w:r>
      <w:r>
        <w:rPr>
          <w:rFonts w:ascii="PT Astra Serif" w:hAnsi="PT Astra Serif" w:cs="Times New Roman"/>
          <w:sz w:val="24"/>
          <w:szCs w:val="24"/>
        </w:rPr>
        <w:t>:</w:t>
      </w:r>
    </w:p>
    <w:p w14:paraId="5BA04628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</w:t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 xml:space="preserve">Избрать председателем конкурсной комиссии по проведению конкурса по отбору кандидатур на  должность Главы 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</w:t>
      </w:r>
      <w:r>
        <w:rPr>
          <w:rFonts w:ascii="PT Astra Serif" w:hAnsi="PT Astra Serif" w:cs="Times New Roman"/>
          <w:sz w:val="24"/>
          <w:szCs w:val="24"/>
          <w:lang w:val="ru-RU"/>
        </w:rPr>
        <w:t>Мартьянову</w:t>
      </w:r>
      <w:r>
        <w:rPr>
          <w:rFonts w:hint="default" w:ascii="PT Astra Serif" w:hAnsi="PT Astra Serif" w:cs="Times New Roman"/>
          <w:sz w:val="24"/>
          <w:szCs w:val="24"/>
          <w:lang w:val="ru-RU"/>
        </w:rPr>
        <w:t xml:space="preserve"> Любовь Федоровну</w:t>
      </w:r>
      <w:r>
        <w:rPr>
          <w:rFonts w:ascii="PT Astra Serif" w:hAnsi="PT Astra Serif" w:cs="Times New Roman"/>
          <w:sz w:val="24"/>
          <w:szCs w:val="24"/>
        </w:rPr>
        <w:t>.</w:t>
      </w:r>
    </w:p>
    <w:p w14:paraId="0CECEDE7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44115042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  <w:u w:val="single"/>
        </w:rPr>
        <w:t>Голосовали</w:t>
      </w:r>
      <w:r>
        <w:rPr>
          <w:rFonts w:ascii="PT Astra Serif" w:hAnsi="PT Astra Serif" w:cs="Times New Roman"/>
          <w:sz w:val="24"/>
          <w:szCs w:val="24"/>
        </w:rPr>
        <w:t>: «</w:t>
      </w:r>
      <w:r>
        <w:rPr>
          <w:rFonts w:ascii="PT Astra Serif" w:hAnsi="PT Astra Serif" w:cs="Times New Roman"/>
          <w:i/>
          <w:sz w:val="24"/>
          <w:szCs w:val="24"/>
        </w:rPr>
        <w:t>ЗА</w:t>
      </w:r>
      <w:r>
        <w:rPr>
          <w:rFonts w:ascii="PT Astra Serif" w:hAnsi="PT Astra Serif" w:cs="Times New Roman"/>
          <w:sz w:val="24"/>
          <w:szCs w:val="24"/>
        </w:rPr>
        <w:t>» - единогласно.</w:t>
      </w:r>
    </w:p>
    <w:p w14:paraId="7622CE0E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</w:t>
      </w:r>
    </w:p>
    <w:p w14:paraId="2B7B972E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 xml:space="preserve">Депутат Совета   муниципального образования </w:t>
      </w:r>
      <w:r>
        <w:rPr>
          <w:rFonts w:ascii="PT Astra Serif" w:hAnsi="PT Astra Serif" w:cs="Times New Roman"/>
          <w:sz w:val="24"/>
          <w:lang w:val="ru-RU"/>
        </w:rPr>
        <w:t>Тугушева</w:t>
      </w:r>
      <w:r>
        <w:rPr>
          <w:rFonts w:hint="default" w:ascii="PT Astra Serif" w:hAnsi="PT Astra Serif" w:cs="Times New Roman"/>
          <w:sz w:val="24"/>
          <w:lang w:val="ru-RU"/>
        </w:rPr>
        <w:t xml:space="preserve"> Н.И</w:t>
      </w:r>
      <w:r>
        <w:rPr>
          <w:rFonts w:ascii="PT Astra Serif" w:hAnsi="PT Astra Serif" w:cs="Times New Roman"/>
          <w:sz w:val="24"/>
        </w:rPr>
        <w:t xml:space="preserve">.  </w:t>
      </w:r>
      <w:r>
        <w:rPr>
          <w:rFonts w:ascii="PT Astra Serif" w:hAnsi="PT Astra Serif" w:cs="Times New Roman"/>
          <w:sz w:val="24"/>
          <w:szCs w:val="24"/>
        </w:rPr>
        <w:t>предложил</w:t>
      </w:r>
      <w:r>
        <w:rPr>
          <w:rFonts w:ascii="PT Astra Serif" w:hAnsi="PT Astra Serif" w:cs="Times New Roman"/>
          <w:sz w:val="24"/>
          <w:szCs w:val="24"/>
          <w:lang w:val="ru-RU"/>
        </w:rPr>
        <w:t>а</w:t>
      </w:r>
      <w:r>
        <w:rPr>
          <w:rFonts w:ascii="PT Astra Serif" w:hAnsi="PT Astra Serif" w:cs="Times New Roman"/>
          <w:sz w:val="24"/>
          <w:szCs w:val="24"/>
        </w:rPr>
        <w:t xml:space="preserve"> избрать заместителем председателя конкурсной комиссии по проведению конкурса по отбору кандидатур на  должность Главы 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 муниципального образования Романову Н.В.  – начальника отдела по работе с обращениями граждан   администрации Базарно-Карабулакского муниципального района.</w:t>
      </w:r>
    </w:p>
    <w:p w14:paraId="685D360C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65427865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  <w:u w:val="single"/>
        </w:rPr>
        <w:t>Решили</w:t>
      </w:r>
      <w:r>
        <w:rPr>
          <w:rFonts w:ascii="PT Astra Serif" w:hAnsi="PT Astra Serif" w:cs="Times New Roman"/>
          <w:sz w:val="24"/>
          <w:szCs w:val="24"/>
        </w:rPr>
        <w:t>:</w:t>
      </w:r>
    </w:p>
    <w:p w14:paraId="5818D488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 xml:space="preserve">Избрать заместителем председателя конкурсной комиссии по проведению конкурса по отбору кандидатур на  должность Главы 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Романову Н.В.  – начальника отдела по работе с обращениями граждан   администрации Базарно-Карабулакского муниципального района.</w:t>
      </w:r>
    </w:p>
    <w:p w14:paraId="628EB1F4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781CED9D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</w:t>
      </w:r>
      <w:r>
        <w:rPr>
          <w:rFonts w:ascii="PT Astra Serif" w:hAnsi="PT Astra Serif" w:cs="Times New Roman"/>
          <w:sz w:val="24"/>
          <w:szCs w:val="24"/>
          <w:u w:val="single"/>
        </w:rPr>
        <w:t>Голосовали</w:t>
      </w:r>
      <w:r>
        <w:rPr>
          <w:rFonts w:ascii="PT Astra Serif" w:hAnsi="PT Astra Serif" w:cs="Times New Roman"/>
          <w:sz w:val="24"/>
          <w:szCs w:val="24"/>
        </w:rPr>
        <w:t>: «</w:t>
      </w:r>
      <w:r>
        <w:rPr>
          <w:rFonts w:ascii="PT Astra Serif" w:hAnsi="PT Astra Serif" w:cs="Times New Roman"/>
          <w:i/>
          <w:sz w:val="24"/>
          <w:szCs w:val="24"/>
        </w:rPr>
        <w:t>ЗА</w:t>
      </w:r>
      <w:r>
        <w:rPr>
          <w:rFonts w:ascii="PT Astra Serif" w:hAnsi="PT Astra Serif" w:cs="Times New Roman"/>
          <w:sz w:val="24"/>
          <w:szCs w:val="24"/>
        </w:rPr>
        <w:t>» - единогласно.</w:t>
      </w:r>
    </w:p>
    <w:p w14:paraId="2BF1C05E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Председатель конкурсной комиссии </w:t>
      </w:r>
      <w:r>
        <w:rPr>
          <w:rFonts w:ascii="PT Astra Serif" w:hAnsi="PT Astra Serif" w:cs="Times New Roman"/>
          <w:sz w:val="24"/>
          <w:szCs w:val="24"/>
          <w:lang w:val="ru-RU"/>
        </w:rPr>
        <w:t>Мартьянова</w:t>
      </w:r>
      <w:r>
        <w:rPr>
          <w:rFonts w:hint="default" w:ascii="PT Astra Serif" w:hAnsi="PT Astra Serif" w:cs="Times New Roman"/>
          <w:sz w:val="24"/>
          <w:szCs w:val="24"/>
          <w:lang w:val="ru-RU"/>
        </w:rPr>
        <w:t xml:space="preserve"> Л.Ф.</w:t>
      </w:r>
      <w:r>
        <w:rPr>
          <w:rFonts w:ascii="PT Astra Serif" w:hAnsi="PT Astra Serif" w:cs="Times New Roman"/>
          <w:sz w:val="24"/>
          <w:szCs w:val="24"/>
        </w:rPr>
        <w:t xml:space="preserve"> предложил</w:t>
      </w:r>
      <w:r>
        <w:rPr>
          <w:rFonts w:ascii="PT Astra Serif" w:hAnsi="PT Astra Serif" w:cs="Times New Roman"/>
          <w:sz w:val="24"/>
          <w:szCs w:val="24"/>
          <w:lang w:val="en-US"/>
        </w:rPr>
        <w:t>f</w:t>
      </w:r>
      <w:r>
        <w:rPr>
          <w:rFonts w:ascii="PT Astra Serif" w:hAnsi="PT Astra Serif" w:cs="Times New Roman"/>
          <w:sz w:val="24"/>
          <w:szCs w:val="24"/>
        </w:rPr>
        <w:t xml:space="preserve"> избрать секретарем конкурсной комиссии по проведению конкурса по отбору кандидатур на  должность Главы 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Павлову С.Е.  – заведующую сектором делопроизводства и кадровый работы администрации Базарно-Карабулакского муниципального района.</w:t>
      </w:r>
    </w:p>
    <w:p w14:paraId="71746F42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  <w:u w:val="single"/>
        </w:rPr>
        <w:t>Решили</w:t>
      </w:r>
      <w:r>
        <w:rPr>
          <w:rFonts w:ascii="PT Astra Serif" w:hAnsi="PT Astra Serif" w:cs="Times New Roman"/>
          <w:sz w:val="24"/>
          <w:szCs w:val="24"/>
        </w:rPr>
        <w:t>:</w:t>
      </w:r>
    </w:p>
    <w:p w14:paraId="1F7B8617">
      <w:pPr>
        <w:tabs>
          <w:tab w:val="left" w:pos="9638"/>
        </w:tabs>
        <w:ind w:right="-1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 xml:space="preserve">Избрать секретарем конкурсной комиссии по проведению конкурса по отбору кандидатур на  должность Главы 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Павлову С.Е.  – заведующую сектором делопроизводства и кадровый работы администрации Базарно-Карабулакского муниципального района.</w:t>
      </w:r>
    </w:p>
    <w:p w14:paraId="05D5F011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  <w:u w:val="single"/>
        </w:rPr>
        <w:t>Голосовали</w:t>
      </w:r>
      <w:r>
        <w:rPr>
          <w:rFonts w:ascii="PT Astra Serif" w:hAnsi="PT Astra Serif" w:cs="Times New Roman"/>
          <w:sz w:val="24"/>
          <w:szCs w:val="24"/>
        </w:rPr>
        <w:t>: «</w:t>
      </w:r>
      <w:r>
        <w:rPr>
          <w:rFonts w:ascii="PT Astra Serif" w:hAnsi="PT Astra Serif" w:cs="Times New Roman"/>
          <w:i/>
          <w:sz w:val="24"/>
          <w:szCs w:val="24"/>
        </w:rPr>
        <w:t>ЗА</w:t>
      </w:r>
      <w:r>
        <w:rPr>
          <w:rFonts w:ascii="PT Astra Serif" w:hAnsi="PT Astra Serif" w:cs="Times New Roman"/>
          <w:sz w:val="24"/>
          <w:szCs w:val="24"/>
        </w:rPr>
        <w:t>» - единогласно.</w:t>
      </w:r>
    </w:p>
    <w:p w14:paraId="79D20F1A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37BB07A9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 xml:space="preserve">По второму вопросу </w:t>
      </w:r>
      <w:r>
        <w:rPr>
          <w:rFonts w:ascii="PT Astra Serif" w:hAnsi="PT Astra Serif" w:cs="Times New Roman"/>
          <w:sz w:val="24"/>
          <w:szCs w:val="24"/>
          <w:lang w:val="ru-RU"/>
        </w:rPr>
        <w:t>Мартьянова</w:t>
      </w:r>
      <w:r>
        <w:rPr>
          <w:rFonts w:hint="default" w:ascii="PT Astra Serif" w:hAnsi="PT Astra Serif" w:cs="Times New Roman"/>
          <w:sz w:val="24"/>
          <w:szCs w:val="24"/>
          <w:lang w:val="ru-RU"/>
        </w:rPr>
        <w:t xml:space="preserve"> Л.Ф.</w:t>
      </w:r>
      <w:r>
        <w:rPr>
          <w:rFonts w:ascii="PT Astra Serif" w:hAnsi="PT Astra Serif" w:cs="Times New Roman"/>
          <w:sz w:val="24"/>
          <w:szCs w:val="24"/>
        </w:rPr>
        <w:t xml:space="preserve"> – председатель конкурсной комиссии проинформировал</w:t>
      </w:r>
      <w:r>
        <w:rPr>
          <w:rFonts w:ascii="PT Astra Serif" w:hAnsi="PT Astra Serif" w:cs="Times New Roman"/>
          <w:sz w:val="24"/>
          <w:szCs w:val="24"/>
          <w:lang w:val="ru-RU"/>
        </w:rPr>
        <w:t>а</w:t>
      </w:r>
      <w:r>
        <w:rPr>
          <w:rFonts w:ascii="PT Astra Serif" w:hAnsi="PT Astra Serif" w:cs="Times New Roman"/>
          <w:sz w:val="24"/>
          <w:szCs w:val="24"/>
        </w:rPr>
        <w:t xml:space="preserve">, что согласно Положения о порядке проведения конкурса по отбору кандидатур на  должность Главы 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на заседании должно быть утверждено объявление конкурсной комиссии, содержащее  условия конкурса, сведения о дате, времени и месте его проведения.</w:t>
      </w:r>
    </w:p>
    <w:p w14:paraId="4BEB6367">
      <w:pPr>
        <w:pStyle w:val="7"/>
        <w:jc w:val="both"/>
        <w:rPr>
          <w:rFonts w:ascii="PT Astra Serif" w:hAnsi="PT Astra Serif" w:cs="Times New Roman"/>
          <w:sz w:val="24"/>
          <w:szCs w:val="24"/>
          <w:u w:val="single"/>
        </w:rPr>
      </w:pPr>
    </w:p>
    <w:p w14:paraId="7AAB4E23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  <w:u w:val="single"/>
        </w:rPr>
        <w:t>Решили</w:t>
      </w:r>
      <w:r>
        <w:rPr>
          <w:rFonts w:ascii="PT Astra Serif" w:hAnsi="PT Astra Serif" w:cs="Times New Roman"/>
          <w:sz w:val="24"/>
          <w:szCs w:val="24"/>
        </w:rPr>
        <w:t xml:space="preserve">: </w:t>
      </w:r>
    </w:p>
    <w:p w14:paraId="11E252D9">
      <w:pPr>
        <w:pStyle w:val="7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ascii="PT Astra Serif" w:hAnsi="PT Astra Serif" w:cs="Times New Roman"/>
          <w:color w:val="000000"/>
          <w:sz w:val="24"/>
          <w:szCs w:val="24"/>
        </w:rPr>
        <w:t xml:space="preserve">Конкурс проводится: дата проведения – </w:t>
      </w:r>
      <w:r>
        <w:rPr>
          <w:rFonts w:hint="default" w:ascii="PT Astra Serif" w:hAnsi="PT Astra Serif" w:cs="Times New Roman"/>
          <w:color w:val="000000"/>
          <w:sz w:val="24"/>
          <w:szCs w:val="24"/>
          <w:lang w:val="ru-RU"/>
        </w:rPr>
        <w:t>2</w:t>
      </w:r>
      <w:r>
        <w:rPr>
          <w:rFonts w:hint="default" w:ascii="PT Astra Serif" w:hAnsi="PT Astra Serif" w:cs="Times New Roman"/>
          <w:color w:val="000000"/>
          <w:sz w:val="24"/>
          <w:szCs w:val="24"/>
          <w:lang w:val="en-US"/>
        </w:rPr>
        <w:t>2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>
        <w:rPr>
          <w:rFonts w:ascii="PT Astra Serif" w:hAnsi="PT Astra Serif" w:cs="Times New Roman"/>
          <w:color w:val="000000"/>
          <w:sz w:val="24"/>
          <w:szCs w:val="24"/>
          <w:lang w:val="ru-RU"/>
        </w:rPr>
        <w:t>мая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    202</w:t>
      </w:r>
      <w:r>
        <w:rPr>
          <w:rFonts w:hint="default" w:ascii="PT Astra Serif" w:hAnsi="PT Astra Serif" w:cs="Times New Roman"/>
          <w:color w:val="000000"/>
          <w:sz w:val="24"/>
          <w:szCs w:val="24"/>
          <w:lang w:val="ru-RU"/>
        </w:rPr>
        <w:t>6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 года, время проведения конкурса - 14.00 часов.</w:t>
      </w:r>
    </w:p>
    <w:p w14:paraId="7372E032">
      <w:pPr>
        <w:pStyle w:val="7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ascii="PT Astra Serif" w:hAnsi="PT Astra Serif" w:cs="Times New Roman"/>
          <w:color w:val="000000"/>
          <w:sz w:val="24"/>
          <w:szCs w:val="24"/>
        </w:rPr>
        <w:t xml:space="preserve">Место проведения конкурса: </w:t>
      </w:r>
      <w:r>
        <w:rPr>
          <w:rFonts w:ascii="PT Astra Serif" w:hAnsi="PT Astra Serif"/>
          <w:b w:val="0"/>
          <w:bCs w:val="0"/>
          <w:sz w:val="24"/>
          <w:szCs w:val="24"/>
          <w:lang w:val="ru-RU" w:eastAsia="ru-RU"/>
        </w:rPr>
        <w:t>с</w:t>
      </w:r>
      <w:r>
        <w:rPr>
          <w:rFonts w:hint="default" w:ascii="PT Astra Serif" w:hAnsi="PT Astra Serif"/>
          <w:b w:val="0"/>
          <w:bCs w:val="0"/>
          <w:sz w:val="24"/>
          <w:szCs w:val="24"/>
          <w:lang w:val="en-US" w:eastAsia="ru-RU"/>
        </w:rPr>
        <w:t>. Старые Бурасы</w:t>
      </w:r>
      <w:r>
        <w:rPr>
          <w:rFonts w:ascii="PT Astra Serif" w:hAnsi="PT Astra Serif"/>
          <w:b w:val="0"/>
          <w:bCs w:val="0"/>
          <w:sz w:val="24"/>
          <w:szCs w:val="24"/>
          <w:lang w:val="ru-RU" w:eastAsia="ru-RU"/>
        </w:rPr>
        <w:t>, ул. Советская, д.</w:t>
      </w:r>
      <w:r>
        <w:rPr>
          <w:rFonts w:hint="default" w:ascii="PT Astra Serif" w:hAnsi="PT Astra Serif"/>
          <w:b w:val="0"/>
          <w:bCs w:val="0"/>
          <w:sz w:val="24"/>
          <w:szCs w:val="24"/>
          <w:lang w:val="en-US" w:eastAsia="ru-RU"/>
        </w:rPr>
        <w:t xml:space="preserve"> 7 пом. 2</w:t>
      </w:r>
      <w:r>
        <w:rPr>
          <w:rFonts w:ascii="PT Astra Serif" w:hAnsi="PT Astra Serif"/>
          <w:b w:val="0"/>
          <w:bCs w:val="0"/>
          <w:sz w:val="24"/>
          <w:szCs w:val="24"/>
          <w:lang w:val="ru-RU" w:eastAsia="ru-RU"/>
        </w:rPr>
        <w:t>.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, администрация </w:t>
      </w:r>
      <w:r>
        <w:rPr>
          <w:rFonts w:ascii="PT Astra Serif" w:hAnsi="PT Astra Serif" w:cs="Times New Roman"/>
          <w:color w:val="000000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 муниципального образования.</w:t>
      </w:r>
    </w:p>
    <w:p w14:paraId="3685383F">
      <w:pPr>
        <w:pStyle w:val="7"/>
        <w:jc w:val="both"/>
        <w:rPr>
          <w:rFonts w:ascii="PT Astra Serif" w:hAnsi="PT Astra Serif" w:cs="Times New Roman"/>
          <w:color w:val="000000"/>
          <w:sz w:val="24"/>
          <w:szCs w:val="24"/>
        </w:rPr>
      </w:pPr>
    </w:p>
    <w:p w14:paraId="2C07F3BC">
      <w:pPr>
        <w:pStyle w:val="7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ascii="PT Astra Serif" w:hAnsi="PT Astra Serif" w:cs="Times New Roman"/>
          <w:color w:val="000000"/>
          <w:sz w:val="24"/>
          <w:szCs w:val="24"/>
        </w:rPr>
        <w:tab/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Главой администрации </w:t>
      </w:r>
      <w:r>
        <w:rPr>
          <w:rFonts w:ascii="PT Astra Serif" w:hAnsi="PT Astra Serif" w:cs="Times New Roman"/>
          <w:color w:val="000000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 муниципального образования может быть назначен гражданин, имеющий высшее образование в области юриспруденции, экономики, государственного и муниципального управления либо равноценные, а также опыт профессиональной деятельности в указанных областях не менее 5 лет. </w:t>
      </w:r>
    </w:p>
    <w:p w14:paraId="2D0D7A1D">
      <w:pPr>
        <w:pStyle w:val="7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ascii="PT Astra Serif" w:hAnsi="PT Astra Serif" w:cs="Times New Roman"/>
          <w:color w:val="000000"/>
          <w:sz w:val="24"/>
          <w:szCs w:val="24"/>
        </w:rPr>
        <w:t>Решение о признании образования равноценным принимается конкурсной комиссией.</w:t>
      </w:r>
    </w:p>
    <w:p w14:paraId="3C78335E">
      <w:pPr>
        <w:pStyle w:val="7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ascii="PT Astra Serif" w:hAnsi="PT Astra Serif" w:cs="Times New Roman"/>
          <w:color w:val="000000"/>
          <w:sz w:val="24"/>
          <w:szCs w:val="24"/>
        </w:rPr>
        <w:t xml:space="preserve">Приём документов секретарём конкурсной комиссии проводится с </w:t>
      </w:r>
      <w:r>
        <w:rPr>
          <w:rFonts w:hint="default" w:ascii="PT Astra Serif" w:hAnsi="PT Astra Serif" w:cs="Times New Roman"/>
          <w:color w:val="000000"/>
          <w:sz w:val="24"/>
          <w:szCs w:val="24"/>
          <w:lang w:val="ru-RU"/>
        </w:rPr>
        <w:t>2</w:t>
      </w:r>
      <w:r>
        <w:rPr>
          <w:rFonts w:ascii="PT Astra Serif" w:hAnsi="PT Astra Serif" w:cs="Times New Roman"/>
          <w:color w:val="000000"/>
          <w:sz w:val="24"/>
          <w:szCs w:val="24"/>
        </w:rPr>
        <w:t>9 а</w:t>
      </w:r>
      <w:r>
        <w:rPr>
          <w:rFonts w:ascii="PT Astra Serif" w:hAnsi="PT Astra Serif" w:cs="Times New Roman"/>
          <w:color w:val="000000"/>
          <w:sz w:val="24"/>
          <w:szCs w:val="24"/>
          <w:lang w:val="ru-RU"/>
        </w:rPr>
        <w:t>преля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  202</w:t>
      </w:r>
      <w:r>
        <w:rPr>
          <w:rFonts w:hint="default" w:ascii="PT Astra Serif" w:hAnsi="PT Astra Serif" w:cs="Times New Roman"/>
          <w:color w:val="000000"/>
          <w:sz w:val="24"/>
          <w:szCs w:val="24"/>
          <w:lang w:val="ru-RU"/>
        </w:rPr>
        <w:t>6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 года  по  </w:t>
      </w:r>
      <w:r>
        <w:rPr>
          <w:rFonts w:hint="default" w:ascii="PT Astra Serif" w:hAnsi="PT Astra Serif" w:cs="Times New Roman"/>
          <w:color w:val="000000"/>
          <w:sz w:val="24"/>
          <w:szCs w:val="24"/>
          <w:lang w:val="ru-RU"/>
        </w:rPr>
        <w:t>15</w:t>
      </w:r>
      <w:bookmarkStart w:id="6" w:name="_GoBack"/>
      <w:bookmarkEnd w:id="6"/>
      <w:r>
        <w:rPr>
          <w:rFonts w:hint="default" w:ascii="PT Astra Serif" w:hAnsi="PT Astra Serif" w:cs="Times New Roman"/>
          <w:color w:val="000000"/>
          <w:sz w:val="24"/>
          <w:szCs w:val="24"/>
          <w:lang w:val="ru-RU"/>
        </w:rPr>
        <w:t xml:space="preserve"> мая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>
        <w:rPr>
          <w:rFonts w:ascii="PT Astra Serif" w:hAnsi="PT Astra Serif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PT Astra Serif" w:hAnsi="PT Astra Serif" w:cs="Times New Roman"/>
          <w:color w:val="000000"/>
          <w:sz w:val="24"/>
          <w:szCs w:val="24"/>
        </w:rPr>
        <w:t>202</w:t>
      </w:r>
      <w:r>
        <w:rPr>
          <w:rFonts w:hint="default" w:ascii="PT Astra Serif" w:hAnsi="PT Astra Serif" w:cs="Times New Roman"/>
          <w:color w:val="000000"/>
          <w:sz w:val="24"/>
          <w:szCs w:val="24"/>
          <w:lang w:val="ru-RU"/>
        </w:rPr>
        <w:t>6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 года включительно, в рабочие дни с 8.00 ч. до 12.00 ч. и с 13.00 ч. до 16.00 ч.  по адресу: </w:t>
      </w:r>
      <w:r>
        <w:rPr>
          <w:rFonts w:ascii="PT Astra Serif" w:hAnsi="PT Astra Serif"/>
          <w:b w:val="0"/>
          <w:bCs w:val="0"/>
          <w:sz w:val="24"/>
          <w:szCs w:val="24"/>
          <w:lang w:val="ru-RU" w:eastAsia="ru-RU"/>
        </w:rPr>
        <w:t>с</w:t>
      </w:r>
      <w:r>
        <w:rPr>
          <w:rFonts w:hint="default" w:ascii="PT Astra Serif" w:hAnsi="PT Astra Serif"/>
          <w:b w:val="0"/>
          <w:bCs w:val="0"/>
          <w:sz w:val="24"/>
          <w:szCs w:val="24"/>
          <w:lang w:val="en-US" w:eastAsia="ru-RU"/>
        </w:rPr>
        <w:t>. Старые Бурасы</w:t>
      </w:r>
      <w:r>
        <w:rPr>
          <w:rFonts w:ascii="PT Astra Serif" w:hAnsi="PT Astra Serif"/>
          <w:b w:val="0"/>
          <w:bCs w:val="0"/>
          <w:sz w:val="24"/>
          <w:szCs w:val="24"/>
          <w:lang w:val="ru-RU" w:eastAsia="ru-RU"/>
        </w:rPr>
        <w:t>, ул. Советская, д.</w:t>
      </w:r>
      <w:r>
        <w:rPr>
          <w:rFonts w:hint="default" w:ascii="PT Astra Serif" w:hAnsi="PT Astra Serif"/>
          <w:b w:val="0"/>
          <w:bCs w:val="0"/>
          <w:sz w:val="24"/>
          <w:szCs w:val="24"/>
          <w:lang w:val="en-US" w:eastAsia="ru-RU"/>
        </w:rPr>
        <w:t xml:space="preserve"> 7 пом. 2</w:t>
      </w:r>
      <w:r>
        <w:rPr>
          <w:rFonts w:ascii="PT Astra Serif" w:hAnsi="PT Astra Serif"/>
          <w:b w:val="0"/>
          <w:bCs w:val="0"/>
          <w:sz w:val="24"/>
          <w:szCs w:val="24"/>
          <w:lang w:val="ru-RU" w:eastAsia="ru-RU"/>
        </w:rPr>
        <w:t>.</w:t>
      </w:r>
    </w:p>
    <w:p w14:paraId="7AA39890">
      <w:pPr>
        <w:pStyle w:val="7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ascii="PT Astra Serif" w:hAnsi="PT Astra Serif" w:cs="Times New Roman"/>
          <w:color w:val="000000"/>
          <w:sz w:val="24"/>
          <w:szCs w:val="24"/>
        </w:rPr>
        <w:t>Телефон – 8(84591)6</w:t>
      </w:r>
      <w:r>
        <w:rPr>
          <w:rFonts w:hint="default" w:ascii="PT Astra Serif" w:hAnsi="PT Astra Serif" w:cs="Times New Roman"/>
          <w:color w:val="000000"/>
          <w:sz w:val="24"/>
          <w:szCs w:val="24"/>
          <w:lang w:val="ru-RU"/>
        </w:rPr>
        <w:t>1-3-95</w:t>
      </w:r>
      <w:r>
        <w:rPr>
          <w:rFonts w:ascii="PT Astra Serif" w:hAnsi="PT Astra Serif" w:cs="Times New Roman"/>
          <w:color w:val="000000"/>
          <w:sz w:val="24"/>
          <w:szCs w:val="24"/>
        </w:rPr>
        <w:t>.</w:t>
      </w:r>
    </w:p>
    <w:p w14:paraId="30F233EA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Претендент лично представляет в конкурсную комиссию:</w:t>
      </w:r>
    </w:p>
    <w:p w14:paraId="3BA48C8F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1) личное заявление по форме </w:t>
      </w:r>
      <w:bookmarkStart w:id="0" w:name="OLE_LINK15"/>
      <w:bookmarkStart w:id="1" w:name="OLE_LINK16"/>
      <w:bookmarkStart w:id="2" w:name="OLE_LINK14"/>
      <w:r>
        <w:rPr>
          <w:rFonts w:ascii="PT Astra Serif" w:hAnsi="PT Astra Serif" w:cs="Times New Roman"/>
          <w:sz w:val="24"/>
          <w:szCs w:val="24"/>
        </w:rPr>
        <w:t xml:space="preserve">согласно </w:t>
      </w:r>
      <w:bookmarkEnd w:id="0"/>
      <w:bookmarkEnd w:id="1"/>
      <w:bookmarkEnd w:id="2"/>
      <w:r>
        <w:rPr>
          <w:rFonts w:ascii="PT Astra Serif" w:hAnsi="PT Astra Serif" w:cs="Times New Roman"/>
          <w:sz w:val="24"/>
          <w:szCs w:val="24"/>
        </w:rPr>
        <w:t>утвержденной формы с фотографией 3 x 4 см;</w:t>
      </w:r>
    </w:p>
    <w:p w14:paraId="78B92213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2) согласие на обработку персональных данных; </w:t>
      </w:r>
    </w:p>
    <w:p w14:paraId="5A077E44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3) копию паспорта гражданина Российской Федерации или иного документа, удостоверяющего личность гражданина (по прибытии на конкурс - подлинник);</w:t>
      </w:r>
    </w:p>
    <w:p w14:paraId="7C516A1B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4) копию трудовой книжки;</w:t>
      </w:r>
    </w:p>
    <w:p w14:paraId="70295292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5) копию документа об образовании;</w:t>
      </w:r>
    </w:p>
    <w:p w14:paraId="501C6863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6) справку о наличии (отсутствии) судимости и (или) факта уголовного преследования либо о прекращении уголовного преследования;</w:t>
      </w:r>
    </w:p>
    <w:p w14:paraId="1F5B6167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7</w:t>
      </w:r>
      <w:bookmarkStart w:id="3" w:name="OLE_LINK20"/>
      <w:bookmarkStart w:id="4" w:name="OLE_LINK21"/>
      <w:r>
        <w:rPr>
          <w:rFonts w:ascii="PT Astra Serif" w:hAnsi="PT Astra Serif" w:cs="Times New Roman"/>
          <w:sz w:val="24"/>
          <w:szCs w:val="24"/>
        </w:rPr>
        <w:t xml:space="preserve">) </w:t>
      </w:r>
      <w:bookmarkEnd w:id="3"/>
      <w:bookmarkEnd w:id="4"/>
      <w:r>
        <w:rPr>
          <w:rFonts w:ascii="PT Astra Serif" w:hAnsi="PT Astra Serif" w:cs="Times New Roman"/>
          <w:bCs/>
          <w:sz w:val="24"/>
          <w:szCs w:val="24"/>
        </w:rPr>
        <w:t>справка</w:t>
      </w:r>
      <w:r>
        <w:rPr>
          <w:rFonts w:ascii="PT Astra Serif" w:hAnsi="PT Astra Serif" w:cs="Times New Roman"/>
          <w:sz w:val="24"/>
          <w:szCs w:val="24"/>
        </w:rPr>
        <w:t xml:space="preserve"> о доходах, расходах, об имуществе и обязательствах имущественного характера кандидата, его супруги (супруга) и несовершеннолетних детей по форме, установленной </w:t>
      </w:r>
      <w:r>
        <w:rPr>
          <w:rFonts w:ascii="PT Astra Serif" w:hAnsi="PT Astra Serif"/>
        </w:rPr>
        <w:t xml:space="preserve">формы </w:t>
      </w:r>
      <w:r>
        <w:rPr>
          <w:rFonts w:ascii="PT Astra Serif" w:hAnsi="PT Astra Serif" w:cs="Times New Roman"/>
          <w:sz w:val="24"/>
          <w:szCs w:val="24"/>
        </w:rPr>
        <w:t>за предшествующий календарный год.</w:t>
      </w:r>
    </w:p>
    <w:p w14:paraId="6AE8FC1A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bookmarkStart w:id="5" w:name="Par158"/>
      <w:bookmarkEnd w:id="5"/>
      <w:r>
        <w:rPr>
          <w:rFonts w:ascii="PT Astra Serif" w:hAnsi="PT Astra Serif" w:cs="Times New Roman"/>
          <w:sz w:val="24"/>
          <w:szCs w:val="24"/>
        </w:rPr>
        <w:t xml:space="preserve">            Копии документов заверяются нотариально или кадровой службой по месту работы, либо копии документов представляются одновременно с оригиналами и заверяются секретарем конкурсной комиссии.</w:t>
      </w:r>
    </w:p>
    <w:p w14:paraId="38D4EE51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Претендент также вправе представить в конкурсную комиссию другие документы, характеризующие его профессиональную подготовку: рекомендательные письма, характеристику с места работы, документы, подтверждающие прохождение профессиональной переподготовки, стажировки, повышение квалификации, документы, свидетельствующие о наградах, о присвоении ученых степеней, и иные документы по усмотрению претендента.</w:t>
      </w:r>
    </w:p>
    <w:p w14:paraId="7C0BAAB9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Претендент считается зарегистрированным со дня регистрации заявления.</w:t>
      </w:r>
    </w:p>
    <w:p w14:paraId="5EC177F7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Несвоевременное или неполное представление документов, предусмотренных перечнем, является основанием для отказа лицу в приёме их для участия в конкурсе. О принятом решении претендент уведомляется конкурсной комиссией в письменной форме в трёхдневный срок со дня принятия такого решения. </w:t>
      </w:r>
    </w:p>
    <w:p w14:paraId="50A363C8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color w:val="000000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>Конкурсная комиссия в пределах своей компетенции, предусмотренной действующим законодательством Российской Федерации, вправе запрашивать в соответствующих органах сведения о претендентах, в том числе с целью проверки документов, представленных ими.</w:t>
      </w:r>
    </w:p>
    <w:p w14:paraId="5D4B2A76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Претендент вправе в любое время до принятия конкурсной комиссией решения о представлении Совету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кандидатов на должность главы администрации представить письменное заявление о снятии своей кандидатуры с конкурса.</w:t>
      </w:r>
    </w:p>
    <w:p w14:paraId="72E82C64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В случае установления обстоятельств, препятствующих гражданину  участвовать в конкурсе, а равно установления недостоверности сведений или подложности документов, представленных гражданином, он информируется конкурсной комиссией о принятом ею решении, об отказе в допуске к участию в конкурсе с указанием причин отказа.</w:t>
      </w:r>
    </w:p>
    <w:p w14:paraId="1A3502E9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Конкурс проводится в один этап.</w:t>
      </w:r>
    </w:p>
    <w:p w14:paraId="5BF4BCDD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Комиссия проводит оценку профессиональных и личностных качеств претендентов, допущенных к участию в конкурсе, их умений, знаний, навыков на основании представленных документов и по результатам конкурсных испытаний.</w:t>
      </w:r>
    </w:p>
    <w:p w14:paraId="241C4BC2">
      <w:pPr>
        <w:pStyle w:val="7"/>
        <w:jc w:val="both"/>
        <w:rPr>
          <w:rFonts w:ascii="PT Astra Serif" w:hAnsi="PT Astra Serif" w:cs="Times New Roman"/>
          <w:i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При проведении конкурса могут использоваться не противоречащие федеральным законам и другим нормативным правовым актам Российской Федерации и Саратовской области методы оценки профессиональных и личностных качеств кандидатов, включая индивидуальное собеседование, анкетирование, проведение групповых дискуссий, тестирование, устное или письменное изложение своих предложений, программы развития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в рамках полномочий главы администрации, иные методы оценки профессиональных и личностных качеств претендента</w:t>
      </w:r>
      <w:r>
        <w:rPr>
          <w:rFonts w:ascii="PT Astra Serif" w:hAnsi="PT Astra Serif" w:cs="Times New Roman"/>
          <w:i/>
          <w:sz w:val="24"/>
          <w:szCs w:val="24"/>
        </w:rPr>
        <w:t>.</w:t>
      </w:r>
    </w:p>
    <w:p w14:paraId="0FEB8325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Неявка претендента для участия в конкурсе считается отказом от участия в конкурсе.</w:t>
      </w:r>
    </w:p>
    <w:p w14:paraId="3830930D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Очередность прохождения конкурсных процедур устанавливается исходя из очередности регистрации заявлений на участие в конкурсе.</w:t>
      </w:r>
    </w:p>
    <w:p w14:paraId="2CF271A8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После проведения конкурсных процедур члены комиссии проводят обсуждение, по итогам которого конкурсной комиссией проводится открытое голосование по каждой кандидатуре.</w:t>
      </w:r>
    </w:p>
    <w:p w14:paraId="3AF3D994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Решение конкурсной комиссией принимается в отсутствие претендентов.</w:t>
      </w:r>
    </w:p>
    <w:p w14:paraId="299A183F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Победившими считаются два претендента, набравшие наибольшее число голосов.</w:t>
      </w:r>
    </w:p>
    <w:p w14:paraId="577CA0F9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По итогам конкурса конкурсная комиссия принимает одно из следующих решений:</w:t>
      </w:r>
    </w:p>
    <w:p w14:paraId="54A182A9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1) О признании двух претендентов победителями конкурса и наделении их статусом кандидата на замещение должности главы;</w:t>
      </w:r>
    </w:p>
    <w:p w14:paraId="4EDF04C9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2) О признании конкурса несостоявшимся в случае:</w:t>
      </w:r>
    </w:p>
    <w:p w14:paraId="09295393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- наличия одного кандидата для внесения в Совет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по результатам конкурса;</w:t>
      </w:r>
    </w:p>
    <w:p w14:paraId="54F27AC6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- подачи претендентами (кандидатами) заявлений о снятии своих кандидатур;</w:t>
      </w:r>
    </w:p>
    <w:p w14:paraId="2DC3B237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- неявки претендентов на заседание конкурсной комиссии.</w:t>
      </w:r>
    </w:p>
    <w:p w14:paraId="7623F35F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  <w:u w:val="single"/>
        </w:rPr>
        <w:t>Голосовали</w:t>
      </w:r>
      <w:r>
        <w:rPr>
          <w:rFonts w:ascii="PT Astra Serif" w:hAnsi="PT Astra Serif" w:cs="Times New Roman"/>
          <w:sz w:val="24"/>
          <w:szCs w:val="24"/>
        </w:rPr>
        <w:t>: «</w:t>
      </w:r>
      <w:r>
        <w:rPr>
          <w:rFonts w:ascii="PT Astra Serif" w:hAnsi="PT Astra Serif" w:cs="Times New Roman"/>
          <w:i/>
          <w:sz w:val="24"/>
          <w:szCs w:val="24"/>
        </w:rPr>
        <w:t>ЗА</w:t>
      </w:r>
      <w:r>
        <w:rPr>
          <w:rFonts w:ascii="PT Astra Serif" w:hAnsi="PT Astra Serif" w:cs="Times New Roman"/>
          <w:sz w:val="24"/>
          <w:szCs w:val="24"/>
        </w:rPr>
        <w:t>» - единогласно.</w:t>
      </w:r>
    </w:p>
    <w:p w14:paraId="79B49499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3F9CE2CD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 xml:space="preserve">По третьему вопросу о выборе метода оценки профессиональных качеств кандидатов  слушали секретаря  конкурсной комиссии Павлову С. Е., которая  предложила выбрать методом оценки профессиональных качеств кандидата на должность Главы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– индивидуальное собеседование.</w:t>
      </w:r>
    </w:p>
    <w:p w14:paraId="1D951352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0F0B0700">
      <w:pPr>
        <w:pStyle w:val="7"/>
        <w:jc w:val="both"/>
        <w:rPr>
          <w:rFonts w:ascii="PT Astra Serif" w:hAnsi="PT Astra Serif" w:cs="Times New Roman"/>
          <w:sz w:val="24"/>
          <w:szCs w:val="24"/>
          <w:u w:val="single"/>
        </w:rPr>
      </w:pPr>
      <w:r>
        <w:rPr>
          <w:rFonts w:ascii="PT Astra Serif" w:hAnsi="PT Astra Serif" w:cs="Times New Roman"/>
          <w:sz w:val="24"/>
          <w:szCs w:val="24"/>
          <w:u w:val="single"/>
        </w:rPr>
        <w:t>Решили:</w:t>
      </w:r>
    </w:p>
    <w:p w14:paraId="7352669C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 xml:space="preserve">Оценка кандидатов  на должность Главы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будет проводиться в форме индивидуального собеседования.</w:t>
      </w:r>
    </w:p>
    <w:p w14:paraId="5AF5CED5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6C9C9248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  <w:u w:val="single"/>
        </w:rPr>
        <w:t>Голосовали</w:t>
      </w:r>
      <w:r>
        <w:rPr>
          <w:rFonts w:ascii="PT Astra Serif" w:hAnsi="PT Astra Serif" w:cs="Times New Roman"/>
          <w:sz w:val="24"/>
          <w:szCs w:val="24"/>
        </w:rPr>
        <w:t>: «</w:t>
      </w:r>
      <w:r>
        <w:rPr>
          <w:rFonts w:ascii="PT Astra Serif" w:hAnsi="PT Astra Serif" w:cs="Times New Roman"/>
          <w:i/>
          <w:sz w:val="24"/>
          <w:szCs w:val="24"/>
        </w:rPr>
        <w:t>ЗА</w:t>
      </w:r>
      <w:r>
        <w:rPr>
          <w:rFonts w:ascii="PT Astra Serif" w:hAnsi="PT Astra Serif" w:cs="Times New Roman"/>
          <w:sz w:val="24"/>
          <w:szCs w:val="24"/>
        </w:rPr>
        <w:t>» - единогласно.</w:t>
      </w:r>
    </w:p>
    <w:p w14:paraId="42564D81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0BBC5C59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41844DB4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1C6969D3">
      <w:pPr>
        <w:pStyle w:val="7"/>
        <w:jc w:val="both"/>
        <w:rPr>
          <w:rFonts w:hint="default" w:ascii="PT Astra Serif" w:hAnsi="PT Astra Serif" w:cs="Times New Roman"/>
          <w:sz w:val="24"/>
          <w:szCs w:val="24"/>
          <w:lang w:val="ru-RU"/>
        </w:rPr>
      </w:pPr>
      <w:r>
        <w:rPr>
          <w:rFonts w:ascii="PT Astra Serif" w:hAnsi="PT Astra Serif" w:cs="Times New Roman"/>
          <w:sz w:val="24"/>
          <w:szCs w:val="24"/>
        </w:rPr>
        <w:t>Председатель комиссии</w:t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  <w:lang w:val="ru-RU"/>
        </w:rPr>
        <w:t>Л</w:t>
      </w:r>
      <w:r>
        <w:rPr>
          <w:rFonts w:hint="default" w:ascii="PT Astra Serif" w:hAnsi="PT Astra Serif" w:cs="Times New Roman"/>
          <w:sz w:val="24"/>
          <w:szCs w:val="24"/>
          <w:lang w:val="ru-RU"/>
        </w:rPr>
        <w:t>.Ф.Мартьянова</w:t>
      </w:r>
    </w:p>
    <w:p w14:paraId="44005F2E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224FFC09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Заместитель председателя комиссии                                                                    Н.В. Романова </w:t>
      </w:r>
    </w:p>
    <w:p w14:paraId="7F307FF6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7462666B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Секретарь комиссии</w:t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 xml:space="preserve">                        С.Е. Павлова </w:t>
      </w:r>
    </w:p>
    <w:p w14:paraId="28DC6E7E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29DA94BC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</w:p>
    <w:p w14:paraId="11B4AD37">
      <w:pPr>
        <w:pStyle w:val="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Члены комиссии:                                                                                                   </w:t>
      </w:r>
      <w:r>
        <w:rPr>
          <w:rFonts w:hint="default" w:ascii="PT Astra Serif" w:hAnsi="PT Astra Serif" w:cs="Times New Roman"/>
          <w:sz w:val="24"/>
          <w:szCs w:val="24"/>
          <w:lang w:val="ru-RU"/>
        </w:rPr>
        <w:t xml:space="preserve">  </w:t>
      </w:r>
      <w:r>
        <w:rPr>
          <w:rFonts w:ascii="PT Astra Serif" w:hAnsi="PT Astra Serif" w:cs="Times New Roman"/>
          <w:sz w:val="24"/>
          <w:lang w:val="ru-RU"/>
        </w:rPr>
        <w:t>Тугушева</w:t>
      </w:r>
      <w:r>
        <w:rPr>
          <w:rFonts w:hint="default" w:ascii="PT Astra Serif" w:hAnsi="PT Astra Serif" w:cs="Times New Roman"/>
          <w:sz w:val="24"/>
          <w:lang w:val="ru-RU"/>
        </w:rPr>
        <w:t xml:space="preserve"> Н.И</w:t>
      </w:r>
      <w:r>
        <w:rPr>
          <w:rFonts w:ascii="PT Astra Serif" w:hAnsi="PT Astra Serif" w:cs="Times New Roman"/>
          <w:sz w:val="24"/>
        </w:rPr>
        <w:t>.</w:t>
      </w:r>
    </w:p>
    <w:p w14:paraId="2754CDF6">
      <w:pPr>
        <w:jc w:val="both"/>
        <w:rPr>
          <w:rFonts w:ascii="PT Astra Serif" w:hAnsi="PT Astra Serif"/>
        </w:rPr>
      </w:pPr>
    </w:p>
    <w:p w14:paraId="1AAC5D64">
      <w:pPr>
        <w:tabs>
          <w:tab w:val="left" w:pos="9638"/>
        </w:tabs>
        <w:ind w:right="-1"/>
        <w:jc w:val="both"/>
        <w:rPr>
          <w:rFonts w:ascii="PT Astra Serif" w:hAnsi="PT Astra Serif" w:cs="Times New Roman"/>
          <w:sz w:val="24"/>
        </w:rPr>
      </w:pPr>
    </w:p>
    <w:sectPr>
      <w:pgSz w:w="11906" w:h="16838"/>
      <w:pgMar w:top="1134" w:right="850" w:bottom="1134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PT Astra Serif">
    <w:panose1 w:val="020A0603040505020204"/>
    <w:charset w:val="CC"/>
    <w:family w:val="roman"/>
    <w:pitch w:val="default"/>
    <w:sig w:usb0="A00002EF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623E4"/>
    <w:multiLevelType w:val="multilevel"/>
    <w:tmpl w:val="133623E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4E8"/>
    <w:rsid w:val="00024E31"/>
    <w:rsid w:val="00095B0D"/>
    <w:rsid w:val="000C5522"/>
    <w:rsid w:val="000F2EB5"/>
    <w:rsid w:val="001B4D67"/>
    <w:rsid w:val="00315641"/>
    <w:rsid w:val="00374F4F"/>
    <w:rsid w:val="003E2CF0"/>
    <w:rsid w:val="003E796D"/>
    <w:rsid w:val="00430980"/>
    <w:rsid w:val="005B7D0C"/>
    <w:rsid w:val="00713D5B"/>
    <w:rsid w:val="007254F2"/>
    <w:rsid w:val="00762A45"/>
    <w:rsid w:val="007C342E"/>
    <w:rsid w:val="007C6D14"/>
    <w:rsid w:val="007D358A"/>
    <w:rsid w:val="00845C15"/>
    <w:rsid w:val="008535F7"/>
    <w:rsid w:val="008B1AA9"/>
    <w:rsid w:val="008E57C3"/>
    <w:rsid w:val="00961551"/>
    <w:rsid w:val="009B0ADA"/>
    <w:rsid w:val="00A17F0A"/>
    <w:rsid w:val="00A234E0"/>
    <w:rsid w:val="00AE7A31"/>
    <w:rsid w:val="00B154E0"/>
    <w:rsid w:val="00B22E45"/>
    <w:rsid w:val="00BC05E3"/>
    <w:rsid w:val="00CF31BD"/>
    <w:rsid w:val="00DD50C6"/>
    <w:rsid w:val="00DF4775"/>
    <w:rsid w:val="00E01898"/>
    <w:rsid w:val="00E6206C"/>
    <w:rsid w:val="00E776B9"/>
    <w:rsid w:val="00E84F62"/>
    <w:rsid w:val="00EB04E8"/>
    <w:rsid w:val="00FE12F6"/>
    <w:rsid w:val="20DA3D19"/>
    <w:rsid w:val="36AC6915"/>
    <w:rsid w:val="5F13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customStyle="1" w:styleId="5">
    <w:name w:val="Основной текст 21"/>
    <w:basedOn w:val="1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32"/>
      <w:szCs w:val="24"/>
      <w:lang w:eastAsia="ar-SA"/>
    </w:rPr>
  </w:style>
  <w:style w:type="paragraph" w:customStyle="1" w:styleId="6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sz w:val="28"/>
      <w:szCs w:val="28"/>
      <w:lang w:val="ru-RU" w:eastAsia="ru-RU" w:bidi="ar-SA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1461</Words>
  <Characters>8333</Characters>
  <Lines>69</Lines>
  <Paragraphs>19</Paragraphs>
  <TotalTime>41</TotalTime>
  <ScaleCrop>false</ScaleCrop>
  <LinksUpToDate>false</LinksUpToDate>
  <CharactersWithSpaces>9775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2025-09-08T04:55:00Z</dcterms:created>
  <dc:creator>USER</dc:creator>
  <cp:lastModifiedBy>Администрация</cp:lastModifiedBy>
  <cp:lastPrinted>2026-04-28T07:25:54Z</cp:lastPrinted>
  <dcterms:modified xsi:type="dcterms:W3CDTF">2026-04-28T08:47:45Z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567D5C847F5E49ACAB87EF4BEF29544C_13</vt:lpwstr>
  </property>
</Properties>
</file>