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9E" w:rsidRPr="00F42AA7" w:rsidRDefault="0026069E" w:rsidP="00F42AA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AA7">
        <w:rPr>
          <w:rFonts w:ascii="Times New Roman" w:hAnsi="Times New Roman" w:cs="Times New Roman"/>
          <w:sz w:val="24"/>
          <w:szCs w:val="24"/>
        </w:rPr>
        <w:t>Реестр муниципального имущества Шняевского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по состоянию на 01.01.2024</w:t>
      </w:r>
      <w:r w:rsidRPr="00F42AA7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26069E" w:rsidRPr="00F42AA7" w:rsidRDefault="0026069E" w:rsidP="00471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1417"/>
        <w:gridCol w:w="993"/>
        <w:gridCol w:w="1417"/>
        <w:gridCol w:w="142"/>
        <w:gridCol w:w="1843"/>
        <w:gridCol w:w="850"/>
        <w:gridCol w:w="1559"/>
        <w:gridCol w:w="1701"/>
        <w:gridCol w:w="1418"/>
        <w:gridCol w:w="1353"/>
      </w:tblGrid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объекта учета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 / начисленная амортизация (износ) /Остаточная стоимость (руб)</w:t>
            </w:r>
          </w:p>
        </w:tc>
        <w:tc>
          <w:tcPr>
            <w:tcW w:w="1559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184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Кадастровый номер;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Реквизиты свидетельства о регистрации права собственности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26069E" w:rsidRPr="00D16463">
        <w:tc>
          <w:tcPr>
            <w:tcW w:w="14786" w:type="dxa"/>
            <w:gridSpan w:val="12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3">
              <w:rPr>
                <w:rFonts w:ascii="Times New Roman" w:hAnsi="Times New Roman" w:cs="Times New Roman"/>
                <w:sz w:val="24"/>
                <w:szCs w:val="24"/>
              </w:rPr>
              <w:t>РАЗДЕЛ 1.    Недвижимое имущество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Нежилое административное здание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Победы, д.14</w:t>
            </w:r>
          </w:p>
        </w:tc>
        <w:tc>
          <w:tcPr>
            <w:tcW w:w="993" w:type="dxa"/>
          </w:tcPr>
          <w:p w:rsidR="0026069E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192000/</w:t>
            </w:r>
          </w:p>
          <w:p w:rsidR="0026069E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90132,77</w:t>
            </w:r>
          </w:p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/101867,23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Решение Собрания Базарно-Карабулакского муниципального района Саратовской области от 24.08.2009 №41, акт приема-передачи объектов муниципальной собственности Базарно-Карабулакского муниципального района в собственность Шняевского МО от 24.08.2009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7496802,32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64:04:060101:850,  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575,1 м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64-АВ №888687 от 13.09.2010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13.09.2010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Нежилое здание гаража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Победы, д.14</w:t>
            </w:r>
          </w:p>
        </w:tc>
        <w:tc>
          <w:tcPr>
            <w:tcW w:w="993" w:type="dxa"/>
          </w:tcPr>
          <w:p w:rsidR="0026069E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6000/</w:t>
            </w:r>
          </w:p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28167,23/ 31832,77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Решение Собрания Базарно-Карабулакского муниципального района Саратовской области от 24.08.2009 №41, акт приема-передачи объектов муниципальной собственности Базарно-Карабулакского муниципального района в собственность Шняевского МО от 24.08.2009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1223983,52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4:04:060101:872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158,3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64-АВ №888688 от 13.09.2010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13.09.2010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Белая Гора, ул. Коммунистическая, д.103/3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3603030,0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Решение Собрания Базарно-Карабулакского муниципального района Саратовской области от 12.11.2009 №73, акт приема-передачи объектов муниципальной собственности Базарно-Карабулакского муниципального района в собственность Шняевского МО от 12.11.2009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18821246,38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4:04:060201:598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391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64-АД №025093 от 30.08.2013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30.08.2013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Нежилое одноэтажное здание котельной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Белая Гора, ул. Коммунистическая, д.103, корп.1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1180691,0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Решение Собрания Базарно-Карабулакского муниципального района Саратовской области от 12.11.2009 №73, акт приема-передачи объектов муниципальной собственности Базарно-Карабулакского муниципального района в собственность Шняевского МО от 12.11.2009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1101183,68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4:04:060201:538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69,4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64-АД №025091 от 30.08.2013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30.08.2013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Победы, д.14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1246785,6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Статья 3.1 ФЗ от 25.10.2001 №137-ФЗ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697862,26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64:04:0601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01:978, 2383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64-АД №820619 от 23.10.2015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23.10.2015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300 м севернее ул. Молодежная, д.20/1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Администрация Шняевского муниципальногообразования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Базарно-Карабулакского муниципального района от 21.03.2013 №277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45360,72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64:04:0601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01:915,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141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64-АГ №835054 от 08.04.2013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08.04.2013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предназначенный для организации ритуальных услуг и содержания мест захоронения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 км западнее с. Шняево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Администрация Шняевского муниципальногообразования</w:t>
            </w:r>
          </w:p>
        </w:tc>
        <w:tc>
          <w:tcPr>
            <w:tcW w:w="1985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277"/>
            </w:tblGrid>
            <w:tr w:rsidR="0026069E" w:rsidRPr="00D16463">
              <w:trPr>
                <w:tblCellSpacing w:w="0" w:type="dxa"/>
              </w:trPr>
              <w:tc>
                <w:tcPr>
                  <w:tcW w:w="1277" w:type="dxa"/>
                  <w:vAlign w:val="center"/>
                </w:tcPr>
                <w:p w:rsidR="0026069E" w:rsidRPr="004713F5" w:rsidRDefault="0026069E" w:rsidP="004713F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Постановление администрации Базарно-Карабулакского муниципального района от 18.05.2021 №464 </w:t>
                  </w:r>
                </w:p>
              </w:tc>
            </w:tr>
            <w:tr w:rsidR="0026069E" w:rsidRPr="00D16463">
              <w:trPr>
                <w:tblCellSpacing w:w="0" w:type="dxa"/>
              </w:trPr>
              <w:tc>
                <w:tcPr>
                  <w:tcW w:w="1277" w:type="dxa"/>
                  <w:vAlign w:val="center"/>
                </w:tcPr>
                <w:p w:rsidR="0026069E" w:rsidRPr="004713F5" w:rsidRDefault="0026069E" w:rsidP="004713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75673,19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64:04:060302:100,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18451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04.03.2019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12"/>
            </w:tblGrid>
            <w:tr w:rsidR="0026069E" w:rsidRPr="00D16463">
              <w:trPr>
                <w:tblCellSpacing w:w="0" w:type="dxa"/>
              </w:trPr>
              <w:tc>
                <w:tcPr>
                  <w:tcW w:w="1412" w:type="dxa"/>
                  <w:vAlign w:val="center"/>
                </w:tcPr>
                <w:p w:rsidR="0026069E" w:rsidRPr="004713F5" w:rsidRDefault="0026069E" w:rsidP="004713F5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Земельный участок, </w:t>
                  </w:r>
                </w:p>
                <w:p w:rsidR="0026069E" w:rsidRPr="004713F5" w:rsidRDefault="0026069E" w:rsidP="004713F5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3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предназначенный для организации ритуальных услуг и содержания мест захоронения</w:t>
                  </w:r>
                </w:p>
              </w:tc>
            </w:tr>
            <w:tr w:rsidR="0026069E" w:rsidRPr="00D16463">
              <w:trPr>
                <w:tblCellSpacing w:w="0" w:type="dxa"/>
              </w:trPr>
              <w:tc>
                <w:tcPr>
                  <w:tcW w:w="1412" w:type="dxa"/>
                  <w:vAlign w:val="center"/>
                </w:tcPr>
                <w:p w:rsidR="0026069E" w:rsidRPr="004713F5" w:rsidRDefault="0026069E" w:rsidP="004713F5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западнее с. Белая Гора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38610,91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64:04:060302:101, 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19853 м</w:t>
            </w:r>
            <w:r w:rsidRPr="00D164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Октябрьская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муниципальной собственности Базарно-Карабулакского муниципального района в собственность Шняевского МО от 31.05.2011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64-64-05/013/2013-374, 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335 м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64-АГ №834648 от 05.03.2013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05.03.2013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Жданова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муниципальной собственности Базарно-Карабулакского муниципального района в собственность Шняевского МО от 31.05.2011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64-64-05/013/2013-371, 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1949 м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64-АГ №834645 от 05.03.2013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05.03.2013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Мира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муниципальной собственности Базарно-Карабулакского муниципального района в собственность Шняевского МО от 31.05.2011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64-64-05/013/2013-372, 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370 м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64-АГ №834647 от 05.03.2013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05.03.2013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с. Шняево, ул. Молодежная</w:t>
            </w:r>
          </w:p>
        </w:tc>
        <w:tc>
          <w:tcPr>
            <w:tcW w:w="99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Шняевское муниципальное образование</w:t>
            </w:r>
          </w:p>
        </w:tc>
        <w:tc>
          <w:tcPr>
            <w:tcW w:w="1985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муниципальной собственности Базарно-Карабулакского муниципального района в собственность Шняевского МО от 31.05.2011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64-64-05/013/2013-373 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, 740 м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 xml:space="preserve">св-во о 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собственности 64-АГ №834647 от 05.03.2013 г.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05.03.2013 г.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14786" w:type="dxa"/>
            <w:gridSpan w:val="12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3">
              <w:rPr>
                <w:rFonts w:ascii="Times New Roman" w:hAnsi="Times New Roman" w:cs="Times New Roman"/>
                <w:sz w:val="24"/>
                <w:szCs w:val="24"/>
              </w:rPr>
              <w:t>РАЗДЕЛ 2.    Движимое имущество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069E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6069E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146000/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Администрация Шняевского муниципальногообразования</w:t>
            </w:r>
          </w:p>
        </w:tc>
        <w:tc>
          <w:tcPr>
            <w:tcW w:w="184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ПТС 63 МК 922242 от 20.03.2007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инв.№ 1.110.1.0501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регистрации ТС 64 РН №080162 от 15.05.2007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15.05.2007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069E" w:rsidRPr="00D16463">
        <w:tc>
          <w:tcPr>
            <w:tcW w:w="8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Прицеп пожарный (прицепной лесопожарный модуль) ПЛПМ-1,0-10 ВЛ</w:t>
            </w:r>
          </w:p>
        </w:tc>
        <w:tc>
          <w:tcPr>
            <w:tcW w:w="1417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069E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213508,5/</w:t>
            </w:r>
          </w:p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213508,5/0</w:t>
            </w:r>
          </w:p>
        </w:tc>
        <w:tc>
          <w:tcPr>
            <w:tcW w:w="1559" w:type="dxa"/>
            <w:gridSpan w:val="2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Администрация Шняевского муниципальногообразования</w:t>
            </w:r>
          </w:p>
        </w:tc>
        <w:tc>
          <w:tcPr>
            <w:tcW w:w="1843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продукции от Управления делами Правительства Саратовской области Администрации Шняевского МО от 20.09.2013</w:t>
            </w:r>
          </w:p>
        </w:tc>
        <w:tc>
          <w:tcPr>
            <w:tcW w:w="850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св-во о регистрации машины СА 711279 от 20.12.2013</w:t>
            </w:r>
          </w:p>
        </w:tc>
        <w:tc>
          <w:tcPr>
            <w:tcW w:w="1418" w:type="dxa"/>
          </w:tcPr>
          <w:p w:rsidR="0026069E" w:rsidRPr="00D16463" w:rsidRDefault="0026069E" w:rsidP="00D1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353" w:type="dxa"/>
          </w:tcPr>
          <w:p w:rsidR="0026069E" w:rsidRPr="00D16463" w:rsidRDefault="0026069E" w:rsidP="00D1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069E" w:rsidRPr="004713F5" w:rsidRDefault="0026069E" w:rsidP="00471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069E" w:rsidRPr="004713F5" w:rsidSect="00BD6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9E" w:rsidRDefault="0026069E" w:rsidP="00F42AA7">
      <w:pPr>
        <w:spacing w:after="0" w:line="240" w:lineRule="auto"/>
      </w:pPr>
      <w:r>
        <w:separator/>
      </w:r>
    </w:p>
  </w:endnote>
  <w:endnote w:type="continuationSeparator" w:id="1">
    <w:p w:rsidR="0026069E" w:rsidRDefault="0026069E" w:rsidP="00F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9E" w:rsidRDefault="0026069E" w:rsidP="00F42AA7">
      <w:pPr>
        <w:spacing w:after="0" w:line="240" w:lineRule="auto"/>
      </w:pPr>
      <w:r>
        <w:separator/>
      </w:r>
    </w:p>
  </w:footnote>
  <w:footnote w:type="continuationSeparator" w:id="1">
    <w:p w:rsidR="0026069E" w:rsidRDefault="0026069E" w:rsidP="00F4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59"/>
    <w:rsid w:val="0007432D"/>
    <w:rsid w:val="001C0870"/>
    <w:rsid w:val="0026069E"/>
    <w:rsid w:val="00372D84"/>
    <w:rsid w:val="004713F5"/>
    <w:rsid w:val="004D718D"/>
    <w:rsid w:val="00527B12"/>
    <w:rsid w:val="005334B2"/>
    <w:rsid w:val="005B259E"/>
    <w:rsid w:val="00612B89"/>
    <w:rsid w:val="00665177"/>
    <w:rsid w:val="00676100"/>
    <w:rsid w:val="00696BC3"/>
    <w:rsid w:val="006A356D"/>
    <w:rsid w:val="006F5FA9"/>
    <w:rsid w:val="00782F59"/>
    <w:rsid w:val="007B75DA"/>
    <w:rsid w:val="007F41A0"/>
    <w:rsid w:val="008869EF"/>
    <w:rsid w:val="008A56D1"/>
    <w:rsid w:val="008C3FAE"/>
    <w:rsid w:val="008D3D6C"/>
    <w:rsid w:val="00972416"/>
    <w:rsid w:val="009D1A0E"/>
    <w:rsid w:val="00A762C5"/>
    <w:rsid w:val="00AE7533"/>
    <w:rsid w:val="00B86AE7"/>
    <w:rsid w:val="00BD6A59"/>
    <w:rsid w:val="00C17604"/>
    <w:rsid w:val="00D16463"/>
    <w:rsid w:val="00DA0F0C"/>
    <w:rsid w:val="00E25C18"/>
    <w:rsid w:val="00E54BF4"/>
    <w:rsid w:val="00F350F2"/>
    <w:rsid w:val="00F42AA7"/>
    <w:rsid w:val="00F4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6A59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612B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AA7"/>
  </w:style>
  <w:style w:type="paragraph" w:styleId="Footer">
    <w:name w:val="footer"/>
    <w:basedOn w:val="Normal"/>
    <w:link w:val="FooterChar"/>
    <w:uiPriority w:val="99"/>
    <w:rsid w:val="00F4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881</Words>
  <Characters>5025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АДМИН</cp:lastModifiedBy>
  <cp:revision>6</cp:revision>
  <cp:lastPrinted>2024-01-10T09:38:00Z</cp:lastPrinted>
  <dcterms:created xsi:type="dcterms:W3CDTF">2024-01-10T09:41:00Z</dcterms:created>
  <dcterms:modified xsi:type="dcterms:W3CDTF">2024-03-06T05:08:00Z</dcterms:modified>
</cp:coreProperties>
</file>