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66B" w:rsidRPr="000C7E38" w:rsidRDefault="00A3766B" w:rsidP="00A376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44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A3766B" w:rsidRDefault="00A3766B" w:rsidP="00A376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44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должностных лицах </w:t>
      </w: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="000D0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Шняевского </w:t>
      </w: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Базарно-Карабулакского муниципального района Саратовской области, </w:t>
      </w:r>
      <w:r w:rsidR="00FD0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совершающих </w:t>
      </w: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нотариальные действия</w:t>
      </w:r>
    </w:p>
    <w:p w:rsidR="000C7E38" w:rsidRPr="000C7E38" w:rsidRDefault="000C7E38" w:rsidP="00A376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66B" w:rsidRPr="000C7E38" w:rsidRDefault="00A3766B" w:rsidP="00A37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  <w:proofErr w:type="spellStart"/>
      <w:r w:rsidR="000D0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Шняевского</w:t>
      </w:r>
      <w:proofErr w:type="spellEnd"/>
      <w:r w:rsid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 </w:t>
      </w:r>
      <w:r w:rsidRPr="000C7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5342F7">
        <w:rPr>
          <w:rFonts w:ascii="Times New Roman" w:eastAsia="Times New Roman" w:hAnsi="Times New Roman" w:cs="Times New Roman"/>
          <w:sz w:val="28"/>
          <w:szCs w:val="28"/>
          <w:lang w:eastAsia="ru-RU"/>
        </w:rPr>
        <w:t>Юртаев</w:t>
      </w:r>
      <w:proofErr w:type="spellEnd"/>
      <w:r w:rsidR="00534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Николаевич</w:t>
      </w:r>
    </w:p>
    <w:p w:rsidR="00A3766B" w:rsidRPr="000C7E38" w:rsidRDefault="00A3766B" w:rsidP="00A376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Уполномоченное должностное лицо администрации </w:t>
      </w:r>
      <w:r w:rsidRPr="000C7E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342F7" w:rsidRPr="00534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42F7">
        <w:rPr>
          <w:rFonts w:ascii="Times New Roman" w:eastAsia="Times New Roman" w:hAnsi="Times New Roman" w:cs="Times New Roman"/>
          <w:sz w:val="28"/>
          <w:szCs w:val="28"/>
          <w:lang w:eastAsia="ru-RU"/>
        </w:rPr>
        <w:t>Юртаев</w:t>
      </w:r>
      <w:proofErr w:type="spellEnd"/>
      <w:r w:rsidR="00534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Николаевич, глава  администрации </w:t>
      </w:r>
      <w:proofErr w:type="spellStart"/>
      <w:r w:rsid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Шняевского</w:t>
      </w:r>
      <w:proofErr w:type="spellEnd"/>
      <w:r w:rsidRPr="000C7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Должностные лица местного самоуправления</w:t>
      </w: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лиц, зарегистрированных по месту жительства или месту пребывания в</w:t>
      </w:r>
      <w:r w:rsidR="009023C7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селах </w:t>
      </w:r>
      <w:r w:rsidR="000D09CE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Шняевского</w:t>
      </w:r>
      <w:r w:rsidR="009023C7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соответствии с уставом </w:t>
      </w:r>
      <w:r w:rsidR="000D09CE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Шняевского</w:t>
      </w:r>
      <w:r w:rsidR="009023C7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9023C7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3C7" w:rsidRPr="000D0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совершают </w:t>
      </w:r>
      <w:r w:rsidRPr="000D0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следующие нотариальные действия: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удостоверять доверенности, за исключением доверенностей на распоряжение недвижимым имуществом;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принимать меры по охране наследственного имущества путем производства описи наследственного имущества;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свидетельствовать верность копий документов и выписок из них;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свидетельствовать подлинность подписи на документах;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удостоверять сведения о лицах в случаях, предусмотренных законодательством Российской Федерации;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6) удостоверять факт нахождения гражданина в живых;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7)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8) удостоверять факт нахождения гражданина в определенном месте;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9) удостоверять тождественность гражданина с лицом, изображенным на фотографии;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10) удостоверять время предъявления документов;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удостоверять равнозначность электронного документа документу на бумажном носителе;</w:t>
      </w:r>
    </w:p>
    <w:p w:rsidR="00A3766B" w:rsidRPr="000D09CE" w:rsidRDefault="00A3766B" w:rsidP="00A3766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12) удостоверять равнозначность документа на бумажном носителе электронному документу.</w:t>
      </w:r>
    </w:p>
    <w:p w:rsidR="008278B0" w:rsidRDefault="008278B0" w:rsidP="00A376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9BC" w:rsidRPr="000D09CE" w:rsidRDefault="008278B0" w:rsidP="00A376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3766B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Законодательными актами Российской Федерации должностным лицам местного самоуправления может быть предоставлено право на совершение иных нотариальных действий (</w:t>
      </w:r>
      <w:hyperlink r:id="rId4" w:anchor="block_37" w:history="1">
        <w:r w:rsidR="00A3766B" w:rsidRPr="000D09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 37</w:t>
        </w:r>
      </w:hyperlink>
      <w:r w:rsidR="00A3766B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 законодательства Российской Федерации о нотариате от 11.02.1993 N 4462-I)</w:t>
      </w:r>
      <w:r w:rsidR="000C7E38" w:rsidRPr="000D0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2B95" w:rsidRDefault="003D2B95" w:rsidP="00A3766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5" w:type="dxa"/>
        <w:jc w:val="center"/>
        <w:tblInd w:w="-79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1701"/>
        <w:gridCol w:w="6096"/>
        <w:gridCol w:w="1985"/>
      </w:tblGrid>
      <w:tr w:rsidR="003D2B95" w:rsidRPr="003D2B95" w:rsidTr="008278B0">
        <w:trPr>
          <w:jc w:val="center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</w:t>
            </w:r>
            <w:proofErr w:type="gramEnd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N нотариального действия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совершения нотариального действия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место жительства лица (лиц), обратившегося (обратившихся) за совершением нотариального действия, и его (их) представителя (представителей) (при наличии)</w:t>
            </w:r>
            <w:proofErr w:type="gram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3D2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Документ,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личность лица (лиц), обратившегося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совершением </w:t>
            </w:r>
            <w:proofErr w:type="spell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действия, и его (их) представителя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(лей)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(при наличии)</w:t>
            </w:r>
            <w:proofErr w:type="gramEnd"/>
          </w:p>
        </w:tc>
      </w:tr>
      <w:tr w:rsidR="000D09CE" w:rsidRPr="003D2B95" w:rsidTr="008278B0">
        <w:trPr>
          <w:jc w:val="center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Default="000D09CE" w:rsidP="003D2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D09CE" w:rsidRPr="003D2B95" w:rsidTr="008278B0">
        <w:trPr>
          <w:jc w:val="center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3D2B95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Default="000D09CE" w:rsidP="003D2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D2B95" w:rsidRDefault="003D2B95" w:rsidP="00A3766B">
      <w:pPr>
        <w:rPr>
          <w:sz w:val="24"/>
          <w:szCs w:val="24"/>
        </w:rPr>
      </w:pPr>
    </w:p>
    <w:tbl>
      <w:tblPr>
        <w:tblW w:w="10632" w:type="dxa"/>
        <w:tblInd w:w="-8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4"/>
        <w:gridCol w:w="1984"/>
        <w:gridCol w:w="1559"/>
        <w:gridCol w:w="1985"/>
      </w:tblGrid>
      <w:tr w:rsidR="002E7C09" w:rsidRPr="003D2B95" w:rsidTr="008278B0"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0D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нотариального действия и форма нотариального документа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0D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Взыскано </w:t>
            </w:r>
            <w:proofErr w:type="spell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</w:t>
            </w:r>
            <w:proofErr w:type="gramStart"/>
            <w:r w:rsidR="002E7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ошлины</w:t>
            </w:r>
            <w:proofErr w:type="spellEnd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тарифу) или отметка об освобождении от уплаты </w:t>
            </w:r>
            <w:proofErr w:type="spell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</w:t>
            </w:r>
            <w:proofErr w:type="spellEnd"/>
            <w:r w:rsidR="002E7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пошлины</w:t>
            </w: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(тарифа)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0D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Взыскано платы за оказание услуг правового и технического характера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0D09CE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D2B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лица (лиц), обратившегося (обратившихся) за совершением нотариального действия</w:t>
            </w:r>
            <w:proofErr w:type="gramEnd"/>
          </w:p>
        </w:tc>
      </w:tr>
      <w:tr w:rsidR="00856F54" w:rsidRPr="003D2B95" w:rsidTr="008278B0"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D2B95" w:rsidRPr="003D2B95" w:rsidRDefault="003D2B95" w:rsidP="00402EF0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D09CE" w:rsidRPr="003D2B95" w:rsidTr="008278B0"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402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D09CE" w:rsidRPr="003D2B95" w:rsidRDefault="000D09CE" w:rsidP="00402EF0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D2B95" w:rsidRPr="000C7E38" w:rsidRDefault="003D2B95" w:rsidP="00A3766B">
      <w:pPr>
        <w:rPr>
          <w:sz w:val="24"/>
          <w:szCs w:val="24"/>
        </w:rPr>
      </w:pPr>
    </w:p>
    <w:sectPr w:rsidR="003D2B95" w:rsidRPr="000C7E38" w:rsidSect="00A3766B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66B"/>
    <w:rsid w:val="00087C76"/>
    <w:rsid w:val="000C7E38"/>
    <w:rsid w:val="000D09CE"/>
    <w:rsid w:val="001D04AC"/>
    <w:rsid w:val="00212062"/>
    <w:rsid w:val="002E7C09"/>
    <w:rsid w:val="003D2B95"/>
    <w:rsid w:val="004719BC"/>
    <w:rsid w:val="005342F7"/>
    <w:rsid w:val="008278B0"/>
    <w:rsid w:val="00856F54"/>
    <w:rsid w:val="009023C7"/>
    <w:rsid w:val="00907A4E"/>
    <w:rsid w:val="00A3766B"/>
    <w:rsid w:val="00C1189E"/>
    <w:rsid w:val="00E871AF"/>
    <w:rsid w:val="00FD0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3D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1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10102426/9db18ed28bd6c0256461e303941d7e7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Шняевское МО</cp:lastModifiedBy>
  <cp:revision>11</cp:revision>
  <cp:lastPrinted>2021-12-01T06:01:00Z</cp:lastPrinted>
  <dcterms:created xsi:type="dcterms:W3CDTF">2021-12-01T04:09:00Z</dcterms:created>
  <dcterms:modified xsi:type="dcterms:W3CDTF">2025-07-07T10:39:00Z</dcterms:modified>
</cp:coreProperties>
</file>