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iagrams/data3.xml" ContentType="application/vnd.openxmlformats-officedocument.drawingml.diagramData+xml"/>
  <Override PartName="/word/diagrams/data4.xml" ContentType="application/vnd.openxmlformats-officedocument.drawingml.diagramData+xml"/>
  <Override PartName="/word/diagrams/colors4.xml" ContentType="application/vnd.openxmlformats-officedocument.drawingml.diagramColors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colors3.xml" ContentType="application/vnd.openxmlformats-officedocument.drawingml.diagramColors+xml"/>
  <Override PartName="/word/diagrams/colors1.xml" ContentType="application/vnd.openxmlformats-officedocument.drawingml.diagramColor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diagrams/drawing3.xml" ContentType="application/vnd.ms-office.drawingml.diagramDrawing+xml"/>
  <Override PartName="/word/diagrams/drawing4.xml" ContentType="application/vnd.ms-office.drawingml.diagramDrawing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diagrams/drawing2.xml" ContentType="application/vnd.ms-office.drawingml.diagramDrawing+xml"/>
  <Override PartName="/word/charts/chart6.xml" ContentType="application/vnd.openxmlformats-officedocument.drawingml.chart+xml"/>
  <Default Extension="gif" ContentType="image/gif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Override PartName="/word/diagrams/layout3.xml" ContentType="application/vnd.openxmlformats-officedocument.drawingml.diagramLayout+xml"/>
  <Override PartName="/word/diagrams/layout4.xml" ContentType="application/vnd.openxmlformats-officedocument.drawingml.diagramLayout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word/diagrams/quickStyle3.xml" ContentType="application/vnd.openxmlformats-officedocument.drawingml.diagramStyle+xml"/>
  <Override PartName="/word/diagrams/quickStyle4.xml" ContentType="application/vnd.openxmlformats-officedocument.drawingml.diagramStyle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1E6" w:rsidRPr="006351E6" w:rsidRDefault="006351E6" w:rsidP="006351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6351E6">
        <w:rPr>
          <w:rFonts w:ascii="Times New Roman" w:hAnsi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9458325" cy="771525"/>
            <wp:effectExtent l="19050" t="0" r="28575" b="0"/>
            <wp:docPr id="5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6351E6" w:rsidRPr="006351E6" w:rsidRDefault="006351E6" w:rsidP="006351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351E6" w:rsidRPr="00630732" w:rsidRDefault="006351E6" w:rsidP="006351E6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630732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бюджет</w:t>
      </w:r>
      <w:r w:rsidRPr="00630732">
        <w:rPr>
          <w:rFonts w:ascii="PT Astra Serif" w:hAnsi="PT Astra Serif"/>
          <w:sz w:val="28"/>
          <w:szCs w:val="28"/>
        </w:rPr>
        <w:t>- форма образования и расходования денежных средств, предназначенных для финансового обеспечения задач и функций государства и местного самоуправления;</w:t>
      </w:r>
    </w:p>
    <w:p w:rsidR="006351E6" w:rsidRPr="00630732" w:rsidRDefault="006351E6" w:rsidP="006351E6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630732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доходы бюджета</w:t>
      </w:r>
      <w:r w:rsidRPr="00630732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630732">
        <w:rPr>
          <w:rFonts w:ascii="PT Astra Serif" w:hAnsi="PT Astra Serif"/>
          <w:bCs/>
          <w:iCs/>
          <w:sz w:val="28"/>
          <w:szCs w:val="28"/>
        </w:rPr>
        <w:t>поступающие в бюджет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6351E6" w:rsidRPr="00630732" w:rsidRDefault="006351E6" w:rsidP="006351E6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630732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расходы бюджет</w:t>
      </w:r>
      <w:proofErr w:type="gramStart"/>
      <w:r w:rsidRPr="00630732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а</w:t>
      </w:r>
      <w:r w:rsidRPr="00630732">
        <w:rPr>
          <w:rFonts w:ascii="PT Astra Serif" w:hAnsi="PT Astra Serif"/>
          <w:b/>
          <w:bCs/>
          <w:i/>
          <w:iCs/>
          <w:sz w:val="28"/>
          <w:szCs w:val="28"/>
        </w:rPr>
        <w:t>-</w:t>
      </w:r>
      <w:proofErr w:type="gramEnd"/>
      <w:r w:rsidRPr="00630732">
        <w:rPr>
          <w:rFonts w:ascii="PT Astra Serif" w:hAnsi="PT Astra Serif"/>
          <w:b/>
          <w:bCs/>
          <w:i/>
          <w:iCs/>
          <w:sz w:val="28"/>
          <w:szCs w:val="28"/>
        </w:rPr>
        <w:t xml:space="preserve"> </w:t>
      </w:r>
      <w:r w:rsidRPr="00630732">
        <w:rPr>
          <w:rFonts w:ascii="PT Astra Serif" w:hAnsi="PT Astra Serif"/>
          <w:bCs/>
          <w:iCs/>
          <w:sz w:val="28"/>
          <w:szCs w:val="28"/>
        </w:rPr>
        <w:t>выплачиваемые из бюджета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6351E6" w:rsidRPr="00630732" w:rsidRDefault="006351E6" w:rsidP="006351E6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630732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дефицит бюджета</w:t>
      </w:r>
      <w:r w:rsidRPr="00630732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630732">
        <w:rPr>
          <w:rFonts w:ascii="PT Astra Serif" w:hAnsi="PT Astra Serif"/>
          <w:bCs/>
          <w:iCs/>
          <w:sz w:val="28"/>
          <w:szCs w:val="28"/>
        </w:rPr>
        <w:t>превышение расходов бюджета над его доходами;</w:t>
      </w:r>
    </w:p>
    <w:p w:rsidR="006351E6" w:rsidRPr="00630732" w:rsidRDefault="006351E6" w:rsidP="006351E6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630732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муниципальный долг</w:t>
      </w:r>
      <w:r w:rsidRPr="00630732">
        <w:rPr>
          <w:rFonts w:ascii="PT Astra Serif" w:hAnsi="PT Astra Serif"/>
          <w:b/>
          <w:i/>
          <w:sz w:val="28"/>
          <w:szCs w:val="28"/>
        </w:rPr>
        <w:t xml:space="preserve"> -</w:t>
      </w:r>
      <w:r w:rsidRPr="00630732">
        <w:rPr>
          <w:rFonts w:ascii="PT Astra Serif" w:hAnsi="PT Astra Serif"/>
          <w:sz w:val="28"/>
          <w:szCs w:val="28"/>
        </w:rPr>
        <w:t xml:space="preserve"> обязательства, возникающие из муниципальных заимствований, гарантий по обязательствам третьих лиц, другие обязательства в соответствии с видами долговых обязательств, установленными Бюджетным Кодексом, принятые на себя муниципальным образованием;</w:t>
      </w:r>
    </w:p>
    <w:p w:rsidR="006351E6" w:rsidRPr="00630732" w:rsidRDefault="006351E6" w:rsidP="006351E6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630732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текущий финансовый год</w:t>
      </w:r>
      <w:r w:rsidRPr="00630732">
        <w:rPr>
          <w:rFonts w:ascii="PT Astra Serif" w:hAnsi="PT Astra Serif"/>
          <w:sz w:val="28"/>
          <w:szCs w:val="28"/>
        </w:rPr>
        <w:t xml:space="preserve"> - год, в котором осуществляется исполнение бюджета, составление и рассмотрение проекта бюджета на очередной финансовый год (очередной финансовый год и плановый период);</w:t>
      </w:r>
    </w:p>
    <w:p w:rsidR="006351E6" w:rsidRPr="00630732" w:rsidRDefault="006351E6" w:rsidP="006351E6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630732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очередной финансовый год</w:t>
      </w:r>
      <w:r w:rsidRPr="00630732">
        <w:rPr>
          <w:rFonts w:ascii="PT Astra Serif" w:hAnsi="PT Astra Serif"/>
          <w:sz w:val="28"/>
          <w:szCs w:val="28"/>
        </w:rPr>
        <w:t xml:space="preserve"> - год, следующий за текущим финансовым годом;</w:t>
      </w:r>
    </w:p>
    <w:p w:rsidR="006351E6" w:rsidRPr="00630732" w:rsidRDefault="006351E6" w:rsidP="006351E6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630732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отчетный финансовый год</w:t>
      </w:r>
      <w:r w:rsidRPr="00630732">
        <w:rPr>
          <w:rFonts w:ascii="PT Astra Serif" w:hAnsi="PT Astra Serif"/>
          <w:sz w:val="28"/>
          <w:szCs w:val="28"/>
        </w:rPr>
        <w:t xml:space="preserve"> - год, предшествующий текущему финансовому году.</w:t>
      </w:r>
    </w:p>
    <w:p w:rsidR="006351E6" w:rsidRPr="006351E6" w:rsidRDefault="006351E6" w:rsidP="006351E6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6351E6">
        <w:rPr>
          <w:rFonts w:ascii="Times New Roman" w:hAnsi="Times New Roman"/>
          <w:sz w:val="28"/>
          <w:szCs w:val="28"/>
        </w:rPr>
        <w:br w:type="page"/>
      </w:r>
    </w:p>
    <w:p w:rsidR="00897666" w:rsidRPr="00105D58" w:rsidRDefault="00F928B2" w:rsidP="00105D58">
      <w:pPr>
        <w:pStyle w:val="a4"/>
        <w:spacing w:after="240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</w:r>
      <w:r w:rsidR="00911A1A" w:rsidRPr="00F928B2">
        <w:rPr>
          <w:noProof/>
          <w:sz w:val="28"/>
          <w:szCs w:val="28"/>
        </w:rPr>
        <w:pict>
          <v:roundrect id="AutoShape 7" o:spid="_x0000_s1042" style="width:752.05pt;height:8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white [3201]" strokecolor="#95b3d7 [1940]" strokeweight="1pt">
            <v:fill color2="#b8cce4 [1300]" rotate="t" focus="100%" type="gradient"/>
            <v:shadow on="t" color="#243f60 [1604]" opacity=".5" offset="1pt"/>
            <v:textbox>
              <w:txbxContent>
                <w:p w:rsidR="00B32529" w:rsidRPr="00911A1A" w:rsidRDefault="00B32529" w:rsidP="0037449C">
                  <w:pPr>
                    <w:suppressAutoHyphens/>
                    <w:spacing w:after="0" w:line="240" w:lineRule="auto"/>
                    <w:jc w:val="center"/>
                    <w:rPr>
                      <w:rFonts w:ascii="PT Astra Serif" w:eastAsia="Times New Roman" w:hAnsi="PT Astra Serif"/>
                      <w:b/>
                      <w:sz w:val="24"/>
                      <w:szCs w:val="24"/>
                      <w:lang w:eastAsia="zh-CN"/>
                    </w:rPr>
                  </w:pPr>
                  <w:r w:rsidRPr="00911A1A">
                    <w:rPr>
                      <w:rFonts w:ascii="PT Astra Serif" w:eastAsia="Times New Roman" w:hAnsi="PT Astra Serif"/>
                      <w:b/>
                      <w:sz w:val="28"/>
                      <w:szCs w:val="28"/>
                      <w:lang w:eastAsia="zh-CN"/>
                    </w:rPr>
                    <w:t>Прогноз</w:t>
                  </w:r>
                </w:p>
                <w:p w:rsidR="00B32529" w:rsidRPr="00911A1A" w:rsidRDefault="00B32529" w:rsidP="0037449C">
                  <w:pPr>
                    <w:suppressAutoHyphens/>
                    <w:spacing w:after="0" w:line="240" w:lineRule="auto"/>
                    <w:jc w:val="center"/>
                    <w:rPr>
                      <w:rFonts w:ascii="PT Astra Serif" w:eastAsia="Times New Roman" w:hAnsi="PT Astra Serif"/>
                      <w:b/>
                      <w:sz w:val="24"/>
                      <w:szCs w:val="24"/>
                      <w:lang w:eastAsia="zh-CN"/>
                    </w:rPr>
                  </w:pPr>
                  <w:r w:rsidRPr="00911A1A">
                    <w:rPr>
                      <w:rFonts w:ascii="PT Astra Serif" w:eastAsia="Times New Roman" w:hAnsi="PT Astra Serif"/>
                      <w:b/>
                      <w:sz w:val="28"/>
                      <w:szCs w:val="28"/>
                      <w:lang w:eastAsia="zh-CN"/>
                    </w:rPr>
                    <w:t>социально-экономического развития</w:t>
                  </w:r>
                </w:p>
                <w:p w:rsidR="00B32529" w:rsidRPr="00911A1A" w:rsidRDefault="00B32529" w:rsidP="0037449C">
                  <w:pPr>
                    <w:suppressAutoHyphens/>
                    <w:spacing w:after="0" w:line="240" w:lineRule="auto"/>
                    <w:jc w:val="center"/>
                    <w:rPr>
                      <w:rFonts w:ascii="PT Astra Serif" w:eastAsia="Times New Roman" w:hAnsi="PT Astra Serif"/>
                      <w:b/>
                      <w:sz w:val="24"/>
                      <w:szCs w:val="24"/>
                      <w:lang w:eastAsia="zh-CN"/>
                    </w:rPr>
                  </w:pPr>
                  <w:proofErr w:type="spellStart"/>
                  <w:r w:rsidRPr="00911A1A">
                    <w:rPr>
                      <w:rFonts w:ascii="PT Astra Serif" w:eastAsia="Times New Roman" w:hAnsi="PT Astra Serif"/>
                      <w:b/>
                      <w:sz w:val="28"/>
                      <w:szCs w:val="28"/>
                      <w:lang w:eastAsia="zh-CN"/>
                    </w:rPr>
                    <w:t>Шняевского</w:t>
                  </w:r>
                  <w:proofErr w:type="spellEnd"/>
                  <w:r w:rsidRPr="00911A1A">
                    <w:rPr>
                      <w:rFonts w:ascii="PT Astra Serif" w:eastAsia="Times New Roman" w:hAnsi="PT Astra Serif"/>
                      <w:b/>
                      <w:sz w:val="28"/>
                      <w:szCs w:val="28"/>
                      <w:lang w:eastAsia="zh-CN"/>
                    </w:rPr>
                    <w:t xml:space="preserve"> муниципального образования</w:t>
                  </w:r>
                </w:p>
                <w:p w:rsidR="00B32529" w:rsidRPr="00911A1A" w:rsidRDefault="00B32529" w:rsidP="0037449C">
                  <w:pPr>
                    <w:suppressAutoHyphens/>
                    <w:spacing w:after="0" w:line="240" w:lineRule="auto"/>
                    <w:jc w:val="center"/>
                    <w:rPr>
                      <w:rFonts w:ascii="PT Astra Serif" w:eastAsia="Times New Roman" w:hAnsi="PT Astra Serif"/>
                      <w:b/>
                      <w:sz w:val="28"/>
                      <w:szCs w:val="28"/>
                      <w:lang w:eastAsia="zh-CN"/>
                    </w:rPr>
                  </w:pPr>
                  <w:r w:rsidRPr="00911A1A">
                    <w:rPr>
                      <w:rFonts w:ascii="PT Astra Serif" w:eastAsia="Times New Roman" w:hAnsi="PT Astra Serif"/>
                      <w:b/>
                      <w:sz w:val="28"/>
                      <w:szCs w:val="28"/>
                      <w:lang w:eastAsia="zh-CN"/>
                    </w:rPr>
                    <w:t>на 2026 год и плановый период 2027-2028 годов.</w:t>
                  </w:r>
                </w:p>
                <w:p w:rsidR="00B32529" w:rsidRPr="00630732" w:rsidRDefault="00B32529" w:rsidP="00503B5C">
                  <w:pPr>
                    <w:rPr>
                      <w:rFonts w:ascii="PT Astra Serif" w:hAnsi="PT Astra Serif"/>
                      <w:szCs w:val="28"/>
                    </w:rPr>
                  </w:pPr>
                </w:p>
              </w:txbxContent>
            </v:textbox>
            <w10:wrap type="none"/>
            <w10:anchorlock/>
          </v:roundrect>
        </w:pict>
      </w:r>
    </w:p>
    <w:p w:rsidR="004F6EE7" w:rsidRDefault="004F6EE7" w:rsidP="004F6EE7">
      <w:pPr>
        <w:pStyle w:val="a4"/>
        <w:ind w:firstLine="540"/>
        <w:jc w:val="both"/>
        <w:rPr>
          <w:sz w:val="28"/>
        </w:rPr>
      </w:pPr>
    </w:p>
    <w:p w:rsidR="0037449C" w:rsidRDefault="0037449C" w:rsidP="0037449C">
      <w:pPr>
        <w:shd w:val="clear" w:color="auto" w:fill="DBE5F1" w:themeFill="accent1" w:themeFillTint="33"/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>В соответствии с рекомендациями министерства экономического развития и инвестиционной политики Саратовской области показатели социально-экономического развития на 2026-2028 годы разрабатываются по базовому сценарию.</w:t>
      </w:r>
    </w:p>
    <w:p w:rsidR="0037449C" w:rsidRPr="0037449C" w:rsidRDefault="0037449C" w:rsidP="0037449C">
      <w:pPr>
        <w:shd w:val="clear" w:color="auto" w:fill="DBE5F1" w:themeFill="accent1" w:themeFillTint="33"/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:rsidR="0037449C" w:rsidRDefault="0037449C" w:rsidP="0037449C">
      <w:pPr>
        <w:shd w:val="clear" w:color="auto" w:fill="DBE5F1" w:themeFill="accent1" w:themeFillTint="33"/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 xml:space="preserve">Объем валовой продукции сельского хозяйства в 2026 году составит </w:t>
      </w:r>
      <w:r w:rsidRPr="0037449C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520,3</w:t>
      </w:r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 xml:space="preserve"> </w:t>
      </w:r>
      <w:proofErr w:type="spellStart"/>
      <w:proofErr w:type="gramStart"/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>млн</w:t>
      </w:r>
      <w:proofErr w:type="spellEnd"/>
      <w:proofErr w:type="gramEnd"/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 xml:space="preserve"> руб. </w:t>
      </w:r>
      <w:r w:rsidRPr="0037449C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и</w:t>
      </w:r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 xml:space="preserve">ли </w:t>
      </w:r>
      <w:r w:rsidRPr="0037449C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110,7</w:t>
      </w:r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 xml:space="preserve">% уровня 2025 года, в 2027 году – 530,2 </w:t>
      </w:r>
      <w:proofErr w:type="spellStart"/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>млн</w:t>
      </w:r>
      <w:proofErr w:type="spellEnd"/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 xml:space="preserve"> руб. или </w:t>
      </w:r>
      <w:r w:rsidRPr="0037449C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101,9</w:t>
      </w:r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 xml:space="preserve">% уровня 2026 года, в 2028 году – </w:t>
      </w:r>
      <w:r w:rsidRPr="0037449C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560,2</w:t>
      </w:r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 xml:space="preserve"> </w:t>
      </w:r>
      <w:proofErr w:type="spellStart"/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>млн</w:t>
      </w:r>
      <w:proofErr w:type="spellEnd"/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 xml:space="preserve"> руб. или </w:t>
      </w:r>
      <w:r w:rsidRPr="0037449C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105,7</w:t>
      </w:r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>% уровня 2027 года.</w:t>
      </w:r>
    </w:p>
    <w:p w:rsidR="0037449C" w:rsidRPr="0037449C" w:rsidRDefault="0037449C" w:rsidP="0037449C">
      <w:pPr>
        <w:shd w:val="clear" w:color="auto" w:fill="DBE5F1" w:themeFill="accent1" w:themeFillTint="33"/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:rsidR="0037449C" w:rsidRDefault="0037449C" w:rsidP="0037449C">
      <w:pPr>
        <w:shd w:val="clear" w:color="auto" w:fill="DBE5F1" w:themeFill="accent1" w:themeFillTint="33"/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 xml:space="preserve">      Оборот розничной торговли в 2026 году увеличится на </w:t>
      </w:r>
      <w:r w:rsidRPr="0037449C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7,9</w:t>
      </w:r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 xml:space="preserve">% по сравнению с 2025 годом и составит </w:t>
      </w:r>
      <w:r w:rsidRPr="0037449C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94,5</w:t>
      </w:r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 xml:space="preserve"> млн. руб., в 2027 году – </w:t>
      </w:r>
      <w:r w:rsidRPr="0037449C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97,3</w:t>
      </w:r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 xml:space="preserve"> </w:t>
      </w:r>
      <w:proofErr w:type="spellStart"/>
      <w:proofErr w:type="gramStart"/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>млн</w:t>
      </w:r>
      <w:proofErr w:type="spellEnd"/>
      <w:proofErr w:type="gramEnd"/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 xml:space="preserve"> руб. или </w:t>
      </w:r>
      <w:r w:rsidRPr="0037449C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103</w:t>
      </w:r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 xml:space="preserve">% уровня 2026 года, в 2028 году – </w:t>
      </w:r>
      <w:r w:rsidRPr="0037449C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103,5</w:t>
      </w:r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 xml:space="preserve"> </w:t>
      </w:r>
      <w:proofErr w:type="spellStart"/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>млн</w:t>
      </w:r>
      <w:proofErr w:type="spellEnd"/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 xml:space="preserve"> руб. или 106,4% уровня 2026 года.</w:t>
      </w:r>
    </w:p>
    <w:p w:rsidR="0037449C" w:rsidRPr="0037449C" w:rsidRDefault="0037449C" w:rsidP="0037449C">
      <w:pPr>
        <w:shd w:val="clear" w:color="auto" w:fill="DBE5F1" w:themeFill="accent1" w:themeFillTint="33"/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:rsidR="0037449C" w:rsidRDefault="0037449C" w:rsidP="0037449C">
      <w:pPr>
        <w:shd w:val="clear" w:color="auto" w:fill="DBE5F1" w:themeFill="accent1" w:themeFillTint="33"/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 xml:space="preserve">      Организациями общественного питания в 2026 году будет реализовано продукции на 2,3 млн. руб. или </w:t>
      </w:r>
      <w:r w:rsidRPr="0037449C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106,6</w:t>
      </w:r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 xml:space="preserve">% уровня 2025 года, в 2027 году – 2,5 </w:t>
      </w:r>
      <w:proofErr w:type="spellStart"/>
      <w:proofErr w:type="gramStart"/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>млн</w:t>
      </w:r>
      <w:proofErr w:type="spellEnd"/>
      <w:proofErr w:type="gramEnd"/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 xml:space="preserve"> руб. или </w:t>
      </w:r>
      <w:r w:rsidRPr="0037449C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109,7</w:t>
      </w:r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 xml:space="preserve">% уровня 2026 года, в 2028 году – 3,0 </w:t>
      </w:r>
      <w:proofErr w:type="spellStart"/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>млн</w:t>
      </w:r>
      <w:proofErr w:type="spellEnd"/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 xml:space="preserve"> руб. или 119,3% уровня 2027 года.</w:t>
      </w:r>
    </w:p>
    <w:p w:rsidR="0037449C" w:rsidRPr="0037449C" w:rsidRDefault="0037449C" w:rsidP="0037449C">
      <w:pPr>
        <w:shd w:val="clear" w:color="auto" w:fill="DBE5F1" w:themeFill="accent1" w:themeFillTint="33"/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:rsidR="0037449C" w:rsidRDefault="0037449C" w:rsidP="0037449C">
      <w:pPr>
        <w:shd w:val="clear" w:color="auto" w:fill="DBE5F1" w:themeFill="accent1" w:themeFillTint="33"/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 xml:space="preserve">      </w:t>
      </w:r>
      <w:proofErr w:type="gramStart"/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>Средняя заработная плата, начисленная работникам организаций муниципального образования в 2026 году составит</w:t>
      </w:r>
      <w:proofErr w:type="gramEnd"/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 xml:space="preserve"> </w:t>
      </w:r>
      <w:r w:rsidRPr="0037449C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28 356,9</w:t>
      </w:r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 xml:space="preserve"> руб., что на </w:t>
      </w:r>
      <w:r w:rsidRPr="0037449C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11,4</w:t>
      </w:r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 xml:space="preserve">% больше уровня 2025 года, в 2027 году — </w:t>
      </w:r>
      <w:r w:rsidRPr="0037449C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30 710,6</w:t>
      </w:r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 xml:space="preserve"> руб. или 108,3% уровня 2026 года, в 2028 году — </w:t>
      </w:r>
      <w:r w:rsidRPr="0037449C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32 948,0</w:t>
      </w:r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 xml:space="preserve"> руб. или 107,3% уровня 2027 года.</w:t>
      </w:r>
    </w:p>
    <w:p w:rsidR="0037449C" w:rsidRPr="0037449C" w:rsidRDefault="0037449C" w:rsidP="0037449C">
      <w:pPr>
        <w:shd w:val="clear" w:color="auto" w:fill="DBE5F1" w:themeFill="accent1" w:themeFillTint="33"/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:rsidR="0037449C" w:rsidRPr="0037449C" w:rsidRDefault="0037449C" w:rsidP="0037449C">
      <w:pPr>
        <w:shd w:val="clear" w:color="auto" w:fill="DBE5F1" w:themeFill="accent1" w:themeFillTint="33"/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 xml:space="preserve">        Валовой внутренний продукт в 2026 году составит </w:t>
      </w:r>
      <w:r w:rsidRPr="0037449C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617,1</w:t>
      </w:r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 xml:space="preserve"> </w:t>
      </w:r>
      <w:proofErr w:type="spellStart"/>
      <w:proofErr w:type="gramStart"/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>млн</w:t>
      </w:r>
      <w:proofErr w:type="spellEnd"/>
      <w:proofErr w:type="gramEnd"/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 xml:space="preserve"> руб., или </w:t>
      </w:r>
      <w:r w:rsidRPr="0037449C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110,2</w:t>
      </w:r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 xml:space="preserve">% к уровню 2025 года, в 2027 году – </w:t>
      </w:r>
      <w:r w:rsidRPr="0037449C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630,0</w:t>
      </w:r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 xml:space="preserve"> </w:t>
      </w:r>
      <w:proofErr w:type="spellStart"/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>млн</w:t>
      </w:r>
      <w:proofErr w:type="spellEnd"/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 xml:space="preserve"> руб. или </w:t>
      </w:r>
      <w:r w:rsidRPr="0037449C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102,1</w:t>
      </w:r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 xml:space="preserve">% уровня 2026 года, в 2028 году – </w:t>
      </w:r>
      <w:r w:rsidRPr="0037449C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666,7</w:t>
      </w:r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 xml:space="preserve"> </w:t>
      </w:r>
      <w:proofErr w:type="spellStart"/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>млн</w:t>
      </w:r>
      <w:proofErr w:type="spellEnd"/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 xml:space="preserve"> руб. или </w:t>
      </w:r>
      <w:r w:rsidRPr="0037449C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105,8</w:t>
      </w:r>
      <w:r w:rsidRPr="0037449C">
        <w:rPr>
          <w:rFonts w:ascii="Times New Roman" w:eastAsia="Times New Roman" w:hAnsi="Times New Roman"/>
          <w:sz w:val="28"/>
          <w:szCs w:val="24"/>
          <w:lang w:eastAsia="zh-CN"/>
        </w:rPr>
        <w:t>% уровня 2027 года.</w:t>
      </w:r>
    </w:p>
    <w:p w:rsidR="004F6EE7" w:rsidRPr="00630732" w:rsidRDefault="004F6EE7" w:rsidP="001A4122">
      <w:pPr>
        <w:pStyle w:val="a4"/>
        <w:ind w:firstLine="540"/>
        <w:jc w:val="both"/>
        <w:rPr>
          <w:rFonts w:ascii="PT Astra Serif" w:hAnsi="PT Astra Serif"/>
          <w:sz w:val="28"/>
          <w:szCs w:val="28"/>
        </w:rPr>
      </w:pPr>
    </w:p>
    <w:p w:rsidR="00E2556A" w:rsidRPr="00F34261" w:rsidRDefault="00E2556A" w:rsidP="00F34261">
      <w:pPr>
        <w:ind w:firstLine="567"/>
        <w:jc w:val="center"/>
        <w:rPr>
          <w:rFonts w:ascii="PT Astra Serif" w:hAnsi="PT Astra Serif"/>
          <w:b/>
          <w:sz w:val="28"/>
          <w:szCs w:val="28"/>
          <w:u w:val="single"/>
        </w:rPr>
      </w:pPr>
      <w:r w:rsidRPr="00F34261">
        <w:rPr>
          <w:rFonts w:ascii="PT Astra Serif" w:hAnsi="PT Astra Serif"/>
          <w:b/>
          <w:sz w:val="28"/>
          <w:szCs w:val="28"/>
          <w:u w:val="single"/>
        </w:rPr>
        <w:t xml:space="preserve">Численность населения </w:t>
      </w:r>
      <w:proofErr w:type="spellStart"/>
      <w:r w:rsidRPr="00F34261">
        <w:rPr>
          <w:rFonts w:ascii="PT Astra Serif" w:hAnsi="PT Astra Serif"/>
          <w:b/>
          <w:sz w:val="28"/>
          <w:szCs w:val="28"/>
          <w:u w:val="single"/>
        </w:rPr>
        <w:t>Шняевского</w:t>
      </w:r>
      <w:proofErr w:type="spellEnd"/>
      <w:r w:rsidRPr="00F34261">
        <w:rPr>
          <w:rFonts w:ascii="PT Astra Serif" w:hAnsi="PT Astra Serif"/>
          <w:b/>
          <w:sz w:val="28"/>
          <w:szCs w:val="28"/>
          <w:u w:val="single"/>
        </w:rPr>
        <w:t xml:space="preserve"> муниципального образования:</w:t>
      </w:r>
    </w:p>
    <w:p w:rsidR="00503B5C" w:rsidRPr="00630732" w:rsidRDefault="0037449C" w:rsidP="009D5457">
      <w:pPr>
        <w:pStyle w:val="a3"/>
        <w:numPr>
          <w:ilvl w:val="0"/>
          <w:numId w:val="16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2024</w:t>
      </w:r>
      <w:r w:rsidR="00B7665B" w:rsidRPr="00630732">
        <w:rPr>
          <w:rFonts w:ascii="PT Astra Serif" w:hAnsi="PT Astra Serif"/>
          <w:sz w:val="28"/>
          <w:szCs w:val="28"/>
        </w:rPr>
        <w:t xml:space="preserve"> году </w:t>
      </w:r>
      <w:r>
        <w:rPr>
          <w:rFonts w:ascii="PT Astra Serif" w:hAnsi="PT Astra Serif"/>
          <w:sz w:val="28"/>
          <w:szCs w:val="28"/>
        </w:rPr>
        <w:t>617</w:t>
      </w:r>
      <w:r w:rsidR="00B7665B" w:rsidRPr="00630732">
        <w:rPr>
          <w:rFonts w:ascii="PT Astra Serif" w:hAnsi="PT Astra Serif"/>
          <w:sz w:val="28"/>
          <w:szCs w:val="28"/>
        </w:rPr>
        <w:t xml:space="preserve"> чел.,</w:t>
      </w:r>
    </w:p>
    <w:p w:rsidR="00B7665B" w:rsidRPr="00630732" w:rsidRDefault="0037449C" w:rsidP="009D5457">
      <w:pPr>
        <w:pStyle w:val="a3"/>
        <w:numPr>
          <w:ilvl w:val="0"/>
          <w:numId w:val="16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2025</w:t>
      </w:r>
      <w:r w:rsidR="004B159B">
        <w:rPr>
          <w:rFonts w:ascii="PT Astra Serif" w:hAnsi="PT Astra Serif"/>
          <w:sz w:val="28"/>
          <w:szCs w:val="28"/>
        </w:rPr>
        <w:t xml:space="preserve"> году </w:t>
      </w:r>
      <w:r w:rsidR="00812FA6">
        <w:rPr>
          <w:rFonts w:ascii="PT Astra Serif" w:hAnsi="PT Astra Serif"/>
          <w:sz w:val="28"/>
          <w:szCs w:val="28"/>
        </w:rPr>
        <w:t>6</w:t>
      </w:r>
      <w:r>
        <w:rPr>
          <w:rFonts w:ascii="PT Astra Serif" w:hAnsi="PT Astra Serif"/>
          <w:sz w:val="28"/>
          <w:szCs w:val="28"/>
        </w:rPr>
        <w:t>17</w:t>
      </w:r>
      <w:r w:rsidR="00B7665B" w:rsidRPr="00630732">
        <w:rPr>
          <w:rFonts w:ascii="PT Astra Serif" w:hAnsi="PT Astra Serif"/>
          <w:sz w:val="28"/>
          <w:szCs w:val="28"/>
        </w:rPr>
        <w:t xml:space="preserve"> чел.,</w:t>
      </w:r>
    </w:p>
    <w:p w:rsidR="00B7665B" w:rsidRPr="00630732" w:rsidRDefault="0037449C" w:rsidP="009D5457">
      <w:pPr>
        <w:pStyle w:val="a3"/>
        <w:numPr>
          <w:ilvl w:val="0"/>
          <w:numId w:val="16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2026</w:t>
      </w:r>
      <w:r w:rsidR="004B159B">
        <w:rPr>
          <w:rFonts w:ascii="PT Astra Serif" w:hAnsi="PT Astra Serif"/>
          <w:sz w:val="28"/>
          <w:szCs w:val="28"/>
        </w:rPr>
        <w:t xml:space="preserve"> году 6</w:t>
      </w:r>
      <w:r>
        <w:rPr>
          <w:rFonts w:ascii="PT Astra Serif" w:hAnsi="PT Astra Serif"/>
          <w:sz w:val="28"/>
          <w:szCs w:val="28"/>
        </w:rPr>
        <w:t>17</w:t>
      </w:r>
      <w:r w:rsidR="00B7665B" w:rsidRPr="00630732">
        <w:rPr>
          <w:rFonts w:ascii="PT Astra Serif" w:hAnsi="PT Astra Serif"/>
          <w:sz w:val="28"/>
          <w:szCs w:val="28"/>
        </w:rPr>
        <w:t xml:space="preserve"> чел.,</w:t>
      </w:r>
    </w:p>
    <w:p w:rsidR="00B7665B" w:rsidRDefault="0037449C" w:rsidP="009D5457">
      <w:pPr>
        <w:pStyle w:val="a3"/>
        <w:numPr>
          <w:ilvl w:val="0"/>
          <w:numId w:val="16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2027</w:t>
      </w:r>
      <w:r w:rsidR="004B159B">
        <w:rPr>
          <w:rFonts w:ascii="PT Astra Serif" w:hAnsi="PT Astra Serif"/>
          <w:sz w:val="28"/>
          <w:szCs w:val="28"/>
        </w:rPr>
        <w:t xml:space="preserve"> году 6</w:t>
      </w:r>
      <w:r>
        <w:rPr>
          <w:rFonts w:ascii="PT Astra Serif" w:hAnsi="PT Astra Serif"/>
          <w:sz w:val="28"/>
          <w:szCs w:val="28"/>
        </w:rPr>
        <w:t>17</w:t>
      </w:r>
      <w:r w:rsidR="004B159B">
        <w:rPr>
          <w:rFonts w:ascii="PT Astra Serif" w:hAnsi="PT Astra Serif"/>
          <w:sz w:val="28"/>
          <w:szCs w:val="28"/>
        </w:rPr>
        <w:t xml:space="preserve"> чел.,</w:t>
      </w:r>
    </w:p>
    <w:p w:rsidR="004B159B" w:rsidRPr="00105D58" w:rsidRDefault="0037449C" w:rsidP="009D5457">
      <w:pPr>
        <w:pStyle w:val="a3"/>
        <w:numPr>
          <w:ilvl w:val="0"/>
          <w:numId w:val="16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2028</w:t>
      </w:r>
      <w:r w:rsidR="004B159B">
        <w:rPr>
          <w:rFonts w:ascii="PT Astra Serif" w:hAnsi="PT Astra Serif"/>
          <w:sz w:val="28"/>
          <w:szCs w:val="28"/>
        </w:rPr>
        <w:t xml:space="preserve"> году 6</w:t>
      </w:r>
      <w:r>
        <w:rPr>
          <w:rFonts w:ascii="PT Astra Serif" w:hAnsi="PT Astra Serif"/>
          <w:sz w:val="28"/>
          <w:szCs w:val="28"/>
        </w:rPr>
        <w:t>17</w:t>
      </w:r>
      <w:r w:rsidR="004B159B">
        <w:rPr>
          <w:rFonts w:ascii="PT Astra Serif" w:hAnsi="PT Astra Serif"/>
          <w:sz w:val="28"/>
          <w:szCs w:val="28"/>
        </w:rPr>
        <w:t xml:space="preserve"> чел</w:t>
      </w:r>
      <w:r w:rsidR="00EF7CD0">
        <w:rPr>
          <w:rFonts w:ascii="PT Astra Serif" w:hAnsi="PT Astra Serif"/>
          <w:sz w:val="28"/>
          <w:szCs w:val="28"/>
        </w:rPr>
        <w:t>…</w:t>
      </w:r>
    </w:p>
    <w:p w:rsidR="00105D58" w:rsidRPr="00630732" w:rsidRDefault="00105D58" w:rsidP="00105D58">
      <w:pPr>
        <w:pStyle w:val="a3"/>
        <w:spacing w:line="240" w:lineRule="auto"/>
        <w:ind w:left="780"/>
        <w:rPr>
          <w:rFonts w:ascii="PT Astra Serif" w:hAnsi="PT Astra Serif"/>
          <w:sz w:val="28"/>
          <w:szCs w:val="28"/>
        </w:rPr>
      </w:pPr>
    </w:p>
    <w:p w:rsidR="00D764EC" w:rsidRDefault="00D764EC" w:rsidP="00D764E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534525" cy="1114425"/>
            <wp:effectExtent l="57150" t="19050" r="28575" b="0"/>
            <wp:docPr id="6" name="Схема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:rsidR="00763951" w:rsidRPr="00630732" w:rsidRDefault="00763951" w:rsidP="00F34261">
      <w:pPr>
        <w:spacing w:after="0" w:line="240" w:lineRule="auto"/>
        <w:ind w:left="9214"/>
        <w:jc w:val="center"/>
        <w:rPr>
          <w:rFonts w:ascii="PT Astra Serif" w:hAnsi="PT Astra Serif"/>
          <w:sz w:val="24"/>
          <w:szCs w:val="24"/>
        </w:rPr>
      </w:pPr>
      <w:r w:rsidRPr="00630732">
        <w:rPr>
          <w:rFonts w:ascii="PT Astra Serif" w:hAnsi="PT Astra Serif"/>
          <w:sz w:val="24"/>
          <w:szCs w:val="24"/>
        </w:rPr>
        <w:t>тыс. руб.</w:t>
      </w:r>
    </w:p>
    <w:tbl>
      <w:tblPr>
        <w:tblW w:w="0" w:type="auto"/>
        <w:jc w:val="center"/>
        <w:tblBorders>
          <w:top w:val="single" w:sz="12" w:space="0" w:color="548DD4" w:themeColor="text2" w:themeTint="99"/>
          <w:left w:val="single" w:sz="12" w:space="0" w:color="548DD4" w:themeColor="text2" w:themeTint="99"/>
          <w:bottom w:val="single" w:sz="12" w:space="0" w:color="548DD4" w:themeColor="text2" w:themeTint="99"/>
          <w:right w:val="single" w:sz="12" w:space="0" w:color="548DD4" w:themeColor="text2" w:themeTint="99"/>
          <w:insideH w:val="single" w:sz="12" w:space="0" w:color="548DD4" w:themeColor="text2" w:themeTint="99"/>
          <w:insideV w:val="single" w:sz="12" w:space="0" w:color="548DD4" w:themeColor="text2" w:themeTint="99"/>
        </w:tblBorders>
        <w:shd w:val="clear" w:color="auto" w:fill="C6D9F1" w:themeFill="text2" w:themeFillTint="33"/>
        <w:tblLook w:val="04A0"/>
      </w:tblPr>
      <w:tblGrid>
        <w:gridCol w:w="2090"/>
        <w:gridCol w:w="1701"/>
        <w:gridCol w:w="1874"/>
        <w:gridCol w:w="1985"/>
        <w:gridCol w:w="1701"/>
        <w:gridCol w:w="1559"/>
      </w:tblGrid>
      <w:tr w:rsidR="00B7665B" w:rsidRPr="00851B5C" w:rsidTr="00812FA6">
        <w:trPr>
          <w:jc w:val="center"/>
        </w:trPr>
        <w:tc>
          <w:tcPr>
            <w:tcW w:w="2090" w:type="dxa"/>
            <w:shd w:val="clear" w:color="auto" w:fill="C6D9F1" w:themeFill="text2" w:themeFillTint="33"/>
            <w:vAlign w:val="center"/>
          </w:tcPr>
          <w:p w:rsidR="00B7665B" w:rsidRPr="00184653" w:rsidRDefault="00F34261" w:rsidP="00F34261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B7665B" w:rsidRPr="00184653" w:rsidRDefault="00B7665B" w:rsidP="00F34261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84653">
              <w:rPr>
                <w:rFonts w:ascii="PT Astra Serif" w:hAnsi="PT Astra Serif"/>
                <w:b/>
                <w:sz w:val="28"/>
                <w:szCs w:val="28"/>
              </w:rPr>
              <w:t>Отчет</w:t>
            </w:r>
          </w:p>
          <w:p w:rsidR="00B7665B" w:rsidRPr="00184653" w:rsidRDefault="004C1A08" w:rsidP="00F34261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2024</w:t>
            </w:r>
            <w:r w:rsidR="00B7665B" w:rsidRPr="00184653">
              <w:rPr>
                <w:rFonts w:ascii="PT Astra Serif" w:hAnsi="PT Astra Serif"/>
                <w:b/>
                <w:sz w:val="28"/>
                <w:szCs w:val="28"/>
              </w:rPr>
              <w:t xml:space="preserve"> г</w:t>
            </w:r>
            <w:r w:rsidR="00630732" w:rsidRPr="00184653">
              <w:rPr>
                <w:rFonts w:ascii="PT Astra Serif" w:hAnsi="PT Astra Serif"/>
                <w:b/>
                <w:sz w:val="28"/>
                <w:szCs w:val="28"/>
              </w:rPr>
              <w:t>.</w:t>
            </w:r>
          </w:p>
        </w:tc>
        <w:tc>
          <w:tcPr>
            <w:tcW w:w="1874" w:type="dxa"/>
            <w:shd w:val="clear" w:color="auto" w:fill="C6D9F1" w:themeFill="text2" w:themeFillTint="33"/>
            <w:vAlign w:val="center"/>
          </w:tcPr>
          <w:p w:rsidR="00B7665B" w:rsidRPr="00184653" w:rsidRDefault="00B7665B" w:rsidP="00F34261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84653">
              <w:rPr>
                <w:rFonts w:ascii="PT Astra Serif" w:hAnsi="PT Astra Serif"/>
                <w:b/>
                <w:sz w:val="28"/>
                <w:szCs w:val="28"/>
              </w:rPr>
              <w:t>Оценка</w:t>
            </w:r>
          </w:p>
          <w:p w:rsidR="00B7665B" w:rsidRPr="00184653" w:rsidRDefault="004C1A08" w:rsidP="00F34261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2025</w:t>
            </w:r>
            <w:r w:rsidR="00B7665B" w:rsidRPr="00184653">
              <w:rPr>
                <w:rFonts w:ascii="PT Astra Serif" w:hAnsi="PT Astra Serif"/>
                <w:b/>
                <w:sz w:val="28"/>
                <w:szCs w:val="28"/>
              </w:rPr>
              <w:t xml:space="preserve"> г</w:t>
            </w:r>
            <w:r w:rsidR="00630732" w:rsidRPr="00184653">
              <w:rPr>
                <w:rFonts w:ascii="PT Astra Serif" w:hAnsi="PT Astra Serif"/>
                <w:b/>
                <w:sz w:val="28"/>
                <w:szCs w:val="28"/>
              </w:rPr>
              <w:t>.</w:t>
            </w:r>
          </w:p>
        </w:tc>
        <w:tc>
          <w:tcPr>
            <w:tcW w:w="1985" w:type="dxa"/>
            <w:shd w:val="clear" w:color="auto" w:fill="C6D9F1" w:themeFill="text2" w:themeFillTint="33"/>
            <w:vAlign w:val="center"/>
          </w:tcPr>
          <w:p w:rsidR="00B7665B" w:rsidRPr="00184653" w:rsidRDefault="00B7665B" w:rsidP="00F34261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84653"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B7665B" w:rsidRPr="00184653" w:rsidRDefault="004C1A08" w:rsidP="00F34261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2026</w:t>
            </w:r>
            <w:r w:rsidR="00B7665B" w:rsidRPr="00184653">
              <w:rPr>
                <w:rFonts w:ascii="PT Astra Serif" w:hAnsi="PT Astra Serif"/>
                <w:b/>
                <w:sz w:val="28"/>
                <w:szCs w:val="28"/>
              </w:rPr>
              <w:t xml:space="preserve"> г</w:t>
            </w:r>
            <w:r w:rsidR="00630732" w:rsidRPr="00184653">
              <w:rPr>
                <w:rFonts w:ascii="PT Astra Serif" w:hAnsi="PT Astra Serif"/>
                <w:b/>
                <w:sz w:val="28"/>
                <w:szCs w:val="28"/>
              </w:rPr>
              <w:t>.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:rsidR="00B7665B" w:rsidRPr="00184653" w:rsidRDefault="00B7665B" w:rsidP="00F34261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84653"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B7665B" w:rsidRPr="00184653" w:rsidRDefault="004C1A08" w:rsidP="00812FA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2027</w:t>
            </w:r>
            <w:r w:rsidR="00B7665B" w:rsidRPr="00184653">
              <w:rPr>
                <w:rFonts w:ascii="PT Astra Serif" w:hAnsi="PT Astra Serif"/>
                <w:b/>
                <w:sz w:val="28"/>
                <w:szCs w:val="28"/>
              </w:rPr>
              <w:t>г.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B7665B" w:rsidRPr="00184653" w:rsidRDefault="00B7665B" w:rsidP="00F34261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84653"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B7665B" w:rsidRPr="00184653" w:rsidRDefault="004C1A08" w:rsidP="00F34261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2028</w:t>
            </w:r>
            <w:r w:rsidR="00B7665B" w:rsidRPr="00184653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</w:tr>
      <w:tr w:rsidR="00B7665B" w:rsidRPr="00851B5C" w:rsidTr="0023324A">
        <w:trPr>
          <w:jc w:val="center"/>
        </w:trPr>
        <w:tc>
          <w:tcPr>
            <w:tcW w:w="2090" w:type="dxa"/>
            <w:shd w:val="clear" w:color="auto" w:fill="8DB3E2" w:themeFill="text2" w:themeFillTint="66"/>
            <w:vAlign w:val="center"/>
          </w:tcPr>
          <w:p w:rsidR="00B7665B" w:rsidRPr="00184653" w:rsidRDefault="00B7665B" w:rsidP="00B7665B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84653">
              <w:rPr>
                <w:rFonts w:ascii="PT Astra Serif" w:hAnsi="PT Astra Serif"/>
                <w:b/>
                <w:sz w:val="28"/>
                <w:szCs w:val="28"/>
              </w:rPr>
              <w:t>Доходы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B7665B" w:rsidRPr="00184653" w:rsidRDefault="0023324A" w:rsidP="00B7665B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8 571,0</w:t>
            </w:r>
          </w:p>
        </w:tc>
        <w:tc>
          <w:tcPr>
            <w:tcW w:w="1874" w:type="dxa"/>
            <w:shd w:val="clear" w:color="auto" w:fill="8DB3E2" w:themeFill="text2" w:themeFillTint="66"/>
            <w:vAlign w:val="center"/>
          </w:tcPr>
          <w:p w:rsidR="00B7665B" w:rsidRPr="00184653" w:rsidRDefault="00C41369" w:rsidP="00B7665B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7  933,1</w:t>
            </w:r>
          </w:p>
        </w:tc>
        <w:tc>
          <w:tcPr>
            <w:tcW w:w="1985" w:type="dxa"/>
            <w:shd w:val="clear" w:color="auto" w:fill="8DB3E2" w:themeFill="text2" w:themeFillTint="66"/>
            <w:vAlign w:val="center"/>
          </w:tcPr>
          <w:p w:rsidR="00B7665B" w:rsidRPr="00184653" w:rsidRDefault="00C41369" w:rsidP="00B7665B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8 420,4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:rsidR="00B7665B" w:rsidRPr="00184653" w:rsidRDefault="00C41369" w:rsidP="00B7665B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5 746,6</w:t>
            </w:r>
          </w:p>
        </w:tc>
        <w:tc>
          <w:tcPr>
            <w:tcW w:w="1559" w:type="dxa"/>
            <w:shd w:val="clear" w:color="auto" w:fill="8DB3E2" w:themeFill="text2" w:themeFillTint="66"/>
          </w:tcPr>
          <w:p w:rsidR="00B7665B" w:rsidRPr="00184653" w:rsidRDefault="00C41369" w:rsidP="00B7665B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5 968,0</w:t>
            </w:r>
          </w:p>
        </w:tc>
      </w:tr>
      <w:tr w:rsidR="00812FA6" w:rsidRPr="00851B5C" w:rsidTr="00812FA6">
        <w:trPr>
          <w:jc w:val="center"/>
        </w:trPr>
        <w:tc>
          <w:tcPr>
            <w:tcW w:w="2090" w:type="dxa"/>
            <w:shd w:val="clear" w:color="auto" w:fill="C6D9F1" w:themeFill="text2" w:themeFillTint="33"/>
            <w:vAlign w:val="center"/>
          </w:tcPr>
          <w:p w:rsidR="00812FA6" w:rsidRPr="00184653" w:rsidRDefault="00812FA6" w:rsidP="00B7665B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84653">
              <w:rPr>
                <w:rFonts w:ascii="PT Astra Serif" w:hAnsi="PT Astra Serif"/>
                <w:b/>
                <w:sz w:val="28"/>
                <w:szCs w:val="28"/>
              </w:rPr>
              <w:t>Расходы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812FA6" w:rsidRPr="00184653" w:rsidRDefault="00C41369" w:rsidP="00B7665B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8 618,6</w:t>
            </w:r>
          </w:p>
        </w:tc>
        <w:tc>
          <w:tcPr>
            <w:tcW w:w="1874" w:type="dxa"/>
            <w:shd w:val="clear" w:color="auto" w:fill="C6D9F1" w:themeFill="text2" w:themeFillTint="33"/>
            <w:vAlign w:val="center"/>
          </w:tcPr>
          <w:p w:rsidR="00812FA6" w:rsidRPr="00184653" w:rsidRDefault="00C41369" w:rsidP="00B7665B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8 016,7</w:t>
            </w:r>
          </w:p>
        </w:tc>
        <w:tc>
          <w:tcPr>
            <w:tcW w:w="1985" w:type="dxa"/>
            <w:shd w:val="clear" w:color="auto" w:fill="C6D9F1" w:themeFill="text2" w:themeFillTint="33"/>
            <w:vAlign w:val="center"/>
          </w:tcPr>
          <w:p w:rsidR="00812FA6" w:rsidRPr="00184653" w:rsidRDefault="00C41369" w:rsidP="003508A7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8 420,4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:rsidR="00812FA6" w:rsidRPr="00184653" w:rsidRDefault="00C41369" w:rsidP="003508A7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5 746,6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812FA6" w:rsidRPr="00184653" w:rsidRDefault="00C41369" w:rsidP="003508A7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5 968,0</w:t>
            </w:r>
          </w:p>
        </w:tc>
      </w:tr>
      <w:tr w:rsidR="00812FA6" w:rsidRPr="00851B5C" w:rsidTr="0023324A">
        <w:trPr>
          <w:jc w:val="center"/>
        </w:trPr>
        <w:tc>
          <w:tcPr>
            <w:tcW w:w="2090" w:type="dxa"/>
            <w:shd w:val="clear" w:color="auto" w:fill="8DB3E2" w:themeFill="text2" w:themeFillTint="66"/>
            <w:vAlign w:val="center"/>
          </w:tcPr>
          <w:p w:rsidR="00812FA6" w:rsidRPr="00184653" w:rsidRDefault="00812FA6" w:rsidP="00B7665B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84653">
              <w:rPr>
                <w:rFonts w:ascii="PT Astra Serif" w:hAnsi="PT Astra Serif"/>
                <w:b/>
                <w:sz w:val="28"/>
                <w:szCs w:val="28"/>
              </w:rPr>
              <w:t>Дефицит</w:t>
            </w:r>
            <w:proofErr w:type="gramStart"/>
            <w:r w:rsidRPr="00184653">
              <w:rPr>
                <w:rFonts w:ascii="PT Astra Serif" w:hAnsi="PT Astra Serif"/>
                <w:b/>
                <w:sz w:val="28"/>
                <w:szCs w:val="28"/>
              </w:rPr>
              <w:t xml:space="preserve"> (-) </w:t>
            </w:r>
            <w:proofErr w:type="spellStart"/>
            <w:proofErr w:type="gramEnd"/>
            <w:r w:rsidRPr="00184653">
              <w:rPr>
                <w:rFonts w:ascii="PT Astra Serif" w:hAnsi="PT Astra Serif"/>
                <w:b/>
                <w:sz w:val="28"/>
                <w:szCs w:val="28"/>
              </w:rPr>
              <w:t>профицит</w:t>
            </w:r>
            <w:proofErr w:type="spellEnd"/>
            <w:r w:rsidRPr="00184653">
              <w:rPr>
                <w:rFonts w:ascii="PT Astra Serif" w:hAnsi="PT Astra Serif"/>
                <w:b/>
                <w:sz w:val="28"/>
                <w:szCs w:val="28"/>
              </w:rPr>
              <w:t xml:space="preserve"> (+)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812FA6" w:rsidRPr="00184653" w:rsidRDefault="0023324A" w:rsidP="00B7665B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-47,6</w:t>
            </w:r>
          </w:p>
        </w:tc>
        <w:tc>
          <w:tcPr>
            <w:tcW w:w="1874" w:type="dxa"/>
            <w:shd w:val="clear" w:color="auto" w:fill="8DB3E2" w:themeFill="text2" w:themeFillTint="66"/>
            <w:vAlign w:val="center"/>
          </w:tcPr>
          <w:p w:rsidR="00812FA6" w:rsidRPr="00184653" w:rsidRDefault="00C41369" w:rsidP="00B7665B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-83,6</w:t>
            </w:r>
          </w:p>
        </w:tc>
        <w:tc>
          <w:tcPr>
            <w:tcW w:w="1985" w:type="dxa"/>
            <w:shd w:val="clear" w:color="auto" w:fill="8DB3E2" w:themeFill="text2" w:themeFillTint="66"/>
            <w:vAlign w:val="center"/>
          </w:tcPr>
          <w:p w:rsidR="00812FA6" w:rsidRPr="00184653" w:rsidRDefault="00812FA6" w:rsidP="00B7665B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:rsidR="00812FA6" w:rsidRPr="00184653" w:rsidRDefault="00812FA6" w:rsidP="00B7665B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559" w:type="dxa"/>
            <w:shd w:val="clear" w:color="auto" w:fill="8DB3E2" w:themeFill="text2" w:themeFillTint="66"/>
          </w:tcPr>
          <w:p w:rsidR="00812FA6" w:rsidRPr="00184653" w:rsidRDefault="00812FA6" w:rsidP="00B7665B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</w:tbl>
    <w:p w:rsidR="00CA6F94" w:rsidRDefault="00CA6F94" w:rsidP="00CA6F94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CA6F94" w:rsidRDefault="00F34261" w:rsidP="00CA6F94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F34261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81700" cy="3171825"/>
            <wp:effectExtent l="190500" t="152400" r="171450" b="142875"/>
            <wp:docPr id="11" name="Рисунок 17" descr="Презентация к уроку технологии &quot;Семейный бюджет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резентация к уроку технологии &quot;Семейный бюджет&quot;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duotone>
                        <a:prstClr val="black"/>
                        <a:schemeClr val="tx2">
                          <a:lumMod val="20000"/>
                          <a:lumOff val="80000"/>
                          <a:tint val="45000"/>
                          <a:satMod val="400000"/>
                        </a:schemeClr>
                      </a:duotone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3171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6931B5" w:rsidRDefault="006931B5" w:rsidP="00F34261">
      <w:pPr>
        <w:spacing w:line="240" w:lineRule="auto"/>
        <w:rPr>
          <w:rFonts w:ascii="PT Astra Serif" w:hAnsi="PT Astra Serif"/>
          <w:sz w:val="28"/>
          <w:szCs w:val="28"/>
        </w:rPr>
      </w:pPr>
    </w:p>
    <w:p w:rsidR="00CA6F94" w:rsidRPr="00447B50" w:rsidRDefault="00F928B2" w:rsidP="00CA6F94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F928B2">
        <w:rPr>
          <w:rFonts w:ascii="PT Astra Serif" w:hAnsi="PT Astra Serif"/>
          <w:sz w:val="28"/>
          <w:szCs w:val="28"/>
        </w:rPr>
        <w:lastRenderedPageBreak/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7" type="#_x0000_t136" style="width:480.75pt;height:31.5pt" fillcolor="#31849b [2408]" stroked="f">
            <v:shadow on="t" color="#b2b2b2" opacity="52429f" offset="1pt,0" offset2="-4pt,-4pt"/>
            <v:textpath style="font-family:&quot;Times New Roman&quot;;v-text-kern:t" trim="t" fitpath="t" string="Политика в области расходования бюджетных средств"/>
          </v:shape>
        </w:pict>
      </w:r>
    </w:p>
    <w:p w:rsidR="00B7665B" w:rsidRPr="00105D58" w:rsidRDefault="00B7665B" w:rsidP="00B7665B">
      <w:pPr>
        <w:shd w:val="clear" w:color="auto" w:fill="92CDDC" w:themeFill="accent5" w:themeFillTint="99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105D58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Бюджет</w:t>
      </w:r>
      <w:r w:rsidR="004E6EC2" w:rsidRPr="00105D58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ная и налоговая политики на 202</w:t>
      </w:r>
      <w:r w:rsidR="0044708E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6</w:t>
      </w:r>
      <w:r w:rsidRPr="00105D58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 г. и плановый пери</w:t>
      </w:r>
      <w:r w:rsidR="004E6EC2" w:rsidRPr="00105D58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од 202</w:t>
      </w:r>
      <w:r w:rsidR="0044708E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7</w:t>
      </w:r>
      <w:r w:rsidR="004E6EC2" w:rsidRPr="00105D58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 и 202</w:t>
      </w:r>
      <w:r w:rsidR="0044708E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8</w:t>
      </w:r>
      <w:r w:rsidRPr="00105D58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 годов сохраняет преемственность приоритетов предыдущего бюджетного цикла и нацеленность на обеспечение устойчивого социально-экономического развития.</w:t>
      </w:r>
    </w:p>
    <w:p w:rsidR="00B7665B" w:rsidRPr="00105D58" w:rsidRDefault="00B7665B" w:rsidP="00B7665B">
      <w:pPr>
        <w:shd w:val="clear" w:color="auto" w:fill="92CDDC" w:themeFill="accent5" w:themeFillTint="99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105D58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Базовым принципом является обеспечение сбалансированности и долгосрочной устойчивости местного бюджета. </w:t>
      </w:r>
    </w:p>
    <w:p w:rsidR="00B7665B" w:rsidRPr="00105D58" w:rsidRDefault="00B7665B" w:rsidP="00B7665B">
      <w:pPr>
        <w:shd w:val="clear" w:color="auto" w:fill="FFFFFF" w:themeFill="background1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</w:p>
    <w:p w:rsidR="00B7665B" w:rsidRPr="00105D58" w:rsidRDefault="00B7665B" w:rsidP="00B7665B">
      <w:pPr>
        <w:shd w:val="clear" w:color="auto" w:fill="B6DDE8" w:themeFill="accent5" w:themeFillTint="66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105D58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Бюджетная политика в сфере расходов предполагает рациональное управление бюджетными ресурсами в целях безусловного исполнения установленных социально значимых обязательств.</w:t>
      </w:r>
    </w:p>
    <w:p w:rsidR="00B7665B" w:rsidRPr="00105D58" w:rsidRDefault="00B7665B" w:rsidP="00B7665B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</w:pPr>
      <w:r w:rsidRPr="00105D58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>В условиях ограниченности финансовых ресурсов особую значимость приобретают следующие меры:</w:t>
      </w:r>
    </w:p>
    <w:p w:rsidR="00B7665B" w:rsidRPr="00105D58" w:rsidRDefault="00B7665B" w:rsidP="00B7665B">
      <w:pPr>
        <w:numPr>
          <w:ilvl w:val="0"/>
          <w:numId w:val="17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105D58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приоритизация и повышение эффективности бюджетных расходов;</w:t>
      </w:r>
    </w:p>
    <w:p w:rsidR="00B7665B" w:rsidRPr="00105D58" w:rsidRDefault="00B7665B" w:rsidP="00B7665B">
      <w:pPr>
        <w:numPr>
          <w:ilvl w:val="0"/>
          <w:numId w:val="17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105D58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вовлечение некоммерческих организаций в процесс оказания услуг в социальной сфере с использованием механизма муниципального социального заказа;</w:t>
      </w:r>
    </w:p>
    <w:p w:rsidR="00B7665B" w:rsidRPr="00105D58" w:rsidRDefault="00B7665B" w:rsidP="00B7665B">
      <w:pPr>
        <w:numPr>
          <w:ilvl w:val="0"/>
          <w:numId w:val="17"/>
        </w:numPr>
        <w:shd w:val="clear" w:color="auto" w:fill="DAEEF3" w:themeFill="accent5" w:themeFillTint="33"/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105D58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применение критериев нуждаемости и имущественной обеспеченности при предоставлении гражданам мер социальной поддержки;</w:t>
      </w:r>
    </w:p>
    <w:p w:rsidR="00B7665B" w:rsidRPr="00105D58" w:rsidRDefault="00B7665B" w:rsidP="00B7665B">
      <w:pPr>
        <w:numPr>
          <w:ilvl w:val="0"/>
          <w:numId w:val="17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105D58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совершенствование системы управления муниципальными программами на проектных принципах;</w:t>
      </w:r>
    </w:p>
    <w:p w:rsidR="00B7665B" w:rsidRPr="00105D58" w:rsidRDefault="00B7665B" w:rsidP="00B7665B">
      <w:pPr>
        <w:numPr>
          <w:ilvl w:val="0"/>
          <w:numId w:val="17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105D58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обеспечение открытости и прозрачности бюджетного процесса как условия для осуществления общественного контроля эффективности бюджетных расходов. </w:t>
      </w:r>
    </w:p>
    <w:p w:rsidR="00B7665B" w:rsidRPr="00105D58" w:rsidRDefault="00B7665B" w:rsidP="00B7665B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105D58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В целях минимизации рисков несбалансированности бюджета требуется обеспечить повышение качества планирования параметров местного бюджета, в том числе реалистичную оценку бюджетных доходов.</w:t>
      </w:r>
    </w:p>
    <w:p w:rsidR="00B7665B" w:rsidRPr="00105D58" w:rsidRDefault="00B7665B" w:rsidP="00B7665B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105D58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Основной задачей в сфере управления муниципальным долгом является обеспечение исполнения долговых обязательств в полном объеме и в установленные сроки.</w:t>
      </w:r>
    </w:p>
    <w:p w:rsidR="00B7665B" w:rsidRPr="00105D58" w:rsidRDefault="00B7665B" w:rsidP="00B7665B">
      <w:pPr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</w:p>
    <w:p w:rsidR="00B7665B" w:rsidRPr="00105D58" w:rsidRDefault="00B7665B" w:rsidP="00B7665B">
      <w:pPr>
        <w:shd w:val="clear" w:color="auto" w:fill="B6DDE8" w:themeFill="accent5" w:themeFillTint="66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105D58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Актуальной задачей налоговой политики остается повышение эффективности использования налогового потенциала и увеличение доходов бюджета. </w:t>
      </w:r>
    </w:p>
    <w:p w:rsidR="00B7665B" w:rsidRPr="00105D58" w:rsidRDefault="00B7665B" w:rsidP="00B7665B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</w:pPr>
      <w:r w:rsidRPr="00105D58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 xml:space="preserve">В ее рамках продолжится реализация мер направленных </w:t>
      </w:r>
      <w:proofErr w:type="gramStart"/>
      <w:r w:rsidRPr="00105D58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>на</w:t>
      </w:r>
      <w:proofErr w:type="gramEnd"/>
      <w:r w:rsidRPr="00105D58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 xml:space="preserve">: </w:t>
      </w:r>
    </w:p>
    <w:p w:rsidR="00B7665B" w:rsidRPr="00105D58" w:rsidRDefault="00B7665B" w:rsidP="00B7665B">
      <w:pPr>
        <w:pStyle w:val="3"/>
        <w:widowControl/>
        <w:numPr>
          <w:ilvl w:val="0"/>
          <w:numId w:val="18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105D58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повышение обоснованности и эффективности применяемых налоговых льгот; </w:t>
      </w:r>
    </w:p>
    <w:p w:rsidR="00B7665B" w:rsidRPr="00105D58" w:rsidRDefault="00B7665B" w:rsidP="00B7665B">
      <w:pPr>
        <w:pStyle w:val="3"/>
        <w:widowControl/>
        <w:numPr>
          <w:ilvl w:val="0"/>
          <w:numId w:val="18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105D58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улучшение качества управления доходами местного бюджета; </w:t>
      </w:r>
    </w:p>
    <w:p w:rsidR="00B7665B" w:rsidRPr="00105D58" w:rsidRDefault="00B7665B" w:rsidP="00B7665B">
      <w:pPr>
        <w:pStyle w:val="3"/>
        <w:widowControl/>
        <w:numPr>
          <w:ilvl w:val="0"/>
          <w:numId w:val="18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105D58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сокращение недоимки по платежам в бюджет. </w:t>
      </w:r>
    </w:p>
    <w:p w:rsidR="009F4707" w:rsidRPr="00105D58" w:rsidRDefault="009F4707" w:rsidP="009F4707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5F2569" w:rsidRDefault="005F2569" w:rsidP="005F256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5F2569" w:rsidRPr="006351E6" w:rsidRDefault="005F2569" w:rsidP="005F256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764EC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191625" cy="390525"/>
            <wp:effectExtent l="19050" t="19050" r="66675" b="9525"/>
            <wp:docPr id="1" name="Схема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9" r:lo="rId20" r:qs="rId21" r:cs="rId22"/>
              </a:graphicData>
            </a:graphic>
          </wp:inline>
        </w:drawing>
      </w:r>
    </w:p>
    <w:p w:rsidR="00B32529" w:rsidRPr="006351E6" w:rsidRDefault="00B32529" w:rsidP="00B3252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764EC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9191625" cy="390525"/>
            <wp:effectExtent l="19050" t="19050" r="66675" b="9525"/>
            <wp:docPr id="2" name="Схема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4" r:lo="rId25" r:qs="rId26" r:cs="rId27"/>
              </a:graphicData>
            </a:graphic>
          </wp:inline>
        </w:drawing>
      </w:r>
    </w:p>
    <w:p w:rsidR="00B32529" w:rsidRPr="00F34261" w:rsidRDefault="00B32529" w:rsidP="00B32529">
      <w:pPr>
        <w:spacing w:after="0"/>
        <w:ind w:left="13467"/>
        <w:jc w:val="center"/>
        <w:rPr>
          <w:rFonts w:ascii="Times New Roman" w:hAnsi="Times New Roman"/>
          <w:i/>
          <w:color w:val="365F91" w:themeColor="accent1" w:themeShade="BF"/>
        </w:rPr>
      </w:pPr>
      <w:r w:rsidRPr="00F34261">
        <w:rPr>
          <w:rFonts w:ascii="Times New Roman" w:hAnsi="Times New Roman"/>
          <w:i/>
          <w:color w:val="365F91" w:themeColor="accent1" w:themeShade="BF"/>
        </w:rPr>
        <w:t>тыс</w:t>
      </w:r>
      <w:proofErr w:type="gramStart"/>
      <w:r w:rsidRPr="00F34261">
        <w:rPr>
          <w:rFonts w:ascii="Times New Roman" w:hAnsi="Times New Roman"/>
          <w:i/>
          <w:color w:val="365F91" w:themeColor="accent1" w:themeShade="BF"/>
        </w:rPr>
        <w:t>.р</w:t>
      </w:r>
      <w:proofErr w:type="gramEnd"/>
      <w:r w:rsidRPr="00F34261">
        <w:rPr>
          <w:rFonts w:ascii="Times New Roman" w:hAnsi="Times New Roman"/>
          <w:i/>
          <w:color w:val="365F91" w:themeColor="accent1" w:themeShade="BF"/>
        </w:rPr>
        <w:t>уб.</w:t>
      </w:r>
    </w:p>
    <w:tbl>
      <w:tblPr>
        <w:tblStyle w:val="3-1"/>
        <w:tblW w:w="14709" w:type="dxa"/>
        <w:tblLook w:val="04A0"/>
      </w:tblPr>
      <w:tblGrid>
        <w:gridCol w:w="749"/>
        <w:gridCol w:w="7048"/>
        <w:gridCol w:w="1357"/>
        <w:gridCol w:w="1357"/>
        <w:gridCol w:w="1496"/>
        <w:gridCol w:w="1390"/>
        <w:gridCol w:w="1312"/>
      </w:tblGrid>
      <w:tr w:rsidR="00B32529" w:rsidRPr="00851B5C" w:rsidTr="00B32529">
        <w:trPr>
          <w:cnfStyle w:val="100000000000"/>
        </w:trPr>
        <w:tc>
          <w:tcPr>
            <w:cnfStyle w:val="001000000000"/>
            <w:tcW w:w="749" w:type="dxa"/>
          </w:tcPr>
          <w:p w:rsidR="00B32529" w:rsidRPr="00F34261" w:rsidRDefault="00B32529" w:rsidP="00B32529">
            <w:pPr>
              <w:spacing w:after="0"/>
              <w:contextualSpacing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F34261">
              <w:rPr>
                <w:rFonts w:ascii="PT Astra Serif" w:hAnsi="PT Astra Serif"/>
                <w:i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34261">
              <w:rPr>
                <w:rFonts w:ascii="PT Astra Serif" w:hAnsi="PT Astra Serif"/>
                <w:i/>
                <w:sz w:val="24"/>
                <w:szCs w:val="24"/>
              </w:rPr>
              <w:t>п</w:t>
            </w:r>
            <w:proofErr w:type="spellEnd"/>
            <w:proofErr w:type="gramEnd"/>
            <w:r w:rsidRPr="00F34261">
              <w:rPr>
                <w:rFonts w:ascii="PT Astra Serif" w:hAnsi="PT Astra Serif"/>
                <w:i/>
                <w:sz w:val="24"/>
                <w:szCs w:val="24"/>
              </w:rPr>
              <w:t>/</w:t>
            </w:r>
            <w:proofErr w:type="spellStart"/>
            <w:r w:rsidRPr="00F34261">
              <w:rPr>
                <w:rFonts w:ascii="PT Astra Serif" w:hAnsi="PT Astra Serif"/>
                <w:i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048" w:type="dxa"/>
          </w:tcPr>
          <w:p w:rsidR="00B32529" w:rsidRPr="00F34261" w:rsidRDefault="00B32529" w:rsidP="00B32529">
            <w:pPr>
              <w:ind w:left="-11"/>
              <w:contextualSpacing/>
              <w:jc w:val="center"/>
              <w:cnfStyle w:val="1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F34261">
              <w:rPr>
                <w:rFonts w:ascii="PT Astra Serif" w:hAnsi="PT Astra Serif"/>
                <w:i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357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i/>
              </w:rPr>
            </w:pPr>
            <w:r w:rsidRPr="00851B5C">
              <w:rPr>
                <w:rFonts w:ascii="PT Astra Serif" w:hAnsi="PT Astra Serif"/>
                <w:i/>
              </w:rPr>
              <w:t xml:space="preserve">Факт </w:t>
            </w:r>
          </w:p>
          <w:p w:rsidR="00B32529" w:rsidRPr="00851B5C" w:rsidRDefault="00B32529" w:rsidP="00B32529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</w:rPr>
            </w:pPr>
            <w:r w:rsidRPr="00851B5C">
              <w:rPr>
                <w:rFonts w:ascii="PT Astra Serif" w:hAnsi="PT Astra Serif"/>
                <w:i/>
              </w:rPr>
              <w:t>202</w:t>
            </w:r>
            <w:r>
              <w:rPr>
                <w:rFonts w:ascii="PT Astra Serif" w:hAnsi="PT Astra Serif"/>
                <w:i/>
              </w:rPr>
              <w:t>4</w:t>
            </w:r>
            <w:r w:rsidRPr="00851B5C">
              <w:rPr>
                <w:rFonts w:ascii="PT Astra Serif" w:hAnsi="PT Astra Serif"/>
                <w:i/>
              </w:rPr>
              <w:t xml:space="preserve"> год</w:t>
            </w:r>
          </w:p>
        </w:tc>
        <w:tc>
          <w:tcPr>
            <w:tcW w:w="1357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i/>
              </w:rPr>
            </w:pPr>
            <w:r w:rsidRPr="00851B5C">
              <w:rPr>
                <w:rFonts w:ascii="PT Astra Serif" w:hAnsi="PT Astra Serif"/>
                <w:i/>
              </w:rPr>
              <w:t xml:space="preserve">План </w:t>
            </w:r>
          </w:p>
          <w:p w:rsidR="00B32529" w:rsidRPr="00851B5C" w:rsidRDefault="00B32529" w:rsidP="00B32529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</w:rPr>
            </w:pPr>
            <w:r w:rsidRPr="00851B5C">
              <w:rPr>
                <w:rFonts w:ascii="PT Astra Serif" w:hAnsi="PT Astra Serif"/>
                <w:i/>
              </w:rPr>
              <w:t>202</w:t>
            </w:r>
            <w:r>
              <w:rPr>
                <w:rFonts w:ascii="PT Astra Serif" w:hAnsi="PT Astra Serif"/>
                <w:i/>
              </w:rPr>
              <w:t>5</w:t>
            </w:r>
            <w:r w:rsidRPr="00851B5C">
              <w:rPr>
                <w:rFonts w:ascii="PT Astra Serif" w:hAnsi="PT Astra Serif"/>
                <w:i/>
              </w:rPr>
              <w:t xml:space="preserve"> год</w:t>
            </w:r>
          </w:p>
        </w:tc>
        <w:tc>
          <w:tcPr>
            <w:tcW w:w="1496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</w:rPr>
            </w:pPr>
            <w:r w:rsidRPr="00851B5C">
              <w:rPr>
                <w:rFonts w:ascii="PT Astra Serif" w:hAnsi="PT Astra Serif"/>
                <w:i/>
              </w:rPr>
              <w:t>Прогноз на 202</w:t>
            </w:r>
            <w:r>
              <w:rPr>
                <w:rFonts w:ascii="PT Astra Serif" w:hAnsi="PT Astra Serif"/>
                <w:i/>
              </w:rPr>
              <w:t>6</w:t>
            </w:r>
            <w:r w:rsidRPr="00851B5C">
              <w:rPr>
                <w:rFonts w:ascii="PT Astra Serif" w:hAnsi="PT Astra Serif"/>
                <w:i/>
              </w:rPr>
              <w:t xml:space="preserve"> год</w:t>
            </w:r>
          </w:p>
        </w:tc>
        <w:tc>
          <w:tcPr>
            <w:tcW w:w="1390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Прогноз на 2027</w:t>
            </w:r>
            <w:r w:rsidRPr="00851B5C">
              <w:rPr>
                <w:rFonts w:ascii="PT Astra Serif" w:hAnsi="PT Astra Serif"/>
                <w:i/>
              </w:rPr>
              <w:t xml:space="preserve"> год</w:t>
            </w:r>
          </w:p>
        </w:tc>
        <w:tc>
          <w:tcPr>
            <w:tcW w:w="1312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Прогноз на 2028</w:t>
            </w:r>
            <w:r w:rsidRPr="00851B5C">
              <w:rPr>
                <w:rFonts w:ascii="PT Astra Serif" w:hAnsi="PT Astra Serif"/>
                <w:i/>
              </w:rPr>
              <w:t xml:space="preserve"> год</w:t>
            </w:r>
          </w:p>
        </w:tc>
      </w:tr>
      <w:tr w:rsidR="00B32529" w:rsidRPr="00851B5C" w:rsidTr="00B32529">
        <w:trPr>
          <w:cnfStyle w:val="000000100000"/>
        </w:trPr>
        <w:tc>
          <w:tcPr>
            <w:cnfStyle w:val="001000000000"/>
            <w:tcW w:w="749" w:type="dxa"/>
          </w:tcPr>
          <w:p w:rsidR="00B32529" w:rsidRPr="00851B5C" w:rsidRDefault="00B32529" w:rsidP="00B32529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b w:val="0"/>
                <w:i/>
                <w:sz w:val="24"/>
                <w:szCs w:val="24"/>
              </w:rPr>
              <w:t>1</w:t>
            </w:r>
          </w:p>
        </w:tc>
        <w:tc>
          <w:tcPr>
            <w:tcW w:w="7048" w:type="dxa"/>
          </w:tcPr>
          <w:p w:rsidR="00B32529" w:rsidRPr="00851B5C" w:rsidRDefault="00B32529" w:rsidP="00B32529">
            <w:pPr>
              <w:ind w:left="-11"/>
              <w:contextualSpacing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b/>
                <w:i/>
                <w:sz w:val="24"/>
                <w:szCs w:val="24"/>
              </w:rPr>
              <w:t>Налоговые   доход</w:t>
            </w:r>
            <w:proofErr w:type="gramStart"/>
            <w:r w:rsidRPr="00851B5C">
              <w:rPr>
                <w:rFonts w:ascii="PT Astra Serif" w:hAnsi="PT Astra Serif"/>
                <w:b/>
                <w:i/>
                <w:sz w:val="24"/>
                <w:szCs w:val="24"/>
              </w:rPr>
              <w:t>ы-</w:t>
            </w:r>
            <w:proofErr w:type="gramEnd"/>
            <w:r w:rsidRPr="00851B5C">
              <w:rPr>
                <w:rFonts w:ascii="PT Astra Serif" w:hAnsi="PT Astra Serif"/>
                <w:b/>
                <w:i/>
                <w:sz w:val="24"/>
                <w:szCs w:val="24"/>
              </w:rPr>
              <w:t xml:space="preserve"> всего</w:t>
            </w:r>
          </w:p>
        </w:tc>
        <w:tc>
          <w:tcPr>
            <w:tcW w:w="1357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1 066,4</w:t>
            </w:r>
          </w:p>
        </w:tc>
        <w:tc>
          <w:tcPr>
            <w:tcW w:w="1357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2 019,8</w:t>
            </w:r>
          </w:p>
        </w:tc>
        <w:tc>
          <w:tcPr>
            <w:tcW w:w="1496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2 736,9</w:t>
            </w:r>
          </w:p>
        </w:tc>
        <w:tc>
          <w:tcPr>
            <w:tcW w:w="1390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3 292,9</w:t>
            </w:r>
          </w:p>
        </w:tc>
        <w:tc>
          <w:tcPr>
            <w:tcW w:w="1312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3 524,2</w:t>
            </w:r>
          </w:p>
        </w:tc>
      </w:tr>
      <w:tr w:rsidR="00B32529" w:rsidRPr="00851B5C" w:rsidTr="00B32529">
        <w:tc>
          <w:tcPr>
            <w:cnfStyle w:val="001000000000"/>
            <w:tcW w:w="749" w:type="dxa"/>
          </w:tcPr>
          <w:p w:rsidR="00B32529" w:rsidRPr="00851B5C" w:rsidRDefault="00B32529" w:rsidP="00B32529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1.1</w:t>
            </w:r>
          </w:p>
        </w:tc>
        <w:tc>
          <w:tcPr>
            <w:tcW w:w="7048" w:type="dxa"/>
          </w:tcPr>
          <w:p w:rsidR="00B32529" w:rsidRPr="00851B5C" w:rsidRDefault="00B32529" w:rsidP="00B32529">
            <w:pPr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357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62,8</w:t>
            </w:r>
          </w:p>
        </w:tc>
        <w:tc>
          <w:tcPr>
            <w:tcW w:w="1357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221,0</w:t>
            </w:r>
          </w:p>
        </w:tc>
        <w:tc>
          <w:tcPr>
            <w:tcW w:w="1496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220,1</w:t>
            </w:r>
          </w:p>
        </w:tc>
        <w:tc>
          <w:tcPr>
            <w:tcW w:w="1390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1 264,8</w:t>
            </w:r>
          </w:p>
        </w:tc>
        <w:tc>
          <w:tcPr>
            <w:tcW w:w="1312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1 359,6</w:t>
            </w:r>
          </w:p>
        </w:tc>
      </w:tr>
      <w:tr w:rsidR="00B32529" w:rsidRPr="00851B5C" w:rsidTr="00B32529">
        <w:trPr>
          <w:cnfStyle w:val="000000100000"/>
        </w:trPr>
        <w:tc>
          <w:tcPr>
            <w:cnfStyle w:val="001000000000"/>
            <w:tcW w:w="749" w:type="dxa"/>
          </w:tcPr>
          <w:p w:rsidR="00B32529" w:rsidRPr="00851B5C" w:rsidRDefault="00B32529" w:rsidP="00B32529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1.2</w:t>
            </w:r>
          </w:p>
        </w:tc>
        <w:tc>
          <w:tcPr>
            <w:tcW w:w="7048" w:type="dxa"/>
          </w:tcPr>
          <w:p w:rsidR="00B32529" w:rsidRPr="00851B5C" w:rsidRDefault="00B32529" w:rsidP="00B32529">
            <w:pPr>
              <w:ind w:left="-11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Акцизы по подакцизным товара</w:t>
            </w:r>
            <w:proofErr w:type="gramStart"/>
            <w:r w:rsidRPr="00851B5C">
              <w:rPr>
                <w:rFonts w:ascii="PT Astra Serif" w:hAnsi="PT Astra Serif"/>
                <w:i/>
                <w:sz w:val="24"/>
                <w:szCs w:val="24"/>
              </w:rPr>
              <w:t>м(</w:t>
            </w:r>
            <w:proofErr w:type="gramEnd"/>
            <w:r w:rsidRPr="00851B5C">
              <w:rPr>
                <w:rFonts w:ascii="PT Astra Serif" w:hAnsi="PT Astra Serif"/>
                <w:i/>
                <w:sz w:val="24"/>
                <w:szCs w:val="24"/>
              </w:rPr>
              <w:t xml:space="preserve"> продукции) производимым на территории РФ</w:t>
            </w:r>
          </w:p>
        </w:tc>
        <w:tc>
          <w:tcPr>
            <w:tcW w:w="1357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546,9</w:t>
            </w:r>
          </w:p>
        </w:tc>
        <w:tc>
          <w:tcPr>
            <w:tcW w:w="1357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527,2</w:t>
            </w:r>
          </w:p>
        </w:tc>
        <w:tc>
          <w:tcPr>
            <w:tcW w:w="1496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580,3</w:t>
            </w:r>
          </w:p>
        </w:tc>
        <w:tc>
          <w:tcPr>
            <w:tcW w:w="1390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773,1</w:t>
            </w:r>
          </w:p>
        </w:tc>
        <w:tc>
          <w:tcPr>
            <w:tcW w:w="1312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773,1</w:t>
            </w:r>
          </w:p>
        </w:tc>
      </w:tr>
      <w:tr w:rsidR="00B32529" w:rsidRPr="00851B5C" w:rsidTr="00B32529">
        <w:tc>
          <w:tcPr>
            <w:cnfStyle w:val="001000000000"/>
            <w:tcW w:w="749" w:type="dxa"/>
          </w:tcPr>
          <w:p w:rsidR="00B32529" w:rsidRPr="00851B5C" w:rsidRDefault="00B32529" w:rsidP="00B32529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1.3</w:t>
            </w:r>
          </w:p>
        </w:tc>
        <w:tc>
          <w:tcPr>
            <w:tcW w:w="7048" w:type="dxa"/>
          </w:tcPr>
          <w:p w:rsidR="00B32529" w:rsidRPr="00851B5C" w:rsidRDefault="00B32529" w:rsidP="00B32529">
            <w:pPr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proofErr w:type="gramStart"/>
            <w:r w:rsidRPr="00851B5C">
              <w:rPr>
                <w:rFonts w:ascii="PT Astra Serif" w:hAnsi="PT Astra Serif"/>
                <w:i/>
                <w:sz w:val="24"/>
                <w:szCs w:val="24"/>
              </w:rPr>
              <w:t>Единый с/хозяйственный налог</w:t>
            </w:r>
            <w:proofErr w:type="gramEnd"/>
          </w:p>
        </w:tc>
        <w:tc>
          <w:tcPr>
            <w:tcW w:w="1357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37,5</w:t>
            </w:r>
          </w:p>
        </w:tc>
        <w:tc>
          <w:tcPr>
            <w:tcW w:w="1357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260,5</w:t>
            </w:r>
          </w:p>
        </w:tc>
        <w:tc>
          <w:tcPr>
            <w:tcW w:w="1496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60,5</w:t>
            </w:r>
          </w:p>
        </w:tc>
        <w:tc>
          <w:tcPr>
            <w:tcW w:w="1390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63,0</w:t>
            </w:r>
          </w:p>
        </w:tc>
        <w:tc>
          <w:tcPr>
            <w:tcW w:w="1312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65,5</w:t>
            </w:r>
          </w:p>
        </w:tc>
      </w:tr>
      <w:tr w:rsidR="00B32529" w:rsidRPr="00851B5C" w:rsidTr="00B32529">
        <w:trPr>
          <w:cnfStyle w:val="000000100000"/>
        </w:trPr>
        <w:tc>
          <w:tcPr>
            <w:cnfStyle w:val="001000000000"/>
            <w:tcW w:w="749" w:type="dxa"/>
          </w:tcPr>
          <w:p w:rsidR="00B32529" w:rsidRPr="00851B5C" w:rsidRDefault="00B32529" w:rsidP="00B32529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1.4</w:t>
            </w:r>
          </w:p>
        </w:tc>
        <w:tc>
          <w:tcPr>
            <w:tcW w:w="7048" w:type="dxa"/>
          </w:tcPr>
          <w:p w:rsidR="00B32529" w:rsidRPr="00851B5C" w:rsidRDefault="00B32529" w:rsidP="00B32529">
            <w:pPr>
              <w:ind w:left="-11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357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71,4</w:t>
            </w:r>
          </w:p>
        </w:tc>
        <w:tc>
          <w:tcPr>
            <w:tcW w:w="1357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173,0</w:t>
            </w:r>
          </w:p>
        </w:tc>
        <w:tc>
          <w:tcPr>
            <w:tcW w:w="1496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257,0</w:t>
            </w:r>
          </w:p>
        </w:tc>
        <w:tc>
          <w:tcPr>
            <w:tcW w:w="1390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260,0</w:t>
            </w:r>
          </w:p>
        </w:tc>
        <w:tc>
          <w:tcPr>
            <w:tcW w:w="1312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262,0</w:t>
            </w:r>
          </w:p>
        </w:tc>
      </w:tr>
      <w:tr w:rsidR="00B32529" w:rsidRPr="00851B5C" w:rsidTr="00B32529">
        <w:tc>
          <w:tcPr>
            <w:cnfStyle w:val="001000000000"/>
            <w:tcW w:w="749" w:type="dxa"/>
          </w:tcPr>
          <w:p w:rsidR="00B32529" w:rsidRPr="00851B5C" w:rsidRDefault="00B32529" w:rsidP="00B32529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1.5</w:t>
            </w:r>
          </w:p>
        </w:tc>
        <w:tc>
          <w:tcPr>
            <w:tcW w:w="7048" w:type="dxa"/>
          </w:tcPr>
          <w:p w:rsidR="00B32529" w:rsidRPr="00851B5C" w:rsidRDefault="00B32529" w:rsidP="00B32529">
            <w:pPr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Земельный налог</w:t>
            </w:r>
          </w:p>
        </w:tc>
        <w:tc>
          <w:tcPr>
            <w:tcW w:w="1357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347,7</w:t>
            </w:r>
          </w:p>
        </w:tc>
        <w:tc>
          <w:tcPr>
            <w:tcW w:w="1357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838,1</w:t>
            </w:r>
          </w:p>
        </w:tc>
        <w:tc>
          <w:tcPr>
            <w:tcW w:w="1496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1 619,0</w:t>
            </w:r>
          </w:p>
        </w:tc>
        <w:tc>
          <w:tcPr>
            <w:tcW w:w="1390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932,0</w:t>
            </w:r>
          </w:p>
        </w:tc>
        <w:tc>
          <w:tcPr>
            <w:tcW w:w="1312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1 064,0</w:t>
            </w:r>
          </w:p>
        </w:tc>
      </w:tr>
      <w:tr w:rsidR="00B32529" w:rsidRPr="00851B5C" w:rsidTr="00B32529">
        <w:trPr>
          <w:cnfStyle w:val="000000100000"/>
          <w:trHeight w:val="523"/>
        </w:trPr>
        <w:tc>
          <w:tcPr>
            <w:cnfStyle w:val="001000000000"/>
            <w:tcW w:w="749" w:type="dxa"/>
          </w:tcPr>
          <w:p w:rsidR="00B32529" w:rsidRPr="00851B5C" w:rsidRDefault="00B32529" w:rsidP="00B32529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b w:val="0"/>
                <w:i/>
                <w:sz w:val="24"/>
                <w:szCs w:val="24"/>
              </w:rPr>
              <w:t>2</w:t>
            </w:r>
          </w:p>
        </w:tc>
        <w:tc>
          <w:tcPr>
            <w:tcW w:w="7048" w:type="dxa"/>
          </w:tcPr>
          <w:p w:rsidR="00B32529" w:rsidRPr="00851B5C" w:rsidRDefault="00B32529" w:rsidP="00B32529">
            <w:pPr>
              <w:ind w:left="-11"/>
              <w:contextualSpacing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b/>
                <w:i/>
                <w:sz w:val="24"/>
                <w:szCs w:val="24"/>
              </w:rPr>
              <w:t>Неналоговые доход</w:t>
            </w:r>
            <w:proofErr w:type="gramStart"/>
            <w:r w:rsidRPr="00851B5C">
              <w:rPr>
                <w:rFonts w:ascii="PT Astra Serif" w:hAnsi="PT Astra Serif"/>
                <w:b/>
                <w:i/>
                <w:sz w:val="24"/>
                <w:szCs w:val="24"/>
              </w:rPr>
              <w:t>ы-</w:t>
            </w:r>
            <w:proofErr w:type="gramEnd"/>
            <w:r w:rsidRPr="00851B5C">
              <w:rPr>
                <w:rFonts w:ascii="PT Astra Serif" w:hAnsi="PT Astra Serif"/>
                <w:b/>
                <w:i/>
                <w:sz w:val="24"/>
                <w:szCs w:val="24"/>
              </w:rPr>
              <w:t xml:space="preserve"> всего</w:t>
            </w:r>
          </w:p>
        </w:tc>
        <w:tc>
          <w:tcPr>
            <w:tcW w:w="1357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302,9</w:t>
            </w:r>
          </w:p>
        </w:tc>
        <w:tc>
          <w:tcPr>
            <w:tcW w:w="1357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</w:p>
        </w:tc>
        <w:tc>
          <w:tcPr>
            <w:tcW w:w="1496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45,0</w:t>
            </w:r>
          </w:p>
        </w:tc>
        <w:tc>
          <w:tcPr>
            <w:tcW w:w="1390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55,0</w:t>
            </w:r>
          </w:p>
        </w:tc>
        <w:tc>
          <w:tcPr>
            <w:tcW w:w="1312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55,0</w:t>
            </w:r>
          </w:p>
        </w:tc>
      </w:tr>
      <w:tr w:rsidR="00B32529" w:rsidRPr="00851B5C" w:rsidTr="00B32529">
        <w:tc>
          <w:tcPr>
            <w:cnfStyle w:val="001000000000"/>
            <w:tcW w:w="749" w:type="dxa"/>
          </w:tcPr>
          <w:p w:rsidR="00B32529" w:rsidRPr="00851B5C" w:rsidRDefault="00B32529" w:rsidP="00B32529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2.1</w:t>
            </w:r>
          </w:p>
        </w:tc>
        <w:tc>
          <w:tcPr>
            <w:tcW w:w="7048" w:type="dxa"/>
          </w:tcPr>
          <w:p w:rsidR="00B32529" w:rsidRPr="00851B5C" w:rsidRDefault="00B32529" w:rsidP="00B32529">
            <w:pPr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Доходы, получаемые в виде арендной платы за земельные участки</w:t>
            </w:r>
          </w:p>
        </w:tc>
        <w:tc>
          <w:tcPr>
            <w:tcW w:w="1357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55,9</w:t>
            </w:r>
          </w:p>
        </w:tc>
        <w:tc>
          <w:tcPr>
            <w:tcW w:w="1357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496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90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12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</w:tr>
      <w:tr w:rsidR="00B32529" w:rsidRPr="00851B5C" w:rsidTr="00B32529">
        <w:trPr>
          <w:cnfStyle w:val="000000100000"/>
        </w:trPr>
        <w:tc>
          <w:tcPr>
            <w:cnfStyle w:val="001000000000"/>
            <w:tcW w:w="749" w:type="dxa"/>
          </w:tcPr>
          <w:p w:rsidR="00B32529" w:rsidRPr="00851B5C" w:rsidRDefault="00B32529" w:rsidP="00B32529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2.2</w:t>
            </w:r>
          </w:p>
        </w:tc>
        <w:tc>
          <w:tcPr>
            <w:tcW w:w="7048" w:type="dxa"/>
          </w:tcPr>
          <w:p w:rsidR="00B32529" w:rsidRPr="00851B5C" w:rsidRDefault="00B32529" w:rsidP="00B32529">
            <w:pPr>
              <w:ind w:left="-11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Доходы от сдачи в аренду имущества, находящихся в оперативном управлении органов государственной власти</w:t>
            </w:r>
          </w:p>
        </w:tc>
        <w:tc>
          <w:tcPr>
            <w:tcW w:w="1357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57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</w:p>
        </w:tc>
        <w:tc>
          <w:tcPr>
            <w:tcW w:w="1496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45,0</w:t>
            </w:r>
          </w:p>
        </w:tc>
        <w:tc>
          <w:tcPr>
            <w:tcW w:w="1390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55,0</w:t>
            </w:r>
          </w:p>
        </w:tc>
        <w:tc>
          <w:tcPr>
            <w:tcW w:w="1312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55,0</w:t>
            </w:r>
          </w:p>
        </w:tc>
      </w:tr>
      <w:tr w:rsidR="00B32529" w:rsidRPr="00851B5C" w:rsidTr="00B32529">
        <w:tc>
          <w:tcPr>
            <w:cnfStyle w:val="001000000000"/>
            <w:tcW w:w="749" w:type="dxa"/>
          </w:tcPr>
          <w:p w:rsidR="00B32529" w:rsidRPr="00851B5C" w:rsidRDefault="00B32529" w:rsidP="00B32529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2.5</w:t>
            </w:r>
          </w:p>
        </w:tc>
        <w:tc>
          <w:tcPr>
            <w:tcW w:w="7048" w:type="dxa"/>
          </w:tcPr>
          <w:p w:rsidR="00B32529" w:rsidRPr="00851B5C" w:rsidRDefault="00B32529" w:rsidP="00B32529">
            <w:pPr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357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247,0</w:t>
            </w:r>
          </w:p>
        </w:tc>
        <w:tc>
          <w:tcPr>
            <w:tcW w:w="1357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</w:p>
        </w:tc>
        <w:tc>
          <w:tcPr>
            <w:tcW w:w="1496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90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12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</w:tr>
      <w:tr w:rsidR="00B32529" w:rsidRPr="00851B5C" w:rsidTr="00B32529">
        <w:trPr>
          <w:cnfStyle w:val="000000100000"/>
        </w:trPr>
        <w:tc>
          <w:tcPr>
            <w:cnfStyle w:val="001000000000"/>
            <w:tcW w:w="749" w:type="dxa"/>
          </w:tcPr>
          <w:p w:rsidR="00B32529" w:rsidRPr="00851B5C" w:rsidRDefault="00B32529" w:rsidP="00B32529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b w:val="0"/>
                <w:i/>
                <w:sz w:val="24"/>
                <w:szCs w:val="24"/>
              </w:rPr>
              <w:t>3</w:t>
            </w:r>
          </w:p>
        </w:tc>
        <w:tc>
          <w:tcPr>
            <w:tcW w:w="7048" w:type="dxa"/>
          </w:tcPr>
          <w:p w:rsidR="00B32529" w:rsidRPr="00851B5C" w:rsidRDefault="00B32529" w:rsidP="00B32529">
            <w:pPr>
              <w:ind w:left="-11"/>
              <w:contextualSpacing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b/>
                <w:i/>
                <w:sz w:val="24"/>
                <w:szCs w:val="24"/>
              </w:rPr>
              <w:t>Налоговые и неналоговые доходы всего:</w:t>
            </w:r>
          </w:p>
        </w:tc>
        <w:tc>
          <w:tcPr>
            <w:tcW w:w="1357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1 369,2</w:t>
            </w:r>
          </w:p>
        </w:tc>
        <w:tc>
          <w:tcPr>
            <w:tcW w:w="1357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2 019,8</w:t>
            </w:r>
          </w:p>
        </w:tc>
        <w:tc>
          <w:tcPr>
            <w:tcW w:w="1496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2 781,9</w:t>
            </w:r>
          </w:p>
        </w:tc>
        <w:tc>
          <w:tcPr>
            <w:tcW w:w="1390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3 347,9</w:t>
            </w:r>
          </w:p>
        </w:tc>
        <w:tc>
          <w:tcPr>
            <w:tcW w:w="1312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3 579,2</w:t>
            </w:r>
          </w:p>
        </w:tc>
      </w:tr>
      <w:tr w:rsidR="00B32529" w:rsidRPr="00851B5C" w:rsidTr="00B32529">
        <w:tc>
          <w:tcPr>
            <w:cnfStyle w:val="001000000000"/>
            <w:tcW w:w="749" w:type="dxa"/>
          </w:tcPr>
          <w:p w:rsidR="00B32529" w:rsidRPr="00851B5C" w:rsidRDefault="00B32529" w:rsidP="00B32529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b w:val="0"/>
                <w:i/>
                <w:sz w:val="24"/>
                <w:szCs w:val="24"/>
              </w:rPr>
              <w:t>4</w:t>
            </w:r>
          </w:p>
        </w:tc>
        <w:tc>
          <w:tcPr>
            <w:tcW w:w="7048" w:type="dxa"/>
          </w:tcPr>
          <w:p w:rsidR="00B32529" w:rsidRPr="00851B5C" w:rsidRDefault="00B32529" w:rsidP="00B32529">
            <w:pPr>
              <w:ind w:left="-11"/>
              <w:contextualSpacing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b/>
                <w:i/>
                <w:sz w:val="24"/>
                <w:szCs w:val="24"/>
              </w:rPr>
              <w:t>Безвозмездные поступления  в том числе:</w:t>
            </w:r>
          </w:p>
        </w:tc>
        <w:tc>
          <w:tcPr>
            <w:tcW w:w="1357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7 201,8</w:t>
            </w:r>
          </w:p>
        </w:tc>
        <w:tc>
          <w:tcPr>
            <w:tcW w:w="1357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5 913,3</w:t>
            </w:r>
          </w:p>
        </w:tc>
        <w:tc>
          <w:tcPr>
            <w:tcW w:w="1496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5 638,5</w:t>
            </w:r>
          </w:p>
        </w:tc>
        <w:tc>
          <w:tcPr>
            <w:tcW w:w="1390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2 398,7</w:t>
            </w:r>
          </w:p>
        </w:tc>
        <w:tc>
          <w:tcPr>
            <w:tcW w:w="1312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2 388,8</w:t>
            </w:r>
          </w:p>
        </w:tc>
      </w:tr>
      <w:tr w:rsidR="00B32529" w:rsidRPr="00851B5C" w:rsidTr="00B32529">
        <w:trPr>
          <w:cnfStyle w:val="000000100000"/>
        </w:trPr>
        <w:tc>
          <w:tcPr>
            <w:cnfStyle w:val="001000000000"/>
            <w:tcW w:w="749" w:type="dxa"/>
          </w:tcPr>
          <w:p w:rsidR="00B32529" w:rsidRPr="00851B5C" w:rsidRDefault="00B32529" w:rsidP="00B32529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4.1</w:t>
            </w:r>
          </w:p>
        </w:tc>
        <w:tc>
          <w:tcPr>
            <w:tcW w:w="7048" w:type="dxa"/>
          </w:tcPr>
          <w:p w:rsidR="00B32529" w:rsidRPr="00851B5C" w:rsidRDefault="00B32529" w:rsidP="00B32529">
            <w:pPr>
              <w:ind w:left="-11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 xml:space="preserve"> Дотация</w:t>
            </w:r>
          </w:p>
        </w:tc>
        <w:tc>
          <w:tcPr>
            <w:tcW w:w="1357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1 703,2</w:t>
            </w:r>
          </w:p>
        </w:tc>
        <w:tc>
          <w:tcPr>
            <w:tcW w:w="1357" w:type="dxa"/>
          </w:tcPr>
          <w:p w:rsidR="00B32529" w:rsidRPr="00E50B99" w:rsidRDefault="00B32529" w:rsidP="00B32529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 w:rsidRPr="00E50B99">
              <w:rPr>
                <w:rFonts w:ascii="PT Astra Serif" w:hAnsi="PT Astra Serif"/>
                <w:i/>
              </w:rPr>
              <w:t>2 329,9</w:t>
            </w:r>
          </w:p>
        </w:tc>
        <w:tc>
          <w:tcPr>
            <w:tcW w:w="1496" w:type="dxa"/>
          </w:tcPr>
          <w:p w:rsidR="00B32529" w:rsidRPr="00851B5C" w:rsidRDefault="00B32529" w:rsidP="00B32529">
            <w:pPr>
              <w:spacing w:after="0" w:line="240" w:lineRule="auto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2 487,6</w:t>
            </w:r>
          </w:p>
        </w:tc>
        <w:tc>
          <w:tcPr>
            <w:tcW w:w="1390" w:type="dxa"/>
          </w:tcPr>
          <w:p w:rsidR="00B32529" w:rsidRPr="00851B5C" w:rsidRDefault="00B32529" w:rsidP="00B32529">
            <w:pPr>
              <w:spacing w:after="0" w:line="240" w:lineRule="auto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 xml:space="preserve">     2 145,9</w:t>
            </w:r>
          </w:p>
        </w:tc>
        <w:tc>
          <w:tcPr>
            <w:tcW w:w="1312" w:type="dxa"/>
          </w:tcPr>
          <w:p w:rsidR="00B32529" w:rsidRPr="00851B5C" w:rsidRDefault="00B32529" w:rsidP="00B32529">
            <w:pPr>
              <w:spacing w:after="0" w:line="240" w:lineRule="auto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 xml:space="preserve">    2 067,9</w:t>
            </w:r>
          </w:p>
        </w:tc>
      </w:tr>
      <w:tr w:rsidR="00B32529" w:rsidRPr="00851B5C" w:rsidTr="00B32529">
        <w:tc>
          <w:tcPr>
            <w:cnfStyle w:val="001000000000"/>
            <w:tcW w:w="749" w:type="dxa"/>
          </w:tcPr>
          <w:p w:rsidR="00B32529" w:rsidRPr="00851B5C" w:rsidRDefault="00B32529" w:rsidP="00B32529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4.2</w:t>
            </w:r>
          </w:p>
        </w:tc>
        <w:tc>
          <w:tcPr>
            <w:tcW w:w="7048" w:type="dxa"/>
          </w:tcPr>
          <w:p w:rsidR="00B32529" w:rsidRPr="00851B5C" w:rsidRDefault="00B32529" w:rsidP="00B32529">
            <w:pPr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Субсидия</w:t>
            </w:r>
          </w:p>
        </w:tc>
        <w:tc>
          <w:tcPr>
            <w:tcW w:w="1357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4 137,0</w:t>
            </w:r>
          </w:p>
        </w:tc>
        <w:tc>
          <w:tcPr>
            <w:tcW w:w="1357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2 502,0</w:t>
            </w:r>
          </w:p>
        </w:tc>
        <w:tc>
          <w:tcPr>
            <w:tcW w:w="1496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1851,0</w:t>
            </w:r>
          </w:p>
        </w:tc>
        <w:tc>
          <w:tcPr>
            <w:tcW w:w="1390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12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</w:tr>
      <w:tr w:rsidR="00B32529" w:rsidRPr="00851B5C" w:rsidTr="00B32529">
        <w:trPr>
          <w:cnfStyle w:val="000000100000"/>
        </w:trPr>
        <w:tc>
          <w:tcPr>
            <w:cnfStyle w:val="001000000000"/>
            <w:tcW w:w="749" w:type="dxa"/>
          </w:tcPr>
          <w:p w:rsidR="00B32529" w:rsidRPr="00851B5C" w:rsidRDefault="00B32529" w:rsidP="00B32529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4.3</w:t>
            </w:r>
          </w:p>
        </w:tc>
        <w:tc>
          <w:tcPr>
            <w:tcW w:w="7048" w:type="dxa"/>
          </w:tcPr>
          <w:p w:rsidR="00B32529" w:rsidRPr="00851B5C" w:rsidRDefault="00B32529" w:rsidP="00B32529">
            <w:pPr>
              <w:ind w:left="-11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Субвенция</w:t>
            </w:r>
          </w:p>
        </w:tc>
        <w:tc>
          <w:tcPr>
            <w:tcW w:w="1357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139,0</w:t>
            </w:r>
          </w:p>
        </w:tc>
        <w:tc>
          <w:tcPr>
            <w:tcW w:w="1357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165,7</w:t>
            </w:r>
          </w:p>
        </w:tc>
        <w:tc>
          <w:tcPr>
            <w:tcW w:w="1496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227,1</w:t>
            </w:r>
          </w:p>
        </w:tc>
        <w:tc>
          <w:tcPr>
            <w:tcW w:w="1390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252,8</w:t>
            </w:r>
          </w:p>
        </w:tc>
        <w:tc>
          <w:tcPr>
            <w:tcW w:w="1312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320,9</w:t>
            </w:r>
          </w:p>
        </w:tc>
      </w:tr>
      <w:tr w:rsidR="00B32529" w:rsidRPr="00851B5C" w:rsidTr="00B32529">
        <w:tc>
          <w:tcPr>
            <w:cnfStyle w:val="001000000000"/>
            <w:tcW w:w="749" w:type="dxa"/>
          </w:tcPr>
          <w:p w:rsidR="00B32529" w:rsidRPr="00851B5C" w:rsidRDefault="00B32529" w:rsidP="00B32529">
            <w:pPr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4.4</w:t>
            </w:r>
          </w:p>
        </w:tc>
        <w:tc>
          <w:tcPr>
            <w:tcW w:w="7048" w:type="dxa"/>
          </w:tcPr>
          <w:p w:rsidR="00B32529" w:rsidRPr="00851B5C" w:rsidRDefault="00B32529" w:rsidP="00B32529">
            <w:pPr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i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357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1 222,6</w:t>
            </w:r>
          </w:p>
        </w:tc>
        <w:tc>
          <w:tcPr>
            <w:tcW w:w="1357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915,7</w:t>
            </w:r>
          </w:p>
        </w:tc>
        <w:tc>
          <w:tcPr>
            <w:tcW w:w="1496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1 072,8</w:t>
            </w:r>
          </w:p>
        </w:tc>
        <w:tc>
          <w:tcPr>
            <w:tcW w:w="1390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12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</w:tr>
      <w:tr w:rsidR="00B32529" w:rsidRPr="00851B5C" w:rsidTr="00B32529">
        <w:trPr>
          <w:cnfStyle w:val="000000100000"/>
        </w:trPr>
        <w:tc>
          <w:tcPr>
            <w:cnfStyle w:val="001000000000"/>
            <w:tcW w:w="749" w:type="dxa"/>
          </w:tcPr>
          <w:p w:rsidR="00B32529" w:rsidRPr="00851B5C" w:rsidRDefault="00B32529" w:rsidP="00B32529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</w:p>
        </w:tc>
        <w:tc>
          <w:tcPr>
            <w:tcW w:w="7048" w:type="dxa"/>
          </w:tcPr>
          <w:p w:rsidR="00B32529" w:rsidRPr="00851B5C" w:rsidRDefault="00B32529" w:rsidP="00B32529">
            <w:pPr>
              <w:ind w:left="-11"/>
              <w:contextualSpacing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851B5C">
              <w:rPr>
                <w:rFonts w:ascii="PT Astra Serif" w:hAnsi="PT Astra Serif"/>
                <w:b/>
                <w:i/>
                <w:sz w:val="24"/>
                <w:szCs w:val="24"/>
              </w:rPr>
              <w:t>Доходы всего</w:t>
            </w:r>
          </w:p>
        </w:tc>
        <w:tc>
          <w:tcPr>
            <w:tcW w:w="1357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8 571,0</w:t>
            </w:r>
          </w:p>
        </w:tc>
        <w:tc>
          <w:tcPr>
            <w:tcW w:w="1357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7 933,1</w:t>
            </w:r>
          </w:p>
        </w:tc>
        <w:tc>
          <w:tcPr>
            <w:tcW w:w="1496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8 420,4</w:t>
            </w:r>
          </w:p>
        </w:tc>
        <w:tc>
          <w:tcPr>
            <w:tcW w:w="1390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5 746,6</w:t>
            </w:r>
          </w:p>
        </w:tc>
        <w:tc>
          <w:tcPr>
            <w:tcW w:w="1312" w:type="dxa"/>
          </w:tcPr>
          <w:p w:rsidR="00B32529" w:rsidRPr="00851B5C" w:rsidRDefault="00B32529" w:rsidP="00B32529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5 968,0</w:t>
            </w:r>
          </w:p>
        </w:tc>
      </w:tr>
    </w:tbl>
    <w:p w:rsidR="00B32529" w:rsidRDefault="00B32529" w:rsidP="00B3252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32529" w:rsidRPr="00105D58" w:rsidRDefault="00B32529" w:rsidP="00B32529">
      <w:pPr>
        <w:shd w:val="clear" w:color="auto" w:fill="C6D9F1" w:themeFill="text2" w:themeFillTint="33"/>
        <w:spacing w:after="0" w:line="240" w:lineRule="auto"/>
        <w:rPr>
          <w:rFonts w:ascii="PT Astra Serif" w:hAnsi="PT Astra Serif"/>
          <w:i/>
          <w:sz w:val="26"/>
          <w:szCs w:val="26"/>
        </w:rPr>
      </w:pPr>
      <w:r w:rsidRPr="00105D58">
        <w:rPr>
          <w:rFonts w:ascii="PT Astra Serif" w:hAnsi="PT Astra Serif"/>
          <w:i/>
          <w:sz w:val="26"/>
          <w:szCs w:val="26"/>
        </w:rPr>
        <w:t xml:space="preserve">Бюджет </w:t>
      </w:r>
      <w:proofErr w:type="spellStart"/>
      <w:r w:rsidRPr="00105D58">
        <w:rPr>
          <w:rFonts w:ascii="PT Astra Serif" w:hAnsi="PT Astra Serif"/>
          <w:b/>
          <w:i/>
          <w:sz w:val="26"/>
          <w:szCs w:val="26"/>
        </w:rPr>
        <w:t>Шняевского</w:t>
      </w:r>
      <w:proofErr w:type="spellEnd"/>
      <w:r w:rsidRPr="00105D58">
        <w:rPr>
          <w:rFonts w:ascii="PT Astra Serif" w:hAnsi="PT Astra Serif"/>
          <w:i/>
          <w:sz w:val="26"/>
          <w:szCs w:val="26"/>
        </w:rPr>
        <w:t xml:space="preserve"> муниципального образования по доходам сформирован в объеме </w:t>
      </w:r>
      <w:r>
        <w:rPr>
          <w:rFonts w:ascii="PT Astra Serif" w:hAnsi="PT Astra Serif"/>
          <w:b/>
          <w:i/>
          <w:sz w:val="26"/>
          <w:szCs w:val="26"/>
        </w:rPr>
        <w:t>8 420,4</w:t>
      </w:r>
      <w:r w:rsidRPr="00105D58">
        <w:rPr>
          <w:rFonts w:ascii="PT Astra Serif" w:hAnsi="PT Astra Serif"/>
          <w:b/>
          <w:i/>
          <w:sz w:val="26"/>
          <w:szCs w:val="26"/>
        </w:rPr>
        <w:t xml:space="preserve"> тыс</w:t>
      </w:r>
      <w:proofErr w:type="gramStart"/>
      <w:r w:rsidRPr="00105D58">
        <w:rPr>
          <w:rFonts w:ascii="PT Astra Serif" w:hAnsi="PT Astra Serif"/>
          <w:b/>
          <w:i/>
          <w:sz w:val="26"/>
          <w:szCs w:val="26"/>
        </w:rPr>
        <w:t>.р</w:t>
      </w:r>
      <w:proofErr w:type="gramEnd"/>
      <w:r w:rsidRPr="00105D58">
        <w:rPr>
          <w:rFonts w:ascii="PT Astra Serif" w:hAnsi="PT Astra Serif"/>
          <w:b/>
          <w:i/>
          <w:sz w:val="26"/>
          <w:szCs w:val="26"/>
        </w:rPr>
        <w:t>ублей</w:t>
      </w:r>
      <w:r w:rsidRPr="00105D58">
        <w:rPr>
          <w:rFonts w:ascii="PT Astra Serif" w:hAnsi="PT Astra Serif"/>
          <w:i/>
          <w:sz w:val="26"/>
          <w:szCs w:val="26"/>
        </w:rPr>
        <w:t xml:space="preserve">, исходя из налоговых и неналоговых доходов в сумме </w:t>
      </w:r>
      <w:r>
        <w:rPr>
          <w:rFonts w:ascii="PT Astra Serif" w:hAnsi="PT Astra Serif"/>
          <w:i/>
          <w:sz w:val="26"/>
          <w:szCs w:val="26"/>
        </w:rPr>
        <w:t>2 781,9</w:t>
      </w:r>
      <w:r w:rsidRPr="00105D58">
        <w:rPr>
          <w:rFonts w:ascii="PT Astra Serif" w:hAnsi="PT Astra Serif"/>
          <w:b/>
          <w:i/>
          <w:sz w:val="26"/>
          <w:szCs w:val="26"/>
        </w:rPr>
        <w:t>тыс. рублей.</w:t>
      </w:r>
    </w:p>
    <w:p w:rsidR="00B32529" w:rsidRPr="00105D58" w:rsidRDefault="00B32529" w:rsidP="00B32529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r w:rsidRPr="00105D58">
        <w:rPr>
          <w:rFonts w:ascii="PT Astra Serif" w:hAnsi="PT Astra Serif"/>
          <w:i/>
          <w:sz w:val="26"/>
          <w:szCs w:val="26"/>
        </w:rPr>
        <w:t xml:space="preserve">Объем поступления налога на доходы физических лиц в бюджете муниципального образования составит </w:t>
      </w:r>
      <w:r>
        <w:rPr>
          <w:rFonts w:ascii="PT Astra Serif" w:hAnsi="PT Astra Serif"/>
          <w:i/>
          <w:sz w:val="26"/>
          <w:szCs w:val="26"/>
        </w:rPr>
        <w:t>220,1</w:t>
      </w:r>
      <w:r w:rsidRPr="00105D58">
        <w:rPr>
          <w:rFonts w:ascii="PT Astra Serif" w:hAnsi="PT Astra Serif"/>
          <w:i/>
          <w:sz w:val="26"/>
          <w:szCs w:val="26"/>
        </w:rPr>
        <w:t xml:space="preserve"> тыс. рублей.</w:t>
      </w:r>
    </w:p>
    <w:p w:rsidR="00B32529" w:rsidRPr="00105D58" w:rsidRDefault="00B32529" w:rsidP="00B32529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r w:rsidRPr="00105D58">
        <w:rPr>
          <w:rFonts w:ascii="PT Astra Serif" w:hAnsi="PT Astra Serif"/>
          <w:i/>
          <w:sz w:val="26"/>
          <w:szCs w:val="26"/>
        </w:rPr>
        <w:lastRenderedPageBreak/>
        <w:t>Бюджетным кодексом Российской Федерации за бюджетом муниципального образования (сельское поселение</w:t>
      </w:r>
      <w:proofErr w:type="gramStart"/>
      <w:r w:rsidRPr="00105D58">
        <w:rPr>
          <w:rFonts w:ascii="PT Astra Serif" w:hAnsi="PT Astra Serif"/>
          <w:i/>
          <w:sz w:val="26"/>
          <w:szCs w:val="26"/>
        </w:rPr>
        <w:t>)з</w:t>
      </w:r>
      <w:proofErr w:type="gramEnd"/>
      <w:r w:rsidRPr="00105D58">
        <w:rPr>
          <w:rFonts w:ascii="PT Astra Serif" w:hAnsi="PT Astra Serif"/>
          <w:i/>
          <w:sz w:val="26"/>
          <w:szCs w:val="26"/>
        </w:rPr>
        <w:t xml:space="preserve">акреплено 2 процентов налога на доходы физических лиц, 1 процент передан сельским поселениям по единым нормативам отчислений по Закону Саратовской области, и 7 процентов по решению совета </w:t>
      </w:r>
      <w:proofErr w:type="spellStart"/>
      <w:r w:rsidRPr="00105D58">
        <w:rPr>
          <w:rFonts w:ascii="PT Astra Serif" w:hAnsi="PT Astra Serif"/>
          <w:i/>
          <w:sz w:val="26"/>
          <w:szCs w:val="26"/>
        </w:rPr>
        <w:t>Шняевского</w:t>
      </w:r>
      <w:proofErr w:type="spellEnd"/>
      <w:r w:rsidRPr="00105D58">
        <w:rPr>
          <w:rFonts w:ascii="PT Astra Serif" w:hAnsi="PT Astra Serif"/>
          <w:i/>
          <w:sz w:val="26"/>
          <w:szCs w:val="26"/>
        </w:rPr>
        <w:t xml:space="preserve"> муниципального образования Базарно </w:t>
      </w:r>
      <w:proofErr w:type="spellStart"/>
      <w:r w:rsidRPr="00105D58">
        <w:rPr>
          <w:rFonts w:ascii="PT Astra Serif" w:hAnsi="PT Astra Serif"/>
          <w:i/>
          <w:sz w:val="26"/>
          <w:szCs w:val="26"/>
        </w:rPr>
        <w:t>Карабулакского</w:t>
      </w:r>
      <w:proofErr w:type="spellEnd"/>
      <w:r w:rsidRPr="00105D58">
        <w:rPr>
          <w:rFonts w:ascii="PT Astra Serif" w:hAnsi="PT Astra Serif"/>
          <w:i/>
          <w:sz w:val="26"/>
          <w:szCs w:val="26"/>
        </w:rPr>
        <w:t xml:space="preserve"> муниципального района Саратовской области.</w:t>
      </w:r>
    </w:p>
    <w:p w:rsidR="00B32529" w:rsidRPr="00105D58" w:rsidRDefault="00B32529" w:rsidP="00B32529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r w:rsidRPr="00105D58">
        <w:rPr>
          <w:rFonts w:ascii="PT Astra Serif" w:hAnsi="PT Astra Serif"/>
          <w:i/>
          <w:sz w:val="26"/>
          <w:szCs w:val="26"/>
        </w:rPr>
        <w:t xml:space="preserve">В основе расчета </w:t>
      </w:r>
      <w:r w:rsidRPr="00105D58">
        <w:rPr>
          <w:rFonts w:ascii="PT Astra Serif" w:hAnsi="PT Astra Serif"/>
          <w:b/>
          <w:i/>
          <w:sz w:val="26"/>
          <w:szCs w:val="26"/>
        </w:rPr>
        <w:t>единого сельскохозяйственного налога</w:t>
      </w:r>
      <w:r w:rsidRPr="00105D58">
        <w:rPr>
          <w:rFonts w:ascii="PT Astra Serif" w:hAnsi="PT Astra Serif"/>
          <w:i/>
          <w:sz w:val="26"/>
          <w:szCs w:val="26"/>
        </w:rPr>
        <w:t xml:space="preserve"> приняты доходы, уменьшенные на величину расходов, по прогнозу отдела экономического развития на 2025 год. Поступление единого сельскохозяйственного налога в муниципальное образование прогнозируется в сумме 60,5 тыс</w:t>
      </w:r>
      <w:proofErr w:type="gramStart"/>
      <w:r w:rsidRPr="00105D58">
        <w:rPr>
          <w:rFonts w:ascii="PT Astra Serif" w:hAnsi="PT Astra Serif"/>
          <w:i/>
          <w:sz w:val="26"/>
          <w:szCs w:val="26"/>
        </w:rPr>
        <w:t>.р</w:t>
      </w:r>
      <w:proofErr w:type="gramEnd"/>
      <w:r w:rsidRPr="00105D58">
        <w:rPr>
          <w:rFonts w:ascii="PT Astra Serif" w:hAnsi="PT Astra Serif"/>
          <w:i/>
          <w:sz w:val="26"/>
          <w:szCs w:val="26"/>
        </w:rPr>
        <w:t>ублей.</w:t>
      </w:r>
    </w:p>
    <w:p w:rsidR="00B32529" w:rsidRPr="00105D58" w:rsidRDefault="00B32529" w:rsidP="00B32529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r w:rsidRPr="00105D58">
        <w:rPr>
          <w:rFonts w:ascii="PT Astra Serif" w:hAnsi="PT Astra Serif"/>
          <w:i/>
          <w:sz w:val="26"/>
          <w:szCs w:val="26"/>
        </w:rPr>
        <w:t xml:space="preserve">В основу расчета </w:t>
      </w:r>
      <w:r w:rsidRPr="00105D58">
        <w:rPr>
          <w:rFonts w:ascii="PT Astra Serif" w:hAnsi="PT Astra Serif"/>
          <w:b/>
          <w:i/>
          <w:sz w:val="26"/>
          <w:szCs w:val="26"/>
        </w:rPr>
        <w:t>налога на имущество физических лиц</w:t>
      </w:r>
      <w:r w:rsidRPr="00105D58">
        <w:rPr>
          <w:rFonts w:ascii="PT Astra Serif" w:hAnsi="PT Astra Serif"/>
          <w:i/>
          <w:sz w:val="26"/>
          <w:szCs w:val="26"/>
        </w:rPr>
        <w:t xml:space="preserve"> приняты данные главного администратора дохода (администратора дохода) (инспекции Федеральной налоговой службы по Саратовской области), Решения Совета </w:t>
      </w:r>
      <w:proofErr w:type="spellStart"/>
      <w:r w:rsidRPr="00105D58">
        <w:rPr>
          <w:rFonts w:ascii="PT Astra Serif" w:hAnsi="PT Astra Serif"/>
          <w:i/>
          <w:sz w:val="26"/>
          <w:szCs w:val="26"/>
        </w:rPr>
        <w:t>Шняевского</w:t>
      </w:r>
      <w:proofErr w:type="spellEnd"/>
      <w:r w:rsidRPr="00105D58">
        <w:rPr>
          <w:rFonts w:ascii="PT Astra Serif" w:hAnsi="PT Astra Serif"/>
          <w:i/>
          <w:sz w:val="26"/>
          <w:szCs w:val="26"/>
        </w:rPr>
        <w:t xml:space="preserve"> муниципального образования от 28.10.2014 года № 30 «Об установлении налога на имущество физических лиц на территории </w:t>
      </w:r>
      <w:proofErr w:type="spellStart"/>
      <w:r w:rsidRPr="00105D58">
        <w:rPr>
          <w:rFonts w:ascii="PT Astra Serif" w:hAnsi="PT Astra Serif"/>
          <w:i/>
          <w:sz w:val="26"/>
          <w:szCs w:val="26"/>
        </w:rPr>
        <w:t>Шняевского</w:t>
      </w:r>
      <w:proofErr w:type="spellEnd"/>
      <w:r w:rsidRPr="00105D58">
        <w:rPr>
          <w:rFonts w:ascii="PT Astra Serif" w:hAnsi="PT Astra Serif"/>
          <w:i/>
          <w:sz w:val="26"/>
          <w:szCs w:val="26"/>
        </w:rPr>
        <w:t xml:space="preserve"> муниципального образования». Объем поступления налога на имущество физических лиц в бюджете муниципального образования составит в сумме </w:t>
      </w:r>
      <w:r>
        <w:rPr>
          <w:rFonts w:ascii="PT Astra Serif" w:hAnsi="PT Astra Serif"/>
          <w:i/>
          <w:sz w:val="26"/>
          <w:szCs w:val="26"/>
        </w:rPr>
        <w:t>257,0</w:t>
      </w:r>
      <w:r w:rsidRPr="00105D58">
        <w:rPr>
          <w:rFonts w:ascii="PT Astra Serif" w:hAnsi="PT Astra Serif"/>
          <w:i/>
          <w:sz w:val="26"/>
          <w:szCs w:val="26"/>
        </w:rPr>
        <w:t>тыс</w:t>
      </w:r>
      <w:proofErr w:type="gramStart"/>
      <w:r w:rsidRPr="00105D58">
        <w:rPr>
          <w:rFonts w:ascii="PT Astra Serif" w:hAnsi="PT Astra Serif"/>
          <w:i/>
          <w:sz w:val="26"/>
          <w:szCs w:val="26"/>
        </w:rPr>
        <w:t>.р</w:t>
      </w:r>
      <w:proofErr w:type="gramEnd"/>
      <w:r w:rsidRPr="00105D58">
        <w:rPr>
          <w:rFonts w:ascii="PT Astra Serif" w:hAnsi="PT Astra Serif"/>
          <w:i/>
          <w:sz w:val="26"/>
          <w:szCs w:val="26"/>
        </w:rPr>
        <w:t>ублей.</w:t>
      </w:r>
    </w:p>
    <w:p w:rsidR="00B32529" w:rsidRPr="00105D58" w:rsidRDefault="00B32529" w:rsidP="00B32529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proofErr w:type="gramStart"/>
      <w:r w:rsidRPr="00105D58">
        <w:rPr>
          <w:rFonts w:ascii="PT Astra Serif" w:hAnsi="PT Astra Serif"/>
          <w:i/>
          <w:sz w:val="26"/>
          <w:szCs w:val="26"/>
        </w:rPr>
        <w:t xml:space="preserve">Доходы муниципального образования от </w:t>
      </w:r>
      <w:r w:rsidRPr="00105D58">
        <w:rPr>
          <w:rFonts w:ascii="PT Astra Serif" w:hAnsi="PT Astra Serif"/>
          <w:b/>
          <w:i/>
          <w:sz w:val="26"/>
          <w:szCs w:val="26"/>
        </w:rPr>
        <w:t>земельного налога</w:t>
      </w:r>
      <w:r w:rsidRPr="00105D58">
        <w:rPr>
          <w:rFonts w:ascii="PT Astra Serif" w:hAnsi="PT Astra Serif"/>
          <w:i/>
          <w:sz w:val="26"/>
          <w:szCs w:val="26"/>
        </w:rPr>
        <w:t xml:space="preserve"> рассчитаны на основе кадастровой стоимости земельных участков и Решения Совета </w:t>
      </w:r>
      <w:proofErr w:type="spellStart"/>
      <w:r w:rsidRPr="00105D58">
        <w:rPr>
          <w:rFonts w:ascii="PT Astra Serif" w:hAnsi="PT Astra Serif"/>
          <w:i/>
          <w:sz w:val="26"/>
          <w:szCs w:val="26"/>
        </w:rPr>
        <w:t>Шняевского</w:t>
      </w:r>
      <w:proofErr w:type="spellEnd"/>
      <w:r w:rsidRPr="00105D58">
        <w:rPr>
          <w:rFonts w:ascii="PT Astra Serif" w:hAnsi="PT Astra Serif"/>
          <w:i/>
          <w:sz w:val="26"/>
          <w:szCs w:val="26"/>
        </w:rPr>
        <w:t xml:space="preserve"> муниципального образования от 14.11.2008 года №31«Об установлении земельного налога на территории </w:t>
      </w:r>
      <w:proofErr w:type="spellStart"/>
      <w:r w:rsidRPr="00105D58">
        <w:rPr>
          <w:rFonts w:ascii="PT Astra Serif" w:hAnsi="PT Astra Serif"/>
          <w:i/>
          <w:sz w:val="26"/>
          <w:szCs w:val="26"/>
        </w:rPr>
        <w:t>Шняевского</w:t>
      </w:r>
      <w:proofErr w:type="spellEnd"/>
      <w:r w:rsidRPr="00105D58">
        <w:rPr>
          <w:rFonts w:ascii="PT Astra Serif" w:hAnsi="PT Astra Serif"/>
          <w:i/>
          <w:sz w:val="26"/>
          <w:szCs w:val="26"/>
        </w:rPr>
        <w:t xml:space="preserve"> муниципального образования», Решения «О внесении изменений в решение Совета </w:t>
      </w:r>
      <w:proofErr w:type="spellStart"/>
      <w:r w:rsidRPr="00105D58">
        <w:rPr>
          <w:rFonts w:ascii="PT Astra Serif" w:hAnsi="PT Astra Serif"/>
          <w:i/>
          <w:sz w:val="26"/>
          <w:szCs w:val="26"/>
        </w:rPr>
        <w:t>Шняевского</w:t>
      </w:r>
      <w:proofErr w:type="spellEnd"/>
      <w:r w:rsidRPr="00105D58">
        <w:rPr>
          <w:rFonts w:ascii="PT Astra Serif" w:hAnsi="PT Astra Serif"/>
          <w:i/>
          <w:sz w:val="26"/>
          <w:szCs w:val="26"/>
        </w:rPr>
        <w:t xml:space="preserve"> муниципального образования от 14.11.2008 года № 31 «Об установлении земельного налога на территории </w:t>
      </w:r>
      <w:proofErr w:type="spellStart"/>
      <w:r w:rsidRPr="00105D58">
        <w:rPr>
          <w:rFonts w:ascii="PT Astra Serif" w:hAnsi="PT Astra Serif"/>
          <w:i/>
          <w:sz w:val="26"/>
          <w:szCs w:val="26"/>
        </w:rPr>
        <w:t>Шняевского</w:t>
      </w:r>
      <w:proofErr w:type="spellEnd"/>
      <w:r w:rsidRPr="00105D58">
        <w:rPr>
          <w:rFonts w:ascii="PT Astra Serif" w:hAnsi="PT Astra Serif"/>
          <w:i/>
          <w:sz w:val="26"/>
          <w:szCs w:val="26"/>
        </w:rPr>
        <w:t xml:space="preserve"> муниципального образования» от 10.11.2010 года № 15, Решения</w:t>
      </w:r>
      <w:proofErr w:type="gramEnd"/>
      <w:r w:rsidRPr="00105D58">
        <w:rPr>
          <w:rFonts w:ascii="PT Astra Serif" w:hAnsi="PT Astra Serif"/>
          <w:i/>
          <w:sz w:val="26"/>
          <w:szCs w:val="26"/>
        </w:rPr>
        <w:t xml:space="preserve"> «</w:t>
      </w:r>
      <w:proofErr w:type="gramStart"/>
      <w:r w:rsidRPr="00105D58">
        <w:rPr>
          <w:rFonts w:ascii="PT Astra Serif" w:hAnsi="PT Astra Serif"/>
          <w:i/>
          <w:sz w:val="26"/>
          <w:szCs w:val="26"/>
        </w:rPr>
        <w:t xml:space="preserve">О внесении изменений в решение Совета </w:t>
      </w:r>
      <w:proofErr w:type="spellStart"/>
      <w:r w:rsidRPr="00105D58">
        <w:rPr>
          <w:rFonts w:ascii="PT Astra Serif" w:hAnsi="PT Astra Serif"/>
          <w:i/>
          <w:sz w:val="26"/>
          <w:szCs w:val="26"/>
        </w:rPr>
        <w:t>Шняевского</w:t>
      </w:r>
      <w:proofErr w:type="spellEnd"/>
      <w:r w:rsidRPr="00105D58">
        <w:rPr>
          <w:rFonts w:ascii="PT Astra Serif" w:hAnsi="PT Astra Serif"/>
          <w:i/>
          <w:sz w:val="26"/>
          <w:szCs w:val="26"/>
        </w:rPr>
        <w:t xml:space="preserve"> муниципального образования от 14.11.2008 года № 31 «Об установлении земельного налога на территории </w:t>
      </w:r>
      <w:proofErr w:type="spellStart"/>
      <w:r w:rsidRPr="00105D58">
        <w:rPr>
          <w:rFonts w:ascii="PT Astra Serif" w:hAnsi="PT Astra Serif"/>
          <w:i/>
          <w:sz w:val="26"/>
          <w:szCs w:val="26"/>
        </w:rPr>
        <w:t>Шняевского</w:t>
      </w:r>
      <w:proofErr w:type="spellEnd"/>
      <w:r w:rsidRPr="00105D58">
        <w:rPr>
          <w:rFonts w:ascii="PT Astra Serif" w:hAnsi="PT Astra Serif"/>
          <w:i/>
          <w:sz w:val="26"/>
          <w:szCs w:val="26"/>
        </w:rPr>
        <w:t xml:space="preserve"> муниципального образования» от 28.10.2014 года № 29,  Решения изменений в решение Совета </w:t>
      </w:r>
      <w:proofErr w:type="spellStart"/>
      <w:r w:rsidRPr="00105D58">
        <w:rPr>
          <w:rFonts w:ascii="PT Astra Serif" w:hAnsi="PT Astra Serif"/>
          <w:i/>
          <w:sz w:val="26"/>
          <w:szCs w:val="26"/>
        </w:rPr>
        <w:t>Шняевского</w:t>
      </w:r>
      <w:proofErr w:type="spellEnd"/>
      <w:r w:rsidRPr="00105D58">
        <w:rPr>
          <w:rFonts w:ascii="PT Astra Serif" w:hAnsi="PT Astra Serif"/>
          <w:i/>
          <w:sz w:val="26"/>
          <w:szCs w:val="26"/>
        </w:rPr>
        <w:t xml:space="preserve"> муниципального образования от 14.11.2008 года № 31 «Об установлении земельного налога на территории </w:t>
      </w:r>
      <w:proofErr w:type="spellStart"/>
      <w:r w:rsidRPr="00105D58">
        <w:rPr>
          <w:rFonts w:ascii="PT Astra Serif" w:hAnsi="PT Astra Serif"/>
          <w:i/>
          <w:sz w:val="26"/>
          <w:szCs w:val="26"/>
        </w:rPr>
        <w:t>Шняевского</w:t>
      </w:r>
      <w:proofErr w:type="spellEnd"/>
      <w:r w:rsidRPr="00105D58">
        <w:rPr>
          <w:rFonts w:ascii="PT Astra Serif" w:hAnsi="PT Astra Serif"/>
          <w:i/>
          <w:sz w:val="26"/>
          <w:szCs w:val="26"/>
        </w:rPr>
        <w:t xml:space="preserve"> муниципального образования» от 02.11.2015 года № 26.</w:t>
      </w:r>
      <w:proofErr w:type="gramEnd"/>
    </w:p>
    <w:p w:rsidR="00B32529" w:rsidRPr="00105D58" w:rsidRDefault="00B32529" w:rsidP="00B32529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r w:rsidRPr="00105D58">
        <w:rPr>
          <w:rFonts w:ascii="PT Astra Serif" w:hAnsi="PT Astra Serif"/>
          <w:i/>
          <w:sz w:val="26"/>
          <w:szCs w:val="26"/>
        </w:rPr>
        <w:t>Поступление земельного налога запланировано в сумме</w:t>
      </w:r>
      <w:r>
        <w:rPr>
          <w:rFonts w:ascii="PT Astra Serif" w:hAnsi="PT Astra Serif"/>
          <w:i/>
          <w:sz w:val="26"/>
          <w:szCs w:val="26"/>
        </w:rPr>
        <w:t>1 619,0</w:t>
      </w:r>
      <w:r w:rsidRPr="00105D58">
        <w:rPr>
          <w:rFonts w:ascii="PT Astra Serif" w:hAnsi="PT Astra Serif"/>
          <w:i/>
          <w:sz w:val="26"/>
          <w:szCs w:val="26"/>
        </w:rPr>
        <w:t>тыс</w:t>
      </w:r>
      <w:proofErr w:type="gramStart"/>
      <w:r w:rsidRPr="00105D58">
        <w:rPr>
          <w:rFonts w:ascii="PT Astra Serif" w:hAnsi="PT Astra Serif"/>
          <w:i/>
          <w:sz w:val="26"/>
          <w:szCs w:val="26"/>
        </w:rPr>
        <w:t>.р</w:t>
      </w:r>
      <w:proofErr w:type="gramEnd"/>
      <w:r w:rsidRPr="00105D58">
        <w:rPr>
          <w:rFonts w:ascii="PT Astra Serif" w:hAnsi="PT Astra Serif"/>
          <w:i/>
          <w:sz w:val="26"/>
          <w:szCs w:val="26"/>
        </w:rPr>
        <w:t xml:space="preserve">ублей.  </w:t>
      </w:r>
    </w:p>
    <w:p w:rsidR="00B32529" w:rsidRPr="00105D58" w:rsidRDefault="00B32529" w:rsidP="00B32529">
      <w:pPr>
        <w:shd w:val="clear" w:color="auto" w:fill="C6D9F1" w:themeFill="text2" w:themeFillTint="33"/>
        <w:spacing w:line="240" w:lineRule="auto"/>
        <w:jc w:val="both"/>
        <w:rPr>
          <w:rFonts w:ascii="PT Astra Serif" w:hAnsi="PT Astra Serif"/>
          <w:i/>
          <w:sz w:val="26"/>
          <w:szCs w:val="26"/>
        </w:rPr>
      </w:pPr>
      <w:r w:rsidRPr="00105D58">
        <w:rPr>
          <w:rFonts w:ascii="PT Astra Serif" w:hAnsi="PT Astra Serif"/>
          <w:i/>
          <w:sz w:val="26"/>
          <w:szCs w:val="26"/>
        </w:rPr>
        <w:t xml:space="preserve">Поступление </w:t>
      </w:r>
      <w:r w:rsidRPr="00105D58">
        <w:rPr>
          <w:rFonts w:ascii="PT Astra Serif" w:hAnsi="PT Astra Serif"/>
          <w:b/>
          <w:i/>
          <w:sz w:val="26"/>
          <w:szCs w:val="26"/>
        </w:rPr>
        <w:t>акцизов на нефтепродукты</w:t>
      </w:r>
      <w:r w:rsidRPr="00105D58">
        <w:rPr>
          <w:rFonts w:ascii="PT Astra Serif" w:hAnsi="PT Astra Serif"/>
          <w:i/>
          <w:sz w:val="26"/>
          <w:szCs w:val="26"/>
        </w:rPr>
        <w:t xml:space="preserve"> запланировано в сумме -</w:t>
      </w:r>
      <w:r>
        <w:rPr>
          <w:rFonts w:ascii="PT Astra Serif" w:hAnsi="PT Astra Serif"/>
          <w:i/>
          <w:sz w:val="26"/>
          <w:szCs w:val="26"/>
        </w:rPr>
        <w:t>580,3</w:t>
      </w:r>
      <w:r w:rsidRPr="00105D58">
        <w:rPr>
          <w:rFonts w:ascii="PT Astra Serif" w:hAnsi="PT Astra Serif"/>
          <w:i/>
          <w:sz w:val="26"/>
          <w:szCs w:val="26"/>
        </w:rPr>
        <w:t>тыс. рублей.</w:t>
      </w:r>
    </w:p>
    <w:p w:rsidR="00B32529" w:rsidRPr="00105D58" w:rsidRDefault="00B32529" w:rsidP="00B32529">
      <w:pPr>
        <w:shd w:val="clear" w:color="auto" w:fill="C6D9F1" w:themeFill="text2" w:themeFillTint="33"/>
        <w:spacing w:line="240" w:lineRule="auto"/>
        <w:rPr>
          <w:rFonts w:ascii="PT Astra Serif" w:hAnsi="PT Astra Serif"/>
          <w:i/>
          <w:sz w:val="26"/>
          <w:szCs w:val="26"/>
        </w:rPr>
      </w:pPr>
      <w:r w:rsidRPr="00105D58">
        <w:rPr>
          <w:rFonts w:ascii="PT Astra Serif" w:hAnsi="PT Astra Serif"/>
          <w:b/>
          <w:i/>
          <w:sz w:val="26"/>
          <w:szCs w:val="26"/>
        </w:rPr>
        <w:t>Безвозмездные поступления</w:t>
      </w:r>
      <w:r w:rsidRPr="00105D58">
        <w:rPr>
          <w:rFonts w:ascii="PT Astra Serif" w:hAnsi="PT Astra Serif"/>
          <w:i/>
          <w:sz w:val="26"/>
          <w:szCs w:val="26"/>
        </w:rPr>
        <w:t xml:space="preserve"> запланированы в объеме </w:t>
      </w:r>
      <w:r w:rsidRPr="00105D58">
        <w:rPr>
          <w:rFonts w:ascii="PT Astra Serif" w:hAnsi="PT Astra Serif"/>
          <w:b/>
          <w:i/>
          <w:sz w:val="26"/>
          <w:szCs w:val="26"/>
        </w:rPr>
        <w:t>5</w:t>
      </w:r>
      <w:r>
        <w:rPr>
          <w:rFonts w:ascii="PT Astra Serif" w:hAnsi="PT Astra Serif"/>
          <w:b/>
          <w:i/>
          <w:sz w:val="26"/>
          <w:szCs w:val="26"/>
        </w:rPr>
        <w:t> 638,5</w:t>
      </w:r>
      <w:r w:rsidRPr="00105D58">
        <w:rPr>
          <w:rFonts w:ascii="PT Astra Serif" w:hAnsi="PT Astra Serif"/>
          <w:i/>
          <w:sz w:val="26"/>
          <w:szCs w:val="26"/>
        </w:rPr>
        <w:t xml:space="preserve"> тыс. рублей или </w:t>
      </w:r>
      <w:r>
        <w:rPr>
          <w:rFonts w:ascii="PT Astra Serif" w:hAnsi="PT Astra Serif"/>
          <w:i/>
          <w:sz w:val="26"/>
          <w:szCs w:val="26"/>
        </w:rPr>
        <w:t>66,9</w:t>
      </w:r>
      <w:r w:rsidRPr="00105D58">
        <w:rPr>
          <w:rFonts w:ascii="PT Astra Serif" w:hAnsi="PT Astra Serif"/>
          <w:i/>
          <w:sz w:val="26"/>
          <w:szCs w:val="26"/>
        </w:rPr>
        <w:t xml:space="preserve"> % от общего объема доходов, из них;</w:t>
      </w:r>
    </w:p>
    <w:p w:rsidR="00B32529" w:rsidRPr="00105D58" w:rsidRDefault="00B32529" w:rsidP="00B32529">
      <w:pPr>
        <w:shd w:val="clear" w:color="auto" w:fill="C6D9F1" w:themeFill="text2" w:themeFillTint="33"/>
        <w:spacing w:line="240" w:lineRule="auto"/>
        <w:ind w:left="709"/>
        <w:rPr>
          <w:rFonts w:ascii="PT Astra Serif" w:hAnsi="PT Astra Serif"/>
          <w:i/>
          <w:sz w:val="26"/>
          <w:szCs w:val="26"/>
        </w:rPr>
      </w:pPr>
      <w:r w:rsidRPr="00105D58">
        <w:rPr>
          <w:rFonts w:ascii="PT Astra Serif" w:hAnsi="PT Astra Serif"/>
          <w:i/>
          <w:sz w:val="26"/>
          <w:szCs w:val="26"/>
        </w:rPr>
        <w:t xml:space="preserve">- дотация – </w:t>
      </w:r>
      <w:r>
        <w:rPr>
          <w:rFonts w:ascii="PT Astra Serif" w:hAnsi="PT Astra Serif"/>
          <w:i/>
          <w:sz w:val="26"/>
          <w:szCs w:val="26"/>
        </w:rPr>
        <w:t>2 487,6</w:t>
      </w:r>
      <w:r w:rsidRPr="00105D58">
        <w:rPr>
          <w:rFonts w:ascii="PT Astra Serif" w:hAnsi="PT Astra Serif"/>
          <w:i/>
          <w:sz w:val="26"/>
          <w:szCs w:val="26"/>
        </w:rPr>
        <w:t xml:space="preserve">тыс. рублей или </w:t>
      </w:r>
      <w:r>
        <w:rPr>
          <w:rFonts w:ascii="PT Astra Serif" w:hAnsi="PT Astra Serif"/>
          <w:i/>
          <w:sz w:val="26"/>
          <w:szCs w:val="26"/>
        </w:rPr>
        <w:t>29,5</w:t>
      </w:r>
      <w:r w:rsidRPr="00105D58">
        <w:rPr>
          <w:rFonts w:ascii="PT Astra Serif" w:hAnsi="PT Astra Serif"/>
          <w:i/>
          <w:sz w:val="26"/>
          <w:szCs w:val="26"/>
        </w:rPr>
        <w:t>% от общего объема доходов;</w:t>
      </w:r>
    </w:p>
    <w:p w:rsidR="00B32529" w:rsidRPr="00105D58" w:rsidRDefault="00B32529" w:rsidP="00B32529">
      <w:pPr>
        <w:shd w:val="clear" w:color="auto" w:fill="C6D9F1" w:themeFill="text2" w:themeFillTint="33"/>
        <w:spacing w:line="240" w:lineRule="auto"/>
        <w:ind w:left="709"/>
        <w:rPr>
          <w:rFonts w:ascii="PT Astra Serif" w:hAnsi="PT Astra Serif"/>
          <w:i/>
          <w:sz w:val="26"/>
          <w:szCs w:val="26"/>
        </w:rPr>
      </w:pPr>
      <w:r w:rsidRPr="00105D58">
        <w:rPr>
          <w:rFonts w:ascii="PT Astra Serif" w:hAnsi="PT Astra Serif"/>
          <w:i/>
          <w:sz w:val="26"/>
          <w:szCs w:val="26"/>
        </w:rPr>
        <w:t>- субсидии –</w:t>
      </w:r>
      <w:r>
        <w:rPr>
          <w:rFonts w:ascii="PT Astra Serif" w:hAnsi="PT Astra Serif"/>
          <w:i/>
          <w:sz w:val="26"/>
          <w:szCs w:val="26"/>
        </w:rPr>
        <w:t>1 851,0</w:t>
      </w:r>
      <w:r w:rsidRPr="00105D58">
        <w:rPr>
          <w:rFonts w:ascii="PT Astra Serif" w:hAnsi="PT Astra Serif"/>
          <w:i/>
          <w:sz w:val="26"/>
          <w:szCs w:val="26"/>
        </w:rPr>
        <w:t xml:space="preserve">тыс. рублей или </w:t>
      </w:r>
      <w:r>
        <w:rPr>
          <w:rFonts w:ascii="PT Astra Serif" w:hAnsi="PT Astra Serif"/>
          <w:i/>
          <w:sz w:val="26"/>
          <w:szCs w:val="26"/>
        </w:rPr>
        <w:t>21,9</w:t>
      </w:r>
      <w:r w:rsidRPr="00105D58">
        <w:rPr>
          <w:rFonts w:ascii="PT Astra Serif" w:hAnsi="PT Astra Serif"/>
          <w:i/>
          <w:sz w:val="26"/>
          <w:szCs w:val="26"/>
        </w:rPr>
        <w:t xml:space="preserve"> % от общего объема доходов;</w:t>
      </w:r>
    </w:p>
    <w:p w:rsidR="00B32529" w:rsidRPr="00105D58" w:rsidRDefault="00B32529" w:rsidP="00B32529">
      <w:pPr>
        <w:shd w:val="clear" w:color="auto" w:fill="C6D9F1" w:themeFill="text2" w:themeFillTint="33"/>
        <w:spacing w:line="240" w:lineRule="auto"/>
        <w:ind w:left="709"/>
        <w:rPr>
          <w:rFonts w:ascii="PT Astra Serif" w:hAnsi="PT Astra Serif"/>
          <w:i/>
          <w:sz w:val="26"/>
          <w:szCs w:val="26"/>
        </w:rPr>
      </w:pPr>
      <w:r w:rsidRPr="00105D58">
        <w:rPr>
          <w:rFonts w:ascii="PT Astra Serif" w:hAnsi="PT Astra Serif"/>
          <w:i/>
          <w:sz w:val="26"/>
          <w:szCs w:val="26"/>
        </w:rPr>
        <w:t xml:space="preserve">- иные межбюджетные трансферты – </w:t>
      </w:r>
      <w:r>
        <w:rPr>
          <w:rFonts w:ascii="PT Astra Serif" w:hAnsi="PT Astra Serif"/>
          <w:i/>
          <w:sz w:val="26"/>
          <w:szCs w:val="26"/>
        </w:rPr>
        <w:t>1 072,8</w:t>
      </w:r>
      <w:r w:rsidRPr="00105D58">
        <w:rPr>
          <w:rFonts w:ascii="PT Astra Serif" w:hAnsi="PT Astra Serif"/>
          <w:i/>
          <w:sz w:val="26"/>
          <w:szCs w:val="26"/>
        </w:rPr>
        <w:t xml:space="preserve"> тыс. рублей или </w:t>
      </w:r>
      <w:r>
        <w:rPr>
          <w:rFonts w:ascii="PT Astra Serif" w:hAnsi="PT Astra Serif"/>
          <w:i/>
          <w:sz w:val="26"/>
          <w:szCs w:val="26"/>
        </w:rPr>
        <w:t>12,7</w:t>
      </w:r>
      <w:r w:rsidRPr="00105D58">
        <w:rPr>
          <w:rFonts w:ascii="PT Astra Serif" w:hAnsi="PT Astra Serif"/>
          <w:i/>
          <w:sz w:val="26"/>
          <w:szCs w:val="26"/>
        </w:rPr>
        <w:t xml:space="preserve"> % от общего объема доходов.</w:t>
      </w:r>
    </w:p>
    <w:p w:rsidR="00B32529" w:rsidRPr="00105D58" w:rsidRDefault="00B32529" w:rsidP="00B32529">
      <w:pPr>
        <w:shd w:val="clear" w:color="auto" w:fill="C6D9F1" w:themeFill="text2" w:themeFillTint="33"/>
        <w:spacing w:line="240" w:lineRule="auto"/>
        <w:jc w:val="center"/>
        <w:rPr>
          <w:rFonts w:ascii="PT Astra Serif" w:hAnsi="PT Astra Serif"/>
          <w:b/>
          <w:i/>
          <w:sz w:val="26"/>
          <w:szCs w:val="26"/>
          <w:u w:val="single"/>
        </w:rPr>
      </w:pPr>
      <w:r w:rsidRPr="00105D58">
        <w:rPr>
          <w:rFonts w:ascii="PT Astra Serif" w:hAnsi="PT Astra Serif"/>
          <w:b/>
          <w:i/>
          <w:sz w:val="26"/>
          <w:szCs w:val="26"/>
          <w:u w:val="single"/>
        </w:rPr>
        <w:t xml:space="preserve">Основные направления деятельности </w:t>
      </w:r>
      <w:proofErr w:type="spellStart"/>
      <w:r w:rsidRPr="00105D58">
        <w:rPr>
          <w:rFonts w:ascii="PT Astra Serif" w:hAnsi="PT Astra Serif"/>
          <w:b/>
          <w:i/>
          <w:sz w:val="26"/>
          <w:szCs w:val="26"/>
          <w:u w:val="single"/>
        </w:rPr>
        <w:t>Шняевского</w:t>
      </w:r>
      <w:proofErr w:type="spellEnd"/>
      <w:r w:rsidRPr="00105D58">
        <w:rPr>
          <w:rFonts w:ascii="PT Astra Serif" w:hAnsi="PT Astra Serif"/>
          <w:b/>
          <w:i/>
          <w:sz w:val="26"/>
          <w:szCs w:val="26"/>
          <w:u w:val="single"/>
        </w:rPr>
        <w:t xml:space="preserve"> муниципального образования по повышению доходов бюджета.</w:t>
      </w:r>
    </w:p>
    <w:p w:rsidR="00B32529" w:rsidRPr="00105D58" w:rsidRDefault="00B32529" w:rsidP="00B32529">
      <w:pPr>
        <w:pStyle w:val="a3"/>
        <w:numPr>
          <w:ilvl w:val="0"/>
          <w:numId w:val="11"/>
        </w:numPr>
        <w:shd w:val="clear" w:color="auto" w:fill="C6D9F1" w:themeFill="text2" w:themeFillTint="33"/>
        <w:spacing w:line="240" w:lineRule="auto"/>
        <w:rPr>
          <w:rFonts w:ascii="PT Astra Serif" w:hAnsi="PT Astra Serif"/>
          <w:i/>
          <w:sz w:val="26"/>
          <w:szCs w:val="26"/>
        </w:rPr>
      </w:pPr>
      <w:r w:rsidRPr="00105D58">
        <w:rPr>
          <w:rFonts w:ascii="PT Astra Serif" w:hAnsi="PT Astra Serif"/>
          <w:i/>
          <w:sz w:val="26"/>
          <w:szCs w:val="26"/>
        </w:rPr>
        <w:t>Выявление собственников имущества и земельных участков, не оформивших имущественные права.</w:t>
      </w:r>
    </w:p>
    <w:p w:rsidR="00B32529" w:rsidRPr="00105D58" w:rsidRDefault="00B32529" w:rsidP="00B32529">
      <w:pPr>
        <w:pStyle w:val="a3"/>
        <w:numPr>
          <w:ilvl w:val="0"/>
          <w:numId w:val="11"/>
        </w:numPr>
        <w:shd w:val="clear" w:color="auto" w:fill="C6D9F1" w:themeFill="text2" w:themeFillTint="33"/>
        <w:spacing w:line="240" w:lineRule="auto"/>
        <w:rPr>
          <w:rFonts w:ascii="PT Astra Serif" w:hAnsi="PT Astra Serif"/>
          <w:i/>
          <w:sz w:val="26"/>
          <w:szCs w:val="26"/>
        </w:rPr>
      </w:pPr>
      <w:r w:rsidRPr="00105D58">
        <w:rPr>
          <w:rFonts w:ascii="PT Astra Serif" w:hAnsi="PT Astra Serif"/>
          <w:i/>
          <w:sz w:val="26"/>
          <w:szCs w:val="26"/>
        </w:rPr>
        <w:lastRenderedPageBreak/>
        <w:t>Оформление невостребованных земельных участков.</w:t>
      </w:r>
    </w:p>
    <w:p w:rsidR="00B32529" w:rsidRPr="00105D58" w:rsidRDefault="00B32529" w:rsidP="00B32529">
      <w:pPr>
        <w:pStyle w:val="a3"/>
        <w:numPr>
          <w:ilvl w:val="0"/>
          <w:numId w:val="11"/>
        </w:numPr>
        <w:shd w:val="clear" w:color="auto" w:fill="C6D9F1" w:themeFill="text2" w:themeFillTint="33"/>
        <w:spacing w:line="240" w:lineRule="auto"/>
        <w:rPr>
          <w:rFonts w:ascii="PT Astra Serif" w:hAnsi="PT Astra Serif"/>
          <w:i/>
          <w:sz w:val="26"/>
          <w:szCs w:val="26"/>
        </w:rPr>
      </w:pPr>
      <w:r w:rsidRPr="00105D58">
        <w:rPr>
          <w:rFonts w:ascii="PT Astra Serif" w:hAnsi="PT Astra Serif"/>
          <w:i/>
          <w:sz w:val="26"/>
          <w:szCs w:val="26"/>
        </w:rPr>
        <w:t>Проведение совещаний с налогоплательщиками по вопросу уменьшения недоимки по земельному налогу, налогу на имущество физических лиц.</w:t>
      </w:r>
    </w:p>
    <w:p w:rsidR="00B32529" w:rsidRPr="00105D58" w:rsidRDefault="00B32529" w:rsidP="00B32529">
      <w:pPr>
        <w:pStyle w:val="a3"/>
        <w:numPr>
          <w:ilvl w:val="0"/>
          <w:numId w:val="11"/>
        </w:numPr>
        <w:shd w:val="clear" w:color="auto" w:fill="C6D9F1" w:themeFill="text2" w:themeFillTint="33"/>
        <w:spacing w:line="240" w:lineRule="auto"/>
        <w:rPr>
          <w:rFonts w:ascii="PT Astra Serif" w:hAnsi="PT Astra Serif"/>
          <w:i/>
          <w:sz w:val="26"/>
          <w:szCs w:val="26"/>
        </w:rPr>
      </w:pPr>
      <w:r w:rsidRPr="00105D58">
        <w:rPr>
          <w:rFonts w:ascii="PT Astra Serif" w:hAnsi="PT Astra Serif"/>
          <w:i/>
          <w:sz w:val="26"/>
          <w:szCs w:val="26"/>
        </w:rPr>
        <w:t>Своевременное направление требований об уплате арендной платы за земельные участки и имущество, находящихся в муниципальной собственности.</w:t>
      </w:r>
    </w:p>
    <w:p w:rsidR="00B7665B" w:rsidRDefault="00B32529" w:rsidP="00B766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32529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8882616" cy="5284381"/>
            <wp:effectExtent l="19050" t="0" r="13734" b="0"/>
            <wp:docPr id="9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B7665B" w:rsidRDefault="00B7665B" w:rsidP="003F3A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7665B" w:rsidRDefault="00B7665B" w:rsidP="003F3A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7665B" w:rsidRDefault="00B32529" w:rsidP="003F3A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32529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8877300" cy="2695575"/>
            <wp:effectExtent l="19050" t="0" r="19050" b="0"/>
            <wp:docPr id="10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B7665B" w:rsidRDefault="00B7665B" w:rsidP="003F3A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7665B" w:rsidRDefault="00B32529" w:rsidP="003F3A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32529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8877300" cy="2857500"/>
            <wp:effectExtent l="19050" t="0" r="19050" b="0"/>
            <wp:docPr id="15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B7665B" w:rsidRDefault="00B7665B" w:rsidP="003F3A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7665B" w:rsidRDefault="00B7665B" w:rsidP="003F3A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7665B" w:rsidRDefault="00B7665B" w:rsidP="003F3A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7665B" w:rsidRDefault="00B7665B" w:rsidP="003F3A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7665B" w:rsidRDefault="00B7665B" w:rsidP="003F3A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7665B" w:rsidRPr="00851B5C" w:rsidRDefault="00B46437" w:rsidP="00105D58">
      <w:pPr>
        <w:pStyle w:val="1"/>
        <w:jc w:val="center"/>
        <w:rPr>
          <w:rFonts w:ascii="PT Astra Serif" w:hAnsi="PT Astra Serif"/>
          <w:color w:val="244061" w:themeColor="accent1" w:themeShade="80"/>
        </w:rPr>
      </w:pPr>
      <w:r>
        <w:rPr>
          <w:rFonts w:ascii="PT Astra Serif" w:hAnsi="PT Astra Serif"/>
          <w:color w:val="244061" w:themeColor="accent1" w:themeShade="80"/>
        </w:rPr>
        <w:lastRenderedPageBreak/>
        <w:t>Расходы бюджета на 2026 год и на плановый период  2027 и 2028 годов</w:t>
      </w:r>
    </w:p>
    <w:p w:rsidR="00B7665B" w:rsidRPr="00851B5C" w:rsidRDefault="00B7665B" w:rsidP="00B7665B">
      <w:pPr>
        <w:shd w:val="clear" w:color="auto" w:fill="C6D9F1" w:themeFill="text2" w:themeFillTint="33"/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851B5C">
        <w:rPr>
          <w:rFonts w:ascii="PT Astra Serif" w:hAnsi="PT Astra Serif"/>
          <w:sz w:val="28"/>
          <w:szCs w:val="28"/>
        </w:rPr>
        <w:t>Расходная</w:t>
      </w:r>
      <w:r w:rsidR="00B46437">
        <w:rPr>
          <w:rFonts w:ascii="PT Astra Serif" w:hAnsi="PT Astra Serif"/>
          <w:sz w:val="28"/>
          <w:szCs w:val="28"/>
        </w:rPr>
        <w:t xml:space="preserve"> часть бюджета поселения на 2026 год и на плановый период 2027 и 2028</w:t>
      </w:r>
      <w:r w:rsidRPr="00851B5C">
        <w:rPr>
          <w:rFonts w:ascii="PT Astra Serif" w:hAnsi="PT Astra Serif"/>
          <w:sz w:val="28"/>
          <w:szCs w:val="28"/>
        </w:rPr>
        <w:t xml:space="preserve"> годов сформирована за счет поступлений налоговых и неналоговых  доходов, безвозмездных поступлений из областного и местного бюджета и составила соответственно в сумме </w:t>
      </w:r>
      <w:r w:rsidR="00B46437">
        <w:rPr>
          <w:rFonts w:ascii="PT Astra Serif" w:hAnsi="PT Astra Serif"/>
          <w:sz w:val="28"/>
          <w:szCs w:val="28"/>
        </w:rPr>
        <w:t>8 420,4</w:t>
      </w:r>
      <w:r w:rsidRPr="00851B5C">
        <w:rPr>
          <w:rFonts w:ascii="PT Astra Serif" w:hAnsi="PT Astra Serif"/>
          <w:sz w:val="28"/>
          <w:szCs w:val="28"/>
        </w:rPr>
        <w:t xml:space="preserve"> тыс. руб., </w:t>
      </w:r>
      <w:r w:rsidR="00B46437">
        <w:rPr>
          <w:rFonts w:ascii="PT Astra Serif" w:hAnsi="PT Astra Serif"/>
          <w:sz w:val="28"/>
          <w:szCs w:val="28"/>
        </w:rPr>
        <w:t>5 746,6</w:t>
      </w:r>
      <w:r w:rsidR="009A1AF8">
        <w:rPr>
          <w:rFonts w:ascii="PT Astra Serif" w:hAnsi="PT Astra Serif"/>
          <w:sz w:val="28"/>
          <w:szCs w:val="28"/>
        </w:rPr>
        <w:t xml:space="preserve"> тыс. руб. и </w:t>
      </w:r>
      <w:r w:rsidR="00B46437">
        <w:rPr>
          <w:rFonts w:ascii="PT Astra Serif" w:hAnsi="PT Astra Serif"/>
          <w:sz w:val="28"/>
          <w:szCs w:val="28"/>
        </w:rPr>
        <w:t>5 968,0</w:t>
      </w:r>
      <w:r w:rsidRPr="00851B5C">
        <w:rPr>
          <w:rFonts w:ascii="PT Astra Serif" w:hAnsi="PT Astra Serif"/>
          <w:sz w:val="28"/>
          <w:szCs w:val="28"/>
        </w:rPr>
        <w:t xml:space="preserve"> тыс. руб.</w:t>
      </w:r>
    </w:p>
    <w:p w:rsidR="00D764EC" w:rsidRDefault="00D764E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E6BCE" w:rsidRDefault="00F928B2" w:rsidP="00D764EC">
      <w:pPr>
        <w:jc w:val="center"/>
        <w:rPr>
          <w:rFonts w:ascii="Times New Roman" w:hAnsi="Times New Roman"/>
          <w:sz w:val="28"/>
          <w:szCs w:val="28"/>
        </w:rPr>
      </w:pPr>
      <w:r w:rsidRPr="00F928B2">
        <w:rPr>
          <w:rFonts w:ascii="Times New Roman" w:hAnsi="Times New Roman"/>
          <w:noProof/>
          <w:sz w:val="24"/>
          <w:szCs w:val="24"/>
          <w:lang w:eastAsia="ru-RU"/>
        </w:rPr>
      </w:r>
      <w:r w:rsidRPr="00F928B2">
        <w:rPr>
          <w:rFonts w:ascii="Times New Roman" w:hAnsi="Times New Roman"/>
          <w:noProof/>
          <w:sz w:val="24"/>
          <w:szCs w:val="24"/>
          <w:lang w:eastAsia="ru-RU"/>
        </w:rPr>
        <w:pict>
          <v:roundrect id="AutoShape 4" o:spid="_x0000_s1040" style="width:756.25pt;height:4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fillcolor="#95b3d7 [1940]" strokecolor="#4f81bd [3204]" strokeweight="1pt">
            <v:fill color2="#4f81bd [3204]" focus="50%" type="gradient"/>
            <v:shadow on="t" type="perspective" color="#243f60 [1604]" offset="1pt" offset2="-3pt"/>
            <v:textbox>
              <w:txbxContent>
                <w:p w:rsidR="00B32529" w:rsidRPr="00184653" w:rsidRDefault="00B32529" w:rsidP="00F34261">
                  <w:pPr>
                    <w:spacing w:after="0"/>
                    <w:ind w:left="1134"/>
                    <w:jc w:val="center"/>
                    <w:rPr>
                      <w:rFonts w:ascii="PT Astra Serif" w:hAnsi="PT Astra Serif"/>
                    </w:rPr>
                  </w:pPr>
                  <w:r w:rsidRPr="00184653">
                    <w:rPr>
                      <w:rFonts w:ascii="PT Astra Serif" w:hAnsi="PT Astra Serif"/>
                      <w:b/>
                      <w:color w:val="FFFFFF" w:themeColor="background1"/>
                      <w:sz w:val="40"/>
                      <w:szCs w:val="40"/>
                    </w:rPr>
                    <w:t>Объемы бюджетных ассигнований</w:t>
                  </w:r>
                </w:p>
              </w:txbxContent>
            </v:textbox>
            <w10:wrap type="none"/>
            <w10:anchorlock/>
          </v:roundrect>
        </w:pict>
      </w:r>
    </w:p>
    <w:p w:rsidR="000D2B2A" w:rsidRPr="00F34261" w:rsidRDefault="000D2B2A" w:rsidP="00DE6BCE">
      <w:pPr>
        <w:spacing w:after="0"/>
        <w:jc w:val="right"/>
        <w:rPr>
          <w:rFonts w:ascii="Times New Roman" w:hAnsi="Times New Roman"/>
          <w:color w:val="365F91" w:themeColor="accent1" w:themeShade="BF"/>
        </w:rPr>
      </w:pPr>
      <w:r w:rsidRPr="00F34261">
        <w:rPr>
          <w:rFonts w:ascii="Times New Roman" w:hAnsi="Times New Roman"/>
          <w:color w:val="365F91" w:themeColor="accent1" w:themeShade="BF"/>
        </w:rPr>
        <w:t>тыс. руб.</w:t>
      </w:r>
    </w:p>
    <w:tbl>
      <w:tblPr>
        <w:tblStyle w:val="3-1"/>
        <w:tblW w:w="0" w:type="auto"/>
        <w:tblLook w:val="04A0"/>
      </w:tblPr>
      <w:tblGrid>
        <w:gridCol w:w="5260"/>
        <w:gridCol w:w="2022"/>
        <w:gridCol w:w="2024"/>
        <w:gridCol w:w="2098"/>
        <w:gridCol w:w="1848"/>
        <w:gridCol w:w="1848"/>
      </w:tblGrid>
      <w:tr w:rsidR="00B7665B" w:rsidRPr="006351E6" w:rsidTr="00F34261">
        <w:trPr>
          <w:cnfStyle w:val="100000000000"/>
        </w:trPr>
        <w:tc>
          <w:tcPr>
            <w:cnfStyle w:val="001000000000"/>
            <w:tcW w:w="5260" w:type="dxa"/>
          </w:tcPr>
          <w:p w:rsidR="00B7665B" w:rsidRPr="00172CFD" w:rsidRDefault="00B7665B" w:rsidP="009D5457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72CFD">
              <w:rPr>
                <w:rFonts w:ascii="PT Astra Serif" w:hAnsi="PT Astra Serif"/>
                <w:sz w:val="28"/>
                <w:szCs w:val="28"/>
              </w:rPr>
              <w:t>Наименование раздела</w:t>
            </w:r>
          </w:p>
        </w:tc>
        <w:tc>
          <w:tcPr>
            <w:tcW w:w="2022" w:type="dxa"/>
          </w:tcPr>
          <w:p w:rsidR="00B7665B" w:rsidRPr="00172CFD" w:rsidRDefault="00B46437" w:rsidP="009D545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>
              <w:rPr>
                <w:rFonts w:ascii="PT Astra Serif" w:hAnsi="PT Astra Serif"/>
                <w:color w:val="FFFFFF"/>
                <w:sz w:val="28"/>
                <w:szCs w:val="28"/>
              </w:rPr>
              <w:t>2024</w:t>
            </w:r>
            <w:r w:rsidR="00B7665B" w:rsidRPr="00172CFD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B7665B" w:rsidRPr="00172CFD" w:rsidRDefault="00B7665B" w:rsidP="009D545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172CFD">
              <w:rPr>
                <w:rFonts w:ascii="PT Astra Serif" w:hAnsi="PT Astra Serif"/>
                <w:color w:val="FFFFFF"/>
                <w:sz w:val="28"/>
                <w:szCs w:val="28"/>
              </w:rPr>
              <w:t>фактическое значение</w:t>
            </w:r>
          </w:p>
        </w:tc>
        <w:tc>
          <w:tcPr>
            <w:tcW w:w="2024" w:type="dxa"/>
          </w:tcPr>
          <w:p w:rsidR="00B7665B" w:rsidRPr="00172CFD" w:rsidRDefault="00B46437" w:rsidP="009D545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>
              <w:rPr>
                <w:rFonts w:ascii="PT Astra Serif" w:hAnsi="PT Astra Serif"/>
                <w:color w:val="FFFFFF"/>
                <w:sz w:val="28"/>
                <w:szCs w:val="28"/>
              </w:rPr>
              <w:t>2025</w:t>
            </w:r>
            <w:r w:rsidR="00B7665B" w:rsidRPr="00172CFD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B7665B" w:rsidRPr="00172CFD" w:rsidRDefault="00B7665B" w:rsidP="009D545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172CFD">
              <w:rPr>
                <w:rFonts w:ascii="PT Astra Serif" w:hAnsi="PT Astra Serif"/>
                <w:color w:val="FFFFFF"/>
                <w:sz w:val="28"/>
                <w:szCs w:val="28"/>
              </w:rPr>
              <w:t>плановое значение</w:t>
            </w:r>
          </w:p>
        </w:tc>
        <w:tc>
          <w:tcPr>
            <w:tcW w:w="2098" w:type="dxa"/>
          </w:tcPr>
          <w:p w:rsidR="00B7665B" w:rsidRPr="00172CFD" w:rsidRDefault="00B46437" w:rsidP="009D545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>
              <w:rPr>
                <w:rFonts w:ascii="PT Astra Serif" w:hAnsi="PT Astra Serif"/>
                <w:color w:val="FFFFFF"/>
                <w:sz w:val="28"/>
                <w:szCs w:val="28"/>
              </w:rPr>
              <w:t>2026</w:t>
            </w:r>
            <w:r w:rsidR="00B7665B" w:rsidRPr="00172CFD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B7665B" w:rsidRPr="00172CFD" w:rsidRDefault="00B7665B" w:rsidP="009D545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172CFD">
              <w:rPr>
                <w:rFonts w:ascii="PT Astra Serif" w:hAnsi="PT Astra Serif"/>
                <w:color w:val="FFFFFF"/>
                <w:sz w:val="28"/>
                <w:szCs w:val="28"/>
              </w:rPr>
              <w:t>прогноз</w:t>
            </w:r>
          </w:p>
        </w:tc>
        <w:tc>
          <w:tcPr>
            <w:tcW w:w="1848" w:type="dxa"/>
          </w:tcPr>
          <w:p w:rsidR="00B7665B" w:rsidRPr="00172CFD" w:rsidRDefault="00B46437" w:rsidP="009D545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>
              <w:rPr>
                <w:rFonts w:ascii="PT Astra Serif" w:hAnsi="PT Astra Serif"/>
                <w:color w:val="FFFFFF"/>
                <w:sz w:val="28"/>
                <w:szCs w:val="28"/>
              </w:rPr>
              <w:t>2027</w:t>
            </w:r>
            <w:r w:rsidR="00B7665B" w:rsidRPr="00172CFD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B7665B" w:rsidRPr="00172CFD" w:rsidRDefault="00B7665B" w:rsidP="009D545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172CFD">
              <w:rPr>
                <w:rFonts w:ascii="PT Astra Serif" w:hAnsi="PT Astra Serif"/>
                <w:color w:val="FFFFFF"/>
                <w:sz w:val="28"/>
                <w:szCs w:val="28"/>
              </w:rPr>
              <w:t>прогноз</w:t>
            </w:r>
          </w:p>
        </w:tc>
        <w:tc>
          <w:tcPr>
            <w:tcW w:w="1848" w:type="dxa"/>
          </w:tcPr>
          <w:p w:rsidR="00B7665B" w:rsidRPr="00172CFD" w:rsidRDefault="00B46437" w:rsidP="009D545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>
              <w:rPr>
                <w:rFonts w:ascii="PT Astra Serif" w:hAnsi="PT Astra Serif"/>
                <w:color w:val="FFFFFF"/>
                <w:sz w:val="28"/>
                <w:szCs w:val="28"/>
              </w:rPr>
              <w:t>2028</w:t>
            </w:r>
            <w:r w:rsidR="00B7665B" w:rsidRPr="00172CFD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B7665B" w:rsidRPr="00172CFD" w:rsidRDefault="00B7665B" w:rsidP="009D545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172CFD">
              <w:rPr>
                <w:rFonts w:ascii="PT Astra Serif" w:hAnsi="PT Astra Serif"/>
                <w:color w:val="FFFFFF"/>
                <w:sz w:val="28"/>
                <w:szCs w:val="28"/>
              </w:rPr>
              <w:t>прогноз</w:t>
            </w:r>
          </w:p>
        </w:tc>
      </w:tr>
      <w:tr w:rsidR="00F96789" w:rsidRPr="006351E6" w:rsidTr="00F34261">
        <w:trPr>
          <w:cnfStyle w:val="000000100000"/>
        </w:trPr>
        <w:tc>
          <w:tcPr>
            <w:cnfStyle w:val="001000000000"/>
            <w:tcW w:w="5260" w:type="dxa"/>
          </w:tcPr>
          <w:p w:rsidR="00F96789" w:rsidRPr="00184653" w:rsidRDefault="00F96789" w:rsidP="009D5457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184653">
              <w:rPr>
                <w:rFonts w:ascii="PT Astra Serif" w:hAnsi="PT Astra Serif"/>
                <w:bCs w:val="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022" w:type="dxa"/>
          </w:tcPr>
          <w:p w:rsidR="00F96789" w:rsidRPr="00184653" w:rsidRDefault="00B46437" w:rsidP="009D5457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</w:t>
            </w:r>
            <w:r w:rsidR="001A7FB3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/>
                <w:sz w:val="28"/>
                <w:szCs w:val="28"/>
              </w:rPr>
              <w:t>995,5</w:t>
            </w:r>
          </w:p>
        </w:tc>
        <w:tc>
          <w:tcPr>
            <w:tcW w:w="2024" w:type="dxa"/>
          </w:tcPr>
          <w:p w:rsidR="00F96789" w:rsidRPr="00184653" w:rsidRDefault="00B46437" w:rsidP="009D5457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</w:t>
            </w:r>
            <w:r w:rsidR="001A7FB3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/>
                <w:sz w:val="28"/>
                <w:szCs w:val="28"/>
              </w:rPr>
              <w:t>468,6</w:t>
            </w:r>
          </w:p>
        </w:tc>
        <w:tc>
          <w:tcPr>
            <w:tcW w:w="2098" w:type="dxa"/>
          </w:tcPr>
          <w:p w:rsidR="00F96789" w:rsidRPr="00184653" w:rsidRDefault="00B46437" w:rsidP="009D5457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</w:t>
            </w:r>
            <w:r w:rsidR="001A7FB3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/>
                <w:sz w:val="28"/>
                <w:szCs w:val="28"/>
              </w:rPr>
              <w:t>562,4</w:t>
            </w:r>
          </w:p>
        </w:tc>
        <w:tc>
          <w:tcPr>
            <w:tcW w:w="1848" w:type="dxa"/>
          </w:tcPr>
          <w:p w:rsidR="00F96789" w:rsidRPr="00184653" w:rsidRDefault="00B46437" w:rsidP="009D5457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</w:t>
            </w:r>
            <w:r w:rsidR="001A7FB3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/>
                <w:sz w:val="28"/>
                <w:szCs w:val="28"/>
              </w:rPr>
              <w:t>658,9</w:t>
            </w:r>
          </w:p>
        </w:tc>
        <w:tc>
          <w:tcPr>
            <w:tcW w:w="1848" w:type="dxa"/>
          </w:tcPr>
          <w:p w:rsidR="00F96789" w:rsidRPr="00184653" w:rsidRDefault="00B46437" w:rsidP="009D5457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</w:t>
            </w:r>
            <w:r w:rsidR="00E85FE3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/>
                <w:sz w:val="28"/>
                <w:szCs w:val="28"/>
              </w:rPr>
              <w:t>757,8</w:t>
            </w:r>
          </w:p>
        </w:tc>
      </w:tr>
      <w:tr w:rsidR="00F96789" w:rsidRPr="006351E6" w:rsidTr="00F34261">
        <w:tc>
          <w:tcPr>
            <w:cnfStyle w:val="001000000000"/>
            <w:tcW w:w="5260" w:type="dxa"/>
          </w:tcPr>
          <w:p w:rsidR="00F96789" w:rsidRPr="00184653" w:rsidRDefault="00F96789" w:rsidP="009D5457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184653">
              <w:rPr>
                <w:rFonts w:ascii="PT Astra Serif" w:hAnsi="PT Astra Serif"/>
                <w:bCs w:val="0"/>
                <w:sz w:val="28"/>
                <w:szCs w:val="28"/>
              </w:rPr>
              <w:t>Национальная оборона</w:t>
            </w:r>
          </w:p>
        </w:tc>
        <w:tc>
          <w:tcPr>
            <w:tcW w:w="2022" w:type="dxa"/>
          </w:tcPr>
          <w:p w:rsidR="00F96789" w:rsidRPr="00184653" w:rsidRDefault="00B46437" w:rsidP="009D5457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139,0</w:t>
            </w:r>
          </w:p>
        </w:tc>
        <w:tc>
          <w:tcPr>
            <w:tcW w:w="2024" w:type="dxa"/>
          </w:tcPr>
          <w:p w:rsidR="00F96789" w:rsidRPr="00184653" w:rsidRDefault="00B46437" w:rsidP="009D5457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165,7</w:t>
            </w:r>
          </w:p>
        </w:tc>
        <w:tc>
          <w:tcPr>
            <w:tcW w:w="2098" w:type="dxa"/>
          </w:tcPr>
          <w:p w:rsidR="00F96789" w:rsidRPr="00184653" w:rsidRDefault="007A1F11" w:rsidP="009D5457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227,1</w:t>
            </w:r>
          </w:p>
        </w:tc>
        <w:tc>
          <w:tcPr>
            <w:tcW w:w="1848" w:type="dxa"/>
          </w:tcPr>
          <w:p w:rsidR="00F96789" w:rsidRPr="00184653" w:rsidRDefault="007A1F11" w:rsidP="009D5457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252,8</w:t>
            </w:r>
          </w:p>
        </w:tc>
        <w:tc>
          <w:tcPr>
            <w:tcW w:w="1848" w:type="dxa"/>
          </w:tcPr>
          <w:p w:rsidR="00F96789" w:rsidRPr="00184653" w:rsidRDefault="007A1F11" w:rsidP="009D5457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320,9</w:t>
            </w:r>
          </w:p>
        </w:tc>
      </w:tr>
      <w:tr w:rsidR="00F96789" w:rsidRPr="006351E6" w:rsidTr="00F34261">
        <w:trPr>
          <w:cnfStyle w:val="000000100000"/>
        </w:trPr>
        <w:tc>
          <w:tcPr>
            <w:cnfStyle w:val="001000000000"/>
            <w:tcW w:w="5260" w:type="dxa"/>
          </w:tcPr>
          <w:p w:rsidR="00F96789" w:rsidRPr="00184653" w:rsidRDefault="00F96789" w:rsidP="009D5457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184653">
              <w:rPr>
                <w:rFonts w:ascii="PT Astra Serif" w:hAnsi="PT Astra Serif"/>
                <w:bCs w:val="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022" w:type="dxa"/>
          </w:tcPr>
          <w:p w:rsidR="00F96789" w:rsidRPr="00184653" w:rsidRDefault="007A1F11" w:rsidP="009D5457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2 561,</w:t>
            </w:r>
            <w:r w:rsidR="001A7FB3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  <w:tc>
          <w:tcPr>
            <w:tcW w:w="2024" w:type="dxa"/>
          </w:tcPr>
          <w:p w:rsidR="00F96789" w:rsidRPr="00184653" w:rsidRDefault="007A1F11" w:rsidP="009D5457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2 493,8</w:t>
            </w:r>
          </w:p>
        </w:tc>
        <w:tc>
          <w:tcPr>
            <w:tcW w:w="2098" w:type="dxa"/>
          </w:tcPr>
          <w:p w:rsidR="00F96789" w:rsidRPr="00184653" w:rsidRDefault="007A1F11" w:rsidP="009D5457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2 431,3</w:t>
            </w:r>
          </w:p>
        </w:tc>
        <w:tc>
          <w:tcPr>
            <w:tcW w:w="1848" w:type="dxa"/>
          </w:tcPr>
          <w:p w:rsidR="00F96789" w:rsidRPr="00184653" w:rsidRDefault="007A1F11" w:rsidP="009D5457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573,1</w:t>
            </w:r>
          </w:p>
        </w:tc>
        <w:tc>
          <w:tcPr>
            <w:tcW w:w="1848" w:type="dxa"/>
          </w:tcPr>
          <w:p w:rsidR="00F96789" w:rsidRPr="00184653" w:rsidRDefault="007A1F11" w:rsidP="009D5457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473,1</w:t>
            </w:r>
          </w:p>
        </w:tc>
      </w:tr>
      <w:tr w:rsidR="00F96789" w:rsidRPr="006351E6" w:rsidTr="00F34261">
        <w:tc>
          <w:tcPr>
            <w:cnfStyle w:val="001000000000"/>
            <w:tcW w:w="5260" w:type="dxa"/>
          </w:tcPr>
          <w:p w:rsidR="00F96789" w:rsidRPr="00184653" w:rsidRDefault="00F96789" w:rsidP="009D5457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184653">
              <w:rPr>
                <w:rFonts w:ascii="PT Astra Serif" w:hAnsi="PT Astra Serif"/>
                <w:bCs w:val="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022" w:type="dxa"/>
          </w:tcPr>
          <w:p w:rsidR="00F96789" w:rsidRPr="00184653" w:rsidRDefault="007A1F11" w:rsidP="009D5457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443,5</w:t>
            </w:r>
          </w:p>
        </w:tc>
        <w:tc>
          <w:tcPr>
            <w:tcW w:w="2024" w:type="dxa"/>
          </w:tcPr>
          <w:p w:rsidR="00F96789" w:rsidRPr="00184653" w:rsidRDefault="007A1F11" w:rsidP="009D5457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712,4</w:t>
            </w:r>
          </w:p>
        </w:tc>
        <w:tc>
          <w:tcPr>
            <w:tcW w:w="2098" w:type="dxa"/>
          </w:tcPr>
          <w:p w:rsidR="00F96789" w:rsidRPr="00184653" w:rsidRDefault="007A1F11" w:rsidP="009D5457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831,9</w:t>
            </w:r>
          </w:p>
        </w:tc>
        <w:tc>
          <w:tcPr>
            <w:tcW w:w="1848" w:type="dxa"/>
          </w:tcPr>
          <w:p w:rsidR="00F96789" w:rsidRPr="00184653" w:rsidRDefault="007A1F11" w:rsidP="009D5457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516,9</w:t>
            </w:r>
          </w:p>
        </w:tc>
        <w:tc>
          <w:tcPr>
            <w:tcW w:w="1848" w:type="dxa"/>
          </w:tcPr>
          <w:p w:rsidR="00F96789" w:rsidRPr="00184653" w:rsidRDefault="007A1F11" w:rsidP="009D5457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550,1</w:t>
            </w:r>
          </w:p>
        </w:tc>
      </w:tr>
      <w:tr w:rsidR="00F96789" w:rsidRPr="006351E6" w:rsidTr="00F34261">
        <w:trPr>
          <w:cnfStyle w:val="000000100000"/>
        </w:trPr>
        <w:tc>
          <w:tcPr>
            <w:cnfStyle w:val="001000000000"/>
            <w:tcW w:w="5260" w:type="dxa"/>
          </w:tcPr>
          <w:p w:rsidR="00F96789" w:rsidRPr="00184653" w:rsidRDefault="00F96789" w:rsidP="009D5457">
            <w:pPr>
              <w:spacing w:line="240" w:lineRule="auto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Образование</w:t>
            </w:r>
          </w:p>
        </w:tc>
        <w:tc>
          <w:tcPr>
            <w:tcW w:w="2022" w:type="dxa"/>
          </w:tcPr>
          <w:p w:rsidR="00F96789" w:rsidRDefault="007A1F11" w:rsidP="009D5457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024" w:type="dxa"/>
          </w:tcPr>
          <w:p w:rsidR="00F96789" w:rsidRDefault="007A1F11" w:rsidP="009D5457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4,5</w:t>
            </w:r>
          </w:p>
        </w:tc>
        <w:tc>
          <w:tcPr>
            <w:tcW w:w="2098" w:type="dxa"/>
          </w:tcPr>
          <w:p w:rsidR="00F96789" w:rsidRDefault="007A1F11" w:rsidP="009D5457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</w:tcPr>
          <w:p w:rsidR="00F96789" w:rsidRDefault="007A1F11" w:rsidP="009D5457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</w:tcPr>
          <w:p w:rsidR="00F96789" w:rsidRDefault="007A1F11" w:rsidP="009D5457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F96789" w:rsidRPr="006351E6" w:rsidTr="00F34261">
        <w:tc>
          <w:tcPr>
            <w:cnfStyle w:val="001000000000"/>
            <w:tcW w:w="5260" w:type="dxa"/>
          </w:tcPr>
          <w:p w:rsidR="00F96789" w:rsidRPr="00184653" w:rsidRDefault="00F96789" w:rsidP="009D5457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184653">
              <w:rPr>
                <w:rFonts w:ascii="PT Astra Serif" w:hAnsi="PT Astra Serif"/>
                <w:bCs w:val="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022" w:type="dxa"/>
          </w:tcPr>
          <w:p w:rsidR="00F96789" w:rsidRPr="00184653" w:rsidRDefault="007A1F11" w:rsidP="009D5457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3 478,7</w:t>
            </w:r>
          </w:p>
        </w:tc>
        <w:tc>
          <w:tcPr>
            <w:tcW w:w="2024" w:type="dxa"/>
          </w:tcPr>
          <w:p w:rsidR="00F96789" w:rsidRPr="00184653" w:rsidRDefault="001A7FB3" w:rsidP="009D5457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2 171,7</w:t>
            </w:r>
          </w:p>
        </w:tc>
        <w:tc>
          <w:tcPr>
            <w:tcW w:w="2098" w:type="dxa"/>
          </w:tcPr>
          <w:p w:rsidR="00F96789" w:rsidRPr="00184653" w:rsidRDefault="001A7FB3" w:rsidP="009D5457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2 367,7</w:t>
            </w:r>
          </w:p>
        </w:tc>
        <w:tc>
          <w:tcPr>
            <w:tcW w:w="1848" w:type="dxa"/>
          </w:tcPr>
          <w:p w:rsidR="00F96789" w:rsidRPr="00184653" w:rsidRDefault="001A7FB3" w:rsidP="009D5457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1 544,9</w:t>
            </w:r>
          </w:p>
        </w:tc>
        <w:tc>
          <w:tcPr>
            <w:tcW w:w="1848" w:type="dxa"/>
          </w:tcPr>
          <w:p w:rsidR="00F96789" w:rsidRPr="00184653" w:rsidRDefault="001A7FB3" w:rsidP="009D5457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1 566,1</w:t>
            </w:r>
          </w:p>
        </w:tc>
      </w:tr>
      <w:tr w:rsidR="00F96789" w:rsidRPr="006351E6" w:rsidTr="00F34261">
        <w:trPr>
          <w:cnfStyle w:val="000000100000"/>
        </w:trPr>
        <w:tc>
          <w:tcPr>
            <w:cnfStyle w:val="001000000000"/>
            <w:tcW w:w="5260" w:type="dxa"/>
          </w:tcPr>
          <w:p w:rsidR="00F96789" w:rsidRPr="00184653" w:rsidRDefault="00F96789" w:rsidP="009D5457">
            <w:pPr>
              <w:spacing w:line="240" w:lineRule="auto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2022" w:type="dxa"/>
          </w:tcPr>
          <w:p w:rsidR="00F96789" w:rsidRDefault="00F96789" w:rsidP="009D5457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024" w:type="dxa"/>
          </w:tcPr>
          <w:p w:rsidR="00F96789" w:rsidRDefault="00F96789" w:rsidP="009D5457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098" w:type="dxa"/>
          </w:tcPr>
          <w:p w:rsidR="00F96789" w:rsidRDefault="00F96789" w:rsidP="009D5457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</w:tcPr>
          <w:p w:rsidR="00F96789" w:rsidRDefault="007A1F11" w:rsidP="009D5457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200,0</w:t>
            </w:r>
          </w:p>
        </w:tc>
        <w:tc>
          <w:tcPr>
            <w:tcW w:w="1848" w:type="dxa"/>
          </w:tcPr>
          <w:p w:rsidR="00F96789" w:rsidRDefault="007A1F11" w:rsidP="009D5457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300,0</w:t>
            </w:r>
          </w:p>
        </w:tc>
      </w:tr>
      <w:tr w:rsidR="00F96789" w:rsidRPr="006351E6" w:rsidTr="00F34261">
        <w:tc>
          <w:tcPr>
            <w:cnfStyle w:val="001000000000"/>
            <w:tcW w:w="5260" w:type="dxa"/>
          </w:tcPr>
          <w:p w:rsidR="00F96789" w:rsidRPr="00184653" w:rsidRDefault="00F96789" w:rsidP="009D5457">
            <w:pPr>
              <w:spacing w:line="240" w:lineRule="auto"/>
              <w:rPr>
                <w:rFonts w:ascii="PT Astra Serif" w:hAnsi="PT Astra Serif"/>
                <w:b w:val="0"/>
                <w:bCs w:val="0"/>
                <w:sz w:val="28"/>
                <w:szCs w:val="28"/>
              </w:rPr>
            </w:pPr>
            <w:r w:rsidRPr="00184653">
              <w:rPr>
                <w:rFonts w:ascii="PT Astra Serif" w:hAnsi="PT Astra Serif"/>
                <w:b w:val="0"/>
                <w:bCs w:val="0"/>
                <w:sz w:val="28"/>
                <w:szCs w:val="28"/>
              </w:rPr>
              <w:t>ВСЕГО:</w:t>
            </w:r>
          </w:p>
        </w:tc>
        <w:tc>
          <w:tcPr>
            <w:tcW w:w="2022" w:type="dxa"/>
          </w:tcPr>
          <w:p w:rsidR="00F96789" w:rsidRPr="00184653" w:rsidRDefault="007A1F11" w:rsidP="009D5457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8 618,6</w:t>
            </w:r>
          </w:p>
        </w:tc>
        <w:tc>
          <w:tcPr>
            <w:tcW w:w="2024" w:type="dxa"/>
          </w:tcPr>
          <w:p w:rsidR="00F96789" w:rsidRPr="00184653" w:rsidRDefault="007A1F11" w:rsidP="009D5457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8 016,7</w:t>
            </w:r>
          </w:p>
        </w:tc>
        <w:tc>
          <w:tcPr>
            <w:tcW w:w="2098" w:type="dxa"/>
          </w:tcPr>
          <w:p w:rsidR="00F96789" w:rsidRPr="00184653" w:rsidRDefault="007A1F11" w:rsidP="009D5457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8 420,4</w:t>
            </w:r>
          </w:p>
        </w:tc>
        <w:tc>
          <w:tcPr>
            <w:tcW w:w="1848" w:type="dxa"/>
          </w:tcPr>
          <w:p w:rsidR="00F96789" w:rsidRPr="00184653" w:rsidRDefault="007A1F11" w:rsidP="009D5457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5 746,6</w:t>
            </w:r>
          </w:p>
        </w:tc>
        <w:tc>
          <w:tcPr>
            <w:tcW w:w="1848" w:type="dxa"/>
          </w:tcPr>
          <w:p w:rsidR="00F96789" w:rsidRPr="00184653" w:rsidRDefault="007A1F11" w:rsidP="009D5457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5 968,0</w:t>
            </w:r>
          </w:p>
        </w:tc>
      </w:tr>
    </w:tbl>
    <w:p w:rsidR="00666872" w:rsidRPr="00F34261" w:rsidRDefault="00666872" w:rsidP="00F3426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7665B" w:rsidRDefault="00B7665B" w:rsidP="0076395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34261" w:rsidRDefault="00F928B2" w:rsidP="0076395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pict>
          <v:roundrect id="_x0000_s1036" style="position:absolute;margin-left:142.8pt;margin-top:2.7pt;width:502.5pt;height:23.25pt;z-index:251666432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 style="mso-next-textbox:#_x0000_s1036">
              <w:txbxContent>
                <w:p w:rsidR="00B32529" w:rsidRDefault="00B32529" w:rsidP="00AB0DD7">
                  <w:pPr>
                    <w:jc w:val="center"/>
                  </w:pP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Ст</w:t>
                  </w:r>
                  <w:r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 xml:space="preserve">руктура расходов бюджета на 2026 </w:t>
                  </w: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год</w:t>
                  </w:r>
                </w:p>
                <w:p w:rsidR="00B32529" w:rsidRDefault="00B32529" w:rsidP="00AB0DD7"/>
              </w:txbxContent>
            </v:textbox>
          </v:roundrect>
        </w:pict>
      </w:r>
      <w:r w:rsidR="00F34261" w:rsidRPr="00F34261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1651635</wp:posOffset>
            </wp:positionH>
            <wp:positionV relativeFrom="paragraph">
              <wp:align>top</wp:align>
            </wp:positionV>
            <wp:extent cx="6829425" cy="2867025"/>
            <wp:effectExtent l="0" t="0" r="0" b="0"/>
            <wp:wrapSquare wrapText="bothSides"/>
            <wp:docPr id="12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anchor>
        </w:drawing>
      </w:r>
    </w:p>
    <w:p w:rsidR="00F34261" w:rsidRPr="00F34261" w:rsidRDefault="00F34261" w:rsidP="00F34261">
      <w:pPr>
        <w:rPr>
          <w:rFonts w:ascii="Times New Roman" w:hAnsi="Times New Roman"/>
          <w:sz w:val="28"/>
          <w:szCs w:val="28"/>
        </w:rPr>
      </w:pPr>
    </w:p>
    <w:p w:rsidR="00F34261" w:rsidRPr="00F34261" w:rsidRDefault="00F34261" w:rsidP="00F34261">
      <w:pPr>
        <w:rPr>
          <w:rFonts w:ascii="Times New Roman" w:hAnsi="Times New Roman"/>
          <w:sz w:val="28"/>
          <w:szCs w:val="28"/>
        </w:rPr>
      </w:pPr>
    </w:p>
    <w:p w:rsidR="00F34261" w:rsidRPr="00F34261" w:rsidRDefault="00F34261" w:rsidP="00F34261">
      <w:pPr>
        <w:rPr>
          <w:rFonts w:ascii="Times New Roman" w:hAnsi="Times New Roman"/>
          <w:sz w:val="28"/>
          <w:szCs w:val="28"/>
        </w:rPr>
      </w:pPr>
    </w:p>
    <w:p w:rsidR="00F34261" w:rsidRPr="00F34261" w:rsidRDefault="00F34261" w:rsidP="00F34261">
      <w:pPr>
        <w:rPr>
          <w:rFonts w:ascii="Times New Roman" w:hAnsi="Times New Roman"/>
          <w:sz w:val="28"/>
          <w:szCs w:val="28"/>
        </w:rPr>
      </w:pPr>
    </w:p>
    <w:p w:rsidR="00F34261" w:rsidRPr="00F34261" w:rsidRDefault="00F34261" w:rsidP="00F34261">
      <w:pPr>
        <w:rPr>
          <w:rFonts w:ascii="Times New Roman" w:hAnsi="Times New Roman"/>
          <w:sz w:val="28"/>
          <w:szCs w:val="28"/>
        </w:rPr>
      </w:pPr>
    </w:p>
    <w:p w:rsidR="00F34261" w:rsidRPr="00F34261" w:rsidRDefault="00F34261" w:rsidP="00F34261">
      <w:pPr>
        <w:rPr>
          <w:rFonts w:ascii="Times New Roman" w:hAnsi="Times New Roman"/>
          <w:sz w:val="28"/>
          <w:szCs w:val="28"/>
        </w:rPr>
      </w:pPr>
    </w:p>
    <w:p w:rsidR="00F34261" w:rsidRPr="00F34261" w:rsidRDefault="00F928B2" w:rsidP="00F34261">
      <w:pPr>
        <w:rPr>
          <w:rFonts w:ascii="Times New Roman" w:hAnsi="Times New Roman"/>
          <w:sz w:val="28"/>
          <w:szCs w:val="28"/>
        </w:rPr>
      </w:pPr>
      <w:r w:rsidRPr="00F928B2">
        <w:rPr>
          <w:rFonts w:ascii="PT Astra Serif" w:hAnsi="PT Astra Serif"/>
          <w:b/>
          <w:i/>
          <w:noProof/>
          <w:sz w:val="24"/>
          <w:szCs w:val="24"/>
          <w:lang w:eastAsia="ru-RU"/>
        </w:rPr>
        <w:pict>
          <v:roundrect id="_x0000_s1035" style="position:absolute;margin-left:389.55pt;margin-top:62.25pt;width:355.5pt;height:24.75pt;z-index:251665408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 style="mso-next-textbox:#_x0000_s1035">
              <w:txbxContent>
                <w:p w:rsidR="00B32529" w:rsidRDefault="00B32529" w:rsidP="00517AAE">
                  <w:pPr>
                    <w:jc w:val="center"/>
                  </w:pP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Ст</w:t>
                  </w:r>
                  <w:r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 xml:space="preserve">руктура расходов бюджета на 2028 </w:t>
                  </w: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год</w:t>
                  </w:r>
                </w:p>
                <w:p w:rsidR="00B32529" w:rsidRDefault="00B32529" w:rsidP="00517AAE"/>
              </w:txbxContent>
            </v:textbox>
          </v:roundrect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oundrect id="_x0000_s1033" style="position:absolute;margin-left:-25.2pt;margin-top:62.25pt;width:377.25pt;height:24.75pt;z-index:251664384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 style="mso-next-textbox:#_x0000_s1033">
              <w:txbxContent>
                <w:p w:rsidR="00B32529" w:rsidRDefault="00B32529" w:rsidP="00F34261">
                  <w:pPr>
                    <w:jc w:val="center"/>
                  </w:pP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Ст</w:t>
                  </w:r>
                  <w:r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руктура расходов бюджета на 2027</w:t>
                  </w: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 xml:space="preserve"> год</w:t>
                  </w:r>
                </w:p>
                <w:p w:rsidR="00B32529" w:rsidRDefault="00B32529"/>
              </w:txbxContent>
            </v:textbox>
          </v:roundrect>
        </w:pict>
      </w:r>
      <w:r w:rsidR="00F34261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-510540</wp:posOffset>
            </wp:positionH>
            <wp:positionV relativeFrom="paragraph">
              <wp:posOffset>685800</wp:posOffset>
            </wp:positionV>
            <wp:extent cx="5124450" cy="3314700"/>
            <wp:effectExtent l="19050" t="0" r="19050" b="0"/>
            <wp:wrapSquare wrapText="bothSides"/>
            <wp:docPr id="14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anchor>
        </w:drawing>
      </w:r>
      <w:r w:rsidR="00F34261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4804410</wp:posOffset>
            </wp:positionH>
            <wp:positionV relativeFrom="paragraph">
              <wp:posOffset>685800</wp:posOffset>
            </wp:positionV>
            <wp:extent cx="4829175" cy="3314700"/>
            <wp:effectExtent l="19050" t="0" r="9525" b="0"/>
            <wp:wrapSquare wrapText="bothSides"/>
            <wp:docPr id="13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anchor>
        </w:drawing>
      </w:r>
    </w:p>
    <w:p w:rsidR="00F34261" w:rsidRPr="00F34261" w:rsidRDefault="00F34261" w:rsidP="00F34261">
      <w:pPr>
        <w:rPr>
          <w:rFonts w:ascii="Times New Roman" w:hAnsi="Times New Roman"/>
          <w:sz w:val="28"/>
          <w:szCs w:val="28"/>
        </w:rPr>
      </w:pPr>
    </w:p>
    <w:p w:rsidR="00B7665B" w:rsidRPr="00763951" w:rsidRDefault="00B7665B" w:rsidP="00F34261">
      <w:pPr>
        <w:tabs>
          <w:tab w:val="left" w:pos="11700"/>
        </w:tabs>
        <w:rPr>
          <w:rFonts w:ascii="Times New Roman" w:hAnsi="Times New Roman"/>
          <w:sz w:val="28"/>
          <w:szCs w:val="28"/>
        </w:rPr>
        <w:sectPr w:rsidR="00B7665B" w:rsidRPr="00763951" w:rsidSect="006931B5">
          <w:pgSz w:w="16838" w:h="11905" w:orient="landscape"/>
          <w:pgMar w:top="426" w:right="820" w:bottom="565" w:left="1134" w:header="720" w:footer="720" w:gutter="0"/>
          <w:cols w:space="720"/>
          <w:noEndnote/>
          <w:docGrid w:linePitch="299"/>
        </w:sectPr>
      </w:pPr>
    </w:p>
    <w:p w:rsidR="00763951" w:rsidRPr="007C18D6" w:rsidRDefault="0054742F" w:rsidP="00F34261">
      <w:pPr>
        <w:spacing w:after="0" w:line="240" w:lineRule="auto"/>
      </w:pPr>
      <w:r w:rsidRPr="0054742F">
        <w:rPr>
          <w:noProof/>
          <w:lang w:eastAsia="ru-RU"/>
        </w:rPr>
        <w:lastRenderedPageBreak/>
        <w:drawing>
          <wp:inline distT="0" distB="0" distL="0" distR="0">
            <wp:extent cx="6505575" cy="673986"/>
            <wp:effectExtent l="19050" t="0" r="0" b="0"/>
            <wp:docPr id="4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1905" cy="673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928B2">
        <w:rPr>
          <w:noProof/>
          <w:lang w:eastAsia="ru-RU"/>
        </w:rPr>
      </w:r>
      <w:r w:rsidR="00911A1A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rdArt 6" o:spid="_x0000_s1039" type="#_x0000_t202" style="width:467.25pt;height:5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shapetype="t"/>
            <v:textbox style="mso-fit-shape-to-text:t">
              <w:txbxContent>
                <w:p w:rsidR="00B32529" w:rsidRPr="0054742F" w:rsidRDefault="00B32529" w:rsidP="0054742F"/>
              </w:txbxContent>
            </v:textbox>
            <w10:wrap type="none"/>
            <w10:anchorlock/>
          </v:shape>
        </w:pict>
      </w:r>
    </w:p>
    <w:tbl>
      <w:tblPr>
        <w:tblStyle w:val="-1"/>
        <w:tblW w:w="10881" w:type="dxa"/>
        <w:tblLook w:val="04A0"/>
      </w:tblPr>
      <w:tblGrid>
        <w:gridCol w:w="3936"/>
        <w:gridCol w:w="1370"/>
        <w:gridCol w:w="1349"/>
        <w:gridCol w:w="1402"/>
        <w:gridCol w:w="1398"/>
        <w:gridCol w:w="1426"/>
      </w:tblGrid>
      <w:tr w:rsidR="002F2833" w:rsidRPr="00B55880" w:rsidTr="006931B5">
        <w:trPr>
          <w:cnfStyle w:val="100000000000"/>
          <w:trHeight w:val="570"/>
        </w:trPr>
        <w:tc>
          <w:tcPr>
            <w:cnfStyle w:val="001000000000"/>
            <w:tcW w:w="3936" w:type="dxa"/>
            <w:hideMark/>
          </w:tcPr>
          <w:p w:rsidR="002F2833" w:rsidRPr="00851B5C" w:rsidRDefault="002F2833" w:rsidP="009D5457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Наименование муниципальной программы</w:t>
            </w:r>
          </w:p>
        </w:tc>
        <w:tc>
          <w:tcPr>
            <w:tcW w:w="1370" w:type="dxa"/>
            <w:hideMark/>
          </w:tcPr>
          <w:p w:rsidR="002F2833" w:rsidRPr="00851B5C" w:rsidRDefault="002F2833" w:rsidP="009D5457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Исполнено </w:t>
            </w:r>
            <w:r w:rsidR="00AA33ED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за 2024</w:t>
            </w:r>
            <w:r w:rsidRPr="00851B5C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2F2833" w:rsidRPr="00851B5C" w:rsidRDefault="002F2833" w:rsidP="009D5457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</w:t>
            </w:r>
            <w:proofErr w:type="gramStart"/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.р</w:t>
            </w:r>
            <w:proofErr w:type="gramEnd"/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уб.)</w:t>
            </w:r>
          </w:p>
        </w:tc>
        <w:tc>
          <w:tcPr>
            <w:tcW w:w="1349" w:type="dxa"/>
            <w:hideMark/>
          </w:tcPr>
          <w:p w:rsidR="002F2833" w:rsidRPr="00851B5C" w:rsidRDefault="002F2833" w:rsidP="009D5457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Оценка </w:t>
            </w:r>
            <w:r w:rsidR="00AA33ED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2025</w:t>
            </w:r>
            <w:r w:rsidRPr="00851B5C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года</w:t>
            </w:r>
          </w:p>
          <w:p w:rsidR="002F2833" w:rsidRPr="00851B5C" w:rsidRDefault="002F2833" w:rsidP="009D5457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</w:t>
            </w:r>
            <w:proofErr w:type="gramStart"/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.р</w:t>
            </w:r>
            <w:proofErr w:type="gramEnd"/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уб.)</w:t>
            </w:r>
          </w:p>
        </w:tc>
        <w:tc>
          <w:tcPr>
            <w:tcW w:w="1402" w:type="dxa"/>
            <w:hideMark/>
          </w:tcPr>
          <w:p w:rsidR="002F2833" w:rsidRPr="00851B5C" w:rsidRDefault="002F2833" w:rsidP="009D5457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  <w:r w:rsidR="00AA33ED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2026</w:t>
            </w:r>
            <w:r w:rsidRPr="00851B5C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2F2833" w:rsidRPr="00851B5C" w:rsidRDefault="002F2833" w:rsidP="009D5457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</w:t>
            </w:r>
            <w:proofErr w:type="gramStart"/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.р</w:t>
            </w:r>
            <w:proofErr w:type="gramEnd"/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уб.)</w:t>
            </w:r>
          </w:p>
        </w:tc>
        <w:tc>
          <w:tcPr>
            <w:tcW w:w="1398" w:type="dxa"/>
          </w:tcPr>
          <w:p w:rsidR="002F2833" w:rsidRPr="00851B5C" w:rsidRDefault="002F2833" w:rsidP="009D5457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  <w:r w:rsidR="00AA33ED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2027</w:t>
            </w:r>
            <w:r w:rsidRPr="00851B5C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2F2833" w:rsidRPr="00851B5C" w:rsidRDefault="002F2833" w:rsidP="009D5457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</w:t>
            </w:r>
            <w:proofErr w:type="gramStart"/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.р</w:t>
            </w:r>
            <w:proofErr w:type="gramEnd"/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уб.)</w:t>
            </w:r>
          </w:p>
        </w:tc>
        <w:tc>
          <w:tcPr>
            <w:tcW w:w="1426" w:type="dxa"/>
          </w:tcPr>
          <w:p w:rsidR="002F2833" w:rsidRPr="00851B5C" w:rsidRDefault="002F2833" w:rsidP="009D5457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  <w:r w:rsidR="00AA33ED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2028</w:t>
            </w:r>
            <w:r w:rsidRPr="00851B5C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2F2833" w:rsidRPr="00851B5C" w:rsidRDefault="002F2833" w:rsidP="009D5457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</w:t>
            </w:r>
            <w:proofErr w:type="gramStart"/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.р</w:t>
            </w:r>
            <w:proofErr w:type="gramEnd"/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уб.)</w:t>
            </w:r>
          </w:p>
        </w:tc>
      </w:tr>
      <w:tr w:rsidR="002F2833" w:rsidRPr="00B55880" w:rsidTr="006931B5">
        <w:trPr>
          <w:cnfStyle w:val="000000100000"/>
          <w:trHeight w:val="793"/>
        </w:trPr>
        <w:tc>
          <w:tcPr>
            <w:cnfStyle w:val="001000000000"/>
            <w:tcW w:w="3936" w:type="dxa"/>
            <w:hideMark/>
          </w:tcPr>
          <w:p w:rsidR="002F2833" w:rsidRPr="00851B5C" w:rsidRDefault="00BA769F" w:rsidP="009D545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A769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"Обеспечение первичных мер пожарной безопасности </w:t>
            </w:r>
            <w:proofErr w:type="spellStart"/>
            <w:r w:rsidRPr="00BA769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Шняевского</w:t>
            </w:r>
            <w:proofErr w:type="spellEnd"/>
            <w:r w:rsidRPr="00BA769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муниципального образования </w:t>
            </w:r>
            <w:proofErr w:type="spellStart"/>
            <w:r w:rsidRPr="00BA769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Базарно-Карабулакского</w:t>
            </w:r>
            <w:proofErr w:type="spellEnd"/>
            <w:r w:rsidRPr="00BA769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муниципального района"</w:t>
            </w:r>
          </w:p>
        </w:tc>
        <w:tc>
          <w:tcPr>
            <w:tcW w:w="1370" w:type="dxa"/>
            <w:hideMark/>
          </w:tcPr>
          <w:p w:rsidR="002F2833" w:rsidRPr="00851B5C" w:rsidRDefault="00AA33ED" w:rsidP="009D5457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2,0</w:t>
            </w:r>
          </w:p>
        </w:tc>
        <w:tc>
          <w:tcPr>
            <w:tcW w:w="1349" w:type="dxa"/>
            <w:hideMark/>
          </w:tcPr>
          <w:p w:rsidR="002F2833" w:rsidRPr="00851B5C" w:rsidRDefault="00B02AFD" w:rsidP="009D545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2,0</w:t>
            </w:r>
          </w:p>
        </w:tc>
        <w:tc>
          <w:tcPr>
            <w:tcW w:w="1402" w:type="dxa"/>
            <w:hideMark/>
          </w:tcPr>
          <w:p w:rsidR="002F2833" w:rsidRPr="00851B5C" w:rsidRDefault="00B02AFD" w:rsidP="009D5457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2,0</w:t>
            </w:r>
          </w:p>
        </w:tc>
        <w:tc>
          <w:tcPr>
            <w:tcW w:w="1398" w:type="dxa"/>
          </w:tcPr>
          <w:p w:rsidR="002F2833" w:rsidRPr="00851B5C" w:rsidRDefault="00AA33ED" w:rsidP="009D5457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2,0</w:t>
            </w:r>
          </w:p>
        </w:tc>
        <w:tc>
          <w:tcPr>
            <w:tcW w:w="1426" w:type="dxa"/>
          </w:tcPr>
          <w:p w:rsidR="002F2833" w:rsidRPr="00851B5C" w:rsidRDefault="00AA33ED" w:rsidP="009D5457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2,0</w:t>
            </w:r>
          </w:p>
        </w:tc>
      </w:tr>
      <w:tr w:rsidR="002F2833" w:rsidRPr="00B55880" w:rsidTr="00AA33ED">
        <w:trPr>
          <w:cnfStyle w:val="000000010000"/>
          <w:trHeight w:val="1089"/>
        </w:trPr>
        <w:tc>
          <w:tcPr>
            <w:cnfStyle w:val="001000000000"/>
            <w:tcW w:w="3936" w:type="dxa"/>
            <w:hideMark/>
          </w:tcPr>
          <w:p w:rsidR="002F2833" w:rsidRPr="00851B5C" w:rsidRDefault="00BA769F" w:rsidP="009D5457">
            <w:pPr>
              <w:tabs>
                <w:tab w:val="left" w:pos="1335"/>
              </w:tabs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A769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"Комплексное благоустройство территории </w:t>
            </w:r>
            <w:proofErr w:type="spellStart"/>
            <w:r w:rsidRPr="00BA769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Шняевского</w:t>
            </w:r>
            <w:proofErr w:type="spellEnd"/>
            <w:r w:rsidRPr="00BA769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муниципального образования </w:t>
            </w:r>
            <w:proofErr w:type="spellStart"/>
            <w:r w:rsidRPr="00BA769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Базарно-Карабулакского</w:t>
            </w:r>
            <w:proofErr w:type="spellEnd"/>
            <w:r w:rsidRPr="00BA769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муниципального района"</w:t>
            </w:r>
          </w:p>
        </w:tc>
        <w:tc>
          <w:tcPr>
            <w:tcW w:w="1370" w:type="dxa"/>
          </w:tcPr>
          <w:p w:rsidR="002F2833" w:rsidRPr="00851B5C" w:rsidRDefault="00AA33ED" w:rsidP="009D5457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443,5</w:t>
            </w:r>
          </w:p>
        </w:tc>
        <w:tc>
          <w:tcPr>
            <w:tcW w:w="1349" w:type="dxa"/>
          </w:tcPr>
          <w:p w:rsidR="002F2833" w:rsidRPr="00851B5C" w:rsidRDefault="00AA33ED" w:rsidP="009D5457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712,4</w:t>
            </w:r>
          </w:p>
        </w:tc>
        <w:tc>
          <w:tcPr>
            <w:tcW w:w="1402" w:type="dxa"/>
          </w:tcPr>
          <w:p w:rsidR="002F2833" w:rsidRPr="00851B5C" w:rsidRDefault="00AA33ED" w:rsidP="009D5457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478,0</w:t>
            </w:r>
          </w:p>
        </w:tc>
        <w:tc>
          <w:tcPr>
            <w:tcW w:w="1398" w:type="dxa"/>
          </w:tcPr>
          <w:p w:rsidR="002F2833" w:rsidRPr="00851B5C" w:rsidRDefault="00AA33ED" w:rsidP="009D5457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516,9</w:t>
            </w:r>
          </w:p>
        </w:tc>
        <w:tc>
          <w:tcPr>
            <w:tcW w:w="1426" w:type="dxa"/>
          </w:tcPr>
          <w:p w:rsidR="002F2833" w:rsidRPr="00851B5C" w:rsidRDefault="00AA33ED" w:rsidP="009D5457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550,1</w:t>
            </w:r>
          </w:p>
        </w:tc>
      </w:tr>
      <w:tr w:rsidR="002F2833" w:rsidRPr="00B55880" w:rsidTr="00AA33ED">
        <w:trPr>
          <w:cnfStyle w:val="000000100000"/>
          <w:trHeight w:val="1119"/>
        </w:trPr>
        <w:tc>
          <w:tcPr>
            <w:cnfStyle w:val="001000000000"/>
            <w:tcW w:w="3936" w:type="dxa"/>
            <w:hideMark/>
          </w:tcPr>
          <w:p w:rsidR="002F2833" w:rsidRPr="00851B5C" w:rsidRDefault="00BA769F" w:rsidP="00911A1A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A769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"Ремонт и содержание автомобильных дорог общего пользования местного значения в границах </w:t>
            </w:r>
            <w:proofErr w:type="spellStart"/>
            <w:r w:rsidRPr="00BA769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Шняевского</w:t>
            </w:r>
            <w:proofErr w:type="spellEnd"/>
            <w:r w:rsidRPr="00BA769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11A1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сельского поселения</w:t>
            </w:r>
            <w:r w:rsidRPr="00BA769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A769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Базарно-Карабулакского</w:t>
            </w:r>
            <w:proofErr w:type="spellEnd"/>
            <w:r w:rsidRPr="00BA769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муниципального района"</w:t>
            </w:r>
          </w:p>
        </w:tc>
        <w:tc>
          <w:tcPr>
            <w:tcW w:w="1370" w:type="dxa"/>
          </w:tcPr>
          <w:p w:rsidR="002F2833" w:rsidRPr="00851B5C" w:rsidRDefault="00AA33ED" w:rsidP="009D5457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2 561,8</w:t>
            </w:r>
          </w:p>
        </w:tc>
        <w:tc>
          <w:tcPr>
            <w:tcW w:w="1349" w:type="dxa"/>
          </w:tcPr>
          <w:p w:rsidR="002F2833" w:rsidRPr="00851B5C" w:rsidRDefault="00AA33ED" w:rsidP="009D5457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2 493,79</w:t>
            </w:r>
          </w:p>
        </w:tc>
        <w:tc>
          <w:tcPr>
            <w:tcW w:w="1402" w:type="dxa"/>
          </w:tcPr>
          <w:p w:rsidR="002F2833" w:rsidRPr="00851B5C" w:rsidRDefault="00AA33ED" w:rsidP="009D5457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2 431,3</w:t>
            </w:r>
          </w:p>
        </w:tc>
        <w:tc>
          <w:tcPr>
            <w:tcW w:w="1398" w:type="dxa"/>
          </w:tcPr>
          <w:p w:rsidR="002F2833" w:rsidRPr="00851B5C" w:rsidRDefault="00AA33ED" w:rsidP="009D5457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773,1</w:t>
            </w:r>
          </w:p>
        </w:tc>
        <w:tc>
          <w:tcPr>
            <w:tcW w:w="1426" w:type="dxa"/>
          </w:tcPr>
          <w:p w:rsidR="002F2833" w:rsidRPr="00851B5C" w:rsidRDefault="00AA33ED" w:rsidP="009D5457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773,1</w:t>
            </w:r>
          </w:p>
        </w:tc>
      </w:tr>
      <w:tr w:rsidR="002F2833" w:rsidRPr="00B55880" w:rsidTr="00AA33ED">
        <w:trPr>
          <w:cnfStyle w:val="000000010000"/>
          <w:trHeight w:val="1420"/>
        </w:trPr>
        <w:tc>
          <w:tcPr>
            <w:cnfStyle w:val="001000000000"/>
            <w:tcW w:w="3936" w:type="dxa"/>
            <w:hideMark/>
          </w:tcPr>
          <w:p w:rsidR="002F2833" w:rsidRPr="00851B5C" w:rsidRDefault="00BA769F" w:rsidP="009D5457">
            <w:pPr>
              <w:spacing w:line="240" w:lineRule="auto"/>
              <w:rPr>
                <w:rFonts w:ascii="PT Astra Serif" w:hAnsi="PT Astra Serif" w:cs="Arial"/>
                <w:bCs w:val="0"/>
                <w:sz w:val="24"/>
                <w:szCs w:val="24"/>
              </w:rPr>
            </w:pPr>
            <w:r w:rsidRPr="00BA769F">
              <w:rPr>
                <w:rFonts w:ascii="PT Astra Serif" w:hAnsi="PT Astra Serif" w:cs="Arial"/>
                <w:bCs w:val="0"/>
                <w:sz w:val="24"/>
                <w:szCs w:val="24"/>
              </w:rPr>
              <w:t xml:space="preserve">Муниципальная программа "Развитие культуры </w:t>
            </w:r>
            <w:proofErr w:type="spellStart"/>
            <w:r w:rsidRPr="00BA769F">
              <w:rPr>
                <w:rFonts w:ascii="PT Astra Serif" w:hAnsi="PT Astra Serif" w:cs="Arial"/>
                <w:bCs w:val="0"/>
                <w:sz w:val="24"/>
                <w:szCs w:val="24"/>
              </w:rPr>
              <w:t>Шняевского</w:t>
            </w:r>
            <w:proofErr w:type="spellEnd"/>
            <w:r w:rsidRPr="00BA769F">
              <w:rPr>
                <w:rFonts w:ascii="PT Astra Serif" w:hAnsi="PT Astra Serif" w:cs="Arial"/>
                <w:bCs w:val="0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Pr="00BA769F">
              <w:rPr>
                <w:rFonts w:ascii="PT Astra Serif" w:hAnsi="PT Astra Serif" w:cs="Arial"/>
                <w:bCs w:val="0"/>
                <w:sz w:val="24"/>
                <w:szCs w:val="24"/>
              </w:rPr>
              <w:t>Базарно-Карабулакского</w:t>
            </w:r>
            <w:proofErr w:type="spellEnd"/>
            <w:r w:rsidRPr="00BA769F">
              <w:rPr>
                <w:rFonts w:ascii="PT Astra Serif" w:hAnsi="PT Astra Serif" w:cs="Arial"/>
                <w:bCs w:val="0"/>
                <w:sz w:val="24"/>
                <w:szCs w:val="24"/>
              </w:rPr>
              <w:t xml:space="preserve"> муниципального района"</w:t>
            </w:r>
          </w:p>
        </w:tc>
        <w:tc>
          <w:tcPr>
            <w:tcW w:w="1370" w:type="dxa"/>
          </w:tcPr>
          <w:p w:rsidR="002F2833" w:rsidRPr="00851B5C" w:rsidRDefault="00AA33ED" w:rsidP="009D5457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3 478,7</w:t>
            </w:r>
          </w:p>
        </w:tc>
        <w:tc>
          <w:tcPr>
            <w:tcW w:w="1349" w:type="dxa"/>
          </w:tcPr>
          <w:p w:rsidR="002F2833" w:rsidRPr="00851B5C" w:rsidRDefault="00AA33ED" w:rsidP="009D5457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2 171,6</w:t>
            </w:r>
          </w:p>
        </w:tc>
        <w:tc>
          <w:tcPr>
            <w:tcW w:w="1402" w:type="dxa"/>
          </w:tcPr>
          <w:p w:rsidR="002F2833" w:rsidRPr="00851B5C" w:rsidRDefault="00AA33ED" w:rsidP="009D5457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2 367,7</w:t>
            </w:r>
          </w:p>
        </w:tc>
        <w:tc>
          <w:tcPr>
            <w:tcW w:w="1398" w:type="dxa"/>
          </w:tcPr>
          <w:p w:rsidR="002F2833" w:rsidRPr="00851B5C" w:rsidRDefault="00AA33ED" w:rsidP="009D5457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1 544,9</w:t>
            </w:r>
          </w:p>
        </w:tc>
        <w:tc>
          <w:tcPr>
            <w:tcW w:w="1426" w:type="dxa"/>
          </w:tcPr>
          <w:p w:rsidR="002F2833" w:rsidRPr="00851B5C" w:rsidRDefault="00AA33ED" w:rsidP="009D5457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1 566,1</w:t>
            </w:r>
          </w:p>
        </w:tc>
      </w:tr>
      <w:tr w:rsidR="002F2833" w:rsidRPr="00B55880" w:rsidTr="00AA33ED">
        <w:trPr>
          <w:cnfStyle w:val="000000100000"/>
          <w:trHeight w:val="315"/>
        </w:trPr>
        <w:tc>
          <w:tcPr>
            <w:cnfStyle w:val="001000000000"/>
            <w:tcW w:w="3936" w:type="dxa"/>
            <w:hideMark/>
          </w:tcPr>
          <w:p w:rsidR="002F2833" w:rsidRPr="00851B5C" w:rsidRDefault="002F2833" w:rsidP="009D5457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370" w:type="dxa"/>
          </w:tcPr>
          <w:p w:rsidR="002F2833" w:rsidRPr="00851B5C" w:rsidRDefault="00AA33ED" w:rsidP="009D5457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6 486,0</w:t>
            </w:r>
          </w:p>
        </w:tc>
        <w:tc>
          <w:tcPr>
            <w:tcW w:w="1349" w:type="dxa"/>
          </w:tcPr>
          <w:p w:rsidR="002F2833" w:rsidRPr="00851B5C" w:rsidRDefault="00AA33ED" w:rsidP="009D5457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5 379,</w:t>
            </w:r>
            <w:r w:rsidR="00E85FE3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1402" w:type="dxa"/>
          </w:tcPr>
          <w:p w:rsidR="002F2833" w:rsidRPr="00851B5C" w:rsidRDefault="00AA33ED" w:rsidP="009D5457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5 279,0</w:t>
            </w:r>
          </w:p>
        </w:tc>
        <w:tc>
          <w:tcPr>
            <w:tcW w:w="1398" w:type="dxa"/>
          </w:tcPr>
          <w:p w:rsidR="002F2833" w:rsidRPr="00851B5C" w:rsidRDefault="00AA33ED" w:rsidP="009D5457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2 836,9</w:t>
            </w:r>
          </w:p>
        </w:tc>
        <w:tc>
          <w:tcPr>
            <w:tcW w:w="1426" w:type="dxa"/>
          </w:tcPr>
          <w:p w:rsidR="002F2833" w:rsidRPr="00851B5C" w:rsidRDefault="00AA33ED" w:rsidP="009D5457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2 891,3</w:t>
            </w:r>
          </w:p>
        </w:tc>
      </w:tr>
    </w:tbl>
    <w:p w:rsidR="00763951" w:rsidRPr="006F7D40" w:rsidRDefault="00763951" w:rsidP="00763951">
      <w:pPr>
        <w:spacing w:after="0" w:line="240" w:lineRule="auto"/>
        <w:ind w:firstLine="708"/>
      </w:pPr>
    </w:p>
    <w:p w:rsidR="00763951" w:rsidRDefault="00763951">
      <w:pPr>
        <w:spacing w:after="0" w:line="240" w:lineRule="auto"/>
        <w:rPr>
          <w:rFonts w:ascii="Times New Roman" w:hAnsi="Times New Roman"/>
          <w:sz w:val="28"/>
          <w:szCs w:val="28"/>
        </w:rPr>
        <w:sectPr w:rsidR="00763951" w:rsidSect="00763951">
          <w:pgSz w:w="11905" w:h="16838"/>
          <w:pgMar w:top="822" w:right="567" w:bottom="1134" w:left="709" w:header="720" w:footer="720" w:gutter="0"/>
          <w:cols w:space="720"/>
          <w:noEndnote/>
          <w:docGrid w:linePitch="299"/>
        </w:sectPr>
      </w:pPr>
    </w:p>
    <w:p w:rsidR="00763951" w:rsidRDefault="0076395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012D7" w:rsidRPr="006351E6" w:rsidRDefault="00F928B2" w:rsidP="00DE6BC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oundrect id="AutoShape 2" o:spid="_x0000_s1038" style="width:738.75pt;height:5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#4f81bd [3204]" strokecolor="#f2f2f2 [3041]" strokeweight="3pt">
            <v:shadow on="t" color="#243f60 [1604]" opacity=".5" offset="1pt"/>
            <v:textbox>
              <w:txbxContent>
                <w:p w:rsidR="00B32529" w:rsidRPr="00851B5C" w:rsidRDefault="00B32529" w:rsidP="00A366A4">
                  <w:pPr>
                    <w:spacing w:after="0"/>
                    <w:jc w:val="center"/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</w:pPr>
                  <w:r w:rsidRPr="00851B5C"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>Дополнительная информац</w:t>
                  </w:r>
                  <w:r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>ия к бюджету для граждан на 2026</w:t>
                  </w:r>
                  <w:r w:rsidRPr="00851B5C"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 xml:space="preserve"> год и на </w:t>
                  </w:r>
                  <w:r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>плановый период             2027 и 2028</w:t>
                  </w:r>
                  <w:r w:rsidRPr="00851B5C"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 xml:space="preserve"> годов</w:t>
                  </w:r>
                </w:p>
                <w:p w:rsidR="00B32529" w:rsidRPr="00A366A4" w:rsidRDefault="00B32529" w:rsidP="00A366A4">
                  <w:pPr>
                    <w:rPr>
                      <w:szCs w:val="32"/>
                    </w:rPr>
                  </w:pPr>
                </w:p>
              </w:txbxContent>
            </v:textbox>
            <w10:wrap type="none"/>
            <w10:anchorlock/>
          </v:roundrect>
        </w:pict>
      </w:r>
    </w:p>
    <w:tbl>
      <w:tblPr>
        <w:tblStyle w:val="3-1"/>
        <w:tblW w:w="15418" w:type="dxa"/>
        <w:tblLayout w:type="fixed"/>
        <w:tblLook w:val="04A0"/>
      </w:tblPr>
      <w:tblGrid>
        <w:gridCol w:w="766"/>
        <w:gridCol w:w="6265"/>
        <w:gridCol w:w="1255"/>
        <w:gridCol w:w="1499"/>
        <w:gridCol w:w="1499"/>
        <w:gridCol w:w="1378"/>
        <w:gridCol w:w="1378"/>
        <w:gridCol w:w="1378"/>
      </w:tblGrid>
      <w:tr w:rsidR="00A366A4" w:rsidRPr="00AB0DD7" w:rsidTr="00AB0DD7">
        <w:trPr>
          <w:cnfStyle w:val="100000000000"/>
        </w:trPr>
        <w:tc>
          <w:tcPr>
            <w:cnfStyle w:val="001000000000"/>
            <w:tcW w:w="766" w:type="dxa"/>
          </w:tcPr>
          <w:p w:rsidR="00A366A4" w:rsidRPr="00AB0DD7" w:rsidRDefault="00A366A4" w:rsidP="00AB0DD7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 w:line="240" w:lineRule="auto"/>
              <w:ind w:left="-43" w:right="-142" w:hanging="64"/>
              <w:jc w:val="center"/>
              <w:rPr>
                <w:rFonts w:ascii="PT Astra Serif" w:hAnsi="PT Astra Serif"/>
                <w:b w:val="0"/>
              </w:rPr>
            </w:pPr>
          </w:p>
        </w:tc>
        <w:tc>
          <w:tcPr>
            <w:tcW w:w="6265" w:type="dxa"/>
          </w:tcPr>
          <w:p w:rsidR="00A366A4" w:rsidRPr="00172CFD" w:rsidRDefault="00A366A4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cnfStyle w:val="100000000000"/>
              <w:rPr>
                <w:rFonts w:ascii="PT Astra Serif" w:hAnsi="PT Astra Serif"/>
              </w:rPr>
            </w:pPr>
            <w:r w:rsidRPr="00172CFD">
              <w:rPr>
                <w:rFonts w:ascii="PT Astra Serif" w:hAnsi="PT Astra Serif"/>
              </w:rPr>
              <w:t>Наименование показателей</w:t>
            </w:r>
          </w:p>
        </w:tc>
        <w:tc>
          <w:tcPr>
            <w:tcW w:w="1255" w:type="dxa"/>
          </w:tcPr>
          <w:p w:rsidR="00A366A4" w:rsidRPr="00172CFD" w:rsidRDefault="00A366A4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76"/>
              <w:jc w:val="center"/>
              <w:cnfStyle w:val="100000000000"/>
              <w:rPr>
                <w:rFonts w:ascii="PT Astra Serif" w:hAnsi="PT Astra Serif"/>
              </w:rPr>
            </w:pPr>
            <w:r w:rsidRPr="00172CFD">
              <w:rPr>
                <w:rFonts w:ascii="PT Astra Serif" w:hAnsi="PT Astra Serif"/>
              </w:rPr>
              <w:t>Ед. измерения</w:t>
            </w:r>
          </w:p>
        </w:tc>
        <w:tc>
          <w:tcPr>
            <w:tcW w:w="1499" w:type="dxa"/>
          </w:tcPr>
          <w:p w:rsidR="00A366A4" w:rsidRPr="00172CFD" w:rsidRDefault="0051167A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cnfStyle w:val="100000000000"/>
              <w:rPr>
                <w:rFonts w:ascii="PT Astra Serif" w:hAnsi="PT Astra Serif"/>
                <w:color w:val="FFFFFF"/>
              </w:rPr>
            </w:pPr>
            <w:r>
              <w:rPr>
                <w:rFonts w:ascii="PT Astra Serif" w:hAnsi="PT Astra Serif"/>
                <w:color w:val="FFFFFF"/>
              </w:rPr>
              <w:t>2024</w:t>
            </w:r>
            <w:r w:rsidR="00A366A4" w:rsidRPr="00172CFD">
              <w:rPr>
                <w:rFonts w:ascii="PT Astra Serif" w:hAnsi="PT Astra Serif"/>
                <w:color w:val="FFFFFF"/>
              </w:rPr>
              <w:t xml:space="preserve"> г</w:t>
            </w:r>
            <w:r w:rsidR="003A0908">
              <w:rPr>
                <w:rFonts w:ascii="PT Astra Serif" w:hAnsi="PT Astra Serif"/>
                <w:color w:val="FFFFFF"/>
              </w:rPr>
              <w:t xml:space="preserve"> </w:t>
            </w:r>
            <w:r w:rsidR="00A366A4" w:rsidRPr="00172CFD">
              <w:rPr>
                <w:rFonts w:ascii="PT Astra Serif" w:hAnsi="PT Astra Serif"/>
                <w:color w:val="FFFFFF"/>
              </w:rPr>
              <w:t>(фактическое значение)</w:t>
            </w:r>
          </w:p>
        </w:tc>
        <w:tc>
          <w:tcPr>
            <w:tcW w:w="1499" w:type="dxa"/>
          </w:tcPr>
          <w:p w:rsidR="00A366A4" w:rsidRPr="00172CFD" w:rsidRDefault="0051167A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</w:rPr>
            </w:pPr>
            <w:r>
              <w:rPr>
                <w:rFonts w:ascii="PT Astra Serif" w:hAnsi="PT Astra Serif"/>
                <w:color w:val="FFFFFF"/>
              </w:rPr>
              <w:t>2025</w:t>
            </w:r>
            <w:r w:rsidR="00A366A4" w:rsidRPr="00172CFD">
              <w:rPr>
                <w:rFonts w:ascii="PT Astra Serif" w:hAnsi="PT Astra Serif"/>
                <w:color w:val="FFFFFF"/>
              </w:rPr>
              <w:t xml:space="preserve"> г (плановое значение)</w:t>
            </w:r>
          </w:p>
        </w:tc>
        <w:tc>
          <w:tcPr>
            <w:tcW w:w="1378" w:type="dxa"/>
          </w:tcPr>
          <w:p w:rsidR="00A366A4" w:rsidRPr="00172CFD" w:rsidRDefault="0051167A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</w:rPr>
            </w:pPr>
            <w:r>
              <w:rPr>
                <w:rFonts w:ascii="PT Astra Serif" w:hAnsi="PT Astra Serif"/>
                <w:color w:val="FFFFFF"/>
              </w:rPr>
              <w:t>2026</w:t>
            </w:r>
            <w:r w:rsidR="00A366A4" w:rsidRPr="00172CFD">
              <w:rPr>
                <w:rFonts w:ascii="PT Astra Serif" w:hAnsi="PT Astra Serif"/>
                <w:color w:val="FFFFFF"/>
              </w:rPr>
              <w:t xml:space="preserve"> г (прогноз)</w:t>
            </w:r>
          </w:p>
        </w:tc>
        <w:tc>
          <w:tcPr>
            <w:tcW w:w="1378" w:type="dxa"/>
          </w:tcPr>
          <w:p w:rsidR="00A366A4" w:rsidRPr="00172CFD" w:rsidRDefault="0051167A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</w:rPr>
            </w:pPr>
            <w:r>
              <w:rPr>
                <w:rFonts w:ascii="PT Astra Serif" w:hAnsi="PT Astra Serif"/>
                <w:color w:val="FFFFFF"/>
              </w:rPr>
              <w:t>2027</w:t>
            </w:r>
            <w:r w:rsidR="00A366A4" w:rsidRPr="00172CFD">
              <w:rPr>
                <w:rFonts w:ascii="PT Astra Serif" w:hAnsi="PT Astra Serif"/>
                <w:color w:val="FFFFFF"/>
              </w:rPr>
              <w:t xml:space="preserve"> г (прогноз)</w:t>
            </w:r>
          </w:p>
        </w:tc>
        <w:tc>
          <w:tcPr>
            <w:tcW w:w="1378" w:type="dxa"/>
          </w:tcPr>
          <w:p w:rsidR="00A366A4" w:rsidRPr="00172CFD" w:rsidRDefault="0051167A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</w:rPr>
            </w:pPr>
            <w:r>
              <w:rPr>
                <w:rFonts w:ascii="PT Astra Serif" w:hAnsi="PT Astra Serif"/>
                <w:color w:val="FFFFFF"/>
              </w:rPr>
              <w:t>2028</w:t>
            </w:r>
            <w:r w:rsidR="00A366A4" w:rsidRPr="00172CFD">
              <w:rPr>
                <w:rFonts w:ascii="PT Astra Serif" w:hAnsi="PT Astra Serif"/>
                <w:color w:val="FFFFFF"/>
              </w:rPr>
              <w:t xml:space="preserve"> г (прогноз)</w:t>
            </w:r>
          </w:p>
        </w:tc>
      </w:tr>
      <w:tr w:rsidR="00A366A4" w:rsidRPr="00AB0DD7" w:rsidTr="00656CF6">
        <w:trPr>
          <w:cnfStyle w:val="000000100000"/>
        </w:trPr>
        <w:tc>
          <w:tcPr>
            <w:cnfStyle w:val="001000000000"/>
            <w:tcW w:w="766" w:type="dxa"/>
          </w:tcPr>
          <w:p w:rsidR="00A366A4" w:rsidRPr="00AB0DD7" w:rsidRDefault="00A366A4" w:rsidP="00AB0DD7">
            <w:pPr>
              <w:widowControl w:val="0"/>
              <w:tabs>
                <w:tab w:val="left" w:pos="601"/>
                <w:tab w:val="left" w:pos="885"/>
              </w:tabs>
              <w:autoSpaceDE w:val="0"/>
              <w:autoSpaceDN w:val="0"/>
              <w:adjustRightInd w:val="0"/>
              <w:spacing w:after="0" w:line="240" w:lineRule="auto"/>
              <w:ind w:left="-533" w:right="-142" w:firstLine="426"/>
              <w:jc w:val="center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1</w:t>
            </w:r>
          </w:p>
        </w:tc>
        <w:tc>
          <w:tcPr>
            <w:tcW w:w="6265" w:type="dxa"/>
            <w:shd w:val="clear" w:color="auto" w:fill="95B3D7" w:themeFill="accent1" w:themeFillTint="99"/>
          </w:tcPr>
          <w:p w:rsidR="00A366A4" w:rsidRPr="00AB0DD7" w:rsidRDefault="00A366A4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Объем доходов бюджета муниципального образования в расчете на 1 жителя</w:t>
            </w:r>
          </w:p>
        </w:tc>
        <w:tc>
          <w:tcPr>
            <w:tcW w:w="1255" w:type="dxa"/>
            <w:shd w:val="clear" w:color="auto" w:fill="95B3D7" w:themeFill="accent1" w:themeFillTint="99"/>
          </w:tcPr>
          <w:p w:rsidR="00A366A4" w:rsidRPr="00AB0DD7" w:rsidRDefault="00A366A4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center"/>
              <w:cnfStyle w:val="000000100000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499" w:type="dxa"/>
            <w:shd w:val="clear" w:color="auto" w:fill="95B3D7" w:themeFill="accent1" w:themeFillTint="99"/>
          </w:tcPr>
          <w:p w:rsidR="00A366A4" w:rsidRPr="00AB0DD7" w:rsidRDefault="00E85FE3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13,9</w:t>
            </w:r>
          </w:p>
        </w:tc>
        <w:tc>
          <w:tcPr>
            <w:tcW w:w="1499" w:type="dxa"/>
            <w:shd w:val="clear" w:color="auto" w:fill="95B3D7" w:themeFill="accent1" w:themeFillTint="99"/>
          </w:tcPr>
          <w:p w:rsidR="00A366A4" w:rsidRPr="00AB0DD7" w:rsidRDefault="00E22734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12,9</w:t>
            </w:r>
          </w:p>
        </w:tc>
        <w:tc>
          <w:tcPr>
            <w:tcW w:w="1378" w:type="dxa"/>
            <w:shd w:val="clear" w:color="auto" w:fill="95B3D7" w:themeFill="accent1" w:themeFillTint="99"/>
          </w:tcPr>
          <w:p w:rsidR="00A366A4" w:rsidRPr="00AB0DD7" w:rsidRDefault="00E22734" w:rsidP="009D5457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13,6</w:t>
            </w:r>
          </w:p>
        </w:tc>
        <w:tc>
          <w:tcPr>
            <w:tcW w:w="1378" w:type="dxa"/>
            <w:shd w:val="clear" w:color="auto" w:fill="95B3D7" w:themeFill="accent1" w:themeFillTint="99"/>
          </w:tcPr>
          <w:p w:rsidR="00A366A4" w:rsidRPr="00AB0DD7" w:rsidRDefault="00E22734" w:rsidP="009D5457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9,3</w:t>
            </w:r>
          </w:p>
        </w:tc>
        <w:tc>
          <w:tcPr>
            <w:tcW w:w="1378" w:type="dxa"/>
            <w:shd w:val="clear" w:color="auto" w:fill="95B3D7" w:themeFill="accent1" w:themeFillTint="99"/>
          </w:tcPr>
          <w:p w:rsidR="00A366A4" w:rsidRPr="00AB0DD7" w:rsidRDefault="00E22734" w:rsidP="009D5457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9,7</w:t>
            </w:r>
          </w:p>
        </w:tc>
      </w:tr>
      <w:tr w:rsidR="00A366A4" w:rsidRPr="00AB0DD7" w:rsidTr="00AB0DD7">
        <w:trPr>
          <w:trHeight w:val="443"/>
        </w:trPr>
        <w:tc>
          <w:tcPr>
            <w:cnfStyle w:val="001000000000"/>
            <w:tcW w:w="766" w:type="dxa"/>
          </w:tcPr>
          <w:p w:rsidR="00A366A4" w:rsidRPr="00AB0DD7" w:rsidRDefault="00A366A4" w:rsidP="00AB0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2</w:t>
            </w:r>
          </w:p>
        </w:tc>
        <w:tc>
          <w:tcPr>
            <w:tcW w:w="6265" w:type="dxa"/>
          </w:tcPr>
          <w:p w:rsidR="00A366A4" w:rsidRPr="00AB0DD7" w:rsidRDefault="00A366A4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Объем расходов бюджета муниципального образования в расчете на 1 жителя</w:t>
            </w:r>
          </w:p>
        </w:tc>
        <w:tc>
          <w:tcPr>
            <w:tcW w:w="1255" w:type="dxa"/>
          </w:tcPr>
          <w:p w:rsidR="00A366A4" w:rsidRPr="00AB0DD7" w:rsidRDefault="00A366A4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499" w:type="dxa"/>
          </w:tcPr>
          <w:p w:rsidR="00A366A4" w:rsidRPr="00AB0DD7" w:rsidRDefault="00DA7D2F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14,0</w:t>
            </w:r>
          </w:p>
        </w:tc>
        <w:tc>
          <w:tcPr>
            <w:tcW w:w="1499" w:type="dxa"/>
          </w:tcPr>
          <w:p w:rsidR="00A366A4" w:rsidRPr="00AB0DD7" w:rsidRDefault="00DA7D2F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13,0</w:t>
            </w:r>
          </w:p>
        </w:tc>
        <w:tc>
          <w:tcPr>
            <w:tcW w:w="1378" w:type="dxa"/>
          </w:tcPr>
          <w:p w:rsidR="00A366A4" w:rsidRPr="00AB0DD7" w:rsidRDefault="00E22734" w:rsidP="009D5457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13,6</w:t>
            </w:r>
          </w:p>
        </w:tc>
        <w:tc>
          <w:tcPr>
            <w:tcW w:w="1378" w:type="dxa"/>
          </w:tcPr>
          <w:p w:rsidR="00A366A4" w:rsidRPr="00AB0DD7" w:rsidRDefault="00E22734" w:rsidP="009D5457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9,3</w:t>
            </w:r>
          </w:p>
        </w:tc>
        <w:tc>
          <w:tcPr>
            <w:tcW w:w="1378" w:type="dxa"/>
          </w:tcPr>
          <w:p w:rsidR="00A366A4" w:rsidRPr="00AB0DD7" w:rsidRDefault="00E22734" w:rsidP="009D5457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9,7</w:t>
            </w:r>
          </w:p>
        </w:tc>
      </w:tr>
      <w:tr w:rsidR="00A366A4" w:rsidRPr="00AB0DD7" w:rsidTr="00AB0DD7">
        <w:trPr>
          <w:cnfStyle w:val="000000100000"/>
          <w:trHeight w:val="705"/>
        </w:trPr>
        <w:tc>
          <w:tcPr>
            <w:cnfStyle w:val="001000000000"/>
            <w:tcW w:w="766" w:type="dxa"/>
          </w:tcPr>
          <w:p w:rsidR="00A366A4" w:rsidRPr="00AB0DD7" w:rsidRDefault="00A366A4" w:rsidP="00AB0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3</w:t>
            </w:r>
          </w:p>
        </w:tc>
        <w:tc>
          <w:tcPr>
            <w:tcW w:w="6265" w:type="dxa"/>
          </w:tcPr>
          <w:p w:rsidR="00A366A4" w:rsidRPr="00AB0DD7" w:rsidRDefault="00A366A4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Объем расходов бюджета муниципального образования на жилищно-коммунальное хозяйство в расчете на 1 жителя</w:t>
            </w:r>
          </w:p>
        </w:tc>
        <w:tc>
          <w:tcPr>
            <w:tcW w:w="1255" w:type="dxa"/>
          </w:tcPr>
          <w:p w:rsidR="00A366A4" w:rsidRPr="00AB0DD7" w:rsidRDefault="00A366A4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рублей</w:t>
            </w:r>
          </w:p>
        </w:tc>
        <w:tc>
          <w:tcPr>
            <w:tcW w:w="1499" w:type="dxa"/>
          </w:tcPr>
          <w:p w:rsidR="00A366A4" w:rsidRPr="00AB0DD7" w:rsidRDefault="00E22734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718,8</w:t>
            </w:r>
          </w:p>
        </w:tc>
        <w:tc>
          <w:tcPr>
            <w:tcW w:w="1499" w:type="dxa"/>
          </w:tcPr>
          <w:p w:rsidR="00A366A4" w:rsidRPr="00AB0DD7" w:rsidRDefault="00E22734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1 154,6</w:t>
            </w:r>
          </w:p>
        </w:tc>
        <w:tc>
          <w:tcPr>
            <w:tcW w:w="1378" w:type="dxa"/>
          </w:tcPr>
          <w:p w:rsidR="00A366A4" w:rsidRPr="00AB0DD7" w:rsidRDefault="00E22734" w:rsidP="009D5457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1 348,29</w:t>
            </w:r>
          </w:p>
        </w:tc>
        <w:tc>
          <w:tcPr>
            <w:tcW w:w="1378" w:type="dxa"/>
          </w:tcPr>
          <w:p w:rsidR="00A366A4" w:rsidRPr="00AB0DD7" w:rsidRDefault="00E22734" w:rsidP="009D5457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837,8</w:t>
            </w:r>
          </w:p>
        </w:tc>
        <w:tc>
          <w:tcPr>
            <w:tcW w:w="1378" w:type="dxa"/>
          </w:tcPr>
          <w:p w:rsidR="00A366A4" w:rsidRPr="00AB0DD7" w:rsidRDefault="00E22734" w:rsidP="009D5457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891,6</w:t>
            </w:r>
          </w:p>
        </w:tc>
      </w:tr>
      <w:tr w:rsidR="00A366A4" w:rsidRPr="00AB0DD7" w:rsidTr="00AB0DD7">
        <w:trPr>
          <w:trHeight w:val="687"/>
        </w:trPr>
        <w:tc>
          <w:tcPr>
            <w:cnfStyle w:val="001000000000"/>
            <w:tcW w:w="766" w:type="dxa"/>
          </w:tcPr>
          <w:p w:rsidR="00A366A4" w:rsidRPr="00AB0DD7" w:rsidRDefault="00A366A4" w:rsidP="00AB0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4</w:t>
            </w:r>
          </w:p>
        </w:tc>
        <w:tc>
          <w:tcPr>
            <w:tcW w:w="6265" w:type="dxa"/>
          </w:tcPr>
          <w:p w:rsidR="00A366A4" w:rsidRPr="00AB0DD7" w:rsidRDefault="00A366A4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Объем расходов бюджета муниципального образования на культуру и кинематографию в расчете на 1 жителя</w:t>
            </w:r>
          </w:p>
        </w:tc>
        <w:tc>
          <w:tcPr>
            <w:tcW w:w="1255" w:type="dxa"/>
          </w:tcPr>
          <w:p w:rsidR="00A366A4" w:rsidRPr="00AB0DD7" w:rsidRDefault="00A366A4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рублей</w:t>
            </w:r>
          </w:p>
        </w:tc>
        <w:tc>
          <w:tcPr>
            <w:tcW w:w="1499" w:type="dxa"/>
          </w:tcPr>
          <w:p w:rsidR="00A366A4" w:rsidRPr="00AB0DD7" w:rsidRDefault="00E22734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5 638,1</w:t>
            </w:r>
          </w:p>
        </w:tc>
        <w:tc>
          <w:tcPr>
            <w:tcW w:w="1499" w:type="dxa"/>
          </w:tcPr>
          <w:p w:rsidR="00A366A4" w:rsidRPr="00AB0DD7" w:rsidRDefault="00E22734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3 519,61</w:t>
            </w:r>
          </w:p>
        </w:tc>
        <w:tc>
          <w:tcPr>
            <w:tcW w:w="1378" w:type="dxa"/>
          </w:tcPr>
          <w:p w:rsidR="00A366A4" w:rsidRPr="00AB0DD7" w:rsidRDefault="00E22734" w:rsidP="009D5457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3 837,4</w:t>
            </w:r>
          </w:p>
        </w:tc>
        <w:tc>
          <w:tcPr>
            <w:tcW w:w="1378" w:type="dxa"/>
          </w:tcPr>
          <w:p w:rsidR="00A366A4" w:rsidRPr="00AB0DD7" w:rsidRDefault="00E22734" w:rsidP="009D5457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2 503,9</w:t>
            </w:r>
          </w:p>
        </w:tc>
        <w:tc>
          <w:tcPr>
            <w:tcW w:w="1378" w:type="dxa"/>
          </w:tcPr>
          <w:p w:rsidR="00A366A4" w:rsidRPr="00AB0DD7" w:rsidRDefault="00E22734" w:rsidP="009D5457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2 538,2</w:t>
            </w:r>
          </w:p>
        </w:tc>
      </w:tr>
      <w:tr w:rsidR="00A366A4" w:rsidRPr="00AB0DD7" w:rsidTr="00AB0DD7">
        <w:trPr>
          <w:cnfStyle w:val="000000100000"/>
          <w:trHeight w:val="696"/>
        </w:trPr>
        <w:tc>
          <w:tcPr>
            <w:cnfStyle w:val="001000000000"/>
            <w:tcW w:w="766" w:type="dxa"/>
          </w:tcPr>
          <w:p w:rsidR="00A366A4" w:rsidRPr="00AB0DD7" w:rsidRDefault="00A366A4" w:rsidP="00AB0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5</w:t>
            </w:r>
          </w:p>
        </w:tc>
        <w:tc>
          <w:tcPr>
            <w:tcW w:w="6265" w:type="dxa"/>
          </w:tcPr>
          <w:p w:rsidR="00A366A4" w:rsidRPr="00AB0DD7" w:rsidRDefault="00A366A4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Объем расходов местного бюджета на содержание органов местного самоуправления в расчете на 1 единицу штатной численности</w:t>
            </w:r>
          </w:p>
        </w:tc>
        <w:tc>
          <w:tcPr>
            <w:tcW w:w="1255" w:type="dxa"/>
          </w:tcPr>
          <w:p w:rsidR="00A366A4" w:rsidRPr="00AB0DD7" w:rsidRDefault="00A366A4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499" w:type="dxa"/>
          </w:tcPr>
          <w:p w:rsidR="00A366A4" w:rsidRPr="00AB0DD7" w:rsidRDefault="000B7B36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533,3</w:t>
            </w:r>
          </w:p>
        </w:tc>
        <w:tc>
          <w:tcPr>
            <w:tcW w:w="1499" w:type="dxa"/>
          </w:tcPr>
          <w:p w:rsidR="00A366A4" w:rsidRPr="00AB0DD7" w:rsidRDefault="000B7B36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674,1</w:t>
            </w:r>
          </w:p>
        </w:tc>
        <w:tc>
          <w:tcPr>
            <w:tcW w:w="1378" w:type="dxa"/>
          </w:tcPr>
          <w:p w:rsidR="00A366A4" w:rsidRPr="00AB0DD7" w:rsidRDefault="000B7B36" w:rsidP="009D5457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712,6</w:t>
            </w:r>
          </w:p>
        </w:tc>
        <w:tc>
          <w:tcPr>
            <w:tcW w:w="1378" w:type="dxa"/>
          </w:tcPr>
          <w:p w:rsidR="00A366A4" w:rsidRPr="00AB0DD7" w:rsidRDefault="000B7B36" w:rsidP="009D5457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743,9</w:t>
            </w:r>
          </w:p>
        </w:tc>
        <w:tc>
          <w:tcPr>
            <w:tcW w:w="1378" w:type="dxa"/>
          </w:tcPr>
          <w:p w:rsidR="00A366A4" w:rsidRPr="00AB0DD7" w:rsidRDefault="000B7B36" w:rsidP="009D5457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786,7</w:t>
            </w:r>
          </w:p>
        </w:tc>
      </w:tr>
      <w:tr w:rsidR="00A366A4" w:rsidRPr="00AB0DD7" w:rsidTr="00656CF6">
        <w:trPr>
          <w:trHeight w:val="1133"/>
        </w:trPr>
        <w:tc>
          <w:tcPr>
            <w:cnfStyle w:val="001000000000"/>
            <w:tcW w:w="766" w:type="dxa"/>
          </w:tcPr>
          <w:p w:rsidR="00A366A4" w:rsidRPr="00AB0DD7" w:rsidRDefault="00A366A4" w:rsidP="00AB0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6</w:t>
            </w:r>
          </w:p>
        </w:tc>
        <w:tc>
          <w:tcPr>
            <w:tcW w:w="6265" w:type="dxa"/>
            <w:shd w:val="clear" w:color="auto" w:fill="C6D9F1" w:themeFill="text2" w:themeFillTint="33"/>
          </w:tcPr>
          <w:p w:rsidR="00A366A4" w:rsidRPr="00AB0DD7" w:rsidRDefault="00A366A4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 образования, в общей численности населения муниципального образования</w:t>
            </w:r>
          </w:p>
        </w:tc>
        <w:tc>
          <w:tcPr>
            <w:tcW w:w="1255" w:type="dxa"/>
            <w:shd w:val="clear" w:color="auto" w:fill="C6D9F1" w:themeFill="text2" w:themeFillTint="33"/>
          </w:tcPr>
          <w:p w:rsidR="00A366A4" w:rsidRPr="00AB0DD7" w:rsidRDefault="00A366A4" w:rsidP="009D545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%</w:t>
            </w:r>
          </w:p>
        </w:tc>
        <w:tc>
          <w:tcPr>
            <w:tcW w:w="1499" w:type="dxa"/>
            <w:shd w:val="clear" w:color="auto" w:fill="C6D9F1" w:themeFill="text2" w:themeFillTint="33"/>
          </w:tcPr>
          <w:p w:rsidR="00A366A4" w:rsidRPr="006F6054" w:rsidRDefault="00656CF6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499" w:type="dxa"/>
            <w:shd w:val="clear" w:color="auto" w:fill="C6D9F1" w:themeFill="text2" w:themeFillTint="33"/>
          </w:tcPr>
          <w:p w:rsidR="00A366A4" w:rsidRPr="006F6054" w:rsidRDefault="00656CF6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  <w:shd w:val="clear" w:color="auto" w:fill="C6D9F1" w:themeFill="text2" w:themeFillTint="33"/>
          </w:tcPr>
          <w:p w:rsidR="00A366A4" w:rsidRPr="006F6054" w:rsidRDefault="00656CF6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  <w:shd w:val="clear" w:color="auto" w:fill="C6D9F1" w:themeFill="text2" w:themeFillTint="33"/>
          </w:tcPr>
          <w:p w:rsidR="00A366A4" w:rsidRPr="006F6054" w:rsidRDefault="00656CF6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  <w:shd w:val="clear" w:color="auto" w:fill="C6D9F1" w:themeFill="text2" w:themeFillTint="33"/>
          </w:tcPr>
          <w:p w:rsidR="00A366A4" w:rsidRPr="006F6054" w:rsidRDefault="00656CF6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</w:tr>
      <w:tr w:rsidR="00A366A4" w:rsidRPr="00AB0DD7" w:rsidTr="00656CF6">
        <w:trPr>
          <w:cnfStyle w:val="000000100000"/>
          <w:trHeight w:val="1133"/>
        </w:trPr>
        <w:tc>
          <w:tcPr>
            <w:cnfStyle w:val="001000000000"/>
            <w:tcW w:w="766" w:type="dxa"/>
          </w:tcPr>
          <w:p w:rsidR="00A366A4" w:rsidRPr="00AB0DD7" w:rsidRDefault="00A366A4" w:rsidP="00AB0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7</w:t>
            </w:r>
          </w:p>
        </w:tc>
        <w:tc>
          <w:tcPr>
            <w:tcW w:w="6265" w:type="dxa"/>
            <w:shd w:val="clear" w:color="auto" w:fill="95B3D7" w:themeFill="accent1" w:themeFillTint="99"/>
          </w:tcPr>
          <w:p w:rsidR="00A366A4" w:rsidRPr="00AB0DD7" w:rsidRDefault="00A366A4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cnfStyle w:val="000000100000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255" w:type="dxa"/>
            <w:shd w:val="clear" w:color="auto" w:fill="95B3D7" w:themeFill="accent1" w:themeFillTint="99"/>
          </w:tcPr>
          <w:p w:rsidR="00A366A4" w:rsidRPr="00AB0DD7" w:rsidRDefault="00A366A4" w:rsidP="009D545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%</w:t>
            </w:r>
          </w:p>
        </w:tc>
        <w:tc>
          <w:tcPr>
            <w:tcW w:w="1499" w:type="dxa"/>
            <w:shd w:val="clear" w:color="auto" w:fill="95B3D7" w:themeFill="accent1" w:themeFillTint="99"/>
          </w:tcPr>
          <w:p w:rsidR="00A366A4" w:rsidRPr="006F6054" w:rsidRDefault="00656CF6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68,6</w:t>
            </w:r>
          </w:p>
        </w:tc>
        <w:tc>
          <w:tcPr>
            <w:tcW w:w="1499" w:type="dxa"/>
            <w:shd w:val="clear" w:color="auto" w:fill="95B3D7" w:themeFill="accent1" w:themeFillTint="99"/>
          </w:tcPr>
          <w:p w:rsidR="00A366A4" w:rsidRPr="006F6054" w:rsidRDefault="00656CF6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66,6</w:t>
            </w:r>
          </w:p>
        </w:tc>
        <w:tc>
          <w:tcPr>
            <w:tcW w:w="1378" w:type="dxa"/>
            <w:shd w:val="clear" w:color="auto" w:fill="95B3D7" w:themeFill="accent1" w:themeFillTint="99"/>
          </w:tcPr>
          <w:p w:rsidR="00A366A4" w:rsidRPr="006F6054" w:rsidRDefault="00656CF6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64,6</w:t>
            </w:r>
          </w:p>
        </w:tc>
        <w:tc>
          <w:tcPr>
            <w:tcW w:w="1378" w:type="dxa"/>
            <w:shd w:val="clear" w:color="auto" w:fill="95B3D7" w:themeFill="accent1" w:themeFillTint="99"/>
          </w:tcPr>
          <w:p w:rsidR="00A366A4" w:rsidRPr="006F6054" w:rsidRDefault="00656CF6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62,6</w:t>
            </w:r>
          </w:p>
        </w:tc>
        <w:tc>
          <w:tcPr>
            <w:tcW w:w="1378" w:type="dxa"/>
            <w:shd w:val="clear" w:color="auto" w:fill="95B3D7" w:themeFill="accent1" w:themeFillTint="99"/>
          </w:tcPr>
          <w:p w:rsidR="00A366A4" w:rsidRPr="006F6054" w:rsidRDefault="00656CF6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60,6</w:t>
            </w:r>
          </w:p>
        </w:tc>
      </w:tr>
      <w:tr w:rsidR="00A366A4" w:rsidRPr="00AB0DD7" w:rsidTr="00656CF6">
        <w:trPr>
          <w:trHeight w:val="994"/>
        </w:trPr>
        <w:tc>
          <w:tcPr>
            <w:cnfStyle w:val="001000000000"/>
            <w:tcW w:w="766" w:type="dxa"/>
          </w:tcPr>
          <w:p w:rsidR="00A366A4" w:rsidRPr="00AB0DD7" w:rsidRDefault="00A366A4" w:rsidP="00AB0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8</w:t>
            </w:r>
          </w:p>
        </w:tc>
        <w:tc>
          <w:tcPr>
            <w:tcW w:w="6265" w:type="dxa"/>
            <w:shd w:val="clear" w:color="auto" w:fill="C6D9F1" w:themeFill="text2" w:themeFillTint="33"/>
          </w:tcPr>
          <w:p w:rsidR="00A366A4" w:rsidRPr="00AB0DD7" w:rsidRDefault="00A366A4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255" w:type="dxa"/>
            <w:shd w:val="clear" w:color="auto" w:fill="C6D9F1" w:themeFill="text2" w:themeFillTint="33"/>
          </w:tcPr>
          <w:p w:rsidR="00A366A4" w:rsidRPr="00AB0DD7" w:rsidRDefault="00A366A4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рублей</w:t>
            </w:r>
          </w:p>
        </w:tc>
        <w:tc>
          <w:tcPr>
            <w:tcW w:w="1499" w:type="dxa"/>
            <w:shd w:val="clear" w:color="auto" w:fill="C6D9F1" w:themeFill="text2" w:themeFillTint="33"/>
          </w:tcPr>
          <w:p w:rsidR="00A366A4" w:rsidRPr="00AB0DD7" w:rsidRDefault="000B7B36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3 371,3</w:t>
            </w:r>
          </w:p>
        </w:tc>
        <w:tc>
          <w:tcPr>
            <w:tcW w:w="1499" w:type="dxa"/>
            <w:shd w:val="clear" w:color="auto" w:fill="C6D9F1" w:themeFill="text2" w:themeFillTint="33"/>
          </w:tcPr>
          <w:p w:rsidR="00A366A4" w:rsidRPr="00AB0DD7" w:rsidRDefault="000B7B36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4 260,8</w:t>
            </w:r>
          </w:p>
        </w:tc>
        <w:tc>
          <w:tcPr>
            <w:tcW w:w="1378" w:type="dxa"/>
            <w:shd w:val="clear" w:color="auto" w:fill="C6D9F1" w:themeFill="text2" w:themeFillTint="33"/>
          </w:tcPr>
          <w:p w:rsidR="00A366A4" w:rsidRPr="00AB0DD7" w:rsidRDefault="000B7B36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4 504,1</w:t>
            </w:r>
          </w:p>
        </w:tc>
        <w:tc>
          <w:tcPr>
            <w:tcW w:w="1378" w:type="dxa"/>
            <w:shd w:val="clear" w:color="auto" w:fill="C6D9F1" w:themeFill="text2" w:themeFillTint="33"/>
          </w:tcPr>
          <w:p w:rsidR="00A366A4" w:rsidRPr="00AB0DD7" w:rsidRDefault="000B7B36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4 702,1</w:t>
            </w:r>
          </w:p>
        </w:tc>
        <w:tc>
          <w:tcPr>
            <w:tcW w:w="1378" w:type="dxa"/>
            <w:shd w:val="clear" w:color="auto" w:fill="C6D9F1" w:themeFill="text2" w:themeFillTint="33"/>
          </w:tcPr>
          <w:p w:rsidR="00A366A4" w:rsidRPr="00AB0DD7" w:rsidRDefault="000B7B36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4 972,8</w:t>
            </w:r>
          </w:p>
        </w:tc>
      </w:tr>
      <w:tr w:rsidR="002B1C33" w:rsidRPr="00AB0DD7" w:rsidTr="00656CF6">
        <w:trPr>
          <w:cnfStyle w:val="000000100000"/>
          <w:trHeight w:val="704"/>
        </w:trPr>
        <w:tc>
          <w:tcPr>
            <w:cnfStyle w:val="001000000000"/>
            <w:tcW w:w="766" w:type="dxa"/>
          </w:tcPr>
          <w:p w:rsidR="002B1C33" w:rsidRPr="00AB0DD7" w:rsidRDefault="002B1C33" w:rsidP="00AB0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6265" w:type="dxa"/>
            <w:shd w:val="clear" w:color="auto" w:fill="95B3D7" w:themeFill="accent1" w:themeFillTint="99"/>
          </w:tcPr>
          <w:p w:rsidR="002B1C33" w:rsidRPr="002B1C33" w:rsidRDefault="002B1C33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/>
              <w:rPr>
                <w:rFonts w:ascii="PT Astra Serif" w:hAnsi="PT Astra Serif"/>
              </w:rPr>
            </w:pPr>
            <w:r w:rsidRPr="002B1C33">
              <w:rPr>
                <w:rFonts w:ascii="PT Astra Serif" w:hAnsi="PT Astra Serif"/>
              </w:rPr>
              <w:t>Объем незавершенного строительства, осуществляемого за счет средств бюджета муниципального образования</w:t>
            </w:r>
          </w:p>
        </w:tc>
        <w:tc>
          <w:tcPr>
            <w:tcW w:w="1255" w:type="dxa"/>
            <w:shd w:val="clear" w:color="auto" w:fill="95B3D7" w:themeFill="accent1" w:themeFillTint="99"/>
          </w:tcPr>
          <w:p w:rsidR="002B1C33" w:rsidRPr="00AB0DD7" w:rsidRDefault="002B1C33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/>
              <w:rPr>
                <w:rFonts w:ascii="PT Astra Serif" w:hAnsi="PT Astra Serif"/>
              </w:rPr>
            </w:pPr>
            <w:r w:rsidRPr="00AB0DD7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499" w:type="dxa"/>
            <w:shd w:val="clear" w:color="auto" w:fill="95B3D7" w:themeFill="accent1" w:themeFillTint="99"/>
          </w:tcPr>
          <w:p w:rsidR="002B1C33" w:rsidRDefault="00656CF6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499" w:type="dxa"/>
            <w:shd w:val="clear" w:color="auto" w:fill="95B3D7" w:themeFill="accent1" w:themeFillTint="99"/>
          </w:tcPr>
          <w:p w:rsidR="002B1C33" w:rsidRDefault="00656CF6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  <w:shd w:val="clear" w:color="auto" w:fill="95B3D7" w:themeFill="accent1" w:themeFillTint="99"/>
          </w:tcPr>
          <w:p w:rsidR="002B1C33" w:rsidRDefault="00656CF6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  <w:shd w:val="clear" w:color="auto" w:fill="95B3D7" w:themeFill="accent1" w:themeFillTint="99"/>
          </w:tcPr>
          <w:p w:rsidR="002B1C33" w:rsidRDefault="00656CF6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  <w:shd w:val="clear" w:color="auto" w:fill="95B3D7" w:themeFill="accent1" w:themeFillTint="99"/>
          </w:tcPr>
          <w:p w:rsidR="002B1C33" w:rsidRDefault="00656CF6" w:rsidP="009D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</w:tr>
    </w:tbl>
    <w:p w:rsidR="007D6AF6" w:rsidRDefault="007D6AF6" w:rsidP="00DE6BCE">
      <w:pPr>
        <w:rPr>
          <w:rFonts w:ascii="Times New Roman" w:hAnsi="Times New Roman"/>
          <w:sz w:val="28"/>
          <w:szCs w:val="28"/>
        </w:rPr>
      </w:pPr>
    </w:p>
    <w:p w:rsidR="00AB0DD7" w:rsidRDefault="00AB0DD7" w:rsidP="00DE6BCE">
      <w:pPr>
        <w:rPr>
          <w:rFonts w:ascii="Times New Roman" w:hAnsi="Times New Roman"/>
          <w:sz w:val="28"/>
          <w:szCs w:val="28"/>
        </w:rPr>
      </w:pPr>
    </w:p>
    <w:p w:rsidR="007D6AF6" w:rsidRDefault="007D6AF6" w:rsidP="003A0908">
      <w:pPr>
        <w:spacing w:after="0"/>
        <w:rPr>
          <w:rFonts w:ascii="Times New Roman" w:hAnsi="Times New Roman"/>
          <w:sz w:val="28"/>
          <w:szCs w:val="28"/>
        </w:rPr>
      </w:pPr>
    </w:p>
    <w:p w:rsidR="007D6AF6" w:rsidRDefault="00F928B2" w:rsidP="007D6AF6">
      <w:pPr>
        <w:spacing w:after="0"/>
        <w:ind w:left="126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_x0000_s1037" type="#_x0000_t116" style="position:absolute;left:0;text-align:left;margin-left:60.3pt;margin-top:-.3pt;width:599.25pt;height:36.75pt;z-index:251667456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B32529" w:rsidRPr="009A6374" w:rsidRDefault="00B32529" w:rsidP="006921AF">
                  <w:pPr>
                    <w:jc w:val="center"/>
                    <w:rPr>
                      <w:b/>
                      <w:color w:val="0F243E" w:themeColor="text2" w:themeShade="80"/>
                      <w:sz w:val="28"/>
                      <w:szCs w:val="28"/>
                    </w:rPr>
                  </w:pPr>
                  <w:r w:rsidRPr="009A6374"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 xml:space="preserve">Муниципальный долг </w:t>
                  </w:r>
                  <w:proofErr w:type="spellStart"/>
                  <w:r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>Шняевского</w:t>
                  </w:r>
                  <w:proofErr w:type="spellEnd"/>
                  <w:r w:rsidRPr="009A6374"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 xml:space="preserve"> муниципального образования</w:t>
                  </w:r>
                </w:p>
              </w:txbxContent>
            </v:textbox>
          </v:shape>
        </w:pict>
      </w:r>
    </w:p>
    <w:p w:rsidR="007D6AF6" w:rsidRDefault="007D6AF6" w:rsidP="007D6AF6">
      <w:pPr>
        <w:spacing w:after="0"/>
        <w:ind w:left="1260"/>
        <w:jc w:val="center"/>
        <w:rPr>
          <w:rFonts w:ascii="Times New Roman" w:hAnsi="Times New Roman"/>
          <w:sz w:val="28"/>
          <w:szCs w:val="28"/>
        </w:rPr>
      </w:pPr>
    </w:p>
    <w:p w:rsidR="007D6AF6" w:rsidRPr="006921AF" w:rsidRDefault="006921AF" w:rsidP="006921AF">
      <w:pPr>
        <w:tabs>
          <w:tab w:val="left" w:pos="14130"/>
        </w:tabs>
        <w:spacing w:after="0"/>
        <w:ind w:left="13750"/>
        <w:rPr>
          <w:rFonts w:ascii="Times New Roman" w:hAnsi="Times New Roman"/>
          <w:color w:val="365F91" w:themeColor="accent1" w:themeShade="BF"/>
        </w:rPr>
      </w:pPr>
      <w:r w:rsidRPr="006921AF">
        <w:rPr>
          <w:rFonts w:ascii="Times New Roman" w:hAnsi="Times New Roman"/>
          <w:color w:val="365F91" w:themeColor="accent1" w:themeShade="BF"/>
        </w:rPr>
        <w:t>тыс</w:t>
      </w:r>
      <w:proofErr w:type="gramStart"/>
      <w:r w:rsidRPr="006921AF">
        <w:rPr>
          <w:rFonts w:ascii="Times New Roman" w:hAnsi="Times New Roman"/>
          <w:color w:val="365F91" w:themeColor="accent1" w:themeShade="BF"/>
        </w:rPr>
        <w:t>.р</w:t>
      </w:r>
      <w:proofErr w:type="gramEnd"/>
      <w:r w:rsidRPr="006921AF">
        <w:rPr>
          <w:rFonts w:ascii="Times New Roman" w:hAnsi="Times New Roman"/>
          <w:color w:val="365F91" w:themeColor="accent1" w:themeShade="BF"/>
        </w:rPr>
        <w:t>уб.</w:t>
      </w:r>
    </w:p>
    <w:tbl>
      <w:tblPr>
        <w:tblStyle w:val="1-10"/>
        <w:tblW w:w="15276" w:type="dxa"/>
        <w:tblLook w:val="04A0"/>
      </w:tblPr>
      <w:tblGrid>
        <w:gridCol w:w="4820"/>
        <w:gridCol w:w="1984"/>
        <w:gridCol w:w="2268"/>
        <w:gridCol w:w="2268"/>
        <w:gridCol w:w="1985"/>
        <w:gridCol w:w="1951"/>
      </w:tblGrid>
      <w:tr w:rsidR="006921AF" w:rsidRPr="008640A6" w:rsidTr="003508A7">
        <w:trPr>
          <w:cnfStyle w:val="100000000000"/>
        </w:trPr>
        <w:tc>
          <w:tcPr>
            <w:cnfStyle w:val="001000000000"/>
            <w:tcW w:w="4820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Наименование</w:t>
            </w:r>
          </w:p>
        </w:tc>
        <w:tc>
          <w:tcPr>
            <w:tcW w:w="1984" w:type="dxa"/>
          </w:tcPr>
          <w:p w:rsidR="006921AF" w:rsidRPr="008640A6" w:rsidRDefault="007D449C" w:rsidP="009D545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2024</w:t>
            </w:r>
            <w:r w:rsidR="006921AF" w:rsidRPr="008640A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6921AF" w:rsidRPr="008640A6" w:rsidRDefault="006921AF" w:rsidP="009D545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факт</w:t>
            </w:r>
          </w:p>
        </w:tc>
        <w:tc>
          <w:tcPr>
            <w:tcW w:w="2268" w:type="dxa"/>
          </w:tcPr>
          <w:p w:rsidR="006921AF" w:rsidRPr="008640A6" w:rsidRDefault="007D449C" w:rsidP="009D545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2025</w:t>
            </w:r>
            <w:r w:rsidR="006921AF" w:rsidRPr="008640A6">
              <w:rPr>
                <w:rFonts w:ascii="PT Astra Serif" w:hAnsi="PT Astra Serif"/>
                <w:sz w:val="24"/>
                <w:szCs w:val="24"/>
              </w:rPr>
              <w:t xml:space="preserve"> год </w:t>
            </w:r>
          </w:p>
          <w:p w:rsidR="006921AF" w:rsidRPr="008640A6" w:rsidRDefault="006921AF" w:rsidP="009D545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оценка</w:t>
            </w:r>
          </w:p>
        </w:tc>
        <w:tc>
          <w:tcPr>
            <w:tcW w:w="2268" w:type="dxa"/>
          </w:tcPr>
          <w:p w:rsidR="006921AF" w:rsidRPr="008640A6" w:rsidRDefault="007D449C" w:rsidP="009D545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2026</w:t>
            </w:r>
            <w:r w:rsidR="006921AF" w:rsidRPr="008640A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6921AF" w:rsidRPr="008640A6" w:rsidRDefault="006921AF" w:rsidP="009D545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  <w:tc>
          <w:tcPr>
            <w:tcW w:w="1985" w:type="dxa"/>
          </w:tcPr>
          <w:p w:rsidR="006921AF" w:rsidRPr="008640A6" w:rsidRDefault="007D449C" w:rsidP="009D545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2027</w:t>
            </w:r>
            <w:r w:rsidR="006921AF" w:rsidRPr="008640A6">
              <w:rPr>
                <w:rFonts w:ascii="PT Astra Serif" w:hAnsi="PT Astra Serif"/>
                <w:sz w:val="24"/>
                <w:szCs w:val="24"/>
              </w:rPr>
              <w:t>год</w:t>
            </w:r>
          </w:p>
          <w:p w:rsidR="006921AF" w:rsidRPr="008640A6" w:rsidRDefault="006921AF" w:rsidP="009D545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  <w:tc>
          <w:tcPr>
            <w:tcW w:w="1951" w:type="dxa"/>
          </w:tcPr>
          <w:p w:rsidR="006921AF" w:rsidRPr="008640A6" w:rsidRDefault="007D449C" w:rsidP="009D545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2028</w:t>
            </w:r>
            <w:r w:rsidR="006921AF" w:rsidRPr="008640A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6921AF" w:rsidRPr="008640A6" w:rsidRDefault="006921AF" w:rsidP="009D5457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</w:tr>
      <w:tr w:rsidR="006921AF" w:rsidRPr="008640A6" w:rsidTr="003508A7">
        <w:trPr>
          <w:cnfStyle w:val="000000100000"/>
        </w:trPr>
        <w:tc>
          <w:tcPr>
            <w:cnfStyle w:val="001000000000"/>
            <w:tcW w:w="4820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8640A6">
              <w:rPr>
                <w:rFonts w:ascii="PT Astra Serif" w:hAnsi="PT Astra Serif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8640A6">
              <w:rPr>
                <w:rFonts w:ascii="PT Astra Serif" w:hAnsi="PT Astra Serif"/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8640A6">
              <w:rPr>
                <w:rFonts w:ascii="PT Astra Serif" w:hAnsi="PT Astra Serif"/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8640A6">
              <w:rPr>
                <w:rFonts w:ascii="PT Astra Serif" w:hAnsi="PT Astra Serif"/>
                <w:b/>
                <w:sz w:val="24"/>
                <w:szCs w:val="24"/>
              </w:rPr>
              <w:t>5</w:t>
            </w:r>
          </w:p>
        </w:tc>
        <w:tc>
          <w:tcPr>
            <w:tcW w:w="1951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8640A6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</w:tr>
      <w:tr w:rsidR="006921AF" w:rsidRPr="008640A6" w:rsidTr="003508A7">
        <w:tc>
          <w:tcPr>
            <w:cnfStyle w:val="001000000000"/>
            <w:tcW w:w="4820" w:type="dxa"/>
          </w:tcPr>
          <w:p w:rsidR="006921AF" w:rsidRPr="008640A6" w:rsidRDefault="006921AF" w:rsidP="009D5457">
            <w:pPr>
              <w:spacing w:after="0" w:line="240" w:lineRule="auto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Долговые обязательства по видам - всего</w:t>
            </w:r>
          </w:p>
        </w:tc>
        <w:tc>
          <w:tcPr>
            <w:tcW w:w="1984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6921AF" w:rsidRPr="008640A6" w:rsidTr="003508A7">
        <w:trPr>
          <w:cnfStyle w:val="000000100000"/>
        </w:trPr>
        <w:tc>
          <w:tcPr>
            <w:cnfStyle w:val="001000000000"/>
            <w:tcW w:w="4820" w:type="dxa"/>
          </w:tcPr>
          <w:p w:rsidR="006921AF" w:rsidRPr="008640A6" w:rsidRDefault="006921AF" w:rsidP="009D545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984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5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51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6921AF" w:rsidRPr="008640A6" w:rsidTr="003508A7">
        <w:tc>
          <w:tcPr>
            <w:cnfStyle w:val="001000000000"/>
            <w:tcW w:w="4820" w:type="dxa"/>
          </w:tcPr>
          <w:p w:rsidR="006921AF" w:rsidRPr="008640A6" w:rsidRDefault="006921AF" w:rsidP="009D545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-бюджетные кредиты, привлеченные от других бюджетов бюджетной системы Российской Федерации</w:t>
            </w:r>
          </w:p>
        </w:tc>
        <w:tc>
          <w:tcPr>
            <w:tcW w:w="1984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6921AF" w:rsidRPr="008640A6" w:rsidTr="003508A7">
        <w:trPr>
          <w:cnfStyle w:val="000000100000"/>
        </w:trPr>
        <w:tc>
          <w:tcPr>
            <w:cnfStyle w:val="001000000000"/>
            <w:tcW w:w="4820" w:type="dxa"/>
          </w:tcPr>
          <w:p w:rsidR="006921AF" w:rsidRPr="008640A6" w:rsidRDefault="006921AF" w:rsidP="009D545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- кредиты, полученные от кредитных организаций</w:t>
            </w:r>
          </w:p>
        </w:tc>
        <w:tc>
          <w:tcPr>
            <w:tcW w:w="1984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6921AF" w:rsidRPr="008640A6" w:rsidTr="003508A7">
        <w:tc>
          <w:tcPr>
            <w:cnfStyle w:val="001000000000"/>
            <w:tcW w:w="4820" w:type="dxa"/>
          </w:tcPr>
          <w:p w:rsidR="006921AF" w:rsidRPr="008640A6" w:rsidRDefault="006921AF" w:rsidP="009D545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- ценные бумаги</w:t>
            </w:r>
          </w:p>
        </w:tc>
        <w:tc>
          <w:tcPr>
            <w:tcW w:w="1984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6921AF" w:rsidRPr="008640A6" w:rsidTr="003508A7">
        <w:trPr>
          <w:cnfStyle w:val="000000100000"/>
        </w:trPr>
        <w:tc>
          <w:tcPr>
            <w:cnfStyle w:val="001000000000"/>
            <w:tcW w:w="4820" w:type="dxa"/>
          </w:tcPr>
          <w:p w:rsidR="006921AF" w:rsidRPr="008640A6" w:rsidRDefault="006921AF" w:rsidP="009D545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- муниципальные гарантии</w:t>
            </w:r>
          </w:p>
        </w:tc>
        <w:tc>
          <w:tcPr>
            <w:tcW w:w="1984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6921AF" w:rsidRPr="008640A6" w:rsidTr="003508A7">
        <w:tc>
          <w:tcPr>
            <w:cnfStyle w:val="001000000000"/>
            <w:tcW w:w="4820" w:type="dxa"/>
          </w:tcPr>
          <w:p w:rsidR="006921AF" w:rsidRPr="008640A6" w:rsidRDefault="006921AF" w:rsidP="009D545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- иные долговые обязательства</w:t>
            </w:r>
          </w:p>
        </w:tc>
        <w:tc>
          <w:tcPr>
            <w:tcW w:w="1984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6921AF" w:rsidRPr="008640A6" w:rsidRDefault="006921AF" w:rsidP="009D5457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</w:tbl>
    <w:p w:rsidR="007D6AF6" w:rsidRDefault="007D6AF6" w:rsidP="007D6AF6">
      <w:pPr>
        <w:spacing w:after="0"/>
        <w:ind w:left="1260"/>
        <w:jc w:val="center"/>
        <w:rPr>
          <w:rFonts w:ascii="Times New Roman" w:hAnsi="Times New Roman"/>
          <w:sz w:val="28"/>
          <w:szCs w:val="28"/>
        </w:rPr>
      </w:pPr>
    </w:p>
    <w:p w:rsidR="007D6AF6" w:rsidRDefault="007D6AF6" w:rsidP="007D6AF6">
      <w:pPr>
        <w:spacing w:after="0"/>
        <w:ind w:left="1260"/>
        <w:jc w:val="center"/>
        <w:rPr>
          <w:rFonts w:ascii="Times New Roman" w:hAnsi="Times New Roman"/>
          <w:sz w:val="28"/>
          <w:szCs w:val="28"/>
        </w:rPr>
      </w:pPr>
    </w:p>
    <w:p w:rsidR="007D6AF6" w:rsidRDefault="007D6AF6" w:rsidP="00A366A4">
      <w:pPr>
        <w:spacing w:after="0"/>
        <w:rPr>
          <w:rFonts w:ascii="Times New Roman" w:hAnsi="Times New Roman"/>
          <w:sz w:val="28"/>
          <w:szCs w:val="28"/>
        </w:rPr>
      </w:pPr>
    </w:p>
    <w:p w:rsidR="00763951" w:rsidRDefault="00763951" w:rsidP="007D6AF6">
      <w:pPr>
        <w:spacing w:after="120"/>
        <w:jc w:val="both"/>
        <w:rPr>
          <w:rFonts w:ascii="Times New Roman" w:hAnsi="Times New Roman"/>
          <w:sz w:val="28"/>
          <w:szCs w:val="28"/>
        </w:rPr>
        <w:sectPr w:rsidR="00763951" w:rsidSect="00C17ABD">
          <w:pgSz w:w="16838" w:h="11905" w:orient="landscape"/>
          <w:pgMar w:top="284" w:right="820" w:bottom="565" w:left="1134" w:header="720" w:footer="720" w:gutter="0"/>
          <w:cols w:space="720"/>
          <w:noEndnote/>
          <w:docGrid w:linePitch="299"/>
        </w:sectPr>
      </w:pPr>
    </w:p>
    <w:p w:rsidR="00A366A4" w:rsidRPr="008640A6" w:rsidRDefault="007D449C" w:rsidP="00A366A4">
      <w:pPr>
        <w:shd w:val="clear" w:color="auto" w:fill="C6D9F1" w:themeFill="text2" w:themeFillTint="33"/>
        <w:spacing w:after="0" w:line="240" w:lineRule="auto"/>
        <w:rPr>
          <w:rFonts w:ascii="PT Astra Serif" w:hAnsi="PT Astra Serif"/>
          <w:sz w:val="28"/>
          <w:szCs w:val="28"/>
        </w:rPr>
      </w:pPr>
      <w:proofErr w:type="spellStart"/>
      <w:r>
        <w:rPr>
          <w:rFonts w:ascii="PT Astra Serif" w:hAnsi="PT Astra Serif"/>
          <w:b/>
          <w:sz w:val="28"/>
          <w:szCs w:val="28"/>
        </w:rPr>
        <w:lastRenderedPageBreak/>
        <w:t>Врио</w:t>
      </w:r>
      <w:proofErr w:type="spellEnd"/>
      <w:r>
        <w:rPr>
          <w:rFonts w:ascii="PT Astra Serif" w:hAnsi="PT Astra Serif"/>
          <w:b/>
          <w:sz w:val="28"/>
          <w:szCs w:val="28"/>
        </w:rPr>
        <w:t xml:space="preserve"> н</w:t>
      </w:r>
      <w:r w:rsidR="00A366A4" w:rsidRPr="007F67EB">
        <w:rPr>
          <w:rFonts w:ascii="PT Astra Serif" w:hAnsi="PT Astra Serif"/>
          <w:b/>
          <w:sz w:val="28"/>
          <w:szCs w:val="28"/>
        </w:rPr>
        <w:t>ачальник</w:t>
      </w:r>
      <w:r>
        <w:rPr>
          <w:rFonts w:ascii="PT Astra Serif" w:hAnsi="PT Astra Serif"/>
          <w:b/>
          <w:sz w:val="28"/>
          <w:szCs w:val="28"/>
        </w:rPr>
        <w:t>а</w:t>
      </w:r>
      <w:r w:rsidR="00A366A4" w:rsidRPr="007F67EB">
        <w:rPr>
          <w:rFonts w:ascii="PT Astra Serif" w:hAnsi="PT Astra Serif"/>
          <w:b/>
          <w:sz w:val="28"/>
          <w:szCs w:val="28"/>
        </w:rPr>
        <w:t xml:space="preserve"> финансового управления администрации Базарно-Карабулакского муниципального района:</w:t>
      </w:r>
      <w:r w:rsidR="003A0908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  <w:u w:val="single"/>
        </w:rPr>
        <w:t>Куликова Галина Викторовна</w:t>
      </w:r>
    </w:p>
    <w:p w:rsidR="00A366A4" w:rsidRDefault="00A366A4" w:rsidP="00A366A4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A366A4" w:rsidRPr="007F67EB" w:rsidRDefault="00A366A4" w:rsidP="00A366A4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7F67EB">
        <w:rPr>
          <w:rFonts w:ascii="PT Astra Serif" w:hAnsi="PT Astra Serif"/>
          <w:b/>
          <w:sz w:val="28"/>
          <w:szCs w:val="28"/>
        </w:rPr>
        <w:t>График работы:</w:t>
      </w:r>
      <w:r w:rsidR="003A0908">
        <w:rPr>
          <w:rFonts w:ascii="PT Astra Serif" w:hAnsi="PT Astra Serif"/>
          <w:b/>
          <w:sz w:val="28"/>
          <w:szCs w:val="28"/>
        </w:rPr>
        <w:t xml:space="preserve"> </w:t>
      </w:r>
      <w:r w:rsidRPr="007F67EB">
        <w:rPr>
          <w:rFonts w:ascii="PT Astra Serif" w:hAnsi="PT Astra Serif"/>
          <w:sz w:val="28"/>
          <w:szCs w:val="28"/>
          <w:u w:val="single"/>
        </w:rPr>
        <w:t>с 8:00 до 17:00 перерыв с 12:00 до 13:00</w:t>
      </w:r>
    </w:p>
    <w:p w:rsidR="00A366A4" w:rsidRDefault="00A366A4" w:rsidP="00A366A4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A366A4" w:rsidRDefault="00A366A4" w:rsidP="00A366A4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7F67EB">
        <w:rPr>
          <w:rFonts w:ascii="PT Astra Serif" w:hAnsi="PT Astra Serif"/>
          <w:b/>
          <w:sz w:val="28"/>
          <w:szCs w:val="28"/>
        </w:rPr>
        <w:t>Адрес:</w:t>
      </w:r>
      <w:r w:rsidR="003A0908">
        <w:rPr>
          <w:rFonts w:ascii="PT Astra Serif" w:hAnsi="PT Astra Serif"/>
          <w:b/>
          <w:sz w:val="28"/>
          <w:szCs w:val="28"/>
        </w:rPr>
        <w:t xml:space="preserve"> </w:t>
      </w:r>
      <w:r w:rsidRPr="007F67EB">
        <w:rPr>
          <w:rFonts w:ascii="PT Astra Serif" w:hAnsi="PT Astra Serif"/>
          <w:sz w:val="28"/>
          <w:szCs w:val="28"/>
          <w:u w:val="single"/>
        </w:rPr>
        <w:t>р.п. Базарный Карабулак, ул. Ленина, 126в</w:t>
      </w:r>
    </w:p>
    <w:p w:rsidR="00A366A4" w:rsidRPr="008640A6" w:rsidRDefault="00A366A4" w:rsidP="00A366A4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A366A4" w:rsidRPr="008640A6" w:rsidRDefault="00A366A4" w:rsidP="00A366A4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Телефон</w:t>
      </w:r>
      <w:r w:rsidRPr="007F67EB">
        <w:rPr>
          <w:rFonts w:ascii="PT Astra Serif" w:hAnsi="PT Astra Serif"/>
          <w:b/>
          <w:sz w:val="28"/>
          <w:szCs w:val="28"/>
        </w:rPr>
        <w:t>:</w:t>
      </w:r>
      <w:r w:rsidR="003A0908">
        <w:rPr>
          <w:rFonts w:ascii="PT Astra Serif" w:hAnsi="PT Astra Serif"/>
          <w:b/>
          <w:sz w:val="28"/>
          <w:szCs w:val="28"/>
        </w:rPr>
        <w:t xml:space="preserve"> </w:t>
      </w:r>
      <w:r w:rsidRPr="007F67EB">
        <w:rPr>
          <w:rFonts w:ascii="PT Astra Serif" w:hAnsi="PT Astra Serif"/>
          <w:sz w:val="28"/>
          <w:szCs w:val="28"/>
          <w:u w:val="single"/>
        </w:rPr>
        <w:t>(8-845-91) 7-22-93</w:t>
      </w:r>
    </w:p>
    <w:p w:rsidR="00A366A4" w:rsidRDefault="00A366A4" w:rsidP="00A366A4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A366A4" w:rsidRPr="008640A6" w:rsidRDefault="00A366A4" w:rsidP="00A366A4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7F67EB">
        <w:rPr>
          <w:rFonts w:ascii="PT Astra Serif" w:hAnsi="PT Astra Serif"/>
          <w:b/>
          <w:sz w:val="28"/>
          <w:szCs w:val="28"/>
        </w:rPr>
        <w:t xml:space="preserve">Электронная почта: </w:t>
      </w:r>
      <w:r w:rsidRPr="007F67EB">
        <w:rPr>
          <w:rFonts w:ascii="PT Astra Serif" w:hAnsi="PT Astra Serif"/>
          <w:sz w:val="28"/>
          <w:szCs w:val="28"/>
          <w:u w:val="single"/>
          <w:lang w:val="en-US"/>
        </w:rPr>
        <w:t>fu</w:t>
      </w:r>
      <w:r w:rsidRPr="007F67EB">
        <w:rPr>
          <w:rFonts w:ascii="PT Astra Serif" w:hAnsi="PT Astra Serif"/>
          <w:sz w:val="28"/>
          <w:szCs w:val="28"/>
          <w:u w:val="single"/>
        </w:rPr>
        <w:t>@</w:t>
      </w:r>
      <w:proofErr w:type="spellStart"/>
      <w:r w:rsidRPr="007F67EB">
        <w:rPr>
          <w:rFonts w:ascii="PT Astra Serif" w:hAnsi="PT Astra Serif"/>
          <w:sz w:val="28"/>
          <w:szCs w:val="28"/>
          <w:u w:val="single"/>
          <w:lang w:val="en-US"/>
        </w:rPr>
        <w:t>bkadm</w:t>
      </w:r>
      <w:proofErr w:type="spellEnd"/>
      <w:r w:rsidRPr="007F67EB">
        <w:rPr>
          <w:rFonts w:ascii="PT Astra Serif" w:hAnsi="PT Astra Serif"/>
          <w:sz w:val="28"/>
          <w:szCs w:val="28"/>
          <w:u w:val="single"/>
        </w:rPr>
        <w:t>.</w:t>
      </w:r>
      <w:proofErr w:type="spellStart"/>
      <w:r w:rsidRPr="007F67EB">
        <w:rPr>
          <w:rFonts w:ascii="PT Astra Serif" w:hAnsi="PT Astra Serif"/>
          <w:sz w:val="28"/>
          <w:szCs w:val="28"/>
          <w:u w:val="single"/>
          <w:lang w:val="en-US"/>
        </w:rPr>
        <w:t>ru</w:t>
      </w:r>
      <w:proofErr w:type="spellEnd"/>
    </w:p>
    <w:p w:rsidR="00A366A4" w:rsidRPr="006351E6" w:rsidRDefault="00A366A4" w:rsidP="00A366A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6AF6" w:rsidRPr="006351E6" w:rsidRDefault="007D6AF6" w:rsidP="00DE6BCE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7D6AF6" w:rsidRPr="006351E6" w:rsidSect="006931B5">
      <w:pgSz w:w="11905" w:h="16838"/>
      <w:pgMar w:top="822" w:right="567" w:bottom="1134" w:left="709" w:header="720" w:footer="72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2529" w:rsidRDefault="00B32529" w:rsidP="00F34261">
      <w:pPr>
        <w:spacing w:after="0" w:line="240" w:lineRule="auto"/>
      </w:pPr>
      <w:r>
        <w:separator/>
      </w:r>
    </w:p>
  </w:endnote>
  <w:endnote w:type="continuationSeparator" w:id="0">
    <w:p w:rsidR="00B32529" w:rsidRDefault="00B32529" w:rsidP="00F342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2529" w:rsidRDefault="00B32529" w:rsidP="00F34261">
      <w:pPr>
        <w:spacing w:after="0" w:line="240" w:lineRule="auto"/>
      </w:pPr>
      <w:r>
        <w:separator/>
      </w:r>
    </w:p>
  </w:footnote>
  <w:footnote w:type="continuationSeparator" w:id="0">
    <w:p w:rsidR="00B32529" w:rsidRDefault="00B32529" w:rsidP="00F342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1.25pt;height:11.25pt" o:bullet="t">
        <v:imagedata r:id="rId1" o:title="msoA646"/>
      </v:shape>
    </w:pict>
  </w:numPicBullet>
  <w:abstractNum w:abstractNumId="0">
    <w:nsid w:val="03452044"/>
    <w:multiLevelType w:val="hybridMultilevel"/>
    <w:tmpl w:val="0E60FD94"/>
    <w:lvl w:ilvl="0" w:tplc="3512838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C0376D3"/>
    <w:multiLevelType w:val="hybridMultilevel"/>
    <w:tmpl w:val="AB02FA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1A497D"/>
    <w:multiLevelType w:val="hybridMultilevel"/>
    <w:tmpl w:val="1F460AF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65A3742"/>
    <w:multiLevelType w:val="hybridMultilevel"/>
    <w:tmpl w:val="4ABEA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6D0322"/>
    <w:multiLevelType w:val="hybridMultilevel"/>
    <w:tmpl w:val="A8F44670"/>
    <w:lvl w:ilvl="0" w:tplc="04190007">
      <w:start w:val="1"/>
      <w:numFmt w:val="bullet"/>
      <w:lvlText w:val=""/>
      <w:lvlPicBulletId w:val="0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21AB5A64"/>
    <w:multiLevelType w:val="hybridMultilevel"/>
    <w:tmpl w:val="12FA4AD4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EF36CC6"/>
    <w:multiLevelType w:val="hybridMultilevel"/>
    <w:tmpl w:val="57C6DA2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34AB3AD6"/>
    <w:multiLevelType w:val="hybridMultilevel"/>
    <w:tmpl w:val="A412BFA0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6B6330C"/>
    <w:multiLevelType w:val="hybridMultilevel"/>
    <w:tmpl w:val="28D83FC6"/>
    <w:lvl w:ilvl="0" w:tplc="0419000B">
      <w:start w:val="1"/>
      <w:numFmt w:val="bullet"/>
      <w:lvlText w:val=""/>
      <w:lvlJc w:val="left"/>
      <w:pPr>
        <w:ind w:left="11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9">
    <w:nsid w:val="3BAD17F6"/>
    <w:multiLevelType w:val="hybridMultilevel"/>
    <w:tmpl w:val="FC48F512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2E74D17"/>
    <w:multiLevelType w:val="hybridMultilevel"/>
    <w:tmpl w:val="71763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A57487"/>
    <w:multiLevelType w:val="hybridMultilevel"/>
    <w:tmpl w:val="1354FA44"/>
    <w:lvl w:ilvl="0" w:tplc="E806B478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2">
    <w:nsid w:val="618B5B14"/>
    <w:multiLevelType w:val="hybridMultilevel"/>
    <w:tmpl w:val="D15093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4776464"/>
    <w:multiLevelType w:val="hybridMultilevel"/>
    <w:tmpl w:val="4DC4EE8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7237C82"/>
    <w:multiLevelType w:val="hybridMultilevel"/>
    <w:tmpl w:val="7084EB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CD908CA"/>
    <w:multiLevelType w:val="hybridMultilevel"/>
    <w:tmpl w:val="BBA40DBC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EE57149"/>
    <w:multiLevelType w:val="hybridMultilevel"/>
    <w:tmpl w:val="FAC279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5"/>
  </w:num>
  <w:num w:numId="6">
    <w:abstractNumId w:val="2"/>
  </w:num>
  <w:num w:numId="7">
    <w:abstractNumId w:val="7"/>
  </w:num>
  <w:num w:numId="8">
    <w:abstractNumId w:val="15"/>
  </w:num>
  <w:num w:numId="9">
    <w:abstractNumId w:val="13"/>
  </w:num>
  <w:num w:numId="10">
    <w:abstractNumId w:val="4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3"/>
  </w:num>
  <w:num w:numId="14">
    <w:abstractNumId w:val="8"/>
  </w:num>
  <w:num w:numId="15">
    <w:abstractNumId w:val="1"/>
  </w:num>
  <w:num w:numId="16">
    <w:abstractNumId w:val="6"/>
  </w:num>
  <w:num w:numId="17">
    <w:abstractNumId w:val="16"/>
  </w:num>
  <w:num w:numId="1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69E7"/>
    <w:rsid w:val="00000718"/>
    <w:rsid w:val="00000C66"/>
    <w:rsid w:val="00001EC7"/>
    <w:rsid w:val="00002B76"/>
    <w:rsid w:val="00003068"/>
    <w:rsid w:val="00006699"/>
    <w:rsid w:val="0000745A"/>
    <w:rsid w:val="00007B32"/>
    <w:rsid w:val="00007BBD"/>
    <w:rsid w:val="0001117A"/>
    <w:rsid w:val="0001160D"/>
    <w:rsid w:val="00011932"/>
    <w:rsid w:val="00012204"/>
    <w:rsid w:val="00012B66"/>
    <w:rsid w:val="00016621"/>
    <w:rsid w:val="00016D1C"/>
    <w:rsid w:val="00020361"/>
    <w:rsid w:val="000207C2"/>
    <w:rsid w:val="00020953"/>
    <w:rsid w:val="000210FE"/>
    <w:rsid w:val="00023953"/>
    <w:rsid w:val="00023D09"/>
    <w:rsid w:val="00023F56"/>
    <w:rsid w:val="000248E4"/>
    <w:rsid w:val="00025247"/>
    <w:rsid w:val="000259BB"/>
    <w:rsid w:val="00025F8C"/>
    <w:rsid w:val="00026D87"/>
    <w:rsid w:val="0003002D"/>
    <w:rsid w:val="00031C84"/>
    <w:rsid w:val="00032A15"/>
    <w:rsid w:val="00033534"/>
    <w:rsid w:val="0003415A"/>
    <w:rsid w:val="00034527"/>
    <w:rsid w:val="00034751"/>
    <w:rsid w:val="00035418"/>
    <w:rsid w:val="00035DB5"/>
    <w:rsid w:val="00036C38"/>
    <w:rsid w:val="00036CE0"/>
    <w:rsid w:val="00037726"/>
    <w:rsid w:val="00037995"/>
    <w:rsid w:val="0004033D"/>
    <w:rsid w:val="00040537"/>
    <w:rsid w:val="00040780"/>
    <w:rsid w:val="0004190E"/>
    <w:rsid w:val="00042DB0"/>
    <w:rsid w:val="00042DB9"/>
    <w:rsid w:val="0004452C"/>
    <w:rsid w:val="00044F9B"/>
    <w:rsid w:val="00045894"/>
    <w:rsid w:val="00046ED2"/>
    <w:rsid w:val="000478F8"/>
    <w:rsid w:val="00050370"/>
    <w:rsid w:val="00050802"/>
    <w:rsid w:val="00050BE2"/>
    <w:rsid w:val="00050EA9"/>
    <w:rsid w:val="00051774"/>
    <w:rsid w:val="00051A39"/>
    <w:rsid w:val="000521E2"/>
    <w:rsid w:val="00053BC6"/>
    <w:rsid w:val="00055124"/>
    <w:rsid w:val="00055B3F"/>
    <w:rsid w:val="00055E2F"/>
    <w:rsid w:val="00057D68"/>
    <w:rsid w:val="00060A87"/>
    <w:rsid w:val="000639F6"/>
    <w:rsid w:val="00064484"/>
    <w:rsid w:val="0006492B"/>
    <w:rsid w:val="00064AEE"/>
    <w:rsid w:val="00065774"/>
    <w:rsid w:val="00065BD5"/>
    <w:rsid w:val="000670D6"/>
    <w:rsid w:val="000702FF"/>
    <w:rsid w:val="000710A6"/>
    <w:rsid w:val="00071580"/>
    <w:rsid w:val="00071C82"/>
    <w:rsid w:val="0007202D"/>
    <w:rsid w:val="00072EC5"/>
    <w:rsid w:val="000737FB"/>
    <w:rsid w:val="0007422E"/>
    <w:rsid w:val="0007507E"/>
    <w:rsid w:val="000752E4"/>
    <w:rsid w:val="00075BEB"/>
    <w:rsid w:val="000762A1"/>
    <w:rsid w:val="00077174"/>
    <w:rsid w:val="000805C8"/>
    <w:rsid w:val="0008186F"/>
    <w:rsid w:val="00082F5A"/>
    <w:rsid w:val="00083A1F"/>
    <w:rsid w:val="00083EE2"/>
    <w:rsid w:val="0008484A"/>
    <w:rsid w:val="000861B4"/>
    <w:rsid w:val="0008625D"/>
    <w:rsid w:val="00086352"/>
    <w:rsid w:val="00087BB7"/>
    <w:rsid w:val="00091966"/>
    <w:rsid w:val="00093B42"/>
    <w:rsid w:val="000953AA"/>
    <w:rsid w:val="00095951"/>
    <w:rsid w:val="000A0198"/>
    <w:rsid w:val="000A0833"/>
    <w:rsid w:val="000A119D"/>
    <w:rsid w:val="000A13A4"/>
    <w:rsid w:val="000A1D6E"/>
    <w:rsid w:val="000A2150"/>
    <w:rsid w:val="000A265D"/>
    <w:rsid w:val="000A31DD"/>
    <w:rsid w:val="000A5A8C"/>
    <w:rsid w:val="000A5CEE"/>
    <w:rsid w:val="000A5D97"/>
    <w:rsid w:val="000A64B4"/>
    <w:rsid w:val="000A6E0D"/>
    <w:rsid w:val="000A79AF"/>
    <w:rsid w:val="000B014C"/>
    <w:rsid w:val="000B1127"/>
    <w:rsid w:val="000B139D"/>
    <w:rsid w:val="000B1845"/>
    <w:rsid w:val="000B22EF"/>
    <w:rsid w:val="000B28EF"/>
    <w:rsid w:val="000B2D8C"/>
    <w:rsid w:val="000B30BB"/>
    <w:rsid w:val="000B3551"/>
    <w:rsid w:val="000B48C5"/>
    <w:rsid w:val="000B49D1"/>
    <w:rsid w:val="000B54BD"/>
    <w:rsid w:val="000B5D90"/>
    <w:rsid w:val="000B62C9"/>
    <w:rsid w:val="000B7A29"/>
    <w:rsid w:val="000B7B36"/>
    <w:rsid w:val="000C0471"/>
    <w:rsid w:val="000C0C26"/>
    <w:rsid w:val="000C1DB7"/>
    <w:rsid w:val="000C27CA"/>
    <w:rsid w:val="000C54E7"/>
    <w:rsid w:val="000C59D8"/>
    <w:rsid w:val="000C626E"/>
    <w:rsid w:val="000C6297"/>
    <w:rsid w:val="000C63A6"/>
    <w:rsid w:val="000C6E2E"/>
    <w:rsid w:val="000C6F37"/>
    <w:rsid w:val="000C719B"/>
    <w:rsid w:val="000C73EA"/>
    <w:rsid w:val="000C7AB3"/>
    <w:rsid w:val="000C7AF9"/>
    <w:rsid w:val="000C7D17"/>
    <w:rsid w:val="000D2B2A"/>
    <w:rsid w:val="000D2B46"/>
    <w:rsid w:val="000D3B82"/>
    <w:rsid w:val="000D4506"/>
    <w:rsid w:val="000D4FB9"/>
    <w:rsid w:val="000D5137"/>
    <w:rsid w:val="000D6F85"/>
    <w:rsid w:val="000D70DB"/>
    <w:rsid w:val="000E0E2F"/>
    <w:rsid w:val="000E3DC0"/>
    <w:rsid w:val="000E4952"/>
    <w:rsid w:val="000E599B"/>
    <w:rsid w:val="000E5EFD"/>
    <w:rsid w:val="000E60BA"/>
    <w:rsid w:val="000E6293"/>
    <w:rsid w:val="000E6F7F"/>
    <w:rsid w:val="000F0D4E"/>
    <w:rsid w:val="000F112E"/>
    <w:rsid w:val="000F2365"/>
    <w:rsid w:val="000F3844"/>
    <w:rsid w:val="000F4198"/>
    <w:rsid w:val="000F42E6"/>
    <w:rsid w:val="000F4991"/>
    <w:rsid w:val="000F57CD"/>
    <w:rsid w:val="000F6E47"/>
    <w:rsid w:val="000F71AB"/>
    <w:rsid w:val="000F7A54"/>
    <w:rsid w:val="00101F80"/>
    <w:rsid w:val="001021F5"/>
    <w:rsid w:val="001059C6"/>
    <w:rsid w:val="00105D58"/>
    <w:rsid w:val="00105D74"/>
    <w:rsid w:val="00106308"/>
    <w:rsid w:val="00106EA0"/>
    <w:rsid w:val="00110F74"/>
    <w:rsid w:val="00112B7A"/>
    <w:rsid w:val="00113449"/>
    <w:rsid w:val="00113BA1"/>
    <w:rsid w:val="00113FD4"/>
    <w:rsid w:val="0011615C"/>
    <w:rsid w:val="0011663C"/>
    <w:rsid w:val="001202C7"/>
    <w:rsid w:val="001214F9"/>
    <w:rsid w:val="001221D5"/>
    <w:rsid w:val="001224BA"/>
    <w:rsid w:val="00122542"/>
    <w:rsid w:val="00124F87"/>
    <w:rsid w:val="001258FE"/>
    <w:rsid w:val="0012653B"/>
    <w:rsid w:val="00126641"/>
    <w:rsid w:val="00130397"/>
    <w:rsid w:val="001323F8"/>
    <w:rsid w:val="00134782"/>
    <w:rsid w:val="001347FE"/>
    <w:rsid w:val="0013622A"/>
    <w:rsid w:val="00136C0C"/>
    <w:rsid w:val="00137FD5"/>
    <w:rsid w:val="00140389"/>
    <w:rsid w:val="00140F11"/>
    <w:rsid w:val="00141F06"/>
    <w:rsid w:val="00143CE9"/>
    <w:rsid w:val="00144105"/>
    <w:rsid w:val="001457A5"/>
    <w:rsid w:val="001458B1"/>
    <w:rsid w:val="0014775C"/>
    <w:rsid w:val="001504C0"/>
    <w:rsid w:val="001506C1"/>
    <w:rsid w:val="00150BA1"/>
    <w:rsid w:val="001525AB"/>
    <w:rsid w:val="001527FF"/>
    <w:rsid w:val="00152F56"/>
    <w:rsid w:val="00153B90"/>
    <w:rsid w:val="00153D7E"/>
    <w:rsid w:val="00153E3A"/>
    <w:rsid w:val="001550AB"/>
    <w:rsid w:val="001556FA"/>
    <w:rsid w:val="00156DA9"/>
    <w:rsid w:val="00160160"/>
    <w:rsid w:val="00160FD6"/>
    <w:rsid w:val="001612B7"/>
    <w:rsid w:val="0016161A"/>
    <w:rsid w:val="001625E8"/>
    <w:rsid w:val="0016318C"/>
    <w:rsid w:val="00163CF8"/>
    <w:rsid w:val="00163F50"/>
    <w:rsid w:val="0016465E"/>
    <w:rsid w:val="00170788"/>
    <w:rsid w:val="00172CFD"/>
    <w:rsid w:val="0017409E"/>
    <w:rsid w:val="00174EC9"/>
    <w:rsid w:val="001752A3"/>
    <w:rsid w:val="00176321"/>
    <w:rsid w:val="0017662B"/>
    <w:rsid w:val="00180DFA"/>
    <w:rsid w:val="001813C5"/>
    <w:rsid w:val="00182048"/>
    <w:rsid w:val="001828E3"/>
    <w:rsid w:val="00182B37"/>
    <w:rsid w:val="00183506"/>
    <w:rsid w:val="001835B4"/>
    <w:rsid w:val="00184653"/>
    <w:rsid w:val="00186160"/>
    <w:rsid w:val="00186D85"/>
    <w:rsid w:val="00190856"/>
    <w:rsid w:val="001911C6"/>
    <w:rsid w:val="0019221B"/>
    <w:rsid w:val="00193DC4"/>
    <w:rsid w:val="00195A63"/>
    <w:rsid w:val="00195B2B"/>
    <w:rsid w:val="001977DF"/>
    <w:rsid w:val="00197C42"/>
    <w:rsid w:val="001A0042"/>
    <w:rsid w:val="001A0A4D"/>
    <w:rsid w:val="001A1EFF"/>
    <w:rsid w:val="001A25D9"/>
    <w:rsid w:val="001A345A"/>
    <w:rsid w:val="001A4122"/>
    <w:rsid w:val="001A4697"/>
    <w:rsid w:val="001A4D97"/>
    <w:rsid w:val="001A53F4"/>
    <w:rsid w:val="001A7058"/>
    <w:rsid w:val="001A7A37"/>
    <w:rsid w:val="001A7A52"/>
    <w:rsid w:val="001A7FB3"/>
    <w:rsid w:val="001B06C8"/>
    <w:rsid w:val="001B0852"/>
    <w:rsid w:val="001B0A68"/>
    <w:rsid w:val="001B152E"/>
    <w:rsid w:val="001B165E"/>
    <w:rsid w:val="001B1A5C"/>
    <w:rsid w:val="001B1A86"/>
    <w:rsid w:val="001B1D8A"/>
    <w:rsid w:val="001B21DB"/>
    <w:rsid w:val="001B2877"/>
    <w:rsid w:val="001B32CE"/>
    <w:rsid w:val="001B38B6"/>
    <w:rsid w:val="001B73B1"/>
    <w:rsid w:val="001B7766"/>
    <w:rsid w:val="001C0703"/>
    <w:rsid w:val="001C3AC5"/>
    <w:rsid w:val="001C408B"/>
    <w:rsid w:val="001C47CC"/>
    <w:rsid w:val="001C508D"/>
    <w:rsid w:val="001C6304"/>
    <w:rsid w:val="001C7899"/>
    <w:rsid w:val="001D0377"/>
    <w:rsid w:val="001D1781"/>
    <w:rsid w:val="001D2CCF"/>
    <w:rsid w:val="001D2E73"/>
    <w:rsid w:val="001D2FBB"/>
    <w:rsid w:val="001D42A5"/>
    <w:rsid w:val="001D5F4C"/>
    <w:rsid w:val="001D6B06"/>
    <w:rsid w:val="001E0AD6"/>
    <w:rsid w:val="001E11E0"/>
    <w:rsid w:val="001E12AB"/>
    <w:rsid w:val="001E1433"/>
    <w:rsid w:val="001E1660"/>
    <w:rsid w:val="001E2155"/>
    <w:rsid w:val="001E229B"/>
    <w:rsid w:val="001E2ECB"/>
    <w:rsid w:val="001F0138"/>
    <w:rsid w:val="001F0286"/>
    <w:rsid w:val="001F0540"/>
    <w:rsid w:val="001F067E"/>
    <w:rsid w:val="001F2307"/>
    <w:rsid w:val="001F2B5E"/>
    <w:rsid w:val="001F308C"/>
    <w:rsid w:val="001F3DED"/>
    <w:rsid w:val="001F3E7A"/>
    <w:rsid w:val="001F44E2"/>
    <w:rsid w:val="001F62D7"/>
    <w:rsid w:val="001F7714"/>
    <w:rsid w:val="002022EB"/>
    <w:rsid w:val="002030EB"/>
    <w:rsid w:val="00206DCE"/>
    <w:rsid w:val="00206F3F"/>
    <w:rsid w:val="002072A1"/>
    <w:rsid w:val="00212730"/>
    <w:rsid w:val="00212C88"/>
    <w:rsid w:val="0021324E"/>
    <w:rsid w:val="0021374F"/>
    <w:rsid w:val="002153AA"/>
    <w:rsid w:val="00216374"/>
    <w:rsid w:val="0021677D"/>
    <w:rsid w:val="00216D88"/>
    <w:rsid w:val="00216F76"/>
    <w:rsid w:val="002173EF"/>
    <w:rsid w:val="00220067"/>
    <w:rsid w:val="00220144"/>
    <w:rsid w:val="00220B6A"/>
    <w:rsid w:val="00221853"/>
    <w:rsid w:val="002227D7"/>
    <w:rsid w:val="0022336F"/>
    <w:rsid w:val="002241E2"/>
    <w:rsid w:val="00224B2E"/>
    <w:rsid w:val="00225001"/>
    <w:rsid w:val="00227279"/>
    <w:rsid w:val="0023019A"/>
    <w:rsid w:val="00232215"/>
    <w:rsid w:val="0023324A"/>
    <w:rsid w:val="002333F3"/>
    <w:rsid w:val="002361EA"/>
    <w:rsid w:val="0023635E"/>
    <w:rsid w:val="00236381"/>
    <w:rsid w:val="0023684A"/>
    <w:rsid w:val="00236A1D"/>
    <w:rsid w:val="00236BDE"/>
    <w:rsid w:val="002373CD"/>
    <w:rsid w:val="0024217C"/>
    <w:rsid w:val="002423EC"/>
    <w:rsid w:val="0024281E"/>
    <w:rsid w:val="00242A08"/>
    <w:rsid w:val="00243EDA"/>
    <w:rsid w:val="00244E05"/>
    <w:rsid w:val="00247347"/>
    <w:rsid w:val="00250052"/>
    <w:rsid w:val="0025144E"/>
    <w:rsid w:val="0025220F"/>
    <w:rsid w:val="002529D6"/>
    <w:rsid w:val="00252C5F"/>
    <w:rsid w:val="0025351A"/>
    <w:rsid w:val="002537F1"/>
    <w:rsid w:val="00253964"/>
    <w:rsid w:val="00253D7F"/>
    <w:rsid w:val="002547C8"/>
    <w:rsid w:val="00254B93"/>
    <w:rsid w:val="00254CDF"/>
    <w:rsid w:val="00255325"/>
    <w:rsid w:val="00256606"/>
    <w:rsid w:val="0025693E"/>
    <w:rsid w:val="00256A14"/>
    <w:rsid w:val="00256B26"/>
    <w:rsid w:val="00256DF7"/>
    <w:rsid w:val="00257422"/>
    <w:rsid w:val="00257653"/>
    <w:rsid w:val="002578BF"/>
    <w:rsid w:val="002607CF"/>
    <w:rsid w:val="0026088C"/>
    <w:rsid w:val="00260D6C"/>
    <w:rsid w:val="00260F09"/>
    <w:rsid w:val="002635D1"/>
    <w:rsid w:val="0026452E"/>
    <w:rsid w:val="002645FE"/>
    <w:rsid w:val="00264E86"/>
    <w:rsid w:val="00264EB0"/>
    <w:rsid w:val="002665A2"/>
    <w:rsid w:val="00267285"/>
    <w:rsid w:val="00267B0C"/>
    <w:rsid w:val="00267F34"/>
    <w:rsid w:val="002747C0"/>
    <w:rsid w:val="0027495B"/>
    <w:rsid w:val="002756C4"/>
    <w:rsid w:val="00276AAF"/>
    <w:rsid w:val="00277F63"/>
    <w:rsid w:val="00282F82"/>
    <w:rsid w:val="00283EDB"/>
    <w:rsid w:val="00285C72"/>
    <w:rsid w:val="002860E3"/>
    <w:rsid w:val="00287C31"/>
    <w:rsid w:val="002913A2"/>
    <w:rsid w:val="00291735"/>
    <w:rsid w:val="00291EA1"/>
    <w:rsid w:val="002927B8"/>
    <w:rsid w:val="00292E51"/>
    <w:rsid w:val="0029347E"/>
    <w:rsid w:val="0029351D"/>
    <w:rsid w:val="0029368D"/>
    <w:rsid w:val="00294D67"/>
    <w:rsid w:val="00295FF8"/>
    <w:rsid w:val="0029688D"/>
    <w:rsid w:val="00297F33"/>
    <w:rsid w:val="002A0048"/>
    <w:rsid w:val="002A0B8C"/>
    <w:rsid w:val="002A0FEF"/>
    <w:rsid w:val="002A11C3"/>
    <w:rsid w:val="002A2763"/>
    <w:rsid w:val="002A2848"/>
    <w:rsid w:val="002A2F79"/>
    <w:rsid w:val="002A30BF"/>
    <w:rsid w:val="002B00FF"/>
    <w:rsid w:val="002B10F7"/>
    <w:rsid w:val="002B1673"/>
    <w:rsid w:val="002B1C33"/>
    <w:rsid w:val="002B1C54"/>
    <w:rsid w:val="002B3F43"/>
    <w:rsid w:val="002B3FE5"/>
    <w:rsid w:val="002B4087"/>
    <w:rsid w:val="002B534E"/>
    <w:rsid w:val="002B5DB1"/>
    <w:rsid w:val="002B611C"/>
    <w:rsid w:val="002B6524"/>
    <w:rsid w:val="002C11D9"/>
    <w:rsid w:val="002C2A1D"/>
    <w:rsid w:val="002C3EC9"/>
    <w:rsid w:val="002C4E07"/>
    <w:rsid w:val="002C4FB7"/>
    <w:rsid w:val="002C55EB"/>
    <w:rsid w:val="002C71D7"/>
    <w:rsid w:val="002C7255"/>
    <w:rsid w:val="002C781B"/>
    <w:rsid w:val="002D04EB"/>
    <w:rsid w:val="002D0550"/>
    <w:rsid w:val="002D193F"/>
    <w:rsid w:val="002D3D72"/>
    <w:rsid w:val="002D5FA6"/>
    <w:rsid w:val="002D6B6C"/>
    <w:rsid w:val="002E0785"/>
    <w:rsid w:val="002E0B6B"/>
    <w:rsid w:val="002E0EA2"/>
    <w:rsid w:val="002E0EAB"/>
    <w:rsid w:val="002E1BCA"/>
    <w:rsid w:val="002E23E2"/>
    <w:rsid w:val="002E2A2A"/>
    <w:rsid w:val="002E34FE"/>
    <w:rsid w:val="002E4F6D"/>
    <w:rsid w:val="002E5C9B"/>
    <w:rsid w:val="002E796A"/>
    <w:rsid w:val="002E7D23"/>
    <w:rsid w:val="002F1EF7"/>
    <w:rsid w:val="002F2833"/>
    <w:rsid w:val="002F36B7"/>
    <w:rsid w:val="002F3E8B"/>
    <w:rsid w:val="002F58F0"/>
    <w:rsid w:val="002F632C"/>
    <w:rsid w:val="002F6397"/>
    <w:rsid w:val="002F6CCC"/>
    <w:rsid w:val="002F77E5"/>
    <w:rsid w:val="002F7F31"/>
    <w:rsid w:val="00302DE9"/>
    <w:rsid w:val="003030BB"/>
    <w:rsid w:val="00304A86"/>
    <w:rsid w:val="00305B17"/>
    <w:rsid w:val="00306BDA"/>
    <w:rsid w:val="00307FE7"/>
    <w:rsid w:val="0031376E"/>
    <w:rsid w:val="003138F2"/>
    <w:rsid w:val="00313F7E"/>
    <w:rsid w:val="00315BBE"/>
    <w:rsid w:val="00315F96"/>
    <w:rsid w:val="0032084C"/>
    <w:rsid w:val="00321ED9"/>
    <w:rsid w:val="00322229"/>
    <w:rsid w:val="003249EF"/>
    <w:rsid w:val="00325911"/>
    <w:rsid w:val="00325A43"/>
    <w:rsid w:val="00327B45"/>
    <w:rsid w:val="00327C4F"/>
    <w:rsid w:val="00330E2C"/>
    <w:rsid w:val="00331DCD"/>
    <w:rsid w:val="00334FE9"/>
    <w:rsid w:val="0033533B"/>
    <w:rsid w:val="003367A2"/>
    <w:rsid w:val="003368F5"/>
    <w:rsid w:val="0033719F"/>
    <w:rsid w:val="003374D2"/>
    <w:rsid w:val="003405A7"/>
    <w:rsid w:val="00340C5E"/>
    <w:rsid w:val="00341971"/>
    <w:rsid w:val="00341C85"/>
    <w:rsid w:val="00342D27"/>
    <w:rsid w:val="00342F33"/>
    <w:rsid w:val="00343547"/>
    <w:rsid w:val="003437DE"/>
    <w:rsid w:val="0034524C"/>
    <w:rsid w:val="0034542A"/>
    <w:rsid w:val="00345BEF"/>
    <w:rsid w:val="003508A7"/>
    <w:rsid w:val="00351521"/>
    <w:rsid w:val="00351522"/>
    <w:rsid w:val="00351751"/>
    <w:rsid w:val="00352124"/>
    <w:rsid w:val="00355310"/>
    <w:rsid w:val="003566C0"/>
    <w:rsid w:val="00361561"/>
    <w:rsid w:val="003615DA"/>
    <w:rsid w:val="0036164A"/>
    <w:rsid w:val="00362474"/>
    <w:rsid w:val="0036392E"/>
    <w:rsid w:val="00364460"/>
    <w:rsid w:val="00364894"/>
    <w:rsid w:val="003650D7"/>
    <w:rsid w:val="0036724E"/>
    <w:rsid w:val="00370AFA"/>
    <w:rsid w:val="00370E25"/>
    <w:rsid w:val="0037449C"/>
    <w:rsid w:val="003749EE"/>
    <w:rsid w:val="00374C7B"/>
    <w:rsid w:val="0037511C"/>
    <w:rsid w:val="0037529C"/>
    <w:rsid w:val="0037654E"/>
    <w:rsid w:val="0037703B"/>
    <w:rsid w:val="003806CD"/>
    <w:rsid w:val="00380B10"/>
    <w:rsid w:val="00381947"/>
    <w:rsid w:val="00382111"/>
    <w:rsid w:val="003836EE"/>
    <w:rsid w:val="003848FE"/>
    <w:rsid w:val="00385E70"/>
    <w:rsid w:val="00386249"/>
    <w:rsid w:val="003874BE"/>
    <w:rsid w:val="003878B7"/>
    <w:rsid w:val="00390C21"/>
    <w:rsid w:val="00391DC7"/>
    <w:rsid w:val="00392B4A"/>
    <w:rsid w:val="00392CC7"/>
    <w:rsid w:val="00393ACA"/>
    <w:rsid w:val="00393B4E"/>
    <w:rsid w:val="00394850"/>
    <w:rsid w:val="00394CF8"/>
    <w:rsid w:val="00394FF8"/>
    <w:rsid w:val="003955C6"/>
    <w:rsid w:val="003963EB"/>
    <w:rsid w:val="00396CBF"/>
    <w:rsid w:val="00397AEE"/>
    <w:rsid w:val="003A0908"/>
    <w:rsid w:val="003A09AC"/>
    <w:rsid w:val="003A0EA6"/>
    <w:rsid w:val="003A117C"/>
    <w:rsid w:val="003A11D3"/>
    <w:rsid w:val="003A13C0"/>
    <w:rsid w:val="003A2194"/>
    <w:rsid w:val="003A280C"/>
    <w:rsid w:val="003A3DFC"/>
    <w:rsid w:val="003A3FFB"/>
    <w:rsid w:val="003A7D53"/>
    <w:rsid w:val="003B197F"/>
    <w:rsid w:val="003B1EBB"/>
    <w:rsid w:val="003B4FE1"/>
    <w:rsid w:val="003B53D0"/>
    <w:rsid w:val="003B5B22"/>
    <w:rsid w:val="003B5D2E"/>
    <w:rsid w:val="003B71E8"/>
    <w:rsid w:val="003C0B00"/>
    <w:rsid w:val="003C2E7F"/>
    <w:rsid w:val="003C35C2"/>
    <w:rsid w:val="003C4D7F"/>
    <w:rsid w:val="003C5511"/>
    <w:rsid w:val="003C5C3E"/>
    <w:rsid w:val="003C6326"/>
    <w:rsid w:val="003C6B8A"/>
    <w:rsid w:val="003D0124"/>
    <w:rsid w:val="003D0397"/>
    <w:rsid w:val="003D1437"/>
    <w:rsid w:val="003D1627"/>
    <w:rsid w:val="003D2E0B"/>
    <w:rsid w:val="003D2F77"/>
    <w:rsid w:val="003D3825"/>
    <w:rsid w:val="003D4174"/>
    <w:rsid w:val="003D4398"/>
    <w:rsid w:val="003D680B"/>
    <w:rsid w:val="003D6AD6"/>
    <w:rsid w:val="003D7433"/>
    <w:rsid w:val="003E091B"/>
    <w:rsid w:val="003E29DC"/>
    <w:rsid w:val="003E2FE0"/>
    <w:rsid w:val="003E3DDD"/>
    <w:rsid w:val="003E3F68"/>
    <w:rsid w:val="003E4D5B"/>
    <w:rsid w:val="003E61F4"/>
    <w:rsid w:val="003E6490"/>
    <w:rsid w:val="003E66D0"/>
    <w:rsid w:val="003E7B8B"/>
    <w:rsid w:val="003F123B"/>
    <w:rsid w:val="003F2AA9"/>
    <w:rsid w:val="003F2D91"/>
    <w:rsid w:val="003F313C"/>
    <w:rsid w:val="003F3453"/>
    <w:rsid w:val="003F3ABD"/>
    <w:rsid w:val="003F51C1"/>
    <w:rsid w:val="003F6201"/>
    <w:rsid w:val="003F6A2E"/>
    <w:rsid w:val="003F73E5"/>
    <w:rsid w:val="003F7ADF"/>
    <w:rsid w:val="00400691"/>
    <w:rsid w:val="00400D04"/>
    <w:rsid w:val="0040142C"/>
    <w:rsid w:val="00401E31"/>
    <w:rsid w:val="00402299"/>
    <w:rsid w:val="00403214"/>
    <w:rsid w:val="00403B14"/>
    <w:rsid w:val="004048A2"/>
    <w:rsid w:val="0040507D"/>
    <w:rsid w:val="00405E6A"/>
    <w:rsid w:val="004124B6"/>
    <w:rsid w:val="00413983"/>
    <w:rsid w:val="00414452"/>
    <w:rsid w:val="004149F7"/>
    <w:rsid w:val="00416656"/>
    <w:rsid w:val="00425210"/>
    <w:rsid w:val="00426B1D"/>
    <w:rsid w:val="00427A30"/>
    <w:rsid w:val="00427BC8"/>
    <w:rsid w:val="00431BED"/>
    <w:rsid w:val="00431CED"/>
    <w:rsid w:val="00432E81"/>
    <w:rsid w:val="00436F4E"/>
    <w:rsid w:val="00437629"/>
    <w:rsid w:val="00437D99"/>
    <w:rsid w:val="00440BDD"/>
    <w:rsid w:val="00443061"/>
    <w:rsid w:val="004433C5"/>
    <w:rsid w:val="00444AD8"/>
    <w:rsid w:val="004453A0"/>
    <w:rsid w:val="0044598F"/>
    <w:rsid w:val="0044708E"/>
    <w:rsid w:val="00453A35"/>
    <w:rsid w:val="00454039"/>
    <w:rsid w:val="004556D7"/>
    <w:rsid w:val="00456632"/>
    <w:rsid w:val="00457C73"/>
    <w:rsid w:val="004607C6"/>
    <w:rsid w:val="00460AF2"/>
    <w:rsid w:val="00460E4B"/>
    <w:rsid w:val="004619C2"/>
    <w:rsid w:val="00462770"/>
    <w:rsid w:val="00463783"/>
    <w:rsid w:val="00463953"/>
    <w:rsid w:val="004656BC"/>
    <w:rsid w:val="00466A90"/>
    <w:rsid w:val="0046791F"/>
    <w:rsid w:val="004719E3"/>
    <w:rsid w:val="004720D1"/>
    <w:rsid w:val="004720DD"/>
    <w:rsid w:val="00472450"/>
    <w:rsid w:val="00472510"/>
    <w:rsid w:val="0047266E"/>
    <w:rsid w:val="00472935"/>
    <w:rsid w:val="00475667"/>
    <w:rsid w:val="00476347"/>
    <w:rsid w:val="00476B61"/>
    <w:rsid w:val="00483323"/>
    <w:rsid w:val="00483DDD"/>
    <w:rsid w:val="0048542B"/>
    <w:rsid w:val="0048595E"/>
    <w:rsid w:val="00485DFA"/>
    <w:rsid w:val="00486876"/>
    <w:rsid w:val="004874AD"/>
    <w:rsid w:val="00490347"/>
    <w:rsid w:val="0049034E"/>
    <w:rsid w:val="0049166D"/>
    <w:rsid w:val="004925F2"/>
    <w:rsid w:val="00492E95"/>
    <w:rsid w:val="00493A4F"/>
    <w:rsid w:val="004949D2"/>
    <w:rsid w:val="00494EA4"/>
    <w:rsid w:val="00496B2A"/>
    <w:rsid w:val="00497B7E"/>
    <w:rsid w:val="004A00E5"/>
    <w:rsid w:val="004A0150"/>
    <w:rsid w:val="004A2BD5"/>
    <w:rsid w:val="004A2F5E"/>
    <w:rsid w:val="004A3807"/>
    <w:rsid w:val="004A3B38"/>
    <w:rsid w:val="004A5175"/>
    <w:rsid w:val="004A5C3C"/>
    <w:rsid w:val="004A7463"/>
    <w:rsid w:val="004B159B"/>
    <w:rsid w:val="004B1CE5"/>
    <w:rsid w:val="004B2392"/>
    <w:rsid w:val="004B264D"/>
    <w:rsid w:val="004B410D"/>
    <w:rsid w:val="004B55BD"/>
    <w:rsid w:val="004B5D62"/>
    <w:rsid w:val="004B6132"/>
    <w:rsid w:val="004B73B3"/>
    <w:rsid w:val="004B792E"/>
    <w:rsid w:val="004C00F6"/>
    <w:rsid w:val="004C0652"/>
    <w:rsid w:val="004C088A"/>
    <w:rsid w:val="004C0A68"/>
    <w:rsid w:val="004C1A08"/>
    <w:rsid w:val="004C21D8"/>
    <w:rsid w:val="004C3E0B"/>
    <w:rsid w:val="004C46DB"/>
    <w:rsid w:val="004C5779"/>
    <w:rsid w:val="004C7531"/>
    <w:rsid w:val="004C7C21"/>
    <w:rsid w:val="004D045A"/>
    <w:rsid w:val="004D05AF"/>
    <w:rsid w:val="004D0E41"/>
    <w:rsid w:val="004D3033"/>
    <w:rsid w:val="004D30B6"/>
    <w:rsid w:val="004D3151"/>
    <w:rsid w:val="004D3188"/>
    <w:rsid w:val="004D42A8"/>
    <w:rsid w:val="004D5DBB"/>
    <w:rsid w:val="004D634E"/>
    <w:rsid w:val="004D682D"/>
    <w:rsid w:val="004E065F"/>
    <w:rsid w:val="004E3940"/>
    <w:rsid w:val="004E4222"/>
    <w:rsid w:val="004E692D"/>
    <w:rsid w:val="004E6EC2"/>
    <w:rsid w:val="004F1641"/>
    <w:rsid w:val="004F22C1"/>
    <w:rsid w:val="004F5E18"/>
    <w:rsid w:val="004F628F"/>
    <w:rsid w:val="004F6373"/>
    <w:rsid w:val="004F6C2E"/>
    <w:rsid w:val="004F6EE7"/>
    <w:rsid w:val="004F6F30"/>
    <w:rsid w:val="00500895"/>
    <w:rsid w:val="005013F0"/>
    <w:rsid w:val="005023A7"/>
    <w:rsid w:val="00503B5C"/>
    <w:rsid w:val="00505895"/>
    <w:rsid w:val="00505BB5"/>
    <w:rsid w:val="0050627B"/>
    <w:rsid w:val="00506383"/>
    <w:rsid w:val="00510805"/>
    <w:rsid w:val="0051167A"/>
    <w:rsid w:val="00514209"/>
    <w:rsid w:val="00514F33"/>
    <w:rsid w:val="00516F3D"/>
    <w:rsid w:val="00517AAE"/>
    <w:rsid w:val="00521CB8"/>
    <w:rsid w:val="00522BDC"/>
    <w:rsid w:val="00527B32"/>
    <w:rsid w:val="0053266B"/>
    <w:rsid w:val="00532C57"/>
    <w:rsid w:val="00533091"/>
    <w:rsid w:val="00534677"/>
    <w:rsid w:val="005346E6"/>
    <w:rsid w:val="00535D96"/>
    <w:rsid w:val="005364A2"/>
    <w:rsid w:val="0053687A"/>
    <w:rsid w:val="005368AD"/>
    <w:rsid w:val="00536FAC"/>
    <w:rsid w:val="00540035"/>
    <w:rsid w:val="005409E9"/>
    <w:rsid w:val="00540AD8"/>
    <w:rsid w:val="00541B46"/>
    <w:rsid w:val="0054227E"/>
    <w:rsid w:val="005426C4"/>
    <w:rsid w:val="005436B0"/>
    <w:rsid w:val="005436E5"/>
    <w:rsid w:val="00546B60"/>
    <w:rsid w:val="00547295"/>
    <w:rsid w:val="0054742F"/>
    <w:rsid w:val="00550E2E"/>
    <w:rsid w:val="00551E77"/>
    <w:rsid w:val="00553A02"/>
    <w:rsid w:val="00556368"/>
    <w:rsid w:val="0056129C"/>
    <w:rsid w:val="00562D21"/>
    <w:rsid w:val="0056336F"/>
    <w:rsid w:val="005636E7"/>
    <w:rsid w:val="00563887"/>
    <w:rsid w:val="00564258"/>
    <w:rsid w:val="00564BB8"/>
    <w:rsid w:val="0056533C"/>
    <w:rsid w:val="0056561C"/>
    <w:rsid w:val="0056598E"/>
    <w:rsid w:val="00567221"/>
    <w:rsid w:val="00570149"/>
    <w:rsid w:val="00571A93"/>
    <w:rsid w:val="00572629"/>
    <w:rsid w:val="00572C8B"/>
    <w:rsid w:val="00572DC9"/>
    <w:rsid w:val="00572FE7"/>
    <w:rsid w:val="005731AA"/>
    <w:rsid w:val="00574241"/>
    <w:rsid w:val="005748C9"/>
    <w:rsid w:val="00574AAC"/>
    <w:rsid w:val="005751D8"/>
    <w:rsid w:val="00575631"/>
    <w:rsid w:val="0057672D"/>
    <w:rsid w:val="00577789"/>
    <w:rsid w:val="00580D97"/>
    <w:rsid w:val="0058120F"/>
    <w:rsid w:val="00581AE9"/>
    <w:rsid w:val="00582F8F"/>
    <w:rsid w:val="005856F7"/>
    <w:rsid w:val="0058630F"/>
    <w:rsid w:val="00586422"/>
    <w:rsid w:val="0058723C"/>
    <w:rsid w:val="005948AF"/>
    <w:rsid w:val="00596D3E"/>
    <w:rsid w:val="005A1EBC"/>
    <w:rsid w:val="005A232A"/>
    <w:rsid w:val="005A28B5"/>
    <w:rsid w:val="005A2A7A"/>
    <w:rsid w:val="005A353A"/>
    <w:rsid w:val="005A3C0C"/>
    <w:rsid w:val="005A3F05"/>
    <w:rsid w:val="005A3F1E"/>
    <w:rsid w:val="005A4C65"/>
    <w:rsid w:val="005A5099"/>
    <w:rsid w:val="005A5C70"/>
    <w:rsid w:val="005A6FA0"/>
    <w:rsid w:val="005A72A7"/>
    <w:rsid w:val="005B0DFC"/>
    <w:rsid w:val="005B0F08"/>
    <w:rsid w:val="005B1993"/>
    <w:rsid w:val="005B2958"/>
    <w:rsid w:val="005B3875"/>
    <w:rsid w:val="005B40B2"/>
    <w:rsid w:val="005B41EC"/>
    <w:rsid w:val="005B4749"/>
    <w:rsid w:val="005B4CB6"/>
    <w:rsid w:val="005B5038"/>
    <w:rsid w:val="005B5C57"/>
    <w:rsid w:val="005B7D02"/>
    <w:rsid w:val="005B7D5A"/>
    <w:rsid w:val="005C10BC"/>
    <w:rsid w:val="005C2861"/>
    <w:rsid w:val="005C3235"/>
    <w:rsid w:val="005C45AC"/>
    <w:rsid w:val="005C599B"/>
    <w:rsid w:val="005C61C0"/>
    <w:rsid w:val="005C7254"/>
    <w:rsid w:val="005D051F"/>
    <w:rsid w:val="005D1AA4"/>
    <w:rsid w:val="005D2ADE"/>
    <w:rsid w:val="005D33BE"/>
    <w:rsid w:val="005D37EB"/>
    <w:rsid w:val="005D53B2"/>
    <w:rsid w:val="005D53C0"/>
    <w:rsid w:val="005D56E7"/>
    <w:rsid w:val="005E0208"/>
    <w:rsid w:val="005E1253"/>
    <w:rsid w:val="005E14E2"/>
    <w:rsid w:val="005E2D4B"/>
    <w:rsid w:val="005E3578"/>
    <w:rsid w:val="005E3FD0"/>
    <w:rsid w:val="005E5806"/>
    <w:rsid w:val="005E58CA"/>
    <w:rsid w:val="005E5995"/>
    <w:rsid w:val="005E795E"/>
    <w:rsid w:val="005F06F7"/>
    <w:rsid w:val="005F2569"/>
    <w:rsid w:val="005F33C3"/>
    <w:rsid w:val="005F355E"/>
    <w:rsid w:val="005F3AD7"/>
    <w:rsid w:val="005F445B"/>
    <w:rsid w:val="005F5929"/>
    <w:rsid w:val="005F6277"/>
    <w:rsid w:val="005F6593"/>
    <w:rsid w:val="005F7209"/>
    <w:rsid w:val="005F7ADE"/>
    <w:rsid w:val="005F7C08"/>
    <w:rsid w:val="0060024E"/>
    <w:rsid w:val="006008EB"/>
    <w:rsid w:val="00600D6B"/>
    <w:rsid w:val="006017E0"/>
    <w:rsid w:val="00602E5F"/>
    <w:rsid w:val="00603475"/>
    <w:rsid w:val="00603B20"/>
    <w:rsid w:val="00604316"/>
    <w:rsid w:val="006046B8"/>
    <w:rsid w:val="00605C2F"/>
    <w:rsid w:val="00606085"/>
    <w:rsid w:val="0060727E"/>
    <w:rsid w:val="00607D27"/>
    <w:rsid w:val="0061049B"/>
    <w:rsid w:val="00612366"/>
    <w:rsid w:val="00613161"/>
    <w:rsid w:val="006137AB"/>
    <w:rsid w:val="00614236"/>
    <w:rsid w:val="00615811"/>
    <w:rsid w:val="006167F5"/>
    <w:rsid w:val="00616F99"/>
    <w:rsid w:val="00617986"/>
    <w:rsid w:val="00620992"/>
    <w:rsid w:val="00623039"/>
    <w:rsid w:val="00623048"/>
    <w:rsid w:val="00623AEA"/>
    <w:rsid w:val="00625237"/>
    <w:rsid w:val="00626F1B"/>
    <w:rsid w:val="006274F1"/>
    <w:rsid w:val="006275C4"/>
    <w:rsid w:val="00627EF8"/>
    <w:rsid w:val="00630732"/>
    <w:rsid w:val="00630A1D"/>
    <w:rsid w:val="00630B75"/>
    <w:rsid w:val="00632454"/>
    <w:rsid w:val="0063335E"/>
    <w:rsid w:val="00633AD7"/>
    <w:rsid w:val="0063478A"/>
    <w:rsid w:val="006351E6"/>
    <w:rsid w:val="00636C10"/>
    <w:rsid w:val="0064005B"/>
    <w:rsid w:val="00640429"/>
    <w:rsid w:val="0064311A"/>
    <w:rsid w:val="0064343A"/>
    <w:rsid w:val="00644F3A"/>
    <w:rsid w:val="00646350"/>
    <w:rsid w:val="006469D0"/>
    <w:rsid w:val="006534E3"/>
    <w:rsid w:val="00653DD7"/>
    <w:rsid w:val="00654796"/>
    <w:rsid w:val="00654B68"/>
    <w:rsid w:val="0065546B"/>
    <w:rsid w:val="006556BE"/>
    <w:rsid w:val="00656CF6"/>
    <w:rsid w:val="00657AD9"/>
    <w:rsid w:val="006609BE"/>
    <w:rsid w:val="006615AB"/>
    <w:rsid w:val="0066213C"/>
    <w:rsid w:val="00662427"/>
    <w:rsid w:val="00662683"/>
    <w:rsid w:val="00662844"/>
    <w:rsid w:val="006645AB"/>
    <w:rsid w:val="0066487F"/>
    <w:rsid w:val="00664C1F"/>
    <w:rsid w:val="00665417"/>
    <w:rsid w:val="00665420"/>
    <w:rsid w:val="00665F31"/>
    <w:rsid w:val="00666872"/>
    <w:rsid w:val="00666CEF"/>
    <w:rsid w:val="0066701D"/>
    <w:rsid w:val="00667C47"/>
    <w:rsid w:val="0067074C"/>
    <w:rsid w:val="00670ACE"/>
    <w:rsid w:val="0067149E"/>
    <w:rsid w:val="00672363"/>
    <w:rsid w:val="0067295E"/>
    <w:rsid w:val="00672C3B"/>
    <w:rsid w:val="00673E7D"/>
    <w:rsid w:val="00674BBB"/>
    <w:rsid w:val="00675128"/>
    <w:rsid w:val="006756C8"/>
    <w:rsid w:val="00676733"/>
    <w:rsid w:val="00676CE6"/>
    <w:rsid w:val="006810F3"/>
    <w:rsid w:val="00681C75"/>
    <w:rsid w:val="0068263A"/>
    <w:rsid w:val="00682CB8"/>
    <w:rsid w:val="0068332C"/>
    <w:rsid w:val="006844E0"/>
    <w:rsid w:val="0068642A"/>
    <w:rsid w:val="00686D5F"/>
    <w:rsid w:val="00687E16"/>
    <w:rsid w:val="006921AF"/>
    <w:rsid w:val="006926B6"/>
    <w:rsid w:val="00692A78"/>
    <w:rsid w:val="006931B5"/>
    <w:rsid w:val="00693DBB"/>
    <w:rsid w:val="00694A60"/>
    <w:rsid w:val="00694AEB"/>
    <w:rsid w:val="0069521B"/>
    <w:rsid w:val="006958F0"/>
    <w:rsid w:val="00695AC4"/>
    <w:rsid w:val="006970F8"/>
    <w:rsid w:val="006A1193"/>
    <w:rsid w:val="006A1DE8"/>
    <w:rsid w:val="006A2909"/>
    <w:rsid w:val="006A5DA8"/>
    <w:rsid w:val="006A62B8"/>
    <w:rsid w:val="006A6E97"/>
    <w:rsid w:val="006A77F1"/>
    <w:rsid w:val="006B086D"/>
    <w:rsid w:val="006B132C"/>
    <w:rsid w:val="006B17E8"/>
    <w:rsid w:val="006B192D"/>
    <w:rsid w:val="006B3A92"/>
    <w:rsid w:val="006B46BA"/>
    <w:rsid w:val="006B4ED3"/>
    <w:rsid w:val="006B542E"/>
    <w:rsid w:val="006B5BBA"/>
    <w:rsid w:val="006B63EC"/>
    <w:rsid w:val="006B6C67"/>
    <w:rsid w:val="006B6CB9"/>
    <w:rsid w:val="006B7532"/>
    <w:rsid w:val="006B75D9"/>
    <w:rsid w:val="006C3156"/>
    <w:rsid w:val="006C58FD"/>
    <w:rsid w:val="006C5B23"/>
    <w:rsid w:val="006C667A"/>
    <w:rsid w:val="006D3179"/>
    <w:rsid w:val="006D42F4"/>
    <w:rsid w:val="006D4DDE"/>
    <w:rsid w:val="006D7CCC"/>
    <w:rsid w:val="006E088B"/>
    <w:rsid w:val="006E2379"/>
    <w:rsid w:val="006E2611"/>
    <w:rsid w:val="006E2F72"/>
    <w:rsid w:val="006E6760"/>
    <w:rsid w:val="006E7793"/>
    <w:rsid w:val="006F0736"/>
    <w:rsid w:val="006F078A"/>
    <w:rsid w:val="006F11B4"/>
    <w:rsid w:val="006F2A53"/>
    <w:rsid w:val="006F2B7E"/>
    <w:rsid w:val="006F2E6E"/>
    <w:rsid w:val="006F47BF"/>
    <w:rsid w:val="006F480A"/>
    <w:rsid w:val="006F5310"/>
    <w:rsid w:val="006F604E"/>
    <w:rsid w:val="006F6054"/>
    <w:rsid w:val="006F6EEF"/>
    <w:rsid w:val="00700B70"/>
    <w:rsid w:val="00700F8D"/>
    <w:rsid w:val="00701D6A"/>
    <w:rsid w:val="00702617"/>
    <w:rsid w:val="00702676"/>
    <w:rsid w:val="00703DFC"/>
    <w:rsid w:val="00704264"/>
    <w:rsid w:val="00707149"/>
    <w:rsid w:val="00707986"/>
    <w:rsid w:val="00707ADA"/>
    <w:rsid w:val="0071132D"/>
    <w:rsid w:val="00711C30"/>
    <w:rsid w:val="00712D54"/>
    <w:rsid w:val="00712E0F"/>
    <w:rsid w:val="007130CA"/>
    <w:rsid w:val="0071347D"/>
    <w:rsid w:val="00713AA1"/>
    <w:rsid w:val="00715324"/>
    <w:rsid w:val="00715923"/>
    <w:rsid w:val="0071724B"/>
    <w:rsid w:val="007173EE"/>
    <w:rsid w:val="007216A1"/>
    <w:rsid w:val="007223C5"/>
    <w:rsid w:val="007231C9"/>
    <w:rsid w:val="00723362"/>
    <w:rsid w:val="007234C6"/>
    <w:rsid w:val="007236B1"/>
    <w:rsid w:val="00723D1C"/>
    <w:rsid w:val="007242D5"/>
    <w:rsid w:val="00724305"/>
    <w:rsid w:val="007255E9"/>
    <w:rsid w:val="00726EB0"/>
    <w:rsid w:val="0072735E"/>
    <w:rsid w:val="007273FE"/>
    <w:rsid w:val="00730AE5"/>
    <w:rsid w:val="00731003"/>
    <w:rsid w:val="0073201B"/>
    <w:rsid w:val="00733451"/>
    <w:rsid w:val="00735008"/>
    <w:rsid w:val="00735056"/>
    <w:rsid w:val="00735397"/>
    <w:rsid w:val="007358F7"/>
    <w:rsid w:val="00735D54"/>
    <w:rsid w:val="007371FD"/>
    <w:rsid w:val="00740EA1"/>
    <w:rsid w:val="00742194"/>
    <w:rsid w:val="00743C98"/>
    <w:rsid w:val="0074567D"/>
    <w:rsid w:val="00747C67"/>
    <w:rsid w:val="00747E9F"/>
    <w:rsid w:val="007513C6"/>
    <w:rsid w:val="0075244D"/>
    <w:rsid w:val="007528F6"/>
    <w:rsid w:val="007529FE"/>
    <w:rsid w:val="00752C26"/>
    <w:rsid w:val="00756D06"/>
    <w:rsid w:val="00757800"/>
    <w:rsid w:val="007579B7"/>
    <w:rsid w:val="0076006F"/>
    <w:rsid w:val="00761813"/>
    <w:rsid w:val="00761C9E"/>
    <w:rsid w:val="00761DA1"/>
    <w:rsid w:val="007624B6"/>
    <w:rsid w:val="00763951"/>
    <w:rsid w:val="00765D5A"/>
    <w:rsid w:val="00765F46"/>
    <w:rsid w:val="007670E1"/>
    <w:rsid w:val="00767583"/>
    <w:rsid w:val="00767955"/>
    <w:rsid w:val="007708FF"/>
    <w:rsid w:val="00771BA5"/>
    <w:rsid w:val="007731B3"/>
    <w:rsid w:val="00773517"/>
    <w:rsid w:val="00773F6C"/>
    <w:rsid w:val="007744EF"/>
    <w:rsid w:val="0077458D"/>
    <w:rsid w:val="00775A58"/>
    <w:rsid w:val="00775DE1"/>
    <w:rsid w:val="00775F60"/>
    <w:rsid w:val="00780238"/>
    <w:rsid w:val="0078058B"/>
    <w:rsid w:val="00780859"/>
    <w:rsid w:val="007827D1"/>
    <w:rsid w:val="007829CD"/>
    <w:rsid w:val="00782BC5"/>
    <w:rsid w:val="00783DAB"/>
    <w:rsid w:val="00784B79"/>
    <w:rsid w:val="00784FA9"/>
    <w:rsid w:val="00785753"/>
    <w:rsid w:val="00785E87"/>
    <w:rsid w:val="00785FFE"/>
    <w:rsid w:val="00786404"/>
    <w:rsid w:val="00786FF4"/>
    <w:rsid w:val="00787600"/>
    <w:rsid w:val="00787703"/>
    <w:rsid w:val="007879D1"/>
    <w:rsid w:val="00790E4F"/>
    <w:rsid w:val="0079116C"/>
    <w:rsid w:val="0079208B"/>
    <w:rsid w:val="00793607"/>
    <w:rsid w:val="00795603"/>
    <w:rsid w:val="00795E33"/>
    <w:rsid w:val="00796531"/>
    <w:rsid w:val="00797997"/>
    <w:rsid w:val="00797C8F"/>
    <w:rsid w:val="007A1816"/>
    <w:rsid w:val="007A1F11"/>
    <w:rsid w:val="007A1F71"/>
    <w:rsid w:val="007A2109"/>
    <w:rsid w:val="007A48F0"/>
    <w:rsid w:val="007A5DBA"/>
    <w:rsid w:val="007A6109"/>
    <w:rsid w:val="007A7460"/>
    <w:rsid w:val="007B029E"/>
    <w:rsid w:val="007B55A5"/>
    <w:rsid w:val="007B5F8B"/>
    <w:rsid w:val="007B62E3"/>
    <w:rsid w:val="007B6FF0"/>
    <w:rsid w:val="007B75CD"/>
    <w:rsid w:val="007C0CFF"/>
    <w:rsid w:val="007C3B04"/>
    <w:rsid w:val="007C5E4B"/>
    <w:rsid w:val="007C5FBD"/>
    <w:rsid w:val="007C66B3"/>
    <w:rsid w:val="007C66B8"/>
    <w:rsid w:val="007C76B8"/>
    <w:rsid w:val="007D035A"/>
    <w:rsid w:val="007D100C"/>
    <w:rsid w:val="007D1F73"/>
    <w:rsid w:val="007D2A6F"/>
    <w:rsid w:val="007D2D43"/>
    <w:rsid w:val="007D339C"/>
    <w:rsid w:val="007D34DC"/>
    <w:rsid w:val="007D449C"/>
    <w:rsid w:val="007D6667"/>
    <w:rsid w:val="007D6AF6"/>
    <w:rsid w:val="007E206A"/>
    <w:rsid w:val="007E24A5"/>
    <w:rsid w:val="007E47AB"/>
    <w:rsid w:val="007E603E"/>
    <w:rsid w:val="007E65C2"/>
    <w:rsid w:val="007E7A43"/>
    <w:rsid w:val="007E7F6D"/>
    <w:rsid w:val="007F1672"/>
    <w:rsid w:val="007F1901"/>
    <w:rsid w:val="007F21F3"/>
    <w:rsid w:val="007F2682"/>
    <w:rsid w:val="007F2ED2"/>
    <w:rsid w:val="007F44F1"/>
    <w:rsid w:val="007F559F"/>
    <w:rsid w:val="007F6108"/>
    <w:rsid w:val="007F6441"/>
    <w:rsid w:val="007F6944"/>
    <w:rsid w:val="007F7064"/>
    <w:rsid w:val="007F7B78"/>
    <w:rsid w:val="00800155"/>
    <w:rsid w:val="00800F2C"/>
    <w:rsid w:val="008022BD"/>
    <w:rsid w:val="0080437D"/>
    <w:rsid w:val="0080487E"/>
    <w:rsid w:val="0080539A"/>
    <w:rsid w:val="0080645A"/>
    <w:rsid w:val="0080786F"/>
    <w:rsid w:val="00807F82"/>
    <w:rsid w:val="00810BC8"/>
    <w:rsid w:val="00811B57"/>
    <w:rsid w:val="0081245E"/>
    <w:rsid w:val="00812B26"/>
    <w:rsid w:val="00812FA6"/>
    <w:rsid w:val="0081346F"/>
    <w:rsid w:val="00814C90"/>
    <w:rsid w:val="00815543"/>
    <w:rsid w:val="0081635C"/>
    <w:rsid w:val="008166CD"/>
    <w:rsid w:val="00816DF0"/>
    <w:rsid w:val="00816EC6"/>
    <w:rsid w:val="00821306"/>
    <w:rsid w:val="0082251A"/>
    <w:rsid w:val="00826F06"/>
    <w:rsid w:val="0083128E"/>
    <w:rsid w:val="00832A7F"/>
    <w:rsid w:val="00832DAD"/>
    <w:rsid w:val="00833930"/>
    <w:rsid w:val="00833AD3"/>
    <w:rsid w:val="00836191"/>
    <w:rsid w:val="00836AAF"/>
    <w:rsid w:val="00836EE3"/>
    <w:rsid w:val="00837C0B"/>
    <w:rsid w:val="00837CFF"/>
    <w:rsid w:val="0084051A"/>
    <w:rsid w:val="00841A89"/>
    <w:rsid w:val="008421C6"/>
    <w:rsid w:val="008422FF"/>
    <w:rsid w:val="00843961"/>
    <w:rsid w:val="00844CDB"/>
    <w:rsid w:val="00845D67"/>
    <w:rsid w:val="008469D7"/>
    <w:rsid w:val="008469E7"/>
    <w:rsid w:val="00847239"/>
    <w:rsid w:val="00847359"/>
    <w:rsid w:val="008474BF"/>
    <w:rsid w:val="00847834"/>
    <w:rsid w:val="00851BBF"/>
    <w:rsid w:val="00851C7E"/>
    <w:rsid w:val="00851EA5"/>
    <w:rsid w:val="00853C77"/>
    <w:rsid w:val="00854A51"/>
    <w:rsid w:val="00855879"/>
    <w:rsid w:val="00857002"/>
    <w:rsid w:val="0085730C"/>
    <w:rsid w:val="00857C0B"/>
    <w:rsid w:val="008611EF"/>
    <w:rsid w:val="00861A59"/>
    <w:rsid w:val="00861A5E"/>
    <w:rsid w:val="008624CD"/>
    <w:rsid w:val="00862EE3"/>
    <w:rsid w:val="008637E4"/>
    <w:rsid w:val="00866256"/>
    <w:rsid w:val="00866E77"/>
    <w:rsid w:val="00867B1A"/>
    <w:rsid w:val="00871746"/>
    <w:rsid w:val="00871AF4"/>
    <w:rsid w:val="00872D96"/>
    <w:rsid w:val="00872E09"/>
    <w:rsid w:val="00872FCB"/>
    <w:rsid w:val="008730E8"/>
    <w:rsid w:val="00876778"/>
    <w:rsid w:val="00876892"/>
    <w:rsid w:val="008806E9"/>
    <w:rsid w:val="00881AEB"/>
    <w:rsid w:val="0088208F"/>
    <w:rsid w:val="00884310"/>
    <w:rsid w:val="0088524D"/>
    <w:rsid w:val="00885531"/>
    <w:rsid w:val="0088567A"/>
    <w:rsid w:val="0089059D"/>
    <w:rsid w:val="00890928"/>
    <w:rsid w:val="0089182B"/>
    <w:rsid w:val="008935CA"/>
    <w:rsid w:val="00895DEC"/>
    <w:rsid w:val="0089663C"/>
    <w:rsid w:val="00896EEE"/>
    <w:rsid w:val="00897666"/>
    <w:rsid w:val="00897A5F"/>
    <w:rsid w:val="008A0879"/>
    <w:rsid w:val="008A09C5"/>
    <w:rsid w:val="008A13A6"/>
    <w:rsid w:val="008A164A"/>
    <w:rsid w:val="008A3345"/>
    <w:rsid w:val="008A3458"/>
    <w:rsid w:val="008A416A"/>
    <w:rsid w:val="008A4580"/>
    <w:rsid w:val="008A4B7D"/>
    <w:rsid w:val="008A4FA4"/>
    <w:rsid w:val="008A5749"/>
    <w:rsid w:val="008A58C6"/>
    <w:rsid w:val="008A5D75"/>
    <w:rsid w:val="008A5E1A"/>
    <w:rsid w:val="008A6624"/>
    <w:rsid w:val="008A782E"/>
    <w:rsid w:val="008B0E19"/>
    <w:rsid w:val="008B1A30"/>
    <w:rsid w:val="008B1D51"/>
    <w:rsid w:val="008B1FC2"/>
    <w:rsid w:val="008B27AE"/>
    <w:rsid w:val="008B3AC9"/>
    <w:rsid w:val="008B454F"/>
    <w:rsid w:val="008B4605"/>
    <w:rsid w:val="008B531C"/>
    <w:rsid w:val="008B5BA4"/>
    <w:rsid w:val="008B6655"/>
    <w:rsid w:val="008B6A97"/>
    <w:rsid w:val="008B6F93"/>
    <w:rsid w:val="008B6FF9"/>
    <w:rsid w:val="008B70E2"/>
    <w:rsid w:val="008B7B27"/>
    <w:rsid w:val="008C0001"/>
    <w:rsid w:val="008C0C94"/>
    <w:rsid w:val="008C0F7B"/>
    <w:rsid w:val="008C1630"/>
    <w:rsid w:val="008C2696"/>
    <w:rsid w:val="008C3B16"/>
    <w:rsid w:val="008C4669"/>
    <w:rsid w:val="008C4F8D"/>
    <w:rsid w:val="008C4F93"/>
    <w:rsid w:val="008C6230"/>
    <w:rsid w:val="008C64CA"/>
    <w:rsid w:val="008C72D4"/>
    <w:rsid w:val="008C7ADD"/>
    <w:rsid w:val="008C7CBF"/>
    <w:rsid w:val="008D0248"/>
    <w:rsid w:val="008D2156"/>
    <w:rsid w:val="008D2949"/>
    <w:rsid w:val="008D3F76"/>
    <w:rsid w:val="008D4DC4"/>
    <w:rsid w:val="008D5A62"/>
    <w:rsid w:val="008D70D6"/>
    <w:rsid w:val="008E06AA"/>
    <w:rsid w:val="008E233A"/>
    <w:rsid w:val="008E2543"/>
    <w:rsid w:val="008E2D64"/>
    <w:rsid w:val="008E417E"/>
    <w:rsid w:val="008E54D5"/>
    <w:rsid w:val="008E5CEA"/>
    <w:rsid w:val="008E6611"/>
    <w:rsid w:val="008E686B"/>
    <w:rsid w:val="008E7AF4"/>
    <w:rsid w:val="008F01B6"/>
    <w:rsid w:val="008F060D"/>
    <w:rsid w:val="008F5FF8"/>
    <w:rsid w:val="008F6C85"/>
    <w:rsid w:val="008F7383"/>
    <w:rsid w:val="008F762A"/>
    <w:rsid w:val="008F7EC8"/>
    <w:rsid w:val="00900D08"/>
    <w:rsid w:val="0090410F"/>
    <w:rsid w:val="00904725"/>
    <w:rsid w:val="009047D3"/>
    <w:rsid w:val="0090599A"/>
    <w:rsid w:val="0090654C"/>
    <w:rsid w:val="00907E50"/>
    <w:rsid w:val="00910582"/>
    <w:rsid w:val="00910D25"/>
    <w:rsid w:val="009113C0"/>
    <w:rsid w:val="009115AE"/>
    <w:rsid w:val="00911A1A"/>
    <w:rsid w:val="00911A87"/>
    <w:rsid w:val="00911F8A"/>
    <w:rsid w:val="0091297C"/>
    <w:rsid w:val="009130EC"/>
    <w:rsid w:val="00913156"/>
    <w:rsid w:val="0091320D"/>
    <w:rsid w:val="00913586"/>
    <w:rsid w:val="00913F36"/>
    <w:rsid w:val="009151C1"/>
    <w:rsid w:val="00916F0E"/>
    <w:rsid w:val="009172B5"/>
    <w:rsid w:val="00920A85"/>
    <w:rsid w:val="009216CE"/>
    <w:rsid w:val="009244D0"/>
    <w:rsid w:val="0092542A"/>
    <w:rsid w:val="0092589F"/>
    <w:rsid w:val="009263B3"/>
    <w:rsid w:val="00927413"/>
    <w:rsid w:val="009279D4"/>
    <w:rsid w:val="009305BA"/>
    <w:rsid w:val="00930B89"/>
    <w:rsid w:val="009312CE"/>
    <w:rsid w:val="00931F7B"/>
    <w:rsid w:val="00931FB5"/>
    <w:rsid w:val="009325AC"/>
    <w:rsid w:val="00935B97"/>
    <w:rsid w:val="0093687F"/>
    <w:rsid w:val="009370B0"/>
    <w:rsid w:val="00937FBA"/>
    <w:rsid w:val="009402F9"/>
    <w:rsid w:val="00940CD7"/>
    <w:rsid w:val="009437D8"/>
    <w:rsid w:val="00943E38"/>
    <w:rsid w:val="009442DC"/>
    <w:rsid w:val="00944AAC"/>
    <w:rsid w:val="00945E77"/>
    <w:rsid w:val="009466A6"/>
    <w:rsid w:val="00947119"/>
    <w:rsid w:val="009517B9"/>
    <w:rsid w:val="00952428"/>
    <w:rsid w:val="00953243"/>
    <w:rsid w:val="00954FB0"/>
    <w:rsid w:val="009556FF"/>
    <w:rsid w:val="00955C7A"/>
    <w:rsid w:val="00957A4D"/>
    <w:rsid w:val="0096137F"/>
    <w:rsid w:val="009614F9"/>
    <w:rsid w:val="00962845"/>
    <w:rsid w:val="00962C1A"/>
    <w:rsid w:val="00963160"/>
    <w:rsid w:val="00963B81"/>
    <w:rsid w:val="00965E03"/>
    <w:rsid w:val="00966032"/>
    <w:rsid w:val="00966224"/>
    <w:rsid w:val="00966739"/>
    <w:rsid w:val="0096686D"/>
    <w:rsid w:val="00967409"/>
    <w:rsid w:val="00967E60"/>
    <w:rsid w:val="009727C0"/>
    <w:rsid w:val="009739C1"/>
    <w:rsid w:val="009743FA"/>
    <w:rsid w:val="00974F35"/>
    <w:rsid w:val="00975C17"/>
    <w:rsid w:val="009761EA"/>
    <w:rsid w:val="00976C63"/>
    <w:rsid w:val="009773D9"/>
    <w:rsid w:val="00980690"/>
    <w:rsid w:val="00981C8F"/>
    <w:rsid w:val="00983262"/>
    <w:rsid w:val="0098333A"/>
    <w:rsid w:val="009836F7"/>
    <w:rsid w:val="00983AB5"/>
    <w:rsid w:val="00985689"/>
    <w:rsid w:val="009857A1"/>
    <w:rsid w:val="00985AB6"/>
    <w:rsid w:val="00991047"/>
    <w:rsid w:val="00991B69"/>
    <w:rsid w:val="00993751"/>
    <w:rsid w:val="00994137"/>
    <w:rsid w:val="00994829"/>
    <w:rsid w:val="00995A02"/>
    <w:rsid w:val="0099603A"/>
    <w:rsid w:val="009A14C4"/>
    <w:rsid w:val="009A1AF8"/>
    <w:rsid w:val="009A1DE7"/>
    <w:rsid w:val="009A38EF"/>
    <w:rsid w:val="009A3D70"/>
    <w:rsid w:val="009A4FE2"/>
    <w:rsid w:val="009A50AF"/>
    <w:rsid w:val="009A520B"/>
    <w:rsid w:val="009A534E"/>
    <w:rsid w:val="009A5EB3"/>
    <w:rsid w:val="009A61F8"/>
    <w:rsid w:val="009A6AA6"/>
    <w:rsid w:val="009B0A7E"/>
    <w:rsid w:val="009B0AFA"/>
    <w:rsid w:val="009B0F2D"/>
    <w:rsid w:val="009B2960"/>
    <w:rsid w:val="009B38B6"/>
    <w:rsid w:val="009B4A00"/>
    <w:rsid w:val="009B4A44"/>
    <w:rsid w:val="009B58A1"/>
    <w:rsid w:val="009B6D79"/>
    <w:rsid w:val="009C0849"/>
    <w:rsid w:val="009C1DF2"/>
    <w:rsid w:val="009C1EC0"/>
    <w:rsid w:val="009C2430"/>
    <w:rsid w:val="009C39E4"/>
    <w:rsid w:val="009C3DCB"/>
    <w:rsid w:val="009C43AC"/>
    <w:rsid w:val="009C4427"/>
    <w:rsid w:val="009C4A8F"/>
    <w:rsid w:val="009C57AA"/>
    <w:rsid w:val="009C5A18"/>
    <w:rsid w:val="009D0A95"/>
    <w:rsid w:val="009D0C24"/>
    <w:rsid w:val="009D3774"/>
    <w:rsid w:val="009D4D8A"/>
    <w:rsid w:val="009D5457"/>
    <w:rsid w:val="009D70C0"/>
    <w:rsid w:val="009D7B2B"/>
    <w:rsid w:val="009D7B73"/>
    <w:rsid w:val="009E1630"/>
    <w:rsid w:val="009E1BFA"/>
    <w:rsid w:val="009E2E2C"/>
    <w:rsid w:val="009E4BB9"/>
    <w:rsid w:val="009E54C7"/>
    <w:rsid w:val="009E575D"/>
    <w:rsid w:val="009E65D8"/>
    <w:rsid w:val="009E6955"/>
    <w:rsid w:val="009F01C3"/>
    <w:rsid w:val="009F0D66"/>
    <w:rsid w:val="009F2605"/>
    <w:rsid w:val="009F307C"/>
    <w:rsid w:val="009F3308"/>
    <w:rsid w:val="009F4297"/>
    <w:rsid w:val="009F4707"/>
    <w:rsid w:val="009F4D2A"/>
    <w:rsid w:val="009F5097"/>
    <w:rsid w:val="009F51EA"/>
    <w:rsid w:val="009F5A8B"/>
    <w:rsid w:val="009F652D"/>
    <w:rsid w:val="009F79E7"/>
    <w:rsid w:val="009F7C9F"/>
    <w:rsid w:val="009F7F63"/>
    <w:rsid w:val="00A0052B"/>
    <w:rsid w:val="00A01762"/>
    <w:rsid w:val="00A017D2"/>
    <w:rsid w:val="00A0286B"/>
    <w:rsid w:val="00A02A1A"/>
    <w:rsid w:val="00A03265"/>
    <w:rsid w:val="00A04188"/>
    <w:rsid w:val="00A04415"/>
    <w:rsid w:val="00A044EC"/>
    <w:rsid w:val="00A047FF"/>
    <w:rsid w:val="00A07468"/>
    <w:rsid w:val="00A07B0B"/>
    <w:rsid w:val="00A107A1"/>
    <w:rsid w:val="00A10DAD"/>
    <w:rsid w:val="00A121A1"/>
    <w:rsid w:val="00A125CB"/>
    <w:rsid w:val="00A14A47"/>
    <w:rsid w:val="00A152B1"/>
    <w:rsid w:val="00A15CAD"/>
    <w:rsid w:val="00A16EBE"/>
    <w:rsid w:val="00A177A3"/>
    <w:rsid w:val="00A203FD"/>
    <w:rsid w:val="00A209BC"/>
    <w:rsid w:val="00A20FA7"/>
    <w:rsid w:val="00A219CD"/>
    <w:rsid w:val="00A22EA3"/>
    <w:rsid w:val="00A239A0"/>
    <w:rsid w:val="00A23A13"/>
    <w:rsid w:val="00A23D81"/>
    <w:rsid w:val="00A241BD"/>
    <w:rsid w:val="00A24326"/>
    <w:rsid w:val="00A25509"/>
    <w:rsid w:val="00A264F6"/>
    <w:rsid w:val="00A270A3"/>
    <w:rsid w:val="00A272FA"/>
    <w:rsid w:val="00A31346"/>
    <w:rsid w:val="00A31486"/>
    <w:rsid w:val="00A31D06"/>
    <w:rsid w:val="00A32BD2"/>
    <w:rsid w:val="00A34134"/>
    <w:rsid w:val="00A34384"/>
    <w:rsid w:val="00A34D9B"/>
    <w:rsid w:val="00A35CE4"/>
    <w:rsid w:val="00A35D6A"/>
    <w:rsid w:val="00A36022"/>
    <w:rsid w:val="00A366A4"/>
    <w:rsid w:val="00A37B43"/>
    <w:rsid w:val="00A40037"/>
    <w:rsid w:val="00A40815"/>
    <w:rsid w:val="00A4196D"/>
    <w:rsid w:val="00A42C28"/>
    <w:rsid w:val="00A43511"/>
    <w:rsid w:val="00A44564"/>
    <w:rsid w:val="00A45804"/>
    <w:rsid w:val="00A4625C"/>
    <w:rsid w:val="00A476A7"/>
    <w:rsid w:val="00A51675"/>
    <w:rsid w:val="00A5314F"/>
    <w:rsid w:val="00A544E6"/>
    <w:rsid w:val="00A557C0"/>
    <w:rsid w:val="00A55937"/>
    <w:rsid w:val="00A56A19"/>
    <w:rsid w:val="00A56C75"/>
    <w:rsid w:val="00A5707E"/>
    <w:rsid w:val="00A605FD"/>
    <w:rsid w:val="00A65316"/>
    <w:rsid w:val="00A65A2E"/>
    <w:rsid w:val="00A65B76"/>
    <w:rsid w:val="00A661A5"/>
    <w:rsid w:val="00A6799C"/>
    <w:rsid w:val="00A67C4C"/>
    <w:rsid w:val="00A70B20"/>
    <w:rsid w:val="00A716B9"/>
    <w:rsid w:val="00A7273A"/>
    <w:rsid w:val="00A735C8"/>
    <w:rsid w:val="00A74DDE"/>
    <w:rsid w:val="00A7561D"/>
    <w:rsid w:val="00A76750"/>
    <w:rsid w:val="00A76F03"/>
    <w:rsid w:val="00A80D50"/>
    <w:rsid w:val="00A812AD"/>
    <w:rsid w:val="00A815C9"/>
    <w:rsid w:val="00A821CF"/>
    <w:rsid w:val="00A83255"/>
    <w:rsid w:val="00A84B1B"/>
    <w:rsid w:val="00A87AE1"/>
    <w:rsid w:val="00A9079B"/>
    <w:rsid w:val="00A9132F"/>
    <w:rsid w:val="00A91D4F"/>
    <w:rsid w:val="00A91D70"/>
    <w:rsid w:val="00A9356D"/>
    <w:rsid w:val="00A936B0"/>
    <w:rsid w:val="00A94080"/>
    <w:rsid w:val="00A9584F"/>
    <w:rsid w:val="00A9653F"/>
    <w:rsid w:val="00A97137"/>
    <w:rsid w:val="00AA03B1"/>
    <w:rsid w:val="00AA0411"/>
    <w:rsid w:val="00AA1D73"/>
    <w:rsid w:val="00AA33ED"/>
    <w:rsid w:val="00AA35F1"/>
    <w:rsid w:val="00AA3605"/>
    <w:rsid w:val="00AA45DB"/>
    <w:rsid w:val="00AA4BD6"/>
    <w:rsid w:val="00AA5A13"/>
    <w:rsid w:val="00AA5AE6"/>
    <w:rsid w:val="00AA6607"/>
    <w:rsid w:val="00AA73C8"/>
    <w:rsid w:val="00AB0DD7"/>
    <w:rsid w:val="00AB2F1A"/>
    <w:rsid w:val="00AB498B"/>
    <w:rsid w:val="00AB590E"/>
    <w:rsid w:val="00AB6C06"/>
    <w:rsid w:val="00AC0E1B"/>
    <w:rsid w:val="00AC21FB"/>
    <w:rsid w:val="00AC6B0F"/>
    <w:rsid w:val="00AC7034"/>
    <w:rsid w:val="00AC7249"/>
    <w:rsid w:val="00AC7357"/>
    <w:rsid w:val="00AC7E0F"/>
    <w:rsid w:val="00AD0466"/>
    <w:rsid w:val="00AD057F"/>
    <w:rsid w:val="00AD06A0"/>
    <w:rsid w:val="00AD4678"/>
    <w:rsid w:val="00AD489D"/>
    <w:rsid w:val="00AD539C"/>
    <w:rsid w:val="00AD6341"/>
    <w:rsid w:val="00AD6367"/>
    <w:rsid w:val="00AD7650"/>
    <w:rsid w:val="00AE0FEA"/>
    <w:rsid w:val="00AE12AC"/>
    <w:rsid w:val="00AE4AF7"/>
    <w:rsid w:val="00AE56D7"/>
    <w:rsid w:val="00AE5D20"/>
    <w:rsid w:val="00AE7115"/>
    <w:rsid w:val="00AE73EA"/>
    <w:rsid w:val="00AE7494"/>
    <w:rsid w:val="00AF00AC"/>
    <w:rsid w:val="00AF158D"/>
    <w:rsid w:val="00AF1DA8"/>
    <w:rsid w:val="00AF2760"/>
    <w:rsid w:val="00AF3384"/>
    <w:rsid w:val="00B00E77"/>
    <w:rsid w:val="00B02AFD"/>
    <w:rsid w:val="00B037E6"/>
    <w:rsid w:val="00B04340"/>
    <w:rsid w:val="00B06A4C"/>
    <w:rsid w:val="00B07771"/>
    <w:rsid w:val="00B0787F"/>
    <w:rsid w:val="00B07A95"/>
    <w:rsid w:val="00B07F52"/>
    <w:rsid w:val="00B106E8"/>
    <w:rsid w:val="00B10A9B"/>
    <w:rsid w:val="00B11B2E"/>
    <w:rsid w:val="00B11D1D"/>
    <w:rsid w:val="00B144C1"/>
    <w:rsid w:val="00B15431"/>
    <w:rsid w:val="00B15E9E"/>
    <w:rsid w:val="00B1648F"/>
    <w:rsid w:val="00B16D33"/>
    <w:rsid w:val="00B16D5A"/>
    <w:rsid w:val="00B172F3"/>
    <w:rsid w:val="00B20EC2"/>
    <w:rsid w:val="00B21643"/>
    <w:rsid w:val="00B2190A"/>
    <w:rsid w:val="00B21D7F"/>
    <w:rsid w:val="00B2232A"/>
    <w:rsid w:val="00B239A0"/>
    <w:rsid w:val="00B243C5"/>
    <w:rsid w:val="00B26334"/>
    <w:rsid w:val="00B263BC"/>
    <w:rsid w:val="00B310F6"/>
    <w:rsid w:val="00B315FB"/>
    <w:rsid w:val="00B31DC9"/>
    <w:rsid w:val="00B32522"/>
    <w:rsid w:val="00B32529"/>
    <w:rsid w:val="00B32A65"/>
    <w:rsid w:val="00B34213"/>
    <w:rsid w:val="00B36886"/>
    <w:rsid w:val="00B3701F"/>
    <w:rsid w:val="00B373FB"/>
    <w:rsid w:val="00B37833"/>
    <w:rsid w:val="00B401C7"/>
    <w:rsid w:val="00B4062E"/>
    <w:rsid w:val="00B40D76"/>
    <w:rsid w:val="00B41792"/>
    <w:rsid w:val="00B417DE"/>
    <w:rsid w:val="00B4180E"/>
    <w:rsid w:val="00B4206E"/>
    <w:rsid w:val="00B4387A"/>
    <w:rsid w:val="00B4452C"/>
    <w:rsid w:val="00B45562"/>
    <w:rsid w:val="00B456E3"/>
    <w:rsid w:val="00B46437"/>
    <w:rsid w:val="00B4661C"/>
    <w:rsid w:val="00B476F3"/>
    <w:rsid w:val="00B4778A"/>
    <w:rsid w:val="00B503F8"/>
    <w:rsid w:val="00B522EE"/>
    <w:rsid w:val="00B543F2"/>
    <w:rsid w:val="00B55695"/>
    <w:rsid w:val="00B564AB"/>
    <w:rsid w:val="00B60F42"/>
    <w:rsid w:val="00B614BF"/>
    <w:rsid w:val="00B62046"/>
    <w:rsid w:val="00B6221A"/>
    <w:rsid w:val="00B63F4C"/>
    <w:rsid w:val="00B65A26"/>
    <w:rsid w:val="00B65CF4"/>
    <w:rsid w:val="00B67746"/>
    <w:rsid w:val="00B70038"/>
    <w:rsid w:val="00B71BFE"/>
    <w:rsid w:val="00B71FC0"/>
    <w:rsid w:val="00B738D8"/>
    <w:rsid w:val="00B75343"/>
    <w:rsid w:val="00B7628A"/>
    <w:rsid w:val="00B7665B"/>
    <w:rsid w:val="00B77F0B"/>
    <w:rsid w:val="00B80293"/>
    <w:rsid w:val="00B80AF4"/>
    <w:rsid w:val="00B80F4F"/>
    <w:rsid w:val="00B820FE"/>
    <w:rsid w:val="00B824DD"/>
    <w:rsid w:val="00B824FD"/>
    <w:rsid w:val="00B82CAF"/>
    <w:rsid w:val="00B83362"/>
    <w:rsid w:val="00B83613"/>
    <w:rsid w:val="00B83D28"/>
    <w:rsid w:val="00B84369"/>
    <w:rsid w:val="00B8489B"/>
    <w:rsid w:val="00B84B4E"/>
    <w:rsid w:val="00B84F85"/>
    <w:rsid w:val="00B85954"/>
    <w:rsid w:val="00B85EC4"/>
    <w:rsid w:val="00B86A6A"/>
    <w:rsid w:val="00B87298"/>
    <w:rsid w:val="00B873C7"/>
    <w:rsid w:val="00B91993"/>
    <w:rsid w:val="00B91C2E"/>
    <w:rsid w:val="00B91DA1"/>
    <w:rsid w:val="00B9239B"/>
    <w:rsid w:val="00B935E5"/>
    <w:rsid w:val="00B9422A"/>
    <w:rsid w:val="00B94E8D"/>
    <w:rsid w:val="00B95A76"/>
    <w:rsid w:val="00B96894"/>
    <w:rsid w:val="00B96C55"/>
    <w:rsid w:val="00B96E09"/>
    <w:rsid w:val="00BA0509"/>
    <w:rsid w:val="00BA12F2"/>
    <w:rsid w:val="00BA17D1"/>
    <w:rsid w:val="00BA1945"/>
    <w:rsid w:val="00BA20FC"/>
    <w:rsid w:val="00BA23D2"/>
    <w:rsid w:val="00BA29A9"/>
    <w:rsid w:val="00BA32CB"/>
    <w:rsid w:val="00BA374E"/>
    <w:rsid w:val="00BA3A4B"/>
    <w:rsid w:val="00BA460F"/>
    <w:rsid w:val="00BA4793"/>
    <w:rsid w:val="00BA4B0D"/>
    <w:rsid w:val="00BA7101"/>
    <w:rsid w:val="00BA769F"/>
    <w:rsid w:val="00BB03B1"/>
    <w:rsid w:val="00BB1C05"/>
    <w:rsid w:val="00BB2430"/>
    <w:rsid w:val="00BB249B"/>
    <w:rsid w:val="00BB2661"/>
    <w:rsid w:val="00BB73D3"/>
    <w:rsid w:val="00BC10C1"/>
    <w:rsid w:val="00BC388D"/>
    <w:rsid w:val="00BC38F1"/>
    <w:rsid w:val="00BC4F64"/>
    <w:rsid w:val="00BC5626"/>
    <w:rsid w:val="00BC5E68"/>
    <w:rsid w:val="00BC6465"/>
    <w:rsid w:val="00BC7998"/>
    <w:rsid w:val="00BC7B0E"/>
    <w:rsid w:val="00BD034D"/>
    <w:rsid w:val="00BD11FF"/>
    <w:rsid w:val="00BD1B56"/>
    <w:rsid w:val="00BD2606"/>
    <w:rsid w:val="00BD321E"/>
    <w:rsid w:val="00BD48CF"/>
    <w:rsid w:val="00BD4EBA"/>
    <w:rsid w:val="00BD53C4"/>
    <w:rsid w:val="00BD53F3"/>
    <w:rsid w:val="00BD582D"/>
    <w:rsid w:val="00BD66A7"/>
    <w:rsid w:val="00BD66E0"/>
    <w:rsid w:val="00BD6B69"/>
    <w:rsid w:val="00BD716B"/>
    <w:rsid w:val="00BD7398"/>
    <w:rsid w:val="00BD7ED5"/>
    <w:rsid w:val="00BE0025"/>
    <w:rsid w:val="00BE0F1B"/>
    <w:rsid w:val="00BE1798"/>
    <w:rsid w:val="00BE17AA"/>
    <w:rsid w:val="00BE1EB0"/>
    <w:rsid w:val="00BE42FC"/>
    <w:rsid w:val="00BE4591"/>
    <w:rsid w:val="00BE464A"/>
    <w:rsid w:val="00BE4F9A"/>
    <w:rsid w:val="00BE55C5"/>
    <w:rsid w:val="00BE5EBA"/>
    <w:rsid w:val="00BE67C9"/>
    <w:rsid w:val="00BE6851"/>
    <w:rsid w:val="00BE743B"/>
    <w:rsid w:val="00BF2475"/>
    <w:rsid w:val="00BF25B0"/>
    <w:rsid w:val="00BF46B8"/>
    <w:rsid w:val="00BF5DD5"/>
    <w:rsid w:val="00BF66F6"/>
    <w:rsid w:val="00BF69DE"/>
    <w:rsid w:val="00BF7318"/>
    <w:rsid w:val="00C009DC"/>
    <w:rsid w:val="00C00C1C"/>
    <w:rsid w:val="00C01011"/>
    <w:rsid w:val="00C02A67"/>
    <w:rsid w:val="00C03119"/>
    <w:rsid w:val="00C03870"/>
    <w:rsid w:val="00C03B9B"/>
    <w:rsid w:val="00C04A52"/>
    <w:rsid w:val="00C053AE"/>
    <w:rsid w:val="00C05576"/>
    <w:rsid w:val="00C10A00"/>
    <w:rsid w:val="00C115E0"/>
    <w:rsid w:val="00C119C1"/>
    <w:rsid w:val="00C1212B"/>
    <w:rsid w:val="00C1251F"/>
    <w:rsid w:val="00C1298F"/>
    <w:rsid w:val="00C12A51"/>
    <w:rsid w:val="00C1303D"/>
    <w:rsid w:val="00C13DBD"/>
    <w:rsid w:val="00C13DF2"/>
    <w:rsid w:val="00C152BA"/>
    <w:rsid w:val="00C158BC"/>
    <w:rsid w:val="00C1626C"/>
    <w:rsid w:val="00C17ABD"/>
    <w:rsid w:val="00C17D8E"/>
    <w:rsid w:val="00C203DE"/>
    <w:rsid w:val="00C212C3"/>
    <w:rsid w:val="00C222D1"/>
    <w:rsid w:val="00C23769"/>
    <w:rsid w:val="00C246B2"/>
    <w:rsid w:val="00C2545E"/>
    <w:rsid w:val="00C30981"/>
    <w:rsid w:val="00C30A60"/>
    <w:rsid w:val="00C32D44"/>
    <w:rsid w:val="00C332BA"/>
    <w:rsid w:val="00C33A34"/>
    <w:rsid w:val="00C36631"/>
    <w:rsid w:val="00C369F4"/>
    <w:rsid w:val="00C400B4"/>
    <w:rsid w:val="00C400FB"/>
    <w:rsid w:val="00C402C3"/>
    <w:rsid w:val="00C402EA"/>
    <w:rsid w:val="00C41369"/>
    <w:rsid w:val="00C41520"/>
    <w:rsid w:val="00C4227B"/>
    <w:rsid w:val="00C42A80"/>
    <w:rsid w:val="00C453D0"/>
    <w:rsid w:val="00C456F9"/>
    <w:rsid w:val="00C45ADA"/>
    <w:rsid w:val="00C45D9D"/>
    <w:rsid w:val="00C466E7"/>
    <w:rsid w:val="00C46960"/>
    <w:rsid w:val="00C46BC7"/>
    <w:rsid w:val="00C50699"/>
    <w:rsid w:val="00C5077A"/>
    <w:rsid w:val="00C5090E"/>
    <w:rsid w:val="00C51C68"/>
    <w:rsid w:val="00C537F5"/>
    <w:rsid w:val="00C539A7"/>
    <w:rsid w:val="00C53B69"/>
    <w:rsid w:val="00C54D9B"/>
    <w:rsid w:val="00C57AB1"/>
    <w:rsid w:val="00C604DF"/>
    <w:rsid w:val="00C609E8"/>
    <w:rsid w:val="00C6140F"/>
    <w:rsid w:val="00C6154F"/>
    <w:rsid w:val="00C619D6"/>
    <w:rsid w:val="00C65117"/>
    <w:rsid w:val="00C70CDC"/>
    <w:rsid w:val="00C7495B"/>
    <w:rsid w:val="00C750C1"/>
    <w:rsid w:val="00C75296"/>
    <w:rsid w:val="00C76F8E"/>
    <w:rsid w:val="00C77AB3"/>
    <w:rsid w:val="00C80079"/>
    <w:rsid w:val="00C807AC"/>
    <w:rsid w:val="00C80992"/>
    <w:rsid w:val="00C80C21"/>
    <w:rsid w:val="00C81AA6"/>
    <w:rsid w:val="00C81EAB"/>
    <w:rsid w:val="00C83F05"/>
    <w:rsid w:val="00C84C16"/>
    <w:rsid w:val="00C868EA"/>
    <w:rsid w:val="00C87537"/>
    <w:rsid w:val="00C90341"/>
    <w:rsid w:val="00C90D77"/>
    <w:rsid w:val="00C91A93"/>
    <w:rsid w:val="00C91D0B"/>
    <w:rsid w:val="00C9232E"/>
    <w:rsid w:val="00C92BFF"/>
    <w:rsid w:val="00C933E7"/>
    <w:rsid w:val="00C937B9"/>
    <w:rsid w:val="00C97FE4"/>
    <w:rsid w:val="00CA021E"/>
    <w:rsid w:val="00CA06D9"/>
    <w:rsid w:val="00CA0AC2"/>
    <w:rsid w:val="00CA1C74"/>
    <w:rsid w:val="00CA2792"/>
    <w:rsid w:val="00CA3398"/>
    <w:rsid w:val="00CA437E"/>
    <w:rsid w:val="00CA5136"/>
    <w:rsid w:val="00CA6F94"/>
    <w:rsid w:val="00CA7DE2"/>
    <w:rsid w:val="00CB0777"/>
    <w:rsid w:val="00CB13D6"/>
    <w:rsid w:val="00CB14DB"/>
    <w:rsid w:val="00CB1654"/>
    <w:rsid w:val="00CB4CB0"/>
    <w:rsid w:val="00CB53D4"/>
    <w:rsid w:val="00CB5A68"/>
    <w:rsid w:val="00CB5C27"/>
    <w:rsid w:val="00CB617A"/>
    <w:rsid w:val="00CB6834"/>
    <w:rsid w:val="00CB6F8D"/>
    <w:rsid w:val="00CB736C"/>
    <w:rsid w:val="00CB760F"/>
    <w:rsid w:val="00CC05B0"/>
    <w:rsid w:val="00CC0632"/>
    <w:rsid w:val="00CC1B40"/>
    <w:rsid w:val="00CC25A5"/>
    <w:rsid w:val="00CC27CE"/>
    <w:rsid w:val="00CC2E66"/>
    <w:rsid w:val="00CC35ED"/>
    <w:rsid w:val="00CC38C6"/>
    <w:rsid w:val="00CC3C61"/>
    <w:rsid w:val="00CC3DA4"/>
    <w:rsid w:val="00CC43F9"/>
    <w:rsid w:val="00CC48CA"/>
    <w:rsid w:val="00CC5E32"/>
    <w:rsid w:val="00CC5F9D"/>
    <w:rsid w:val="00CC6EDD"/>
    <w:rsid w:val="00CC7718"/>
    <w:rsid w:val="00CC7CE2"/>
    <w:rsid w:val="00CD030A"/>
    <w:rsid w:val="00CD06C3"/>
    <w:rsid w:val="00CD2224"/>
    <w:rsid w:val="00CD246F"/>
    <w:rsid w:val="00CD2AEF"/>
    <w:rsid w:val="00CD3821"/>
    <w:rsid w:val="00CD3C52"/>
    <w:rsid w:val="00CD6076"/>
    <w:rsid w:val="00CD6299"/>
    <w:rsid w:val="00CD6B9A"/>
    <w:rsid w:val="00CE0642"/>
    <w:rsid w:val="00CE15B0"/>
    <w:rsid w:val="00CE2073"/>
    <w:rsid w:val="00CE4EAB"/>
    <w:rsid w:val="00CE5310"/>
    <w:rsid w:val="00CF2F81"/>
    <w:rsid w:val="00CF70C9"/>
    <w:rsid w:val="00D00D2A"/>
    <w:rsid w:val="00D0106E"/>
    <w:rsid w:val="00D012D7"/>
    <w:rsid w:val="00D01321"/>
    <w:rsid w:val="00D013FD"/>
    <w:rsid w:val="00D01C44"/>
    <w:rsid w:val="00D026A9"/>
    <w:rsid w:val="00D045F2"/>
    <w:rsid w:val="00D0492C"/>
    <w:rsid w:val="00D062E2"/>
    <w:rsid w:val="00D07488"/>
    <w:rsid w:val="00D078D0"/>
    <w:rsid w:val="00D1039D"/>
    <w:rsid w:val="00D11330"/>
    <w:rsid w:val="00D12357"/>
    <w:rsid w:val="00D137D0"/>
    <w:rsid w:val="00D14243"/>
    <w:rsid w:val="00D14254"/>
    <w:rsid w:val="00D142DC"/>
    <w:rsid w:val="00D149C2"/>
    <w:rsid w:val="00D1506B"/>
    <w:rsid w:val="00D1570E"/>
    <w:rsid w:val="00D1607C"/>
    <w:rsid w:val="00D201BD"/>
    <w:rsid w:val="00D211C9"/>
    <w:rsid w:val="00D219A2"/>
    <w:rsid w:val="00D228B0"/>
    <w:rsid w:val="00D23225"/>
    <w:rsid w:val="00D2332A"/>
    <w:rsid w:val="00D234FE"/>
    <w:rsid w:val="00D25559"/>
    <w:rsid w:val="00D25AB9"/>
    <w:rsid w:val="00D25BA4"/>
    <w:rsid w:val="00D25C9F"/>
    <w:rsid w:val="00D31112"/>
    <w:rsid w:val="00D320D3"/>
    <w:rsid w:val="00D33535"/>
    <w:rsid w:val="00D3354B"/>
    <w:rsid w:val="00D33AA8"/>
    <w:rsid w:val="00D35A7F"/>
    <w:rsid w:val="00D36C3F"/>
    <w:rsid w:val="00D37EE2"/>
    <w:rsid w:val="00D40458"/>
    <w:rsid w:val="00D40515"/>
    <w:rsid w:val="00D412C9"/>
    <w:rsid w:val="00D41F50"/>
    <w:rsid w:val="00D42243"/>
    <w:rsid w:val="00D425B2"/>
    <w:rsid w:val="00D4331D"/>
    <w:rsid w:val="00D44A0B"/>
    <w:rsid w:val="00D458DB"/>
    <w:rsid w:val="00D45F93"/>
    <w:rsid w:val="00D464DA"/>
    <w:rsid w:val="00D46D4E"/>
    <w:rsid w:val="00D46F2D"/>
    <w:rsid w:val="00D47437"/>
    <w:rsid w:val="00D476DC"/>
    <w:rsid w:val="00D522A3"/>
    <w:rsid w:val="00D5363B"/>
    <w:rsid w:val="00D549CC"/>
    <w:rsid w:val="00D54D06"/>
    <w:rsid w:val="00D55F58"/>
    <w:rsid w:val="00D5693F"/>
    <w:rsid w:val="00D56CCE"/>
    <w:rsid w:val="00D602B7"/>
    <w:rsid w:val="00D60614"/>
    <w:rsid w:val="00D60633"/>
    <w:rsid w:val="00D60E03"/>
    <w:rsid w:val="00D62CA9"/>
    <w:rsid w:val="00D63345"/>
    <w:rsid w:val="00D65285"/>
    <w:rsid w:val="00D654DF"/>
    <w:rsid w:val="00D65513"/>
    <w:rsid w:val="00D67383"/>
    <w:rsid w:val="00D67CDD"/>
    <w:rsid w:val="00D71D2D"/>
    <w:rsid w:val="00D7430C"/>
    <w:rsid w:val="00D757DF"/>
    <w:rsid w:val="00D764EC"/>
    <w:rsid w:val="00D774F3"/>
    <w:rsid w:val="00D7756E"/>
    <w:rsid w:val="00D800A4"/>
    <w:rsid w:val="00D810CB"/>
    <w:rsid w:val="00D81489"/>
    <w:rsid w:val="00D81C37"/>
    <w:rsid w:val="00D81D3F"/>
    <w:rsid w:val="00D851EA"/>
    <w:rsid w:val="00D86046"/>
    <w:rsid w:val="00D864EE"/>
    <w:rsid w:val="00D86E32"/>
    <w:rsid w:val="00D92323"/>
    <w:rsid w:val="00D92921"/>
    <w:rsid w:val="00D94811"/>
    <w:rsid w:val="00D9536D"/>
    <w:rsid w:val="00D95673"/>
    <w:rsid w:val="00D956A1"/>
    <w:rsid w:val="00D956A5"/>
    <w:rsid w:val="00D9597F"/>
    <w:rsid w:val="00D96333"/>
    <w:rsid w:val="00D9796E"/>
    <w:rsid w:val="00DA12A3"/>
    <w:rsid w:val="00DA342D"/>
    <w:rsid w:val="00DA3681"/>
    <w:rsid w:val="00DA39E1"/>
    <w:rsid w:val="00DA5159"/>
    <w:rsid w:val="00DA5445"/>
    <w:rsid w:val="00DA5D52"/>
    <w:rsid w:val="00DA5E63"/>
    <w:rsid w:val="00DA7D2F"/>
    <w:rsid w:val="00DB05C7"/>
    <w:rsid w:val="00DB077E"/>
    <w:rsid w:val="00DB1124"/>
    <w:rsid w:val="00DB3C33"/>
    <w:rsid w:val="00DB41BF"/>
    <w:rsid w:val="00DB4547"/>
    <w:rsid w:val="00DB45EC"/>
    <w:rsid w:val="00DB4B67"/>
    <w:rsid w:val="00DB4C6F"/>
    <w:rsid w:val="00DB686F"/>
    <w:rsid w:val="00DB7553"/>
    <w:rsid w:val="00DB7B1F"/>
    <w:rsid w:val="00DB7F11"/>
    <w:rsid w:val="00DC0F4D"/>
    <w:rsid w:val="00DC1782"/>
    <w:rsid w:val="00DC2FFD"/>
    <w:rsid w:val="00DC47F0"/>
    <w:rsid w:val="00DC518B"/>
    <w:rsid w:val="00DC5650"/>
    <w:rsid w:val="00DC6F8D"/>
    <w:rsid w:val="00DC7F78"/>
    <w:rsid w:val="00DD38DB"/>
    <w:rsid w:val="00DD3E12"/>
    <w:rsid w:val="00DD51AF"/>
    <w:rsid w:val="00DD5FA3"/>
    <w:rsid w:val="00DD67BE"/>
    <w:rsid w:val="00DD7DFD"/>
    <w:rsid w:val="00DE03C9"/>
    <w:rsid w:val="00DE3DF3"/>
    <w:rsid w:val="00DE5BF6"/>
    <w:rsid w:val="00DE6BCE"/>
    <w:rsid w:val="00DE6C1D"/>
    <w:rsid w:val="00DE6D2C"/>
    <w:rsid w:val="00DE7352"/>
    <w:rsid w:val="00DF2127"/>
    <w:rsid w:val="00DF2BD6"/>
    <w:rsid w:val="00DF4468"/>
    <w:rsid w:val="00DF48BA"/>
    <w:rsid w:val="00DF6604"/>
    <w:rsid w:val="00DF6A03"/>
    <w:rsid w:val="00DF7086"/>
    <w:rsid w:val="00DF7767"/>
    <w:rsid w:val="00E00D5A"/>
    <w:rsid w:val="00E02E86"/>
    <w:rsid w:val="00E03033"/>
    <w:rsid w:val="00E03365"/>
    <w:rsid w:val="00E04890"/>
    <w:rsid w:val="00E05434"/>
    <w:rsid w:val="00E05727"/>
    <w:rsid w:val="00E073FF"/>
    <w:rsid w:val="00E07E76"/>
    <w:rsid w:val="00E07FF5"/>
    <w:rsid w:val="00E1141F"/>
    <w:rsid w:val="00E116C5"/>
    <w:rsid w:val="00E1193D"/>
    <w:rsid w:val="00E11DDF"/>
    <w:rsid w:val="00E12A46"/>
    <w:rsid w:val="00E13EF5"/>
    <w:rsid w:val="00E14F42"/>
    <w:rsid w:val="00E159F1"/>
    <w:rsid w:val="00E162E5"/>
    <w:rsid w:val="00E17BB4"/>
    <w:rsid w:val="00E206A9"/>
    <w:rsid w:val="00E215C6"/>
    <w:rsid w:val="00E22734"/>
    <w:rsid w:val="00E234FB"/>
    <w:rsid w:val="00E2556A"/>
    <w:rsid w:val="00E25682"/>
    <w:rsid w:val="00E268F9"/>
    <w:rsid w:val="00E3083B"/>
    <w:rsid w:val="00E310CB"/>
    <w:rsid w:val="00E3176F"/>
    <w:rsid w:val="00E32588"/>
    <w:rsid w:val="00E329FB"/>
    <w:rsid w:val="00E3503D"/>
    <w:rsid w:val="00E370B0"/>
    <w:rsid w:val="00E40FB3"/>
    <w:rsid w:val="00E429A4"/>
    <w:rsid w:val="00E44C38"/>
    <w:rsid w:val="00E455BC"/>
    <w:rsid w:val="00E45BCB"/>
    <w:rsid w:val="00E4645C"/>
    <w:rsid w:val="00E46CE7"/>
    <w:rsid w:val="00E47AFA"/>
    <w:rsid w:val="00E50D61"/>
    <w:rsid w:val="00E50E8E"/>
    <w:rsid w:val="00E51B77"/>
    <w:rsid w:val="00E51D3D"/>
    <w:rsid w:val="00E51ED3"/>
    <w:rsid w:val="00E51F03"/>
    <w:rsid w:val="00E528D6"/>
    <w:rsid w:val="00E5435E"/>
    <w:rsid w:val="00E5540B"/>
    <w:rsid w:val="00E55B0A"/>
    <w:rsid w:val="00E55D16"/>
    <w:rsid w:val="00E5632C"/>
    <w:rsid w:val="00E566A9"/>
    <w:rsid w:val="00E60426"/>
    <w:rsid w:val="00E60FB0"/>
    <w:rsid w:val="00E627C1"/>
    <w:rsid w:val="00E64452"/>
    <w:rsid w:val="00E64EEF"/>
    <w:rsid w:val="00E661FB"/>
    <w:rsid w:val="00E67883"/>
    <w:rsid w:val="00E70358"/>
    <w:rsid w:val="00E7105B"/>
    <w:rsid w:val="00E71771"/>
    <w:rsid w:val="00E741D1"/>
    <w:rsid w:val="00E74689"/>
    <w:rsid w:val="00E74883"/>
    <w:rsid w:val="00E74D7F"/>
    <w:rsid w:val="00E752A4"/>
    <w:rsid w:val="00E760D8"/>
    <w:rsid w:val="00E80403"/>
    <w:rsid w:val="00E80D54"/>
    <w:rsid w:val="00E815B0"/>
    <w:rsid w:val="00E81EF0"/>
    <w:rsid w:val="00E82E7E"/>
    <w:rsid w:val="00E83193"/>
    <w:rsid w:val="00E8344A"/>
    <w:rsid w:val="00E853E5"/>
    <w:rsid w:val="00E85FE3"/>
    <w:rsid w:val="00E865F4"/>
    <w:rsid w:val="00E867D3"/>
    <w:rsid w:val="00E86BB3"/>
    <w:rsid w:val="00E8736F"/>
    <w:rsid w:val="00E87BDB"/>
    <w:rsid w:val="00E87FE5"/>
    <w:rsid w:val="00E90447"/>
    <w:rsid w:val="00E908FB"/>
    <w:rsid w:val="00E932FD"/>
    <w:rsid w:val="00E938ED"/>
    <w:rsid w:val="00E96121"/>
    <w:rsid w:val="00E9675C"/>
    <w:rsid w:val="00E97214"/>
    <w:rsid w:val="00EA00A8"/>
    <w:rsid w:val="00EA175F"/>
    <w:rsid w:val="00EA1DD5"/>
    <w:rsid w:val="00EA3971"/>
    <w:rsid w:val="00EA4140"/>
    <w:rsid w:val="00EA41EB"/>
    <w:rsid w:val="00EA4798"/>
    <w:rsid w:val="00EA56A9"/>
    <w:rsid w:val="00EA6448"/>
    <w:rsid w:val="00EA6574"/>
    <w:rsid w:val="00EA683E"/>
    <w:rsid w:val="00EA740A"/>
    <w:rsid w:val="00EB127A"/>
    <w:rsid w:val="00EB1D08"/>
    <w:rsid w:val="00EB20D8"/>
    <w:rsid w:val="00EB263D"/>
    <w:rsid w:val="00EB2860"/>
    <w:rsid w:val="00EB3370"/>
    <w:rsid w:val="00EB3C6C"/>
    <w:rsid w:val="00EB4182"/>
    <w:rsid w:val="00EB47C8"/>
    <w:rsid w:val="00EB7709"/>
    <w:rsid w:val="00EC2877"/>
    <w:rsid w:val="00EC3EDB"/>
    <w:rsid w:val="00EC4960"/>
    <w:rsid w:val="00EC52DA"/>
    <w:rsid w:val="00EC6E33"/>
    <w:rsid w:val="00EC7228"/>
    <w:rsid w:val="00EC7B54"/>
    <w:rsid w:val="00ED1601"/>
    <w:rsid w:val="00ED21AC"/>
    <w:rsid w:val="00ED2954"/>
    <w:rsid w:val="00ED31ED"/>
    <w:rsid w:val="00ED4141"/>
    <w:rsid w:val="00ED419B"/>
    <w:rsid w:val="00ED44D5"/>
    <w:rsid w:val="00ED4660"/>
    <w:rsid w:val="00ED4CDB"/>
    <w:rsid w:val="00ED6458"/>
    <w:rsid w:val="00EE11C0"/>
    <w:rsid w:val="00EE1FB9"/>
    <w:rsid w:val="00EE3C19"/>
    <w:rsid w:val="00EE5AA7"/>
    <w:rsid w:val="00EE5AC4"/>
    <w:rsid w:val="00EE5B0D"/>
    <w:rsid w:val="00EE687E"/>
    <w:rsid w:val="00EE76FB"/>
    <w:rsid w:val="00EE7A66"/>
    <w:rsid w:val="00EF015C"/>
    <w:rsid w:val="00EF1AE7"/>
    <w:rsid w:val="00EF1EC1"/>
    <w:rsid w:val="00EF2B4A"/>
    <w:rsid w:val="00EF42FE"/>
    <w:rsid w:val="00EF504E"/>
    <w:rsid w:val="00EF5B82"/>
    <w:rsid w:val="00EF5F75"/>
    <w:rsid w:val="00EF7567"/>
    <w:rsid w:val="00EF7CD0"/>
    <w:rsid w:val="00F00094"/>
    <w:rsid w:val="00F029CF"/>
    <w:rsid w:val="00F02C5E"/>
    <w:rsid w:val="00F03945"/>
    <w:rsid w:val="00F040B6"/>
    <w:rsid w:val="00F069A0"/>
    <w:rsid w:val="00F104EB"/>
    <w:rsid w:val="00F117A9"/>
    <w:rsid w:val="00F12197"/>
    <w:rsid w:val="00F12312"/>
    <w:rsid w:val="00F124F3"/>
    <w:rsid w:val="00F12DCD"/>
    <w:rsid w:val="00F12F28"/>
    <w:rsid w:val="00F13007"/>
    <w:rsid w:val="00F13BA5"/>
    <w:rsid w:val="00F13C66"/>
    <w:rsid w:val="00F16461"/>
    <w:rsid w:val="00F1647E"/>
    <w:rsid w:val="00F1697A"/>
    <w:rsid w:val="00F17BAB"/>
    <w:rsid w:val="00F20263"/>
    <w:rsid w:val="00F20571"/>
    <w:rsid w:val="00F21287"/>
    <w:rsid w:val="00F216FF"/>
    <w:rsid w:val="00F23D3A"/>
    <w:rsid w:val="00F25D8B"/>
    <w:rsid w:val="00F25F7F"/>
    <w:rsid w:val="00F260BD"/>
    <w:rsid w:val="00F26569"/>
    <w:rsid w:val="00F26C67"/>
    <w:rsid w:val="00F2723D"/>
    <w:rsid w:val="00F2726F"/>
    <w:rsid w:val="00F3132C"/>
    <w:rsid w:val="00F31810"/>
    <w:rsid w:val="00F324E8"/>
    <w:rsid w:val="00F32E9B"/>
    <w:rsid w:val="00F338AB"/>
    <w:rsid w:val="00F33DFC"/>
    <w:rsid w:val="00F34261"/>
    <w:rsid w:val="00F34358"/>
    <w:rsid w:val="00F34BB2"/>
    <w:rsid w:val="00F37A3A"/>
    <w:rsid w:val="00F40B8C"/>
    <w:rsid w:val="00F411F0"/>
    <w:rsid w:val="00F4137C"/>
    <w:rsid w:val="00F41BB0"/>
    <w:rsid w:val="00F41C78"/>
    <w:rsid w:val="00F43553"/>
    <w:rsid w:val="00F44F3F"/>
    <w:rsid w:val="00F45493"/>
    <w:rsid w:val="00F45BC8"/>
    <w:rsid w:val="00F47935"/>
    <w:rsid w:val="00F47C68"/>
    <w:rsid w:val="00F5022E"/>
    <w:rsid w:val="00F506CC"/>
    <w:rsid w:val="00F507BB"/>
    <w:rsid w:val="00F5092F"/>
    <w:rsid w:val="00F5213D"/>
    <w:rsid w:val="00F52835"/>
    <w:rsid w:val="00F52FF1"/>
    <w:rsid w:val="00F545C0"/>
    <w:rsid w:val="00F54A52"/>
    <w:rsid w:val="00F54E50"/>
    <w:rsid w:val="00F5527E"/>
    <w:rsid w:val="00F574C6"/>
    <w:rsid w:val="00F5766A"/>
    <w:rsid w:val="00F57AA5"/>
    <w:rsid w:val="00F60B41"/>
    <w:rsid w:val="00F61ED5"/>
    <w:rsid w:val="00F62988"/>
    <w:rsid w:val="00F6490A"/>
    <w:rsid w:val="00F64A3B"/>
    <w:rsid w:val="00F65AD7"/>
    <w:rsid w:val="00F66742"/>
    <w:rsid w:val="00F66D20"/>
    <w:rsid w:val="00F67208"/>
    <w:rsid w:val="00F67570"/>
    <w:rsid w:val="00F67DB4"/>
    <w:rsid w:val="00F72161"/>
    <w:rsid w:val="00F72327"/>
    <w:rsid w:val="00F740ED"/>
    <w:rsid w:val="00F742E1"/>
    <w:rsid w:val="00F74F75"/>
    <w:rsid w:val="00F7691C"/>
    <w:rsid w:val="00F80681"/>
    <w:rsid w:val="00F80CD5"/>
    <w:rsid w:val="00F80CFB"/>
    <w:rsid w:val="00F82249"/>
    <w:rsid w:val="00F822D3"/>
    <w:rsid w:val="00F8254A"/>
    <w:rsid w:val="00F826A7"/>
    <w:rsid w:val="00F835C3"/>
    <w:rsid w:val="00F83609"/>
    <w:rsid w:val="00F86F3D"/>
    <w:rsid w:val="00F900F2"/>
    <w:rsid w:val="00F916F8"/>
    <w:rsid w:val="00F928B2"/>
    <w:rsid w:val="00F93A85"/>
    <w:rsid w:val="00F94CC3"/>
    <w:rsid w:val="00F95304"/>
    <w:rsid w:val="00F96789"/>
    <w:rsid w:val="00F96962"/>
    <w:rsid w:val="00F96F78"/>
    <w:rsid w:val="00FA03EB"/>
    <w:rsid w:val="00FA053D"/>
    <w:rsid w:val="00FA12D2"/>
    <w:rsid w:val="00FA5DC0"/>
    <w:rsid w:val="00FA6204"/>
    <w:rsid w:val="00FA702C"/>
    <w:rsid w:val="00FB13D5"/>
    <w:rsid w:val="00FB2310"/>
    <w:rsid w:val="00FB2D4E"/>
    <w:rsid w:val="00FB2F2C"/>
    <w:rsid w:val="00FB3267"/>
    <w:rsid w:val="00FB384D"/>
    <w:rsid w:val="00FB3AF7"/>
    <w:rsid w:val="00FB499D"/>
    <w:rsid w:val="00FB5345"/>
    <w:rsid w:val="00FB616A"/>
    <w:rsid w:val="00FB69BB"/>
    <w:rsid w:val="00FB6C49"/>
    <w:rsid w:val="00FB738F"/>
    <w:rsid w:val="00FB7896"/>
    <w:rsid w:val="00FB7B26"/>
    <w:rsid w:val="00FB7D7F"/>
    <w:rsid w:val="00FC09CE"/>
    <w:rsid w:val="00FC1821"/>
    <w:rsid w:val="00FC279B"/>
    <w:rsid w:val="00FC4171"/>
    <w:rsid w:val="00FC4EAA"/>
    <w:rsid w:val="00FC4F11"/>
    <w:rsid w:val="00FC549C"/>
    <w:rsid w:val="00FC5BD4"/>
    <w:rsid w:val="00FC6594"/>
    <w:rsid w:val="00FC6A41"/>
    <w:rsid w:val="00FC6F14"/>
    <w:rsid w:val="00FC752B"/>
    <w:rsid w:val="00FC786C"/>
    <w:rsid w:val="00FD132F"/>
    <w:rsid w:val="00FD3CD8"/>
    <w:rsid w:val="00FD5FA1"/>
    <w:rsid w:val="00FD6BCA"/>
    <w:rsid w:val="00FD6D40"/>
    <w:rsid w:val="00FD79FC"/>
    <w:rsid w:val="00FE0B27"/>
    <w:rsid w:val="00FE1A03"/>
    <w:rsid w:val="00FE2B45"/>
    <w:rsid w:val="00FE3711"/>
    <w:rsid w:val="00FE3EF9"/>
    <w:rsid w:val="00FE4683"/>
    <w:rsid w:val="00FE5852"/>
    <w:rsid w:val="00FE5A9A"/>
    <w:rsid w:val="00FE662B"/>
    <w:rsid w:val="00FE7EA0"/>
    <w:rsid w:val="00FF0116"/>
    <w:rsid w:val="00FF12E8"/>
    <w:rsid w:val="00FF1484"/>
    <w:rsid w:val="00FF149E"/>
    <w:rsid w:val="00FF1854"/>
    <w:rsid w:val="00FF1F54"/>
    <w:rsid w:val="00FF3063"/>
    <w:rsid w:val="00FF33B1"/>
    <w:rsid w:val="00FF3446"/>
    <w:rsid w:val="00FF3EB5"/>
    <w:rsid w:val="00FF4FA0"/>
    <w:rsid w:val="00FF519A"/>
    <w:rsid w:val="00FF625E"/>
    <w:rsid w:val="00FF654C"/>
    <w:rsid w:val="00FF6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4C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6395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469E7"/>
    <w:pPr>
      <w:ind w:left="720"/>
      <w:contextualSpacing/>
    </w:pPr>
  </w:style>
  <w:style w:type="paragraph" w:styleId="a4">
    <w:name w:val="No Spacing"/>
    <w:qFormat/>
    <w:rsid w:val="008166CD"/>
    <w:rPr>
      <w:rFonts w:ascii="Times New Roman" w:eastAsia="Times New Roman" w:hAnsi="Times New Roman"/>
      <w:sz w:val="24"/>
      <w:szCs w:val="24"/>
    </w:rPr>
  </w:style>
  <w:style w:type="table" w:styleId="a5">
    <w:name w:val="Table Grid"/>
    <w:basedOn w:val="a1"/>
    <w:uiPriority w:val="59"/>
    <w:rsid w:val="00A017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012D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rsid w:val="00D012D7"/>
  </w:style>
  <w:style w:type="paragraph" w:styleId="a6">
    <w:name w:val="Balloon Text"/>
    <w:basedOn w:val="a"/>
    <w:link w:val="a7"/>
    <w:uiPriority w:val="99"/>
    <w:semiHidden/>
    <w:unhideWhenUsed/>
    <w:rsid w:val="006351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51E6"/>
    <w:rPr>
      <w:rFonts w:ascii="Tahoma" w:hAnsi="Tahoma" w:cs="Tahoma"/>
      <w:sz w:val="16"/>
      <w:szCs w:val="16"/>
      <w:lang w:eastAsia="en-US"/>
    </w:rPr>
  </w:style>
  <w:style w:type="table" w:styleId="1-1">
    <w:name w:val="Medium Shading 1 Accent 1"/>
    <w:basedOn w:val="a1"/>
    <w:uiPriority w:val="63"/>
    <w:rsid w:val="00D764EC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3">
    <w:name w:val="Основной текст3"/>
    <w:basedOn w:val="a"/>
    <w:rsid w:val="00CA6F94"/>
    <w:pPr>
      <w:widowControl w:val="0"/>
      <w:shd w:val="clear" w:color="auto" w:fill="FFFFFF"/>
      <w:spacing w:after="720" w:line="326" w:lineRule="exact"/>
    </w:pPr>
    <w:rPr>
      <w:rFonts w:ascii="Times New Roman" w:eastAsia="Times New Roman" w:hAnsi="Times New Roman"/>
      <w:color w:val="000000"/>
      <w:sz w:val="27"/>
      <w:szCs w:val="27"/>
      <w:lang w:eastAsia="ru-RU"/>
    </w:rPr>
  </w:style>
  <w:style w:type="table" w:styleId="-5">
    <w:name w:val="Light Grid Accent 5"/>
    <w:basedOn w:val="a1"/>
    <w:uiPriority w:val="62"/>
    <w:rsid w:val="00763951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1">
    <w:name w:val="Light Grid Accent 1"/>
    <w:basedOn w:val="a1"/>
    <w:uiPriority w:val="62"/>
    <w:rsid w:val="00763951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sid w:val="007639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8">
    <w:name w:val="Normal (Web)"/>
    <w:basedOn w:val="a"/>
    <w:uiPriority w:val="99"/>
    <w:semiHidden/>
    <w:unhideWhenUsed/>
    <w:rsid w:val="0022336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styleId="a9">
    <w:name w:val="Intense Emphasis"/>
    <w:basedOn w:val="a0"/>
    <w:uiPriority w:val="21"/>
    <w:qFormat/>
    <w:rsid w:val="00B7665B"/>
    <w:rPr>
      <w:b/>
      <w:bCs/>
      <w:i/>
      <w:iCs/>
      <w:color w:val="4F81BD" w:themeColor="accent1"/>
    </w:rPr>
  </w:style>
  <w:style w:type="table" w:styleId="3-1">
    <w:name w:val="Medium Grid 3 Accent 1"/>
    <w:basedOn w:val="a1"/>
    <w:uiPriority w:val="69"/>
    <w:rsid w:val="00F34261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aa">
    <w:name w:val="header"/>
    <w:basedOn w:val="a"/>
    <w:link w:val="ab"/>
    <w:uiPriority w:val="99"/>
    <w:semiHidden/>
    <w:unhideWhenUsed/>
    <w:rsid w:val="00F342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F34261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semiHidden/>
    <w:unhideWhenUsed/>
    <w:rsid w:val="00F342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F34261"/>
    <w:rPr>
      <w:sz w:val="22"/>
      <w:szCs w:val="22"/>
      <w:lang w:eastAsia="en-US"/>
    </w:rPr>
  </w:style>
  <w:style w:type="table" w:styleId="1-10">
    <w:name w:val="Medium Grid 1 Accent 1"/>
    <w:basedOn w:val="a1"/>
    <w:uiPriority w:val="67"/>
    <w:rsid w:val="006921AF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diagramData" Target="diagrams/data2.xml"/><Relationship Id="rId18" Type="http://schemas.openxmlformats.org/officeDocument/2006/relationships/image" Target="media/image2.jpeg"/><Relationship Id="rId26" Type="http://schemas.openxmlformats.org/officeDocument/2006/relationships/diagramQuickStyle" Target="diagrams/quickStyle4.xml"/><Relationship Id="rId3" Type="http://schemas.openxmlformats.org/officeDocument/2006/relationships/styles" Target="styles.xml"/><Relationship Id="rId21" Type="http://schemas.openxmlformats.org/officeDocument/2006/relationships/diagramQuickStyle" Target="diagrams/quickStyle3.xml"/><Relationship Id="rId34" Type="http://schemas.openxmlformats.org/officeDocument/2006/relationships/chart" Target="charts/chart6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microsoft.com/office/2007/relationships/diagramDrawing" Target="diagrams/drawing2.xml"/><Relationship Id="rId25" Type="http://schemas.openxmlformats.org/officeDocument/2006/relationships/diagramLayout" Target="diagrams/layout4.xml"/><Relationship Id="rId33" Type="http://schemas.openxmlformats.org/officeDocument/2006/relationships/chart" Target="charts/chart5.xml"/><Relationship Id="rId2" Type="http://schemas.openxmlformats.org/officeDocument/2006/relationships/numbering" Target="numbering.xml"/><Relationship Id="rId16" Type="http://schemas.openxmlformats.org/officeDocument/2006/relationships/diagramColors" Target="diagrams/colors2.xml"/><Relationship Id="rId20" Type="http://schemas.openxmlformats.org/officeDocument/2006/relationships/diagramLayout" Target="diagrams/layout3.xml"/><Relationship Id="rId29" Type="http://schemas.openxmlformats.org/officeDocument/2006/relationships/chart" Target="charts/chart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24" Type="http://schemas.openxmlformats.org/officeDocument/2006/relationships/diagramData" Target="diagrams/data4.xml"/><Relationship Id="rId32" Type="http://schemas.openxmlformats.org/officeDocument/2006/relationships/chart" Target="charts/chart4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diagramQuickStyle" Target="diagrams/quickStyle2.xml"/><Relationship Id="rId23" Type="http://schemas.microsoft.com/office/2007/relationships/diagramDrawing" Target="diagrams/drawing3.xml"/><Relationship Id="rId28" Type="http://schemas.microsoft.com/office/2007/relationships/diagramDrawing" Target="diagrams/drawing4.xml"/><Relationship Id="rId36" Type="http://schemas.openxmlformats.org/officeDocument/2006/relationships/fontTable" Target="fontTable.xml"/><Relationship Id="rId10" Type="http://schemas.openxmlformats.org/officeDocument/2006/relationships/diagramQuickStyle" Target="diagrams/quickStyle1.xml"/><Relationship Id="rId19" Type="http://schemas.openxmlformats.org/officeDocument/2006/relationships/diagramData" Target="diagrams/data3.xml"/><Relationship Id="rId31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diagramLayout" Target="diagrams/layout2.xml"/><Relationship Id="rId22" Type="http://schemas.openxmlformats.org/officeDocument/2006/relationships/diagramColors" Target="diagrams/colors3.xml"/><Relationship Id="rId27" Type="http://schemas.openxmlformats.org/officeDocument/2006/relationships/diagramColors" Target="diagrams/colors4.xml"/><Relationship Id="rId30" Type="http://schemas.openxmlformats.org/officeDocument/2006/relationships/chart" Target="charts/chart2.xml"/><Relationship Id="rId35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>
                <a:latin typeface="PT Astra Serif" pitchFamily="18" charset="-52"/>
                <a:ea typeface="PT Astra Serif" pitchFamily="18" charset="-52"/>
              </a:defRPr>
            </a:pPr>
            <a:r>
              <a:rPr lang="ru-RU">
                <a:latin typeface="PT Astra Serif" pitchFamily="18" charset="-52"/>
                <a:ea typeface="PT Astra Serif" pitchFamily="18" charset="-52"/>
              </a:rPr>
              <a:t>Структура доходов бюджета Шняевского сельского поселения</a:t>
            </a:r>
            <a:r>
              <a:rPr lang="ru-RU" baseline="0">
                <a:latin typeface="PT Astra Serif" pitchFamily="18" charset="-52"/>
                <a:ea typeface="PT Astra Serif" pitchFamily="18" charset="-52"/>
              </a:rPr>
              <a:t> Базарно-Карабулакского муниципального района Саратовской области</a:t>
            </a:r>
            <a:r>
              <a:rPr lang="ru-RU">
                <a:latin typeface="PT Astra Serif" pitchFamily="18" charset="-52"/>
                <a:ea typeface="PT Astra Serif" pitchFamily="18" charset="-52"/>
              </a:rPr>
              <a:t> на 2026 год (%)</a:t>
            </a:r>
          </a:p>
        </c:rich>
      </c:tx>
      <c:layout/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Шняевского муниципального образования на 2015 год (%)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Лист1!$A$2:$A$9</c:f>
              <c:strCache>
                <c:ptCount val="8"/>
                <c:pt idx="0">
                  <c:v>налог на доходы физических лиц 0,06%</c:v>
                </c:pt>
                <c:pt idx="1">
                  <c:v>единый сельскохозяйственный налог %</c:v>
                </c:pt>
                <c:pt idx="2">
                  <c:v>налог на имущество физических лиц 3,1%</c:v>
                </c:pt>
                <c:pt idx="3">
                  <c:v>земельный налог 19,2%</c:v>
                </c:pt>
                <c:pt idx="4">
                  <c:v>Акцизы 6,9%</c:v>
                </c:pt>
                <c:pt idx="5">
                  <c:v>иные межбюджетные трансферты 12,7%</c:v>
                </c:pt>
                <c:pt idx="6">
                  <c:v>субсидии 21,9% </c:v>
                </c:pt>
                <c:pt idx="7">
                  <c:v>дотация 29,5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6.0000000000000032E-2</c:v>
                </c:pt>
                <c:pt idx="2">
                  <c:v>3.1</c:v>
                </c:pt>
                <c:pt idx="3">
                  <c:v>19.2</c:v>
                </c:pt>
                <c:pt idx="4">
                  <c:v>6.9</c:v>
                </c:pt>
                <c:pt idx="5">
                  <c:v>12.7</c:v>
                </c:pt>
                <c:pt idx="6">
                  <c:v>21.9</c:v>
                </c:pt>
                <c:pt idx="7">
                  <c:v>29.5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ED9-4CE2-A90B-BD9A858AD08E}"/>
            </c:ext>
          </c:extLst>
        </c:ser>
      </c:pie3DChart>
    </c:plotArea>
    <c:legend>
      <c:legendPos val="r"/>
      <c:layout>
        <c:manualLayout>
          <c:xMode val="edge"/>
          <c:yMode val="edge"/>
          <c:x val="0.64429252137474269"/>
          <c:y val="0.15082281666846442"/>
          <c:w val="0.34712378763813678"/>
          <c:h val="0.77129939237049527"/>
        </c:manualLayout>
      </c:layout>
    </c:legend>
    <c:plotVisOnly val="1"/>
    <c:dispBlanksAs val="zero"/>
  </c:chart>
  <c:spPr>
    <a:solidFill>
      <a:schemeClr val="tx2">
        <a:lumMod val="20000"/>
        <a:lumOff val="80000"/>
      </a:schemeClr>
    </a:solidFill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>
                <a:latin typeface="PT Astra Serif" pitchFamily="18" charset="-52"/>
                <a:ea typeface="PT Astra Serif" pitchFamily="18" charset="-52"/>
              </a:defRPr>
            </a:pPr>
            <a:r>
              <a:rPr lang="ru-RU">
                <a:latin typeface="PT Astra Serif" pitchFamily="18" charset="-52"/>
                <a:ea typeface="PT Astra Serif" pitchFamily="18" charset="-52"/>
              </a:rPr>
              <a:t>Структура доходов бюджета Шняевского сельского поселения Базарно-Карабулакского муниципального района</a:t>
            </a:r>
            <a:r>
              <a:rPr lang="ru-RU" baseline="0">
                <a:latin typeface="PT Astra Serif" pitchFamily="18" charset="-52"/>
                <a:ea typeface="PT Astra Serif" pitchFamily="18" charset="-52"/>
              </a:rPr>
              <a:t> Саратовской области</a:t>
            </a:r>
            <a:r>
              <a:rPr lang="ru-RU">
                <a:latin typeface="PT Astra Serif" pitchFamily="18" charset="-52"/>
                <a:ea typeface="PT Astra Serif" pitchFamily="18" charset="-52"/>
              </a:rPr>
              <a:t> на 2027 год (%)</a:t>
            </a:r>
          </a:p>
        </c:rich>
      </c:tx>
      <c:layout/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Шняевского муниципального образования на 2015 год (%)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Лист1!$A$2:$A$9</c:f>
              <c:strCache>
                <c:ptCount val="8"/>
                <c:pt idx="0">
                  <c:v>налог на доходы физических лиц 22,0%</c:v>
                </c:pt>
                <c:pt idx="1">
                  <c:v>единый сельскохозяйственный налог 1,1%</c:v>
                </c:pt>
                <c:pt idx="2">
                  <c:v>налог на имущество физических лиц 4,5%</c:v>
                </c:pt>
                <c:pt idx="3">
                  <c:v>земельный налог 16,2%</c:v>
                </c:pt>
                <c:pt idx="4">
                  <c:v>Акцизы 13,4%</c:v>
                </c:pt>
                <c:pt idx="5">
                  <c:v>иные межбюджетные трансферты </c:v>
                </c:pt>
                <c:pt idx="6">
                  <c:v>субсидии% </c:v>
                </c:pt>
                <c:pt idx="7">
                  <c:v>дотация 37,3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22</c:v>
                </c:pt>
                <c:pt idx="1">
                  <c:v>1.1000000000000001</c:v>
                </c:pt>
                <c:pt idx="2">
                  <c:v>4.5</c:v>
                </c:pt>
                <c:pt idx="3">
                  <c:v>16.2</c:v>
                </c:pt>
                <c:pt idx="4">
                  <c:v>13.4</c:v>
                </c:pt>
                <c:pt idx="7">
                  <c:v>37.300000000000004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ED9-4CE2-A90B-BD9A858AD08E}"/>
            </c:ext>
          </c:extLst>
        </c:ser>
      </c:pie3DChart>
    </c:plotArea>
    <c:legend>
      <c:legendPos val="r"/>
      <c:layout>
        <c:manualLayout>
          <c:xMode val="edge"/>
          <c:yMode val="edge"/>
          <c:x val="0.63713944555213864"/>
          <c:y val="0.22620554056184677"/>
          <c:w val="0.34712378763813545"/>
          <c:h val="0.77129939237049805"/>
        </c:manualLayout>
      </c:layout>
    </c:legend>
    <c:plotVisOnly val="1"/>
    <c:dispBlanksAs val="zero"/>
  </c:chart>
  <c:spPr>
    <a:solidFill>
      <a:schemeClr val="tx2">
        <a:lumMod val="20000"/>
        <a:lumOff val="80000"/>
      </a:schemeClr>
    </a:solidFill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>
                <a:latin typeface="PT Astra Serif" pitchFamily="18" charset="-52"/>
                <a:ea typeface="PT Astra Serif" pitchFamily="18" charset="-52"/>
              </a:rPr>
              <a:t>Структура доходов бюджета Шняевского сельского поселения Базарно-Карабулакского муниципального района на 2028 год (%)</a:t>
            </a:r>
          </a:p>
        </c:rich>
      </c:tx>
      <c:layout/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Шняевского муниципального образования на 2015 год (%)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Лист1!$A$2:$A$9</c:f>
              <c:strCache>
                <c:ptCount val="8"/>
                <c:pt idx="0">
                  <c:v>налог на доходы физических лиц 22,8%</c:v>
                </c:pt>
                <c:pt idx="1">
                  <c:v>единый сельскохозяйственный налог 1,1%</c:v>
                </c:pt>
                <c:pt idx="2">
                  <c:v>налог на имущество физических лиц 4,4%</c:v>
                </c:pt>
                <c:pt idx="3">
                  <c:v>земельный налог 17,8%</c:v>
                </c:pt>
                <c:pt idx="4">
                  <c:v>Акцизы 12,9%</c:v>
                </c:pt>
                <c:pt idx="5">
                  <c:v>иные межбюджетные трансферты %</c:v>
                </c:pt>
                <c:pt idx="6">
                  <c:v>субсидии % </c:v>
                </c:pt>
                <c:pt idx="7">
                  <c:v>дотация 34,6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22.8</c:v>
                </c:pt>
                <c:pt idx="1">
                  <c:v>1.1000000000000001</c:v>
                </c:pt>
                <c:pt idx="2">
                  <c:v>4.4000000000000004</c:v>
                </c:pt>
                <c:pt idx="3">
                  <c:v>17.8</c:v>
                </c:pt>
                <c:pt idx="4">
                  <c:v>12.9</c:v>
                </c:pt>
                <c:pt idx="7">
                  <c:v>34.6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ED9-4CE2-A90B-BD9A858AD08E}"/>
            </c:ext>
          </c:extLst>
        </c:ser>
      </c:pie3DChart>
    </c:plotArea>
    <c:legend>
      <c:legendPos val="r"/>
      <c:layout>
        <c:manualLayout>
          <c:xMode val="edge"/>
          <c:yMode val="edge"/>
          <c:x val="0.64143129104570085"/>
          <c:y val="0.22637830271216103"/>
          <c:w val="0.34712378763813545"/>
          <c:h val="0.7712993923704986"/>
        </c:manualLayout>
      </c:layout>
    </c:legend>
    <c:plotVisOnly val="1"/>
    <c:dispBlanksAs val="zero"/>
  </c:chart>
  <c:spPr>
    <a:solidFill>
      <a:schemeClr val="tx2">
        <a:lumMod val="20000"/>
        <a:lumOff val="80000"/>
      </a:schemeClr>
    </a:solidFill>
  </c:sp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0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1.0461150456751583E-2"/>
          <c:y val="0.29467494849996617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на 2024 г.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0.15529733469508841"/>
                  <c:y val="1.52223995256406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37D-4780-82D0-2DCC379E5739}"/>
                </c:ext>
              </c:extLst>
            </c:dLbl>
            <c:dLbl>
              <c:idx val="1"/>
              <c:layout>
                <c:manualLayout>
                  <c:x val="2.077393045534582E-2"/>
                  <c:y val="-4.060934243684655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F37D-4780-82D0-2DCC379E5739}"/>
                </c:ext>
              </c:extLst>
            </c:dLbl>
            <c:dLbl>
              <c:idx val="2"/>
              <c:layout>
                <c:manualLayout>
                  <c:x val="-9.8759265970415261E-2"/>
                  <c:y val="-0.2515293727818908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F37D-4780-82D0-2DCC379E5739}"/>
                </c:ext>
              </c:extLst>
            </c:dLbl>
            <c:dLbl>
              <c:idx val="3"/>
              <c:layout>
                <c:manualLayout>
                  <c:x val="9.7039794711853464E-2"/>
                  <c:y val="-0.19862784593786251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F37D-4780-82D0-2DCC379E5739}"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Sheet1!$B$2:$F$2</c:f>
              <c:numCache>
                <c:formatCode>#,##0.0</c:formatCode>
                <c:ptCount val="5"/>
                <c:pt idx="0">
                  <c:v>2562.4</c:v>
                </c:pt>
                <c:pt idx="1">
                  <c:v>227.1</c:v>
                </c:pt>
                <c:pt idx="2">
                  <c:v>2431.3000000000002</c:v>
                </c:pt>
                <c:pt idx="3">
                  <c:v>831.9</c:v>
                </c:pt>
                <c:pt idx="4">
                  <c:v>2367.6999999999998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</c:pie3DChart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"/>
          <c:y val="0.11995386389850055"/>
          <c:w val="1"/>
          <c:h val="0.1510899199883752"/>
        </c:manualLayout>
      </c:layout>
    </c:legend>
    <c:plotVisOnly val="1"/>
    <c:dispBlanksAs val="zero"/>
  </c:chart>
  <c:spPr>
    <a:solidFill>
      <a:schemeClr val="accent2">
        <a:lumMod val="40000"/>
        <a:lumOff val="60000"/>
      </a:schemeClr>
    </a:solidFill>
  </c:sp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0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1.0461150456751583E-2"/>
          <c:y val="0.29467494849996645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</c:v>
                </c:pt>
              </c:strCache>
            </c:strRef>
          </c:tx>
          <c:explosion val="25"/>
          <c:dLbls>
            <c:dLbl>
              <c:idx val="2"/>
              <c:layout>
                <c:manualLayout>
                  <c:x val="9.4633960717735596E-2"/>
                  <c:y val="-8.713488400156869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8D1F-4B2C-8A16-569DA6CF8FB4}"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Sheet1!$B$2:$F$2</c:f>
              <c:numCache>
                <c:formatCode>#,##0.0</c:formatCode>
                <c:ptCount val="5"/>
                <c:pt idx="0">
                  <c:v>2658.9</c:v>
                </c:pt>
                <c:pt idx="1">
                  <c:v>252.8</c:v>
                </c:pt>
                <c:pt idx="2">
                  <c:v>573.1</c:v>
                </c:pt>
                <c:pt idx="3">
                  <c:v>516.9</c:v>
                </c:pt>
                <c:pt idx="4">
                  <c:v>1544.9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</c:pie3DChart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"/>
          <c:y val="0.16600639375054421"/>
          <c:w val="1"/>
          <c:h val="0.21744050950977181"/>
        </c:manualLayout>
      </c:layout>
    </c:legend>
    <c:plotVisOnly val="1"/>
    <c:dispBlanksAs val="zero"/>
  </c:chart>
  <c:spPr>
    <a:solidFill>
      <a:schemeClr val="accent2">
        <a:lumMod val="40000"/>
        <a:lumOff val="60000"/>
      </a:schemeClr>
    </a:solidFill>
  </c:sp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0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1.0461150456751583E-2"/>
          <c:y val="0.29467494849996634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</c:v>
                </c:pt>
              </c:strCache>
            </c:strRef>
          </c:tx>
          <c:explosion val="25"/>
          <c:dLbls>
            <c:dLbl>
              <c:idx val="1"/>
              <c:layout>
                <c:manualLayout>
                  <c:x val="3.3688466456485835E-2"/>
                  <c:y val="4.627477599782785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A78E-4696-9808-2E8E0F91F22F}"/>
                </c:ext>
              </c:extLst>
            </c:dLbl>
            <c:dLbl>
              <c:idx val="2"/>
              <c:layout>
                <c:manualLayout>
                  <c:x val="5.5997556518452958E-2"/>
                  <c:y val="-6.031496062992147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A78E-4696-9808-2E8E0F91F22F}"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Sheet1!$B$2:$F$2</c:f>
              <c:numCache>
                <c:formatCode>#,##0.0</c:formatCode>
                <c:ptCount val="5"/>
                <c:pt idx="0">
                  <c:v>2757.8</c:v>
                </c:pt>
                <c:pt idx="1">
                  <c:v>320.89999999999975</c:v>
                </c:pt>
                <c:pt idx="2">
                  <c:v>473.1</c:v>
                </c:pt>
                <c:pt idx="3">
                  <c:v>550.1</c:v>
                </c:pt>
                <c:pt idx="4">
                  <c:v>1566.1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</c:pie3DChart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"/>
          <c:y val="0.16600639375054421"/>
          <c:w val="1"/>
          <c:h val="0.21744050950977176"/>
        </c:manualLayout>
      </c:layout>
    </c:legend>
    <c:plotVisOnly val="1"/>
    <c:dispBlanksAs val="zero"/>
  </c:chart>
  <c:spPr>
    <a:solidFill>
      <a:schemeClr val="accent2">
        <a:lumMod val="40000"/>
        <a:lumOff val="60000"/>
      </a:schemeClr>
    </a:solidFill>
  </c:spPr>
  <c:externalData r:id="rId1"/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DD2F430-C05E-4DA7-86CB-8BB70FDF95FB}" type="doc">
      <dgm:prSet loTypeId="urn:microsoft.com/office/officeart/2005/8/layout/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D3B9CBB1-EC7D-4441-9450-39C0CC7B3897}">
      <dgm:prSet custT="1"/>
      <dgm:spPr/>
      <dgm:t>
        <a:bodyPr/>
        <a:lstStyle/>
        <a:p>
          <a:r>
            <a:rPr lang="ru-RU" sz="1800" b="1">
              <a:latin typeface="PT Astra Serif" pitchFamily="18" charset="-52"/>
              <a:ea typeface="PT Astra Serif" pitchFamily="18" charset="-52"/>
            </a:rPr>
            <a:t>Вводная часть.</a:t>
          </a:r>
        </a:p>
      </dgm:t>
    </dgm:pt>
    <dgm:pt modelId="{9DA69F02-549E-4A43-B7C9-4052364577B3}" type="parTrans" cxnId="{DC5275CF-D2DA-4ED6-B693-80C092E9877D}">
      <dgm:prSet/>
      <dgm:spPr/>
      <dgm:t>
        <a:bodyPr/>
        <a:lstStyle/>
        <a:p>
          <a:endParaRPr lang="ru-RU"/>
        </a:p>
      </dgm:t>
    </dgm:pt>
    <dgm:pt modelId="{681675AB-C6CB-4288-B085-DCF9446A190D}" type="sibTrans" cxnId="{DC5275CF-D2DA-4ED6-B693-80C092E9877D}">
      <dgm:prSet/>
      <dgm:spPr/>
      <dgm:t>
        <a:bodyPr/>
        <a:lstStyle/>
        <a:p>
          <a:endParaRPr lang="ru-RU"/>
        </a:p>
      </dgm:t>
    </dgm:pt>
    <dgm:pt modelId="{A38ECE20-E773-4B41-8188-C2B4A8846B30}">
      <dgm:prSet custT="1"/>
      <dgm:spPr/>
      <dgm:t>
        <a:bodyPr/>
        <a:lstStyle/>
        <a:p>
          <a:r>
            <a:rPr lang="ru-RU" sz="1600" b="1">
              <a:latin typeface="PT Astra Serif" pitchFamily="18" charset="-52"/>
              <a:ea typeface="PT Astra Serif" pitchFamily="18" charset="-52"/>
            </a:rPr>
            <a:t>Основные понятия:</a:t>
          </a:r>
        </a:p>
      </dgm:t>
    </dgm:pt>
    <dgm:pt modelId="{4AC2C8B5-7A53-4E6A-B28F-AE8DAF97F32A}" type="parTrans" cxnId="{399694F2-4D8C-4B53-B4FD-87D93D61F95C}">
      <dgm:prSet/>
      <dgm:spPr/>
      <dgm:t>
        <a:bodyPr/>
        <a:lstStyle/>
        <a:p>
          <a:endParaRPr lang="ru-RU"/>
        </a:p>
      </dgm:t>
    </dgm:pt>
    <dgm:pt modelId="{E90F78CA-F945-4DB8-BFDF-E3D908143E52}" type="sibTrans" cxnId="{399694F2-4D8C-4B53-B4FD-87D93D61F95C}">
      <dgm:prSet/>
      <dgm:spPr/>
      <dgm:t>
        <a:bodyPr/>
        <a:lstStyle/>
        <a:p>
          <a:endParaRPr lang="ru-RU"/>
        </a:p>
      </dgm:t>
    </dgm:pt>
    <dgm:pt modelId="{077F07FE-3110-4557-8BE3-0AF45D75194D}" type="pres">
      <dgm:prSet presAssocID="{ADD2F430-C05E-4DA7-86CB-8BB70FDF95FB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B793EA4D-F86E-4307-8D3E-E46C4CD060BD}" type="pres">
      <dgm:prSet presAssocID="{D3B9CBB1-EC7D-4441-9450-39C0CC7B3897}" presName="parentLin" presStyleCnt="0"/>
      <dgm:spPr/>
    </dgm:pt>
    <dgm:pt modelId="{94FF1E32-7FCB-451F-ADA8-C92E3443B4DA}" type="pres">
      <dgm:prSet presAssocID="{D3B9CBB1-EC7D-4441-9450-39C0CC7B3897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F8924EAC-75E2-45A0-876D-7AA9F9BF86A7}" type="pres">
      <dgm:prSet presAssocID="{D3B9CBB1-EC7D-4441-9450-39C0CC7B3897}" presName="parentText" presStyleLbl="node1" presStyleIdx="0" presStyleCnt="1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ECD44AE-5322-46AA-B942-5360778BC4C9}" type="pres">
      <dgm:prSet presAssocID="{D3B9CBB1-EC7D-4441-9450-39C0CC7B3897}" presName="negativeSpace" presStyleCnt="0"/>
      <dgm:spPr/>
    </dgm:pt>
    <dgm:pt modelId="{FE249AD9-77ED-47F3-8AFA-BEAAE8678F85}" type="pres">
      <dgm:prSet presAssocID="{D3B9CBB1-EC7D-4441-9450-39C0CC7B3897}" presName="childText" presStyleLbl="conFgAcc1" presStyleIdx="0" presStyleCnt="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436E13B4-EB2F-4F9E-B151-F674E2956831}" type="presOf" srcId="{A38ECE20-E773-4B41-8188-C2B4A8846B30}" destId="{FE249AD9-77ED-47F3-8AFA-BEAAE8678F85}" srcOrd="0" destOrd="0" presId="urn:microsoft.com/office/officeart/2005/8/layout/list1"/>
    <dgm:cxn modelId="{54BF380A-8193-4B74-BA36-2B012058BEE8}" type="presOf" srcId="{D3B9CBB1-EC7D-4441-9450-39C0CC7B3897}" destId="{F8924EAC-75E2-45A0-876D-7AA9F9BF86A7}" srcOrd="1" destOrd="0" presId="urn:microsoft.com/office/officeart/2005/8/layout/list1"/>
    <dgm:cxn modelId="{6DBA2790-7978-42EE-B694-A29E8DD14E59}" type="presOf" srcId="{D3B9CBB1-EC7D-4441-9450-39C0CC7B3897}" destId="{94FF1E32-7FCB-451F-ADA8-C92E3443B4DA}" srcOrd="0" destOrd="0" presId="urn:microsoft.com/office/officeart/2005/8/layout/list1"/>
    <dgm:cxn modelId="{399694F2-4D8C-4B53-B4FD-87D93D61F95C}" srcId="{D3B9CBB1-EC7D-4441-9450-39C0CC7B3897}" destId="{A38ECE20-E773-4B41-8188-C2B4A8846B30}" srcOrd="0" destOrd="0" parTransId="{4AC2C8B5-7A53-4E6A-B28F-AE8DAF97F32A}" sibTransId="{E90F78CA-F945-4DB8-BFDF-E3D908143E52}"/>
    <dgm:cxn modelId="{9552A712-FCD3-4158-8998-611507B613DE}" type="presOf" srcId="{ADD2F430-C05E-4DA7-86CB-8BB70FDF95FB}" destId="{077F07FE-3110-4557-8BE3-0AF45D75194D}" srcOrd="0" destOrd="0" presId="urn:microsoft.com/office/officeart/2005/8/layout/list1"/>
    <dgm:cxn modelId="{DC5275CF-D2DA-4ED6-B693-80C092E9877D}" srcId="{ADD2F430-C05E-4DA7-86CB-8BB70FDF95FB}" destId="{D3B9CBB1-EC7D-4441-9450-39C0CC7B3897}" srcOrd="0" destOrd="0" parTransId="{9DA69F02-549E-4A43-B7C9-4052364577B3}" sibTransId="{681675AB-C6CB-4288-B085-DCF9446A190D}"/>
    <dgm:cxn modelId="{03A3396C-994C-418F-8B91-2D4BA54E7846}" type="presParOf" srcId="{077F07FE-3110-4557-8BE3-0AF45D75194D}" destId="{B793EA4D-F86E-4307-8D3E-E46C4CD060BD}" srcOrd="0" destOrd="0" presId="urn:microsoft.com/office/officeart/2005/8/layout/list1"/>
    <dgm:cxn modelId="{5E2FEFEB-AFBD-4B64-B3E4-516357D04598}" type="presParOf" srcId="{B793EA4D-F86E-4307-8D3E-E46C4CD060BD}" destId="{94FF1E32-7FCB-451F-ADA8-C92E3443B4DA}" srcOrd="0" destOrd="0" presId="urn:microsoft.com/office/officeart/2005/8/layout/list1"/>
    <dgm:cxn modelId="{DF681AA2-8F3E-4B1D-B1FA-C4912452FE6C}" type="presParOf" srcId="{B793EA4D-F86E-4307-8D3E-E46C4CD060BD}" destId="{F8924EAC-75E2-45A0-876D-7AA9F9BF86A7}" srcOrd="1" destOrd="0" presId="urn:microsoft.com/office/officeart/2005/8/layout/list1"/>
    <dgm:cxn modelId="{91432B4C-BFB8-4B71-ADCB-157D6C0EBBA1}" type="presParOf" srcId="{077F07FE-3110-4557-8BE3-0AF45D75194D}" destId="{6ECD44AE-5322-46AA-B942-5360778BC4C9}" srcOrd="1" destOrd="0" presId="urn:microsoft.com/office/officeart/2005/8/layout/list1"/>
    <dgm:cxn modelId="{9B21FCF8-236C-4EEB-B4B6-BADDAECE8F75}" type="presParOf" srcId="{077F07FE-3110-4557-8BE3-0AF45D75194D}" destId="{FE249AD9-77ED-47F3-8AFA-BEAAE8678F85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xmlns="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6B566390-1BE2-403A-96C1-E3C50EBFB3BB}" type="doc">
      <dgm:prSet loTypeId="urn:microsoft.com/office/officeart/2005/8/layout/list1" loCatId="list" qsTypeId="urn:microsoft.com/office/officeart/2005/8/quickstyle/3d3" qsCatId="3D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2714CF7A-0546-48F8-BC4E-6DA73BA1733F}">
      <dgm:prSet custT="1"/>
      <dgm:spPr/>
      <dgm:t>
        <a:bodyPr/>
        <a:lstStyle/>
        <a:p>
          <a:pPr algn="ctr"/>
          <a:r>
            <a:rPr lang="ru-RU" sz="2000" b="1">
              <a:latin typeface="PT Astra Serif" pitchFamily="18" charset="-52"/>
              <a:ea typeface="PT Astra Serif" pitchFamily="18" charset="-52"/>
            </a:rPr>
            <a:t>Общие характеристики бюджета</a:t>
          </a:r>
        </a:p>
      </dgm:t>
    </dgm:pt>
    <dgm:pt modelId="{A6F891D2-E4B2-461A-8735-1E421174FB3C}" type="parTrans" cxnId="{9C4E8CA1-009C-4BF9-9CBC-757682A57FAE}">
      <dgm:prSet/>
      <dgm:spPr/>
      <dgm:t>
        <a:bodyPr/>
        <a:lstStyle/>
        <a:p>
          <a:endParaRPr lang="ru-RU"/>
        </a:p>
      </dgm:t>
    </dgm:pt>
    <dgm:pt modelId="{C40B5523-5495-4DED-950D-AF584C244FB7}" type="sibTrans" cxnId="{9C4E8CA1-009C-4BF9-9CBC-757682A57FAE}">
      <dgm:prSet/>
      <dgm:spPr/>
      <dgm:t>
        <a:bodyPr/>
        <a:lstStyle/>
        <a:p>
          <a:endParaRPr lang="ru-RU"/>
        </a:p>
      </dgm:t>
    </dgm:pt>
    <dgm:pt modelId="{6BC210A7-AB63-4751-921B-0C8FF57C4B97}">
      <dgm:prSet/>
      <dgm:spPr/>
      <dgm:t>
        <a:bodyPr/>
        <a:lstStyle/>
        <a:p>
          <a:pPr algn="ctr"/>
          <a:r>
            <a:rPr lang="ru-RU" b="1">
              <a:latin typeface="PT Astra Serif" pitchFamily="18" charset="-52"/>
              <a:ea typeface="PT Astra Serif" pitchFamily="18" charset="-52"/>
            </a:rPr>
            <a:t>Основные характеристики бюджета Шняевского сельского поселения Базарно-Карабулакского муниципального района Саратовской области</a:t>
          </a:r>
        </a:p>
      </dgm:t>
    </dgm:pt>
    <dgm:pt modelId="{1DE1281F-12ED-43FA-B5DB-3D564837B838}" type="parTrans" cxnId="{B13CB0C7-89FA-4898-9103-0B375E002779}">
      <dgm:prSet/>
      <dgm:spPr/>
      <dgm:t>
        <a:bodyPr/>
        <a:lstStyle/>
        <a:p>
          <a:endParaRPr lang="ru-RU"/>
        </a:p>
      </dgm:t>
    </dgm:pt>
    <dgm:pt modelId="{74327E78-4294-4901-B0F3-FE95D2C08DD1}" type="sibTrans" cxnId="{B13CB0C7-89FA-4898-9103-0B375E002779}">
      <dgm:prSet/>
      <dgm:spPr/>
      <dgm:t>
        <a:bodyPr/>
        <a:lstStyle/>
        <a:p>
          <a:endParaRPr lang="ru-RU"/>
        </a:p>
      </dgm:t>
    </dgm:pt>
    <dgm:pt modelId="{31F78C56-8939-4630-86E5-FE183E40DA01}" type="pres">
      <dgm:prSet presAssocID="{6B566390-1BE2-403A-96C1-E3C50EBFB3BB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E10E8EE8-AD80-46A9-B5D6-1C9F31E27536}" type="pres">
      <dgm:prSet presAssocID="{2714CF7A-0546-48F8-BC4E-6DA73BA1733F}" presName="parentLin" presStyleCnt="0"/>
      <dgm:spPr/>
      <dgm:t>
        <a:bodyPr/>
        <a:lstStyle/>
        <a:p>
          <a:endParaRPr lang="ru-RU"/>
        </a:p>
      </dgm:t>
    </dgm:pt>
    <dgm:pt modelId="{BB192AEF-F3CC-4234-8C41-F4258605D254}" type="pres">
      <dgm:prSet presAssocID="{2714CF7A-0546-48F8-BC4E-6DA73BA1733F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C359AFB0-62B9-4353-B67B-6139216E631F}" type="pres">
      <dgm:prSet presAssocID="{2714CF7A-0546-48F8-BC4E-6DA73BA1733F}" presName="parentText" presStyleLbl="node1" presStyleIdx="0" presStyleCnt="1" custLinFactNeighborX="6672" custLinFactNeighborY="-4796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0E62C3F-05BD-4DF9-BA76-7AC7CB208B53}" type="pres">
      <dgm:prSet presAssocID="{2714CF7A-0546-48F8-BC4E-6DA73BA1733F}" presName="negativeSpace" presStyleCnt="0"/>
      <dgm:spPr/>
      <dgm:t>
        <a:bodyPr/>
        <a:lstStyle/>
        <a:p>
          <a:endParaRPr lang="ru-RU"/>
        </a:p>
      </dgm:t>
    </dgm:pt>
    <dgm:pt modelId="{B6BA2216-8817-4551-B6B2-8D1CFF287D24}" type="pres">
      <dgm:prSet presAssocID="{2714CF7A-0546-48F8-BC4E-6DA73BA1733F}" presName="childText" presStyleLbl="conFgAcc1" presStyleIdx="0" presStyleCnt="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CD836CA3-9BC5-4723-BB13-659EFFA39D83}" type="presOf" srcId="{2714CF7A-0546-48F8-BC4E-6DA73BA1733F}" destId="{BB192AEF-F3CC-4234-8C41-F4258605D254}" srcOrd="0" destOrd="0" presId="urn:microsoft.com/office/officeart/2005/8/layout/list1"/>
    <dgm:cxn modelId="{B01C60D7-704D-4599-82E6-B5E2D283274E}" type="presOf" srcId="{6B566390-1BE2-403A-96C1-E3C50EBFB3BB}" destId="{31F78C56-8939-4630-86E5-FE183E40DA01}" srcOrd="0" destOrd="0" presId="urn:microsoft.com/office/officeart/2005/8/layout/list1"/>
    <dgm:cxn modelId="{327F50F5-BA8C-4909-BCD2-347C61E3A6D4}" type="presOf" srcId="{6BC210A7-AB63-4751-921B-0C8FF57C4B97}" destId="{B6BA2216-8817-4551-B6B2-8D1CFF287D24}" srcOrd="0" destOrd="0" presId="urn:microsoft.com/office/officeart/2005/8/layout/list1"/>
    <dgm:cxn modelId="{B13CB0C7-89FA-4898-9103-0B375E002779}" srcId="{2714CF7A-0546-48F8-BC4E-6DA73BA1733F}" destId="{6BC210A7-AB63-4751-921B-0C8FF57C4B97}" srcOrd="0" destOrd="0" parTransId="{1DE1281F-12ED-43FA-B5DB-3D564837B838}" sibTransId="{74327E78-4294-4901-B0F3-FE95D2C08DD1}"/>
    <dgm:cxn modelId="{6DBF2017-7DB0-4578-8E68-D3DECFDA6913}" type="presOf" srcId="{2714CF7A-0546-48F8-BC4E-6DA73BA1733F}" destId="{C359AFB0-62B9-4353-B67B-6139216E631F}" srcOrd="1" destOrd="0" presId="urn:microsoft.com/office/officeart/2005/8/layout/list1"/>
    <dgm:cxn modelId="{9C4E8CA1-009C-4BF9-9CBC-757682A57FAE}" srcId="{6B566390-1BE2-403A-96C1-E3C50EBFB3BB}" destId="{2714CF7A-0546-48F8-BC4E-6DA73BA1733F}" srcOrd="0" destOrd="0" parTransId="{A6F891D2-E4B2-461A-8735-1E421174FB3C}" sibTransId="{C40B5523-5495-4DED-950D-AF584C244FB7}"/>
    <dgm:cxn modelId="{8AB00CE8-00D7-433E-8BD7-8FB74BF1873C}" type="presParOf" srcId="{31F78C56-8939-4630-86E5-FE183E40DA01}" destId="{E10E8EE8-AD80-46A9-B5D6-1C9F31E27536}" srcOrd="0" destOrd="0" presId="urn:microsoft.com/office/officeart/2005/8/layout/list1"/>
    <dgm:cxn modelId="{1F7E0F1F-0DF4-43A3-9A53-66BAD305F589}" type="presParOf" srcId="{E10E8EE8-AD80-46A9-B5D6-1C9F31E27536}" destId="{BB192AEF-F3CC-4234-8C41-F4258605D254}" srcOrd="0" destOrd="0" presId="urn:microsoft.com/office/officeart/2005/8/layout/list1"/>
    <dgm:cxn modelId="{F46B8C5F-B9D2-4DF7-8068-C6CC8A3350C2}" type="presParOf" srcId="{E10E8EE8-AD80-46A9-B5D6-1C9F31E27536}" destId="{C359AFB0-62B9-4353-B67B-6139216E631F}" srcOrd="1" destOrd="0" presId="urn:microsoft.com/office/officeart/2005/8/layout/list1"/>
    <dgm:cxn modelId="{FD7C3414-AB85-4E05-9941-16F640D0AA48}" type="presParOf" srcId="{31F78C56-8939-4630-86E5-FE183E40DA01}" destId="{B0E62C3F-05BD-4DF9-BA76-7AC7CB208B53}" srcOrd="1" destOrd="0" presId="urn:microsoft.com/office/officeart/2005/8/layout/list1"/>
    <dgm:cxn modelId="{455C1C8F-7AD8-49AD-B687-0BDF575EF75C}" type="presParOf" srcId="{31F78C56-8939-4630-86E5-FE183E40DA01}" destId="{B6BA2216-8817-4551-B6B2-8D1CFF287D24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xmlns="" relId="rId17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A3489236-002C-44BB-B39E-6D848204D320}" type="doc">
      <dgm:prSet loTypeId="urn:microsoft.com/office/officeart/2005/8/layout/vList2" loCatId="list" qsTypeId="urn:microsoft.com/office/officeart/2005/8/quickstyle/3d1" qsCatId="3D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0D706CEB-D578-4C66-9CE4-CD3E95584EBA}">
      <dgm:prSet/>
      <dgm:spPr/>
      <dgm:t>
        <a:bodyPr/>
        <a:lstStyle/>
        <a:p>
          <a:r>
            <a:rPr lang="ru-RU" b="1">
              <a:latin typeface="PT Astra Serif" pitchFamily="18" charset="-52"/>
              <a:ea typeface="PT Astra Serif" pitchFamily="18" charset="-52"/>
            </a:rPr>
            <a:t>Доходы бюджета</a:t>
          </a:r>
        </a:p>
      </dgm:t>
    </dgm:pt>
    <dgm:pt modelId="{77587FE6-B4D1-4850-98A6-3E0C9CFCE57B}" type="parTrans" cxnId="{610C5232-DFD0-45C8-86A2-BDB746663A2B}">
      <dgm:prSet/>
      <dgm:spPr/>
      <dgm:t>
        <a:bodyPr/>
        <a:lstStyle/>
        <a:p>
          <a:endParaRPr lang="ru-RU"/>
        </a:p>
      </dgm:t>
    </dgm:pt>
    <dgm:pt modelId="{112D815A-9244-4866-9FC3-FA9341731913}" type="sibTrans" cxnId="{610C5232-DFD0-45C8-86A2-BDB746663A2B}">
      <dgm:prSet/>
      <dgm:spPr/>
      <dgm:t>
        <a:bodyPr/>
        <a:lstStyle/>
        <a:p>
          <a:endParaRPr lang="ru-RU"/>
        </a:p>
      </dgm:t>
    </dgm:pt>
    <dgm:pt modelId="{609B75CC-4788-404C-8B99-890D6D5857CC}" type="pres">
      <dgm:prSet presAssocID="{A3489236-002C-44BB-B39E-6D848204D320}" presName="linear" presStyleCnt="0">
        <dgm:presLayoutVars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040238CE-B190-42A5-8E44-98B4A40BC804}" type="pres">
      <dgm:prSet presAssocID="{0D706CEB-D578-4C66-9CE4-CD3E95584EBA}" presName="parentText" presStyleLbl="node1" presStyleIdx="0" presStyleCnt="1" custLinFactNeighborX="-518" custLinFactNeighborY="-1626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610C5232-DFD0-45C8-86A2-BDB746663A2B}" srcId="{A3489236-002C-44BB-B39E-6D848204D320}" destId="{0D706CEB-D578-4C66-9CE4-CD3E95584EBA}" srcOrd="0" destOrd="0" parTransId="{77587FE6-B4D1-4850-98A6-3E0C9CFCE57B}" sibTransId="{112D815A-9244-4866-9FC3-FA9341731913}"/>
    <dgm:cxn modelId="{09FA4794-01D3-41AC-8DD3-AAF017043264}" type="presOf" srcId="{0D706CEB-D578-4C66-9CE4-CD3E95584EBA}" destId="{040238CE-B190-42A5-8E44-98B4A40BC804}" srcOrd="0" destOrd="0" presId="urn:microsoft.com/office/officeart/2005/8/layout/vList2"/>
    <dgm:cxn modelId="{7F27F995-14D9-46EB-BF6C-AE3EB67A3317}" type="presOf" srcId="{A3489236-002C-44BB-B39E-6D848204D320}" destId="{609B75CC-4788-404C-8B99-890D6D5857CC}" srcOrd="0" destOrd="0" presId="urn:microsoft.com/office/officeart/2005/8/layout/vList2"/>
    <dgm:cxn modelId="{3393E519-4374-4DBC-B461-D74433E951B5}" type="presParOf" srcId="{609B75CC-4788-404C-8B99-890D6D5857CC}" destId="{040238CE-B190-42A5-8E44-98B4A40BC804}" srcOrd="0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xmlns="" relId="rId23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A3489236-002C-44BB-B39E-6D848204D320}" type="doc">
      <dgm:prSet loTypeId="urn:microsoft.com/office/officeart/2005/8/layout/vList2" loCatId="list" qsTypeId="urn:microsoft.com/office/officeart/2005/8/quickstyle/3d1" qsCatId="3D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0D706CEB-D578-4C66-9CE4-CD3E95584EBA}">
      <dgm:prSet/>
      <dgm:spPr/>
      <dgm:t>
        <a:bodyPr/>
        <a:lstStyle/>
        <a:p>
          <a:r>
            <a:rPr lang="ru-RU" b="1">
              <a:latin typeface="PT Astra Serif" pitchFamily="18" charset="-52"/>
              <a:ea typeface="PT Astra Serif" pitchFamily="18" charset="-52"/>
            </a:rPr>
            <a:t>Доходы бюджета</a:t>
          </a:r>
        </a:p>
      </dgm:t>
    </dgm:pt>
    <dgm:pt modelId="{77587FE6-B4D1-4850-98A6-3E0C9CFCE57B}" type="parTrans" cxnId="{610C5232-DFD0-45C8-86A2-BDB746663A2B}">
      <dgm:prSet/>
      <dgm:spPr/>
      <dgm:t>
        <a:bodyPr/>
        <a:lstStyle/>
        <a:p>
          <a:endParaRPr lang="ru-RU"/>
        </a:p>
      </dgm:t>
    </dgm:pt>
    <dgm:pt modelId="{112D815A-9244-4866-9FC3-FA9341731913}" type="sibTrans" cxnId="{610C5232-DFD0-45C8-86A2-BDB746663A2B}">
      <dgm:prSet/>
      <dgm:spPr/>
      <dgm:t>
        <a:bodyPr/>
        <a:lstStyle/>
        <a:p>
          <a:endParaRPr lang="ru-RU"/>
        </a:p>
      </dgm:t>
    </dgm:pt>
    <dgm:pt modelId="{609B75CC-4788-404C-8B99-890D6D5857CC}" type="pres">
      <dgm:prSet presAssocID="{A3489236-002C-44BB-B39E-6D848204D320}" presName="linear" presStyleCnt="0">
        <dgm:presLayoutVars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040238CE-B190-42A5-8E44-98B4A40BC804}" type="pres">
      <dgm:prSet presAssocID="{0D706CEB-D578-4C66-9CE4-CD3E95584EBA}" presName="parentText" presStyleLbl="node1" presStyleIdx="0" presStyleCnt="1" custLinFactNeighborX="-518" custLinFactNeighborY="-1626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610C5232-DFD0-45C8-86A2-BDB746663A2B}" srcId="{A3489236-002C-44BB-B39E-6D848204D320}" destId="{0D706CEB-D578-4C66-9CE4-CD3E95584EBA}" srcOrd="0" destOrd="0" parTransId="{77587FE6-B4D1-4850-98A6-3E0C9CFCE57B}" sibTransId="{112D815A-9244-4866-9FC3-FA9341731913}"/>
    <dgm:cxn modelId="{BD12A98B-2231-4C4D-9A79-F35EAF4E9A58}" type="presOf" srcId="{A3489236-002C-44BB-B39E-6D848204D320}" destId="{609B75CC-4788-404C-8B99-890D6D5857CC}" srcOrd="0" destOrd="0" presId="urn:microsoft.com/office/officeart/2005/8/layout/vList2"/>
    <dgm:cxn modelId="{6158E55B-FBED-4CB6-9A2B-51A487EC1401}" type="presOf" srcId="{0D706CEB-D578-4C66-9CE4-CD3E95584EBA}" destId="{040238CE-B190-42A5-8E44-98B4A40BC804}" srcOrd="0" destOrd="0" presId="urn:microsoft.com/office/officeart/2005/8/layout/vList2"/>
    <dgm:cxn modelId="{4571D1E9-F1F2-40C1-808D-4C03E24091D1}" type="presParOf" srcId="{609B75CC-4788-404C-8B99-890D6D5857CC}" destId="{040238CE-B190-42A5-8E44-98B4A40BC804}" srcOrd="0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xmlns="" relId="rId2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FE249AD9-77ED-47F3-8AFA-BEAAE8678F85}">
      <dsp:nvSpPr>
        <dsp:cNvPr id="0" name=""/>
        <dsp:cNvSpPr/>
      </dsp:nvSpPr>
      <dsp:spPr>
        <a:xfrm>
          <a:off x="0" y="186097"/>
          <a:ext cx="9458324" cy="57645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34071" tIns="249936" rIns="734071" bIns="113792" numCol="1" spcCol="1270" anchor="t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b="1" kern="1200">
              <a:latin typeface="PT Astra Serif" pitchFamily="18" charset="-52"/>
              <a:ea typeface="PT Astra Serif" pitchFamily="18" charset="-52"/>
            </a:rPr>
            <a:t>Основные понятия:</a:t>
          </a:r>
        </a:p>
      </dsp:txBody>
      <dsp:txXfrm>
        <a:off x="0" y="186097"/>
        <a:ext cx="9458324" cy="576450"/>
      </dsp:txXfrm>
    </dsp:sp>
    <dsp:sp modelId="{F8924EAC-75E2-45A0-876D-7AA9F9BF86A7}">
      <dsp:nvSpPr>
        <dsp:cNvPr id="0" name=""/>
        <dsp:cNvSpPr/>
      </dsp:nvSpPr>
      <dsp:spPr>
        <a:xfrm>
          <a:off x="472916" y="8977"/>
          <a:ext cx="6620827" cy="354239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0252" tIns="0" rIns="250252" bIns="0" numCol="1" spcCol="1270" anchor="ctr" anchorCtr="0">
          <a:noAutofit/>
        </a:bodyPr>
        <a:lstStyle/>
        <a:p>
          <a:pPr lvl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b="1" kern="1200">
              <a:latin typeface="PT Astra Serif" pitchFamily="18" charset="-52"/>
              <a:ea typeface="PT Astra Serif" pitchFamily="18" charset="-52"/>
            </a:rPr>
            <a:t>Вводная часть.</a:t>
          </a:r>
        </a:p>
      </dsp:txBody>
      <dsp:txXfrm>
        <a:off x="472916" y="8977"/>
        <a:ext cx="6620827" cy="354239"/>
      </dsp:txXfrm>
    </dsp:sp>
  </dsp:spTree>
</dsp:drawing>
</file>

<file path=word/diagrams/drawing2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B6BA2216-8817-4551-B6B2-8D1CFF287D24}">
      <dsp:nvSpPr>
        <dsp:cNvPr id="0" name=""/>
        <dsp:cNvSpPr/>
      </dsp:nvSpPr>
      <dsp:spPr>
        <a:xfrm>
          <a:off x="0" y="254474"/>
          <a:ext cx="9534524" cy="826875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39985" tIns="312420" rIns="739985" bIns="106680" numCol="1" spcCol="1270" anchor="t" anchorCtr="0">
          <a:noAutofit/>
        </a:bodyPr>
        <a:lstStyle/>
        <a:p>
          <a:pPr marL="114300" lvl="1" indent="-114300" algn="ctr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500" b="1" kern="1200">
              <a:latin typeface="PT Astra Serif" pitchFamily="18" charset="-52"/>
              <a:ea typeface="PT Astra Serif" pitchFamily="18" charset="-52"/>
            </a:rPr>
            <a:t>Основные характеристики бюджета Шняевского сельского поселения Базарно-Карабулакского муниципального района Саратовской области</a:t>
          </a:r>
        </a:p>
      </dsp:txBody>
      <dsp:txXfrm>
        <a:off x="0" y="254474"/>
        <a:ext cx="9534524" cy="826875"/>
      </dsp:txXfrm>
    </dsp:sp>
    <dsp:sp modelId="{C359AFB0-62B9-4353-B67B-6139216E631F}">
      <dsp:nvSpPr>
        <dsp:cNvPr id="0" name=""/>
        <dsp:cNvSpPr/>
      </dsp:nvSpPr>
      <dsp:spPr>
        <a:xfrm>
          <a:off x="508533" y="11838"/>
          <a:ext cx="6674167" cy="44280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52268" tIns="0" rIns="252268" bIns="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b="1" kern="1200">
              <a:latin typeface="PT Astra Serif" pitchFamily="18" charset="-52"/>
              <a:ea typeface="PT Astra Serif" pitchFamily="18" charset="-52"/>
            </a:rPr>
            <a:t>Общие характеристики бюджета</a:t>
          </a:r>
        </a:p>
      </dsp:txBody>
      <dsp:txXfrm>
        <a:off x="508533" y="11838"/>
        <a:ext cx="6674167" cy="442800"/>
      </dsp:txXfrm>
    </dsp:sp>
  </dsp:spTree>
</dsp:drawing>
</file>

<file path=word/diagrams/drawing3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040238CE-B190-42A5-8E44-98B4A40BC804}">
      <dsp:nvSpPr>
        <dsp:cNvPr id="0" name=""/>
        <dsp:cNvSpPr/>
      </dsp:nvSpPr>
      <dsp:spPr>
        <a:xfrm>
          <a:off x="0" y="1974"/>
          <a:ext cx="9191624" cy="374400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>
              <a:latin typeface="PT Astra Serif" pitchFamily="18" charset="-52"/>
              <a:ea typeface="PT Astra Serif" pitchFamily="18" charset="-52"/>
            </a:rPr>
            <a:t>Доходы бюджета</a:t>
          </a:r>
        </a:p>
      </dsp:txBody>
      <dsp:txXfrm>
        <a:off x="0" y="1974"/>
        <a:ext cx="9191624" cy="374400"/>
      </dsp:txXfrm>
    </dsp:sp>
  </dsp:spTree>
</dsp:drawing>
</file>

<file path=word/diagrams/drawing4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040238CE-B190-42A5-8E44-98B4A40BC804}">
      <dsp:nvSpPr>
        <dsp:cNvPr id="0" name=""/>
        <dsp:cNvSpPr/>
      </dsp:nvSpPr>
      <dsp:spPr>
        <a:xfrm>
          <a:off x="0" y="1974"/>
          <a:ext cx="9191624" cy="374400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>
              <a:latin typeface="PT Astra Serif" pitchFamily="18" charset="-52"/>
              <a:ea typeface="PT Astra Serif" pitchFamily="18" charset="-52"/>
            </a:rPr>
            <a:t>Доходы бюджета</a:t>
          </a:r>
        </a:p>
      </dsp:txBody>
      <dsp:txXfrm>
        <a:off x="0" y="1974"/>
        <a:ext cx="9191624" cy="37440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3d3">
  <dgm:title val=""/>
  <dgm:desc val=""/>
  <dgm:catLst>
    <dgm:cat type="3D" pri="11300"/>
  </dgm:catLst>
  <dgm:scene3d>
    <a:camera prst="orthographicFront"/>
    <a:lightRig rig="threePt" dir="t"/>
  </dgm:scene3d>
  <dgm:styleLbl name="node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clear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182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>
        <a:rot lat="0" lon="0" rev="0"/>
      </a:camera>
      <a:lightRig rig="contrasting" dir="t">
        <a:rot lat="0" lon="0" rev="1200000"/>
      </a:lightRig>
    </dgm:scene3d>
    <dgm:sp3d z="10000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>
        <a:rot lat="0" lon="0" rev="0"/>
      </a:camera>
      <a:lightRig rig="contrasting" dir="t">
        <a:rot lat="0" lon="0" rev="1200000"/>
      </a:lightRig>
    </dgm:scene3d>
    <dgm:sp3d z="-300000" prstMaterial="plastic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00800" h="1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>
        <a:rot lat="0" lon="0" rev="0"/>
      </a:camera>
      <a:lightRig rig="contrasting" dir="t">
        <a:rot lat="0" lon="0" rev="1200000"/>
      </a:lightRig>
    </dgm:scene3d>
    <dgm:sp3d z="-1524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133C39-F8D1-4748-8DFF-6D2367209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1586</TotalTime>
  <Pages>14</Pages>
  <Words>2094</Words>
  <Characters>11937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Варварина</dc:creator>
  <cp:lastModifiedBy>cherebaeva</cp:lastModifiedBy>
  <cp:revision>94</cp:revision>
  <cp:lastPrinted>2024-11-15T11:38:00Z</cp:lastPrinted>
  <dcterms:created xsi:type="dcterms:W3CDTF">2021-11-19T10:18:00Z</dcterms:created>
  <dcterms:modified xsi:type="dcterms:W3CDTF">2025-11-14T10:13:00Z</dcterms:modified>
</cp:coreProperties>
</file>