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A715A9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A825F1" w:rsidRPr="007B7FCC" w:rsidRDefault="00A825F1" w:rsidP="0002638F">
                  <w:pPr>
                    <w:pStyle w:val="a4"/>
                    <w:jc w:val="center"/>
                    <w:rPr>
                      <w:b/>
                    </w:rPr>
                  </w:pPr>
                  <w:r w:rsidRPr="007B7FCC">
                    <w:rPr>
                      <w:b/>
                      <w:sz w:val="28"/>
                      <w:szCs w:val="28"/>
                    </w:rPr>
                    <w:t>Сценарные условия и основные параметры</w:t>
                  </w:r>
                  <w:r>
                    <w:rPr>
                      <w:b/>
                    </w:rPr>
                    <w:t xml:space="preserve"> </w:t>
                  </w:r>
                  <w:r w:rsidRPr="007B7FCC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A825F1" w:rsidRPr="0002638F" w:rsidRDefault="00A825F1" w:rsidP="0002638F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7B7FCC">
                    <w:rPr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7B7FCC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7B7FCC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A825F1" w:rsidRPr="0002638F" w:rsidRDefault="00A825F1" w:rsidP="0002638F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02638F" w:rsidRDefault="0002638F" w:rsidP="0002638F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02638F" w:rsidRDefault="0002638F" w:rsidP="0002638F">
      <w:pPr>
        <w:pStyle w:val="a4"/>
        <w:ind w:firstLine="540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676,1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105,8</w:t>
      </w:r>
      <w:r>
        <w:rPr>
          <w:sz w:val="28"/>
        </w:rPr>
        <w:t xml:space="preserve">% уровня 2021 года, в 2023 году- </w:t>
      </w:r>
      <w:r>
        <w:rPr>
          <w:color w:val="000000"/>
          <w:sz w:val="28"/>
        </w:rPr>
        <w:t>704,8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104,2</w:t>
      </w:r>
      <w:r>
        <w:rPr>
          <w:sz w:val="28"/>
        </w:rPr>
        <w:t>% уровня 202</w:t>
      </w:r>
      <w:r>
        <w:rPr>
          <w:color w:val="000000"/>
          <w:sz w:val="28"/>
        </w:rPr>
        <w:t>2</w:t>
      </w:r>
      <w:r>
        <w:rPr>
          <w:sz w:val="28"/>
        </w:rPr>
        <w:t xml:space="preserve"> года, в 2024 году – 730,8 млн.руб. Или </w:t>
      </w:r>
      <w:r>
        <w:rPr>
          <w:color w:val="000000"/>
          <w:sz w:val="28"/>
        </w:rPr>
        <w:t>103,7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</w:pPr>
      <w:r>
        <w:rPr>
          <w:sz w:val="28"/>
        </w:rPr>
        <w:t xml:space="preserve">      Оборот розничной торговли в 2022 году увеличится на 5% по сравнению с 2021 годом и составит </w:t>
      </w:r>
      <w:r>
        <w:rPr>
          <w:color w:val="000000"/>
          <w:sz w:val="28"/>
          <w:lang w:eastAsia="zh-CN"/>
        </w:rPr>
        <w:t>126,8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130,8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103,2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 xml:space="preserve">138,6 </w:t>
      </w:r>
      <w:r>
        <w:rPr>
          <w:sz w:val="28"/>
        </w:rPr>
        <w:t xml:space="preserve">млн.руб. или </w:t>
      </w:r>
    </w:p>
    <w:p w:rsidR="0002638F" w:rsidRDefault="0002638F" w:rsidP="0002638F">
      <w:pPr>
        <w:pStyle w:val="a4"/>
        <w:jc w:val="both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  <w:lang w:eastAsia="zh-CN"/>
        </w:rPr>
        <w:t>105,9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года.</w:t>
      </w:r>
      <w:r>
        <w:rPr>
          <w:color w:val="000000"/>
          <w:sz w:val="28"/>
        </w:rPr>
        <w:t xml:space="preserve">   </w:t>
      </w:r>
      <w:r>
        <w:rPr>
          <w:sz w:val="28"/>
        </w:rPr>
        <w:t xml:space="preserve"> </w:t>
      </w:r>
      <w:r>
        <w:rPr>
          <w:color w:val="000000"/>
          <w:sz w:val="28"/>
          <w:shd w:val="clear" w:color="auto" w:fill="FFFF00"/>
        </w:rPr>
        <w:t xml:space="preserve"> 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2,1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102,4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2,3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107,1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2,5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109,3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28 905,6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31 028,6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33 363,6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</w:pPr>
      <w:r>
        <w:rPr>
          <w:sz w:val="28"/>
        </w:rPr>
        <w:t xml:space="preserve">    Валовой внутренний продукт в 2022 году составит </w:t>
      </w:r>
      <w:r>
        <w:rPr>
          <w:color w:val="000000"/>
          <w:sz w:val="28"/>
          <w:lang w:eastAsia="zh-CN"/>
        </w:rPr>
        <w:t>799,0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104,8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833,9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104,4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864,1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103,6</w:t>
      </w:r>
      <w:r>
        <w:rPr>
          <w:sz w:val="28"/>
        </w:rPr>
        <w:t>% уровня 2023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B1EE7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9B1EE7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B1EE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9B1EE7" w:rsidRDefault="00D72054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C1BA2"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Default="0002638F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11BD4" w:rsidRPr="009B1EE7">
        <w:rPr>
          <w:rFonts w:ascii="Times New Roman" w:hAnsi="Times New Roman"/>
          <w:sz w:val="28"/>
          <w:szCs w:val="28"/>
        </w:rPr>
        <w:t xml:space="preserve"> 2</w:t>
      </w:r>
      <w:r w:rsidR="00D72054">
        <w:rPr>
          <w:rFonts w:ascii="Times New Roman" w:hAnsi="Times New Roman"/>
          <w:sz w:val="28"/>
          <w:szCs w:val="28"/>
        </w:rPr>
        <w:t>072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2638F" w:rsidRPr="009B1EE7" w:rsidRDefault="00E3076C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2</w:t>
      </w:r>
      <w:r w:rsidR="0002638F">
        <w:rPr>
          <w:rFonts w:ascii="Times New Roman" w:hAnsi="Times New Roman"/>
          <w:sz w:val="28"/>
          <w:szCs w:val="28"/>
        </w:rPr>
        <w:t>011 чел</w:t>
      </w:r>
      <w:proofErr w:type="gramStart"/>
      <w:r w:rsidR="0002638F">
        <w:rPr>
          <w:rFonts w:ascii="Times New Roman" w:hAnsi="Times New Roman"/>
          <w:sz w:val="28"/>
          <w:szCs w:val="28"/>
        </w:rPr>
        <w:t>..</w:t>
      </w:r>
      <w:proofErr w:type="gramEnd"/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8450C7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02638F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02638F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0D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b/>
                <w:sz w:val="28"/>
                <w:szCs w:val="28"/>
              </w:rPr>
              <w:t>022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9 462,2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12 329,4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9 651,9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12 329,4</w:t>
            </w:r>
          </w:p>
        </w:tc>
      </w:tr>
      <w:tr w:rsidR="008450C7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-189,7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A715A9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586E0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3015DB" w:rsidRPr="003C72EE" w:rsidRDefault="00A715A9" w:rsidP="003C72EE">
                  <w:r w:rsidRPr="00A715A9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17C06">
        <w:rPr>
          <w:sz w:val="28"/>
          <w:szCs w:val="28"/>
        </w:rPr>
        <w:t>Бюджетная политика на 20</w:t>
      </w:r>
      <w:r w:rsidR="0002638F">
        <w:rPr>
          <w:sz w:val="28"/>
          <w:szCs w:val="28"/>
        </w:rPr>
        <w:t>22</w:t>
      </w:r>
      <w:r w:rsidRPr="00D17C06">
        <w:rPr>
          <w:sz w:val="28"/>
          <w:szCs w:val="28"/>
        </w:rPr>
        <w:t xml:space="preserve"> год сохраняет преемственность ц</w:t>
      </w:r>
      <w:r w:rsidR="00D72054">
        <w:rPr>
          <w:sz w:val="28"/>
          <w:szCs w:val="28"/>
        </w:rPr>
        <w:t>е</w:t>
      </w:r>
      <w:r w:rsidR="0002638F">
        <w:rPr>
          <w:sz w:val="28"/>
          <w:szCs w:val="28"/>
        </w:rPr>
        <w:t>лей и задач, определенных в 2021</w:t>
      </w:r>
      <w:r w:rsidRPr="00D17C06">
        <w:rPr>
          <w:sz w:val="28"/>
          <w:szCs w:val="28"/>
        </w:rPr>
        <w:t xml:space="preserve">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2595" w:rsidRPr="00CB4804" w:rsidRDefault="00562595" w:rsidP="00562595">
      <w:pPr>
        <w:spacing w:after="0"/>
        <w:jc w:val="right"/>
        <w:rPr>
          <w:rFonts w:ascii="Times New Roman" w:hAnsi="Times New Roman"/>
          <w:i/>
        </w:rPr>
      </w:pPr>
      <w:r w:rsidRPr="00CB4804">
        <w:rPr>
          <w:rFonts w:ascii="Times New Roman" w:hAnsi="Times New Roman"/>
          <w:i/>
        </w:rPr>
        <w:t>тыс</w:t>
      </w:r>
      <w:proofErr w:type="gramStart"/>
      <w:r w:rsidRPr="00CB4804">
        <w:rPr>
          <w:rFonts w:ascii="Times New Roman" w:hAnsi="Times New Roman"/>
          <w:i/>
        </w:rPr>
        <w:t>.р</w:t>
      </w:r>
      <w:proofErr w:type="gramEnd"/>
      <w:r w:rsidRPr="00CB4804">
        <w:rPr>
          <w:rFonts w:ascii="Times New Roman" w:hAnsi="Times New Roman"/>
          <w:i/>
        </w:rPr>
        <w:t>уб.</w:t>
      </w:r>
    </w:p>
    <w:tbl>
      <w:tblPr>
        <w:tblStyle w:val="1-1"/>
        <w:tblW w:w="15170" w:type="dxa"/>
        <w:tblLook w:val="04A0"/>
      </w:tblPr>
      <w:tblGrid>
        <w:gridCol w:w="917"/>
        <w:gridCol w:w="8476"/>
        <w:gridCol w:w="1701"/>
        <w:gridCol w:w="1843"/>
        <w:gridCol w:w="2233"/>
      </w:tblGrid>
      <w:tr w:rsidR="00B11BD4" w:rsidRPr="00CB4804" w:rsidTr="00293F4B">
        <w:trPr>
          <w:cnfStyle w:val="1000000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</w:t>
            </w:r>
            <w:r w:rsidR="00DB5178">
              <w:rPr>
                <w:sz w:val="24"/>
                <w:szCs w:val="24"/>
              </w:rPr>
              <w:t>20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</w:t>
            </w:r>
            <w:r w:rsidR="00E9720F">
              <w:rPr>
                <w:sz w:val="24"/>
                <w:szCs w:val="24"/>
              </w:rPr>
              <w:t>2</w:t>
            </w:r>
            <w:r w:rsidR="00DB5178">
              <w:rPr>
                <w:sz w:val="24"/>
                <w:szCs w:val="24"/>
              </w:rPr>
              <w:t>1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</w:t>
            </w:r>
            <w:r w:rsidR="00E9720F">
              <w:rPr>
                <w:sz w:val="24"/>
                <w:szCs w:val="24"/>
              </w:rPr>
              <w:t>2</w:t>
            </w:r>
            <w:r w:rsidR="00DB5178">
              <w:rPr>
                <w:sz w:val="24"/>
                <w:szCs w:val="24"/>
              </w:rPr>
              <w:t xml:space="preserve">2 </w:t>
            </w:r>
            <w:r w:rsidRPr="008450C7">
              <w:rPr>
                <w:sz w:val="24"/>
                <w:szCs w:val="24"/>
              </w:rPr>
              <w:t>год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4 546,1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4 442,1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5 367,2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810,8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1 048,6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1 757,1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1 358,9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2 170,6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  <w:trHeight w:val="523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4 637,2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4 471,1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5 396,2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4 825,0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2 073,7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6 933,2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6 033,0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4 597,7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1 965,9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789,6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9 462,2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6 544,8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12 329,4</w:t>
            </w:r>
          </w:p>
        </w:tc>
      </w:tr>
    </w:tbl>
    <w:p w:rsidR="00562595" w:rsidRDefault="00562595" w:rsidP="00562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D4" w:rsidRPr="00586E08" w:rsidRDefault="00B11BD4" w:rsidP="00B11B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586E08">
        <w:rPr>
          <w:rFonts w:ascii="Times New Roman" w:hAnsi="Times New Roman"/>
          <w:b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DB5178" w:rsidRPr="00586E08">
        <w:rPr>
          <w:rFonts w:ascii="Times New Roman" w:hAnsi="Times New Roman"/>
          <w:i/>
          <w:sz w:val="28"/>
          <w:szCs w:val="28"/>
        </w:rPr>
        <w:t xml:space="preserve"> 12 329,4</w:t>
      </w:r>
      <w:r w:rsidR="00E9720F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b/>
          <w:i/>
          <w:sz w:val="28"/>
          <w:szCs w:val="28"/>
        </w:rPr>
        <w:t>тыс. рублей</w:t>
      </w:r>
      <w:proofErr w:type="gramStart"/>
      <w:r w:rsidRPr="00586E08">
        <w:rPr>
          <w:rFonts w:ascii="Times New Roman" w:hAnsi="Times New Roman"/>
          <w:b/>
          <w:i/>
          <w:sz w:val="28"/>
          <w:szCs w:val="28"/>
        </w:rPr>
        <w:t>.,</w:t>
      </w:r>
      <w:r w:rsidRPr="00586E0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исходя из налоговых и неналоговых доходов в сумме </w:t>
      </w:r>
      <w:r w:rsidR="00DB5178" w:rsidRPr="00586E08">
        <w:rPr>
          <w:rFonts w:ascii="Times New Roman" w:hAnsi="Times New Roman"/>
          <w:b/>
          <w:i/>
          <w:sz w:val="28"/>
          <w:szCs w:val="28"/>
        </w:rPr>
        <w:t>5 396,2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b/>
          <w:i/>
          <w:sz w:val="28"/>
          <w:szCs w:val="28"/>
        </w:rPr>
        <w:t>тыс. рублей., безвозме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>з</w:t>
      </w:r>
      <w:r w:rsidR="00E9720F" w:rsidRPr="00586E08">
        <w:rPr>
          <w:rFonts w:ascii="Times New Roman" w:hAnsi="Times New Roman"/>
          <w:b/>
          <w:i/>
          <w:sz w:val="28"/>
          <w:szCs w:val="28"/>
        </w:rPr>
        <w:t xml:space="preserve">дных поступлений в сумме 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>6 933,2</w:t>
      </w:r>
      <w:r w:rsidRPr="00586E08">
        <w:rPr>
          <w:rFonts w:ascii="Times New Roman" w:hAnsi="Times New Roman"/>
          <w:b/>
          <w:i/>
          <w:sz w:val="28"/>
          <w:szCs w:val="28"/>
        </w:rPr>
        <w:t xml:space="preserve"> тыс. руб.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A825F1" w:rsidRPr="00586E08">
        <w:rPr>
          <w:rFonts w:ascii="Times New Roman" w:hAnsi="Times New Roman"/>
          <w:i/>
          <w:sz w:val="28"/>
          <w:szCs w:val="28"/>
        </w:rPr>
        <w:t>22</w:t>
      </w:r>
      <w:r w:rsidRPr="00586E08">
        <w:rPr>
          <w:rFonts w:ascii="Times New Roman" w:hAnsi="Times New Roman"/>
          <w:i/>
          <w:sz w:val="28"/>
          <w:szCs w:val="28"/>
        </w:rPr>
        <w:t xml:space="preserve"> г</w:t>
      </w:r>
      <w:r w:rsidR="00A825F1" w:rsidRPr="00586E08">
        <w:rPr>
          <w:rFonts w:ascii="Times New Roman" w:hAnsi="Times New Roman"/>
          <w:i/>
          <w:sz w:val="28"/>
          <w:szCs w:val="28"/>
        </w:rPr>
        <w:t>од (83 594,9</w:t>
      </w:r>
      <w:r w:rsidRPr="00586E08">
        <w:rPr>
          <w:rFonts w:ascii="Times New Roman" w:hAnsi="Times New Roman"/>
          <w:i/>
          <w:sz w:val="28"/>
          <w:szCs w:val="28"/>
        </w:rPr>
        <w:t xml:space="preserve"> тыс.</w:t>
      </w:r>
      <w:r w:rsidR="00A825F1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рублей.), поступление налога за 201</w:t>
      </w:r>
      <w:r w:rsidR="00A825F1" w:rsidRPr="00586E08">
        <w:rPr>
          <w:rFonts w:ascii="Times New Roman" w:hAnsi="Times New Roman"/>
          <w:i/>
          <w:sz w:val="28"/>
          <w:szCs w:val="28"/>
        </w:rPr>
        <w:t>9-2021</w:t>
      </w:r>
      <w:r w:rsidRPr="00586E08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 </w:t>
      </w:r>
      <w:r w:rsidR="00A825F1" w:rsidRPr="00586E08">
        <w:rPr>
          <w:rFonts w:ascii="Times New Roman" w:hAnsi="Times New Roman"/>
          <w:i/>
          <w:sz w:val="28"/>
          <w:szCs w:val="28"/>
        </w:rPr>
        <w:t>1 048,6</w:t>
      </w:r>
      <w:r w:rsidRPr="00586E08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(сельского поселения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закреплено 2 процента</w:t>
      </w:r>
      <w:r w:rsidR="004562BB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Карабу</w:t>
      </w:r>
      <w:r w:rsidR="004562BB" w:rsidRPr="00586E08">
        <w:rPr>
          <w:rFonts w:ascii="Times New Roman" w:hAnsi="Times New Roman"/>
          <w:i/>
          <w:sz w:val="28"/>
          <w:szCs w:val="28"/>
        </w:rPr>
        <w:t>ла</w:t>
      </w:r>
      <w:r w:rsidRPr="00586E08">
        <w:rPr>
          <w:rFonts w:ascii="Times New Roman" w:hAnsi="Times New Roman"/>
          <w:i/>
          <w:sz w:val="28"/>
          <w:szCs w:val="28"/>
        </w:rPr>
        <w:t>кского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586E08">
        <w:rPr>
          <w:rFonts w:ascii="Times New Roman" w:hAnsi="Times New Roman"/>
          <w:i/>
          <w:sz w:val="28"/>
          <w:szCs w:val="28"/>
        </w:rPr>
        <w:t>а</w:t>
      </w:r>
      <w:r w:rsidR="00A825F1" w:rsidRPr="00586E08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586E08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A825F1" w:rsidRPr="00586E08">
        <w:rPr>
          <w:rFonts w:ascii="Times New Roman" w:hAnsi="Times New Roman"/>
          <w:i/>
          <w:sz w:val="28"/>
          <w:szCs w:val="28"/>
        </w:rPr>
        <w:t>71,5</w:t>
      </w:r>
      <w:r w:rsidR="001C1D10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6E08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 № 29 «Об установлении налога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на имущество физических лиц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>310,0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6E08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586E08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586E08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27.10.2014 года № 28, Решения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Pr="00586E08">
        <w:rPr>
          <w:rFonts w:ascii="Times New Roman" w:hAnsi="Times New Roman"/>
          <w:b/>
          <w:i/>
          <w:sz w:val="28"/>
          <w:szCs w:val="28"/>
        </w:rPr>
        <w:t>2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> 180,0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A825F1" w:rsidRPr="00586E08" w:rsidRDefault="00A825F1" w:rsidP="00A825F1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586E08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586E08">
        <w:rPr>
          <w:rFonts w:ascii="Times New Roman" w:hAnsi="Times New Roman"/>
          <w:i/>
          <w:sz w:val="28"/>
          <w:szCs w:val="28"/>
        </w:rPr>
        <w:t xml:space="preserve"> запланировано в сумме -1 757,1  тыс. рублей.</w:t>
      </w:r>
    </w:p>
    <w:p w:rsidR="00A825F1" w:rsidRPr="00586E08" w:rsidRDefault="00A825F1" w:rsidP="00B11BD4">
      <w:pPr>
        <w:jc w:val="both"/>
        <w:rPr>
          <w:rFonts w:ascii="Times New Roman" w:hAnsi="Times New Roman"/>
          <w:i/>
          <w:sz w:val="28"/>
          <w:szCs w:val="28"/>
        </w:rPr>
      </w:pPr>
    </w:p>
    <w:p w:rsidR="00B11BD4" w:rsidRPr="00586E08" w:rsidRDefault="00B11BD4" w:rsidP="00B11BD4">
      <w:p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586E08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 xml:space="preserve">6 933,2 </w:t>
      </w:r>
      <w:r w:rsidRPr="00586E08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A825F1" w:rsidRPr="00586E08">
        <w:rPr>
          <w:rFonts w:ascii="Times New Roman" w:hAnsi="Times New Roman"/>
          <w:i/>
          <w:sz w:val="28"/>
          <w:szCs w:val="28"/>
        </w:rPr>
        <w:t>56,2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B11BD4" w:rsidRPr="00586E08" w:rsidRDefault="00B11BD4" w:rsidP="00B11BD4">
      <w:pPr>
        <w:ind w:left="426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825F1" w:rsidRPr="00586E08">
        <w:rPr>
          <w:rFonts w:ascii="Times New Roman" w:hAnsi="Times New Roman"/>
          <w:i/>
          <w:sz w:val="28"/>
          <w:szCs w:val="28"/>
        </w:rPr>
        <w:t>110,6  тыс. рублей или  0,9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825F1" w:rsidRPr="00586E08" w:rsidRDefault="00B11BD4" w:rsidP="00A825F1">
      <w:pPr>
        <w:ind w:left="426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- субвенция – </w:t>
      </w:r>
      <w:r w:rsidR="00A825F1" w:rsidRPr="00586E08">
        <w:rPr>
          <w:rFonts w:ascii="Times New Roman" w:hAnsi="Times New Roman"/>
          <w:i/>
          <w:sz w:val="28"/>
          <w:szCs w:val="28"/>
        </w:rPr>
        <w:t>6 033,0 тыс. рублей или  48,9 % от общего объема доходов;</w:t>
      </w:r>
    </w:p>
    <w:p w:rsidR="00B11BD4" w:rsidRPr="00586E08" w:rsidRDefault="00B11BD4" w:rsidP="00B11BD4">
      <w:pPr>
        <w:ind w:left="426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A825F1" w:rsidRPr="00586E08">
        <w:rPr>
          <w:rFonts w:ascii="Times New Roman" w:hAnsi="Times New Roman"/>
          <w:i/>
          <w:sz w:val="28"/>
          <w:szCs w:val="28"/>
        </w:rPr>
        <w:t>789,6</w:t>
      </w:r>
      <w:r w:rsidRPr="00586E08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A825F1" w:rsidRPr="00586E08">
        <w:rPr>
          <w:rFonts w:ascii="Times New Roman" w:hAnsi="Times New Roman"/>
          <w:i/>
          <w:sz w:val="28"/>
          <w:szCs w:val="28"/>
        </w:rPr>
        <w:t>6,4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B11BD4" w:rsidRPr="00586E08" w:rsidRDefault="00B11BD4" w:rsidP="00B11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Pr="00CB480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333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11BD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Default="00A715A9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586E08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8.8pt;height:7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:rsidR="003015DB" w:rsidRPr="00195A81" w:rsidRDefault="00A715A9" w:rsidP="00195A81">
                  <w:r w:rsidRPr="00A715A9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1" type="#_x0000_t136" style="width:558.75pt;height:52.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02638F">
        <w:rPr>
          <w:rFonts w:ascii="Times New Roman" w:hAnsi="Times New Roman"/>
          <w:sz w:val="28"/>
          <w:szCs w:val="28"/>
        </w:rPr>
        <w:t>12 329,4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A715A9" w:rsidP="00EA4508">
      <w:pPr>
        <w:rPr>
          <w:rFonts w:ascii="Times New Roman" w:hAnsi="Times New Roman"/>
          <w:sz w:val="28"/>
          <w:szCs w:val="28"/>
        </w:rPr>
      </w:pPr>
      <w:r w:rsidRPr="00A715A9">
        <w:rPr>
          <w:rFonts w:ascii="Times New Roman" w:hAnsi="Times New Roman"/>
          <w:noProof/>
          <w:sz w:val="24"/>
          <w:szCs w:val="24"/>
          <w:lang w:eastAsia="ru-RU"/>
        </w:rPr>
      </w:r>
      <w:r w:rsidRPr="00A715A9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A825F1" w:rsidRDefault="00A825F1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/>
        </w:trPr>
        <w:tc>
          <w:tcPr>
            <w:cnfStyle w:val="00100000000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02638F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02638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02638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3 720,8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445,1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1 852,7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10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423,7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7 790,1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507,9</w:t>
            </w:r>
          </w:p>
        </w:tc>
        <w:tc>
          <w:tcPr>
            <w:tcW w:w="2410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291,7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E3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3 772,2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459,9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E35">
              <w:rPr>
                <w:rFonts w:ascii="Times New Roman" w:hAnsi="Times New Roman"/>
                <w:sz w:val="28"/>
                <w:szCs w:val="28"/>
              </w:rPr>
              <w:t> 452,9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9 651,9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6 544,8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12 329,4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EE0E35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A715A9" w:rsidP="00E90B85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3015DB" w:rsidRPr="0020294D" w:rsidRDefault="0020294D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90B85" w:rsidRPr="00B55880" w:rsidTr="00E90B8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</w:tr>
      <w:tr w:rsidR="00E90B85" w:rsidRPr="00B55880" w:rsidTr="00E90B8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B103D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507,9</w:t>
            </w:r>
          </w:p>
        </w:tc>
        <w:tc>
          <w:tcPr>
            <w:tcW w:w="146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1559" w:type="dxa"/>
            <w:hideMark/>
          </w:tcPr>
          <w:p w:rsidR="00E90B85" w:rsidRPr="004D1534" w:rsidRDefault="00BD767F" w:rsidP="00B103D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54524E">
              <w:rPr>
                <w:sz w:val="24"/>
                <w:szCs w:val="24"/>
              </w:rPr>
              <w:t>33,7</w:t>
            </w:r>
          </w:p>
        </w:tc>
      </w:tr>
      <w:tr w:rsidR="00E90B85" w:rsidRPr="00B55880" w:rsidTr="00E90B8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559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7 790,1</w:t>
            </w:r>
          </w:p>
        </w:tc>
      </w:tr>
      <w:tr w:rsidR="00E90B85" w:rsidRPr="00B55880" w:rsidTr="00E90B8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858,0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641,8</w:t>
            </w:r>
          </w:p>
        </w:tc>
        <w:tc>
          <w:tcPr>
            <w:tcW w:w="1559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8 025,8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A715A9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7.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A825F1" w:rsidRPr="00965E79" w:rsidRDefault="00A825F1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Дополнительная информация к бюджету для граждан на 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57572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C63981" w:rsidRPr="00CB4804" w:rsidTr="00EA4508">
        <w:trPr>
          <w:cnfStyle w:val="000000100000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54A66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3076C" w:rsidRDefault="00E3076C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076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C63981" w:rsidRPr="00E3076C" w:rsidRDefault="00B11BD4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E7" w:rsidRPr="00E30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76C" w:rsidRPr="00E3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63981" w:rsidRPr="00E3076C" w:rsidRDefault="00E3076C" w:rsidP="00EA450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63981" w:rsidRPr="00CB4804" w:rsidTr="00EA4508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00FB8" w:rsidRDefault="00917CF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63981" w:rsidRPr="00E00FB8" w:rsidRDefault="00917CF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63981" w:rsidRPr="00CB4804" w:rsidTr="00EA4508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17CF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93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63981" w:rsidRPr="00CB4804" w:rsidTr="00EA4508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17CF7" w:rsidP="00065E2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1 826,7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 187,2</w:t>
            </w:r>
          </w:p>
        </w:tc>
        <w:tc>
          <w:tcPr>
            <w:tcW w:w="1693" w:type="dxa"/>
          </w:tcPr>
          <w:p w:rsidR="00C63981" w:rsidRPr="00E00FB8" w:rsidRDefault="00AF6EF5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 219,7</w:t>
            </w:r>
          </w:p>
        </w:tc>
      </w:tr>
      <w:tr w:rsidR="00C63981" w:rsidRPr="00CB4804" w:rsidTr="00EA4508">
        <w:trPr>
          <w:cnfStyle w:val="000000100000"/>
          <w:trHeight w:val="838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076625" w:rsidRDefault="000A4503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6625">
              <w:rPr>
                <w:rFonts w:ascii="Times New Roman" w:hAnsi="Times New Roman"/>
                <w:sz w:val="24"/>
                <w:szCs w:val="24"/>
              </w:rPr>
              <w:t>430,1</w:t>
            </w:r>
          </w:p>
        </w:tc>
        <w:tc>
          <w:tcPr>
            <w:tcW w:w="1701" w:type="dxa"/>
          </w:tcPr>
          <w:p w:rsidR="00C63981" w:rsidRPr="00076625" w:rsidRDefault="000A4503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625" w:rsidRPr="00076625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  <w:tc>
          <w:tcPr>
            <w:tcW w:w="1693" w:type="dxa"/>
          </w:tcPr>
          <w:p w:rsidR="00C63981" w:rsidRPr="00076625" w:rsidRDefault="000A4503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5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C63981" w:rsidRPr="00CB4804" w:rsidTr="00EA4508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63981" w:rsidRPr="00025BFD" w:rsidRDefault="00C63981" w:rsidP="00EF3A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3981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100000"/>
          <w:trHeight w:val="982"/>
        </w:trPr>
        <w:tc>
          <w:tcPr>
            <w:cnfStyle w:val="001000000000"/>
            <w:tcW w:w="851" w:type="dxa"/>
          </w:tcPr>
          <w:p w:rsidR="0075273B" w:rsidRDefault="0075273B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5273B" w:rsidRPr="00FC729E" w:rsidRDefault="0075273B" w:rsidP="00293F4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73B" w:rsidRPr="00FB58B5" w:rsidRDefault="00FB58B5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6C7" w:rsidRPr="00CB4804" w:rsidTr="00A825F1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8676C7" w:rsidRPr="00965E79" w:rsidRDefault="008676C7" w:rsidP="00A825F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8676C7" w:rsidRPr="00965E79" w:rsidRDefault="008676C7" w:rsidP="0086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10000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gramStart"/>
            <w:r w:rsidRPr="00965E79">
              <w:rPr>
                <w:rFonts w:ascii="Times New Roman" w:hAnsi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60" w:type="dxa"/>
          </w:tcPr>
          <w:p w:rsidR="008676C7" w:rsidRPr="00965E79" w:rsidRDefault="008676C7" w:rsidP="00A825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701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693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</w:tr>
      <w:tr w:rsidR="008676C7" w:rsidRPr="00CB4804" w:rsidTr="00EA4508">
        <w:trPr>
          <w:cnfStyle w:val="000000100000"/>
          <w:trHeight w:val="983"/>
        </w:trPr>
        <w:tc>
          <w:tcPr>
            <w:cnfStyle w:val="001000000000"/>
            <w:tcW w:w="851" w:type="dxa"/>
          </w:tcPr>
          <w:p w:rsidR="008676C7" w:rsidRPr="00CB4804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</w:tcPr>
          <w:p w:rsidR="008676C7" w:rsidRPr="00EA4508" w:rsidRDefault="008676C7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8676C7" w:rsidRPr="00EA4508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8676C7" w:rsidRPr="002845A1" w:rsidRDefault="008676C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1 801,8</w:t>
            </w:r>
          </w:p>
        </w:tc>
        <w:tc>
          <w:tcPr>
            <w:tcW w:w="1701" w:type="dxa"/>
          </w:tcPr>
          <w:p w:rsidR="008676C7" w:rsidRPr="002845A1" w:rsidRDefault="008676C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1 180,1</w:t>
            </w:r>
          </w:p>
        </w:tc>
        <w:tc>
          <w:tcPr>
            <w:tcW w:w="1693" w:type="dxa"/>
          </w:tcPr>
          <w:p w:rsidR="008676C7" w:rsidRPr="002845A1" w:rsidRDefault="008676C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</w:t>
            </w:r>
          </w:p>
        </w:tc>
      </w:tr>
      <w:tr w:rsidR="008676C7" w:rsidRPr="00CB4804" w:rsidTr="00EA4508">
        <w:trPr>
          <w:cnfStyle w:val="000000010000"/>
          <w:trHeight w:val="699"/>
        </w:trPr>
        <w:tc>
          <w:tcPr>
            <w:cnfStyle w:val="001000000000"/>
            <w:tcW w:w="851" w:type="dxa"/>
          </w:tcPr>
          <w:p w:rsidR="008676C7" w:rsidRPr="00CB4804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676C7" w:rsidRPr="00EA4508" w:rsidRDefault="008676C7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8676C7" w:rsidRPr="00EA4508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7FD" w:rsidRDefault="002277FD" w:rsidP="00E20A10">
      <w:pPr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Липовского</w:t>
      </w:r>
      <w:proofErr w:type="spellEnd"/>
      <w: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54524E">
              <w:rPr>
                <w:rFonts w:ascii="Times New Roman" w:hAnsi="Times New Roman"/>
                <w:sz w:val="24"/>
                <w:szCs w:val="24"/>
              </w:rPr>
              <w:t>24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5A16F5">
        <w:rPr>
          <w:rFonts w:ascii="Times New Roman" w:hAnsi="Times New Roman"/>
          <w:sz w:val="28"/>
          <w:szCs w:val="28"/>
          <w:lang w:val="en-US"/>
        </w:rPr>
        <w:t>fu</w:t>
      </w:r>
      <w:r w:rsidR="005A16F5">
        <w:rPr>
          <w:rFonts w:ascii="Times New Roman" w:hAnsi="Times New Roman"/>
          <w:sz w:val="28"/>
          <w:szCs w:val="28"/>
        </w:rPr>
        <w:t>@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5A16F5">
        <w:rPr>
          <w:rFonts w:ascii="Times New Roman" w:hAnsi="Times New Roman"/>
          <w:sz w:val="28"/>
          <w:szCs w:val="28"/>
        </w:rPr>
        <w:t>.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9E9"/>
    <w:rsid w:val="00540AD8"/>
    <w:rsid w:val="0054227E"/>
    <w:rsid w:val="005426C4"/>
    <w:rsid w:val="005436B0"/>
    <w:rsid w:val="0054524E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6E08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8,5%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2,5%</c:v>
                </c:pt>
                <c:pt idx="3">
                  <c:v>земельный налог 17,7%</c:v>
                </c:pt>
                <c:pt idx="4">
                  <c:v>иные межбюджетные трансферты 6,4%</c:v>
                </c:pt>
                <c:pt idx="5">
                  <c:v>субсидии 48,9% </c:v>
                </c:pt>
                <c:pt idx="6">
                  <c:v>дотация 0,9%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17.5</c:v>
                </c:pt>
                <c:pt idx="1">
                  <c:v>6.1</c:v>
                </c:pt>
                <c:pt idx="2">
                  <c:v>4.2</c:v>
                </c:pt>
                <c:pt idx="3">
                  <c:v>40.300000000000004</c:v>
                </c:pt>
                <c:pt idx="4">
                  <c:v>27.1</c:v>
                </c:pt>
                <c:pt idx="5">
                  <c:v>2.8</c:v>
                </c:pt>
                <c:pt idx="6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7515310587973"/>
          <c:y val="0.18852238064836843"/>
          <c:w val="0.35236548919757893"/>
          <c:h val="0.7436759594240092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360056196782792E-2"/>
          <c:y val="0.1152542372881377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6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1852.7</c:v>
                </c:pt>
                <c:pt idx="1">
                  <c:v>7790.1</c:v>
                </c:pt>
                <c:pt idx="2">
                  <c:v>233.7</c:v>
                </c:pt>
                <c:pt idx="3">
                  <c:v>2452.9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592"/>
          <c:h val="0.2303030303030303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7CAB-AEAA-4F9E-B539-30CAA8DE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</cp:revision>
  <cp:lastPrinted>2021-11-12T07:42:00Z</cp:lastPrinted>
  <dcterms:created xsi:type="dcterms:W3CDTF">2021-11-18T11:37:00Z</dcterms:created>
  <dcterms:modified xsi:type="dcterms:W3CDTF">2021-11-22T10:02:00Z</dcterms:modified>
</cp:coreProperties>
</file>